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77019" w14:textId="5FC164A3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.02.22</w:t>
      </w:r>
    </w:p>
    <w:p w14:paraId="4DE42AF3" w14:textId="77777777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45508B23" w14:textId="77777777" w:rsidR="0010712D" w:rsidRPr="00930021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3DF695E8" w14:textId="77777777" w:rsidR="0010712D" w:rsidRDefault="0010712D" w:rsidP="0010712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найти материал по теме лекции, следуя строго ее содержанию.</w:t>
      </w:r>
    </w:p>
    <w:p w14:paraId="37E1B71B" w14:textId="77777777" w:rsidR="0010712D" w:rsidRDefault="0010712D" w:rsidP="0010712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конспект лекции</w:t>
      </w:r>
    </w:p>
    <w:p w14:paraId="693A47C5" w14:textId="77777777" w:rsidR="0010712D" w:rsidRPr="005E24B9" w:rsidRDefault="0010712D" w:rsidP="00107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Сделать конспект лекции и отправить на почту </w:t>
      </w:r>
      <w:hyperlink r:id="rId5" w:history="1"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soennchen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2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03CE9" w14:textId="77777777" w:rsidR="0010712D" w:rsidRPr="00930021" w:rsidRDefault="0010712D" w:rsidP="0010712D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DA982" w14:textId="77777777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29ACCB9A" w14:textId="77777777" w:rsidR="0010712D" w:rsidRPr="005E24B9" w:rsidRDefault="0010712D" w:rsidP="00107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B9">
        <w:rPr>
          <w:rFonts w:ascii="Times New Roman" w:hAnsi="Times New Roman" w:cs="Times New Roman"/>
          <w:b/>
          <w:sz w:val="28"/>
          <w:szCs w:val="28"/>
        </w:rPr>
        <w:t>Теоретические основы организации процесса проектирования в сфере туризма</w:t>
      </w:r>
    </w:p>
    <w:p w14:paraId="650B9195" w14:textId="77777777" w:rsidR="0010712D" w:rsidRPr="005E24B9" w:rsidRDefault="0010712D" w:rsidP="001071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DCFBA4" w14:textId="77777777" w:rsidR="0010712D" w:rsidRPr="005E24B9" w:rsidRDefault="0010712D" w:rsidP="0010712D">
      <w:pPr>
        <w:jc w:val="both"/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Классификация проектов по сферам деятельности, по объемам финансирования, по целевому назначению. </w:t>
      </w:r>
      <w:proofErr w:type="spellStart"/>
      <w:r w:rsidRPr="005E24B9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5E2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4B9">
        <w:rPr>
          <w:rFonts w:ascii="Times New Roman" w:hAnsi="Times New Roman" w:cs="Times New Roman"/>
          <w:sz w:val="28"/>
          <w:szCs w:val="28"/>
        </w:rPr>
        <w:t>мультипроекты</w:t>
      </w:r>
      <w:proofErr w:type="spellEnd"/>
      <w:r w:rsidRPr="005E24B9">
        <w:rPr>
          <w:rFonts w:ascii="Times New Roman" w:hAnsi="Times New Roman" w:cs="Times New Roman"/>
          <w:sz w:val="28"/>
          <w:szCs w:val="28"/>
        </w:rPr>
        <w:t>, мегапроекты. Системный подход к управлению проектами. Требования, учитываемые при управлении проектами.</w:t>
      </w:r>
    </w:p>
    <w:p w14:paraId="43AE7561" w14:textId="77777777" w:rsidR="0010712D" w:rsidRDefault="0010712D" w:rsidP="0010712D">
      <w:pPr>
        <w:rPr>
          <w:rFonts w:ascii="Times New Roman" w:hAnsi="Times New Roman" w:cs="Times New Roman"/>
          <w:sz w:val="28"/>
          <w:szCs w:val="28"/>
        </w:rPr>
      </w:pPr>
    </w:p>
    <w:p w14:paraId="16D9E9ED" w14:textId="77777777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07.02.22</w:t>
      </w:r>
    </w:p>
    <w:p w14:paraId="40EFDADA" w14:textId="77777777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14:paraId="4CABA80C" w14:textId="77777777" w:rsidR="0010712D" w:rsidRPr="00930021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705ABFCE" w14:textId="77777777" w:rsidR="0010712D" w:rsidRDefault="0010712D" w:rsidP="0010712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доклады по данным темам. Выбрать из предложенных </w:t>
      </w:r>
      <w:r w:rsidRPr="0027184C">
        <w:rPr>
          <w:rFonts w:ascii="Times New Roman" w:hAnsi="Times New Roman" w:cs="Times New Roman"/>
          <w:b/>
          <w:sz w:val="28"/>
          <w:szCs w:val="28"/>
        </w:rPr>
        <w:t xml:space="preserve">одну </w:t>
      </w:r>
      <w:r>
        <w:rPr>
          <w:rFonts w:ascii="Times New Roman" w:hAnsi="Times New Roman" w:cs="Times New Roman"/>
          <w:sz w:val="28"/>
          <w:szCs w:val="28"/>
        </w:rPr>
        <w:t xml:space="preserve">+ презентация </w:t>
      </w:r>
    </w:p>
    <w:p w14:paraId="647D2DCE" w14:textId="77777777" w:rsidR="0010712D" w:rsidRPr="005E24B9" w:rsidRDefault="0010712D" w:rsidP="001071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отправить на почту </w:t>
      </w:r>
      <w:hyperlink r:id="rId6" w:history="1"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soennchen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2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32E4C" w14:textId="77777777" w:rsidR="0010712D" w:rsidRPr="00930021" w:rsidRDefault="0010712D" w:rsidP="0010712D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3FA1E" w14:textId="77777777" w:rsidR="0010712D" w:rsidRDefault="0010712D" w:rsidP="0010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023F28F1" w14:textId="77777777" w:rsidR="0010712D" w:rsidRPr="005E24B9" w:rsidRDefault="0010712D" w:rsidP="00107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B9">
        <w:rPr>
          <w:rFonts w:ascii="Times New Roman" w:hAnsi="Times New Roman" w:cs="Times New Roman"/>
          <w:b/>
          <w:sz w:val="28"/>
          <w:szCs w:val="28"/>
        </w:rPr>
        <w:t>Теоретические основы организации процесса проектирования в сфере туризма</w:t>
      </w:r>
    </w:p>
    <w:p w14:paraId="4C12696F" w14:textId="77777777" w:rsidR="0010712D" w:rsidRPr="0027184C" w:rsidRDefault="0010712D" w:rsidP="0010712D">
      <w:pPr>
        <w:jc w:val="both"/>
        <w:rPr>
          <w:rFonts w:ascii="Times New Roman" w:hAnsi="Times New Roman" w:cs="Times New Roman"/>
          <w:sz w:val="28"/>
          <w:szCs w:val="28"/>
        </w:rPr>
      </w:pPr>
      <w:r w:rsidRPr="0027184C">
        <w:rPr>
          <w:rFonts w:ascii="Times New Roman" w:hAnsi="Times New Roman" w:cs="Times New Roman"/>
          <w:sz w:val="28"/>
          <w:szCs w:val="28"/>
        </w:rPr>
        <w:t xml:space="preserve">1. Планирование проекта. 2. Контроль и регулирование выполнения проекта. Регулирование выполнения проекта. 3. Создание проектной команды. 4. Основные стили поведения руководителей при осуществлении проектов. Функции основных членов команды проекта. 5. Мотивация персонала. 6. Управление конфликтными ситуациями в процессе реализации проекта. Виды проектного финансирования. 7. Методы финансовой оценки проекта. Проектные риски. 8. Методы анализа рисков. Управление рисками. 9. </w:t>
      </w:r>
      <w:r w:rsidRPr="0027184C">
        <w:rPr>
          <w:rFonts w:ascii="Times New Roman" w:hAnsi="Times New Roman" w:cs="Times New Roman"/>
          <w:sz w:val="28"/>
          <w:szCs w:val="28"/>
        </w:rPr>
        <w:lastRenderedPageBreak/>
        <w:t>Определение проекта, его признаки и основные характеристики. Жизненный цикл проекта. 10. Классификация проектов 11. Особенности управления проектами в туризме Планирование проекта 12. Модели управления проектами Участники проекта и их роли Эффективная проектная команда 13. Команда и руководитель. Типы общения в процессе реализации проектов Виды проектного финансирования 14. Основные понятия управления рисками проектов 15. Оценка эффективности проекта Завершение проекта 16. Бизнес-план проекта Программа маркетинга проекта Функции менеджера проекта</w:t>
      </w:r>
    </w:p>
    <w:p w14:paraId="46268B19" w14:textId="77777777" w:rsidR="004A0D1B" w:rsidRDefault="004A0D1B"/>
    <w:sectPr w:rsidR="004A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6ED3"/>
    <w:multiLevelType w:val="hybridMultilevel"/>
    <w:tmpl w:val="4AEE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0D29"/>
    <w:multiLevelType w:val="hybridMultilevel"/>
    <w:tmpl w:val="4AEE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D7"/>
    <w:rsid w:val="0010712D"/>
    <w:rsid w:val="004A0D1B"/>
    <w:rsid w:val="00B2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B6E4"/>
  <w15:chartTrackingRefBased/>
  <w15:docId w15:val="{11197D3E-68D2-4692-A6C7-89D52B10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nnchen77@mail.ru" TargetMode="External"/><Relationship Id="rId5" Type="http://schemas.openxmlformats.org/officeDocument/2006/relationships/hyperlink" Target="mailto:soennchen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2022-02-13T06:32:00Z</dcterms:created>
  <dcterms:modified xsi:type="dcterms:W3CDTF">2022-02-13T06:32:00Z</dcterms:modified>
</cp:coreProperties>
</file>