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4B" w:rsidRDefault="002E217C" w:rsidP="00FF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7C">
        <w:rPr>
          <w:rFonts w:ascii="Times New Roman" w:hAnsi="Times New Roman" w:cs="Times New Roman"/>
          <w:b/>
          <w:sz w:val="28"/>
          <w:szCs w:val="28"/>
        </w:rPr>
        <w:t>08.11.2021</w:t>
      </w:r>
      <w:r w:rsidR="008C7526" w:rsidRPr="002E217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06731" w:rsidRDefault="00E06731" w:rsidP="00FF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731" w:rsidRPr="00E06731" w:rsidRDefault="00E06731" w:rsidP="00E06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 занятию можно подключиться по следующей ссылке:</w:t>
      </w:r>
    </w:p>
    <w:p w:rsidR="00E06731" w:rsidRPr="00E06731" w:rsidRDefault="00E06731" w:rsidP="00E06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6731">
        <w:rPr>
          <w:rFonts w:ascii="Times New Roman" w:hAnsi="Times New Roman" w:cs="Times New Roman"/>
          <w:sz w:val="26"/>
          <w:szCs w:val="26"/>
        </w:rPr>
        <w:t>https://us05web.zoom.us/j/82587031158?pwd=TnBLNDRza2UxTDZWZnl3d0ZPQVJUdz09</w:t>
      </w:r>
    </w:p>
    <w:p w:rsidR="00E06731" w:rsidRDefault="00E06731" w:rsidP="00E06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731" w:rsidRPr="00E06731" w:rsidRDefault="00E06731" w:rsidP="00E06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Идентификатор конференции: 825 8703 1158</w:t>
      </w:r>
    </w:p>
    <w:p w:rsidR="00E06731" w:rsidRPr="00E06731" w:rsidRDefault="00E06731" w:rsidP="00E06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731">
        <w:rPr>
          <w:rFonts w:ascii="Times New Roman" w:hAnsi="Times New Roman" w:cs="Times New Roman"/>
          <w:sz w:val="28"/>
          <w:szCs w:val="28"/>
        </w:rPr>
        <w:t>Код доступа: ZtTb4Q</w:t>
      </w:r>
    </w:p>
    <w:p w:rsidR="00E06731" w:rsidRPr="002E217C" w:rsidRDefault="00E06731" w:rsidP="00FF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526" w:rsidRPr="008C7526" w:rsidRDefault="008C7526" w:rsidP="00FF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4B" w:rsidRPr="0098364B" w:rsidRDefault="0098364B" w:rsidP="009155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 xml:space="preserve">Подготовьте </w:t>
      </w:r>
      <w:r w:rsidR="008C7526" w:rsidRPr="008C7526">
        <w:rPr>
          <w:rFonts w:ascii="Times New Roman" w:hAnsi="Times New Roman" w:cs="Times New Roman"/>
          <w:b/>
          <w:sz w:val="28"/>
          <w:szCs w:val="28"/>
        </w:rPr>
        <w:t>доклады с презентацией к</w:t>
      </w:r>
      <w:r w:rsidR="008C7526">
        <w:rPr>
          <w:rFonts w:ascii="Times New Roman" w:hAnsi="Times New Roman" w:cs="Times New Roman"/>
          <w:sz w:val="28"/>
          <w:szCs w:val="28"/>
        </w:rPr>
        <w:t xml:space="preserve"> </w:t>
      </w:r>
      <w:r w:rsidR="008C7526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98364B">
        <w:rPr>
          <w:rFonts w:ascii="Times New Roman" w:hAnsi="Times New Roman" w:cs="Times New Roman"/>
          <w:b/>
          <w:sz w:val="28"/>
          <w:szCs w:val="28"/>
        </w:rPr>
        <w:t xml:space="preserve"> предыдущих семинаров, которые остались нерассмотренными</w:t>
      </w:r>
      <w:r w:rsidR="008C7526">
        <w:rPr>
          <w:rFonts w:ascii="Times New Roman" w:hAnsi="Times New Roman" w:cs="Times New Roman"/>
          <w:b/>
          <w:sz w:val="28"/>
          <w:szCs w:val="28"/>
        </w:rPr>
        <w:t>:</w:t>
      </w:r>
    </w:p>
    <w:p w:rsidR="0098364B" w:rsidRPr="006E5185" w:rsidRDefault="0098364B" w:rsidP="00915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64B" w:rsidRDefault="0098364B" w:rsidP="0091558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E5185">
        <w:rPr>
          <w:rFonts w:ascii="Times New Roman" w:hAnsi="Times New Roman" w:cs="Times New Roman"/>
          <w:b/>
          <w:sz w:val="28"/>
          <w:szCs w:val="28"/>
        </w:rPr>
        <w:t>Семинар № 2</w:t>
      </w:r>
    </w:p>
    <w:p w:rsidR="0095795C" w:rsidRPr="00074BBB" w:rsidRDefault="00915584" w:rsidP="0091558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64B" w:rsidRPr="00074BBB">
        <w:rPr>
          <w:rFonts w:ascii="Times New Roman" w:hAnsi="Times New Roman" w:cs="Times New Roman"/>
          <w:sz w:val="28"/>
          <w:szCs w:val="28"/>
        </w:rPr>
        <w:t xml:space="preserve">Вопрос № 5: </w:t>
      </w:r>
      <w:r w:rsidR="0095795C" w:rsidRPr="00074BBB">
        <w:rPr>
          <w:rFonts w:ascii="Times New Roman" w:eastAsia="Times New Roman" w:hAnsi="Times New Roman"/>
          <w:sz w:val="28"/>
          <w:szCs w:val="28"/>
          <w:lang w:eastAsia="ru-RU"/>
        </w:rPr>
        <w:t>Каково место РФ в индустрии мирового въездного туризма; каковы прогнозы международных экспертов по развитию въездного и выездного туризма в России?</w:t>
      </w:r>
    </w:p>
    <w:p w:rsidR="00D447E8" w:rsidRPr="00074BBB" w:rsidRDefault="00D447E8" w:rsidP="00FF5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7E8" w:rsidRPr="00074BBB" w:rsidRDefault="00D447E8" w:rsidP="009155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4BBB">
        <w:rPr>
          <w:rFonts w:ascii="Times New Roman" w:hAnsi="Times New Roman" w:cs="Times New Roman"/>
          <w:b/>
          <w:sz w:val="28"/>
          <w:szCs w:val="28"/>
        </w:rPr>
        <w:t>Семинар № 3</w:t>
      </w:r>
      <w:r w:rsidRPr="00074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47E8" w:rsidRPr="00C726D5" w:rsidRDefault="00915584" w:rsidP="00FF5F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502" w:rsidRPr="00074BBB">
        <w:rPr>
          <w:rFonts w:ascii="Times New Roman" w:hAnsi="Times New Roman" w:cs="Times New Roman"/>
          <w:sz w:val="28"/>
          <w:szCs w:val="28"/>
        </w:rPr>
        <w:t xml:space="preserve">Вопрос № 1: </w:t>
      </w:r>
      <w:r w:rsidR="00D447E8" w:rsidRPr="00074BBB">
        <w:rPr>
          <w:rFonts w:ascii="Times New Roman" w:hAnsi="Times New Roman"/>
          <w:sz w:val="28"/>
          <w:szCs w:val="28"/>
        </w:rPr>
        <w:t>География</w:t>
      </w:r>
      <w:r w:rsidR="00D447E8" w:rsidRPr="00C726D5">
        <w:rPr>
          <w:rFonts w:ascii="Times New Roman" w:hAnsi="Times New Roman"/>
          <w:sz w:val="28"/>
          <w:szCs w:val="28"/>
        </w:rPr>
        <w:t xml:space="preserve"> въездного туризма в РФ. Туристический потенциал РФ.</w:t>
      </w:r>
    </w:p>
    <w:p w:rsidR="00D447E8" w:rsidRPr="00C726D5" w:rsidRDefault="00915584" w:rsidP="00FF5F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502" w:rsidRPr="00074BBB">
        <w:rPr>
          <w:rFonts w:ascii="Times New Roman" w:hAnsi="Times New Roman" w:cs="Times New Roman"/>
          <w:sz w:val="28"/>
          <w:szCs w:val="28"/>
        </w:rPr>
        <w:t>Вопрос № 2:</w:t>
      </w:r>
      <w:r w:rsidR="000B6502">
        <w:rPr>
          <w:rFonts w:ascii="Times New Roman" w:hAnsi="Times New Roman" w:cs="Times New Roman"/>
          <w:sz w:val="28"/>
          <w:szCs w:val="28"/>
        </w:rPr>
        <w:t xml:space="preserve"> </w:t>
      </w:r>
      <w:r w:rsidR="00C726D5" w:rsidRPr="00C726D5">
        <w:rPr>
          <w:rFonts w:ascii="Times New Roman" w:hAnsi="Times New Roman"/>
          <w:b/>
          <w:sz w:val="28"/>
          <w:szCs w:val="28"/>
          <w:highlight w:val="yellow"/>
        </w:rPr>
        <w:t>Дополнить!</w:t>
      </w:r>
      <w:r w:rsidR="00C726D5" w:rsidRPr="00C726D5">
        <w:rPr>
          <w:rFonts w:ascii="Times New Roman" w:hAnsi="Times New Roman"/>
          <w:sz w:val="28"/>
          <w:szCs w:val="28"/>
        </w:rPr>
        <w:t xml:space="preserve"> </w:t>
      </w:r>
      <w:r w:rsidR="00D447E8" w:rsidRPr="00C726D5">
        <w:rPr>
          <w:rFonts w:ascii="Times New Roman" w:hAnsi="Times New Roman"/>
          <w:sz w:val="28"/>
          <w:szCs w:val="28"/>
        </w:rPr>
        <w:t>География выездного туризма. Основные направления, привлекательные для туристов.</w:t>
      </w:r>
    </w:p>
    <w:p w:rsidR="00C726D5" w:rsidRPr="001963F1" w:rsidRDefault="00915584" w:rsidP="009155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502" w:rsidRPr="00074BBB">
        <w:rPr>
          <w:rFonts w:ascii="Times New Roman" w:hAnsi="Times New Roman" w:cs="Times New Roman"/>
          <w:sz w:val="28"/>
          <w:szCs w:val="28"/>
        </w:rPr>
        <w:t xml:space="preserve">Вопрос № 3: </w:t>
      </w:r>
      <w:r w:rsidR="00C726D5" w:rsidRPr="00074BBB">
        <w:rPr>
          <w:rFonts w:ascii="Times New Roman" w:hAnsi="Times New Roman"/>
          <w:sz w:val="28"/>
          <w:szCs w:val="28"/>
        </w:rPr>
        <w:t>Статистика</w:t>
      </w:r>
      <w:r w:rsidR="00C726D5" w:rsidRPr="001963F1">
        <w:rPr>
          <w:rFonts w:ascii="Times New Roman" w:hAnsi="Times New Roman"/>
          <w:sz w:val="28"/>
          <w:szCs w:val="28"/>
        </w:rPr>
        <w:t xml:space="preserve"> въездного/</w:t>
      </w:r>
      <w:r w:rsidR="00C726D5">
        <w:rPr>
          <w:rFonts w:ascii="Times New Roman" w:hAnsi="Times New Roman"/>
          <w:sz w:val="28"/>
          <w:szCs w:val="28"/>
        </w:rPr>
        <w:t xml:space="preserve">выездного туризма за </w:t>
      </w:r>
      <w:r w:rsidR="00C726D5" w:rsidRPr="00C726D5">
        <w:rPr>
          <w:rFonts w:ascii="Times New Roman" w:hAnsi="Times New Roman"/>
          <w:b/>
          <w:sz w:val="28"/>
          <w:szCs w:val="28"/>
          <w:highlight w:val="yellow"/>
        </w:rPr>
        <w:t>2009, 2010, 2011, 2015, 2017, 2018, 2019, 2021 (1 полугодие)</w:t>
      </w:r>
      <w:r w:rsidR="00C726D5">
        <w:rPr>
          <w:rFonts w:ascii="Times New Roman" w:hAnsi="Times New Roman"/>
          <w:sz w:val="28"/>
          <w:szCs w:val="28"/>
        </w:rPr>
        <w:t>. Анализ</w:t>
      </w:r>
      <w:r w:rsidR="00C726D5" w:rsidRPr="00113E50">
        <w:rPr>
          <w:rFonts w:ascii="Times New Roman" w:hAnsi="Times New Roman"/>
          <w:sz w:val="28"/>
          <w:szCs w:val="28"/>
        </w:rPr>
        <w:t>.</w:t>
      </w:r>
    </w:p>
    <w:p w:rsidR="00D447E8" w:rsidRDefault="00D447E8" w:rsidP="00FF5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FFD" w:rsidRDefault="00FF5FFD" w:rsidP="0091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584" w:rsidRPr="00C36055" w:rsidRDefault="00915584" w:rsidP="0091558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Подготовьте доклад</w:t>
      </w:r>
      <w:r w:rsidRPr="00486925">
        <w:rPr>
          <w:rFonts w:ascii="Times New Roman" w:hAnsi="Times New Roman" w:cs="Times New Roman"/>
          <w:b/>
          <w:sz w:val="28"/>
          <w:szCs w:val="28"/>
        </w:rPr>
        <w:t xml:space="preserve"> с презентацией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15584" w:rsidRDefault="00C36055" w:rsidP="00915584">
      <w:pPr>
        <w:tabs>
          <w:tab w:val="left" w:pos="426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5584" w:rsidRDefault="00915584" w:rsidP="00915584">
      <w:pPr>
        <w:tabs>
          <w:tab w:val="left" w:pos="426"/>
          <w:tab w:val="left" w:pos="709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8017A">
        <w:rPr>
          <w:rFonts w:ascii="Times New Roman" w:hAnsi="Times New Roman"/>
          <w:b/>
          <w:sz w:val="28"/>
          <w:szCs w:val="28"/>
        </w:rPr>
        <w:t xml:space="preserve">Семинар № 4. </w:t>
      </w:r>
      <w:r w:rsidRPr="0068017A">
        <w:rPr>
          <w:rFonts w:ascii="Times New Roman" w:hAnsi="Times New Roman"/>
          <w:b/>
          <w:bCs/>
          <w:sz w:val="28"/>
          <w:szCs w:val="28"/>
        </w:rPr>
        <w:t>Государственно-правовое регулирование в туризме в РФ</w:t>
      </w:r>
    </w:p>
    <w:p w:rsidR="00915584" w:rsidRDefault="00915584" w:rsidP="0091558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392F">
        <w:rPr>
          <w:rFonts w:ascii="Times New Roman" w:hAnsi="Times New Roman"/>
          <w:b/>
          <w:bCs/>
          <w:sz w:val="28"/>
          <w:szCs w:val="28"/>
          <w:highlight w:val="yellow"/>
        </w:rPr>
        <w:t>(Необходимо уточнить последние редакции документов)</w:t>
      </w:r>
    </w:p>
    <w:p w:rsidR="00915584" w:rsidRPr="0068017A" w:rsidRDefault="00915584" w:rsidP="0091558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5584" w:rsidRPr="0068017A" w:rsidRDefault="00915584" w:rsidP="00915584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17A">
        <w:rPr>
          <w:rFonts w:ascii="Times New Roman" w:hAnsi="Times New Roman"/>
          <w:sz w:val="28"/>
          <w:szCs w:val="28"/>
        </w:rPr>
        <w:t>Назовите и охарактеризуйте правовые документы, регулирующ</w:t>
      </w:r>
      <w:r>
        <w:rPr>
          <w:rFonts w:ascii="Times New Roman" w:hAnsi="Times New Roman"/>
          <w:sz w:val="28"/>
          <w:szCs w:val="28"/>
        </w:rPr>
        <w:t>ие отношения сторон в сфере туризма (</w:t>
      </w:r>
      <w:r w:rsidRPr="00917D89">
        <w:rPr>
          <w:rFonts w:ascii="Times New Roman" w:hAnsi="Times New Roman"/>
          <w:sz w:val="28"/>
          <w:szCs w:val="28"/>
        </w:rPr>
        <w:t>Манильская декларация по мировому туризму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7D89">
        <w:rPr>
          <w:rFonts w:ascii="Times New Roman" w:hAnsi="Times New Roman"/>
          <w:sz w:val="28"/>
          <w:szCs w:val="28"/>
        </w:rPr>
        <w:t>Гаагская декларация по туризму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7D89">
        <w:rPr>
          <w:rFonts w:ascii="Times New Roman" w:hAnsi="Times New Roman"/>
          <w:sz w:val="28"/>
          <w:szCs w:val="28"/>
        </w:rPr>
        <w:t>Хартия туризма</w:t>
      </w:r>
      <w:r>
        <w:rPr>
          <w:rFonts w:ascii="Times New Roman" w:hAnsi="Times New Roman"/>
          <w:sz w:val="28"/>
          <w:szCs w:val="28"/>
        </w:rPr>
        <w:t xml:space="preserve"> и т.д.)</w:t>
      </w:r>
      <w:r w:rsidRPr="0068017A">
        <w:rPr>
          <w:rFonts w:ascii="Times New Roman" w:hAnsi="Times New Roman"/>
          <w:sz w:val="28"/>
          <w:szCs w:val="28"/>
        </w:rPr>
        <w:t>.</w:t>
      </w:r>
    </w:p>
    <w:p w:rsidR="00915584" w:rsidRDefault="00915584" w:rsidP="00915584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17A">
        <w:rPr>
          <w:rFonts w:ascii="Times New Roman" w:hAnsi="Times New Roman"/>
          <w:sz w:val="28"/>
          <w:szCs w:val="28"/>
        </w:rPr>
        <w:t>Перечислите виды договорных отношений, возникающих во въездном туризме.</w:t>
      </w:r>
    </w:p>
    <w:p w:rsidR="00915584" w:rsidRPr="00633FD5" w:rsidRDefault="00915584" w:rsidP="00915584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FD5">
        <w:rPr>
          <w:rFonts w:ascii="Times New Roman" w:hAnsi="Times New Roman"/>
          <w:sz w:val="28"/>
          <w:szCs w:val="28"/>
        </w:rPr>
        <w:t>Охарактеризуйте документ, регулирующий порядок выезда и въезда иностранных граждан в/из РФ</w:t>
      </w:r>
      <w:r w:rsidRPr="00633FD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(ФЗ от 15.08.96 № 114-ФЗ «О порядке выезда из Российской Федерации и въезда в Российскую Федерацию»</w:t>
      </w:r>
      <w:r w:rsidRPr="00633FD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633FD5">
        <w:rPr>
          <w:rFonts w:ascii="Times New Roman" w:hAnsi="Times New Roman"/>
          <w:color w:val="000000"/>
          <w:sz w:val="28"/>
          <w:szCs w:val="28"/>
        </w:rPr>
        <w:t>(</w:t>
      </w:r>
      <w:r w:rsidRPr="00EA759E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ред. </w:t>
      </w:r>
      <w:r w:rsidRPr="00EA75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от 01.07.2017</w:t>
      </w:r>
      <w:r w:rsidRPr="00EA759E">
        <w:rPr>
          <w:rFonts w:ascii="Times New Roman" w:hAnsi="Times New Roman"/>
          <w:sz w:val="28"/>
          <w:szCs w:val="28"/>
          <w:highlight w:val="yellow"/>
        </w:rPr>
        <w:t> </w:t>
      </w:r>
      <w:hyperlink r:id="rId5" w:anchor="dst100008" w:history="1">
        <w:r w:rsidRPr="00EA759E">
          <w:rPr>
            <w:rFonts w:ascii="Times New Roman" w:eastAsia="Times New Roman" w:hAnsi="Times New Roman"/>
            <w:bCs/>
            <w:color w:val="000000"/>
            <w:sz w:val="28"/>
            <w:szCs w:val="28"/>
            <w:highlight w:val="yellow"/>
            <w:lang w:eastAsia="ru-RU"/>
          </w:rPr>
          <w:t>№</w:t>
        </w:r>
        <w:r w:rsidRPr="00EA759E">
          <w:rPr>
            <w:rFonts w:ascii="Times New Roman" w:hAnsi="Times New Roman"/>
            <w:sz w:val="28"/>
            <w:szCs w:val="28"/>
            <w:highlight w:val="yellow"/>
          </w:rPr>
          <w:t xml:space="preserve"> 131-ФЗ</w:t>
        </w:r>
      </w:hyperlink>
      <w:r w:rsidRPr="00EA75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, от 29.07.2017</w:t>
      </w:r>
      <w:r w:rsidRPr="00EA759E">
        <w:rPr>
          <w:rFonts w:ascii="Times New Roman" w:hAnsi="Times New Roman"/>
          <w:sz w:val="28"/>
          <w:szCs w:val="28"/>
          <w:highlight w:val="yellow"/>
        </w:rPr>
        <w:t> </w:t>
      </w:r>
      <w:hyperlink r:id="rId6" w:anchor="dst100008" w:history="1">
        <w:r w:rsidRPr="00EA759E">
          <w:rPr>
            <w:rFonts w:ascii="Times New Roman" w:eastAsia="Times New Roman" w:hAnsi="Times New Roman"/>
            <w:bCs/>
            <w:color w:val="000000"/>
            <w:sz w:val="28"/>
            <w:szCs w:val="28"/>
            <w:highlight w:val="yellow"/>
            <w:lang w:eastAsia="ru-RU"/>
          </w:rPr>
          <w:t>№</w:t>
        </w:r>
        <w:r w:rsidRPr="00EA759E">
          <w:rPr>
            <w:rFonts w:ascii="Times New Roman" w:hAnsi="Times New Roman"/>
            <w:sz w:val="28"/>
            <w:szCs w:val="28"/>
            <w:highlight w:val="yellow"/>
          </w:rPr>
          <w:t xml:space="preserve"> 270-ФЗ</w:t>
        </w:r>
      </w:hyperlink>
      <w:r w:rsidRPr="00633FD5">
        <w:rPr>
          <w:rFonts w:ascii="Times New Roman" w:hAnsi="Times New Roman"/>
          <w:sz w:val="28"/>
          <w:szCs w:val="28"/>
        </w:rPr>
        <w:t>).</w:t>
      </w:r>
    </w:p>
    <w:p w:rsidR="00915584" w:rsidRPr="00633FD5" w:rsidRDefault="00915584" w:rsidP="00915584">
      <w:pPr>
        <w:pStyle w:val="a3"/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017A">
        <w:rPr>
          <w:rFonts w:ascii="Times New Roman" w:hAnsi="Times New Roman"/>
          <w:sz w:val="28"/>
          <w:szCs w:val="28"/>
        </w:rPr>
        <w:t>Охарактеризуйте документ, регулирующий правовое положение иност</w:t>
      </w:r>
      <w:r>
        <w:rPr>
          <w:rFonts w:ascii="Times New Roman" w:hAnsi="Times New Roman"/>
          <w:sz w:val="28"/>
          <w:szCs w:val="28"/>
        </w:rPr>
        <w:t>ранных граждан на территории РФ (</w:t>
      </w:r>
      <w:r w:rsidRPr="0068017A">
        <w:rPr>
          <w:rFonts w:ascii="Times New Roman" w:hAnsi="Times New Roman"/>
          <w:sz w:val="28"/>
          <w:szCs w:val="28"/>
        </w:rPr>
        <w:t>ФЗ «О правовом положении иностранных граждан на территории РФ» от 25.07.2002 № 115-ФЗ (</w:t>
      </w:r>
      <w:r w:rsidRPr="00EA759E">
        <w:rPr>
          <w:rFonts w:ascii="Times New Roman" w:hAnsi="Times New Roman"/>
          <w:sz w:val="28"/>
          <w:szCs w:val="28"/>
          <w:highlight w:val="yellow"/>
        </w:rPr>
        <w:t>ред. от</w:t>
      </w:r>
      <w:r w:rsidRPr="00EA75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 xml:space="preserve"> 29.07.2017 </w:t>
      </w:r>
      <w:hyperlink r:id="rId7" w:anchor="dst100299" w:history="1">
        <w:r w:rsidRPr="00EA759E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216-ФЗ</w:t>
        </w:r>
      </w:hyperlink>
      <w:r w:rsidRPr="00EA759E">
        <w:rPr>
          <w:rFonts w:ascii="Times New Roman" w:hAnsi="Times New Roman"/>
          <w:sz w:val="28"/>
          <w:szCs w:val="28"/>
          <w:highlight w:val="yellow"/>
          <w:shd w:val="clear" w:color="auto" w:fill="FFFFFF"/>
        </w:rPr>
        <w:t>, от 29.07.2017 </w:t>
      </w:r>
      <w:hyperlink r:id="rId8" w:anchor="dst100038" w:history="1">
        <w:r w:rsidRPr="00EA759E">
          <w:rPr>
            <w:rStyle w:val="a4"/>
            <w:rFonts w:ascii="Times New Roman" w:hAnsi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243-ФЗ</w:t>
        </w:r>
      </w:hyperlink>
      <w:r w:rsidRPr="00633FD5">
        <w:rPr>
          <w:rFonts w:ascii="Times New Roman" w:hAnsi="Times New Roman"/>
          <w:sz w:val="28"/>
          <w:szCs w:val="28"/>
        </w:rPr>
        <w:t>).</w:t>
      </w:r>
    </w:p>
    <w:p w:rsidR="00915584" w:rsidRPr="0068017A" w:rsidRDefault="00915584" w:rsidP="00915584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17A">
        <w:rPr>
          <w:rFonts w:ascii="Times New Roman" w:hAnsi="Times New Roman"/>
          <w:sz w:val="28"/>
          <w:szCs w:val="28"/>
        </w:rPr>
        <w:t>С какими странами упрощен визовый контроль? Где и на основании каких документов получается въездная российская виза?</w:t>
      </w:r>
    </w:p>
    <w:p w:rsidR="00915584" w:rsidRPr="007309FE" w:rsidRDefault="00915584" w:rsidP="00915584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17A">
        <w:rPr>
          <w:rFonts w:ascii="Times New Roman" w:hAnsi="Times New Roman"/>
          <w:sz w:val="28"/>
          <w:szCs w:val="28"/>
        </w:rPr>
        <w:t>Какие правила таможенного контроля действуют на территории РФ для иностранных граждан в настоящее время?</w:t>
      </w:r>
    </w:p>
    <w:p w:rsidR="00915584" w:rsidRPr="00915584" w:rsidRDefault="00915584" w:rsidP="0091558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5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Каждому студенту необходимо выбрать и </w:t>
      </w:r>
      <w:r>
        <w:rPr>
          <w:rFonts w:ascii="Times New Roman" w:hAnsi="Times New Roman" w:cs="Times New Roman"/>
          <w:b/>
          <w:sz w:val="28"/>
          <w:szCs w:val="28"/>
        </w:rPr>
        <w:t>проанализировать один документ (задание для всех студентов)</w:t>
      </w:r>
    </w:p>
    <w:p w:rsidR="00915584" w:rsidRDefault="00915584" w:rsidP="0091558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055" w:rsidRPr="009B6767" w:rsidRDefault="001C5DCE" w:rsidP="009155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6055" w:rsidRPr="009B6767">
        <w:rPr>
          <w:rFonts w:ascii="Times New Roman" w:hAnsi="Times New Roman" w:cs="Times New Roman"/>
          <w:sz w:val="28"/>
          <w:szCs w:val="28"/>
        </w:rPr>
        <w:t>Проанализируйте основные положения и статьи Федеральных Законов, Постановлений, программ, касающиеся туризма (въездного и выездного); укажите номер ФЗ, постановления; дату принятия; поправки, изменени</w:t>
      </w:r>
      <w:r w:rsidR="00C36055" w:rsidRPr="00C36055">
        <w:rPr>
          <w:rFonts w:ascii="Times New Roman" w:hAnsi="Times New Roman" w:cs="Times New Roman"/>
          <w:sz w:val="28"/>
          <w:szCs w:val="28"/>
        </w:rPr>
        <w:t xml:space="preserve">я, </w:t>
      </w:r>
      <w:r w:rsidR="00C36055" w:rsidRPr="00C36055">
        <w:rPr>
          <w:rFonts w:ascii="Times New Roman" w:hAnsi="Times New Roman" w:cs="Times New Roman"/>
          <w:b/>
          <w:sz w:val="28"/>
          <w:szCs w:val="28"/>
          <w:highlight w:val="yellow"/>
        </w:rPr>
        <w:t>уточните последние редакции документов</w:t>
      </w:r>
      <w:r w:rsidR="00C36055" w:rsidRPr="009B6767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C36055" w:rsidRPr="00486925" w:rsidRDefault="00C36055" w:rsidP="00C3605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055" w:rsidRPr="00164838" w:rsidRDefault="00C36055" w:rsidP="001648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>1. ФЗ «</w:t>
      </w:r>
      <w:r w:rsidRPr="00C12419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Федерации» от 24.11.1996 № 132-ФЗ</w:t>
      </w:r>
      <w:r w:rsidRPr="00C12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41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124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ред. от </w:t>
      </w:r>
      <w:r w:rsidR="00C12419" w:rsidRPr="00C12419">
        <w:rPr>
          <w:rFonts w:ascii="Times New Roman" w:hAnsi="Times New Roman" w:cs="Times New Roman"/>
          <w:sz w:val="28"/>
          <w:szCs w:val="28"/>
          <w:shd w:val="clear" w:color="auto" w:fill="FFFFFF"/>
        </w:rPr>
        <w:t>02.07.2021 N 343-ФЗ</w:t>
      </w:r>
      <w:r w:rsidRPr="00C1241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>ФЗ «О защите прав потребителей»</w:t>
      </w:r>
      <w:r w:rsidRPr="009B67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B6767">
        <w:rPr>
          <w:rFonts w:ascii="Times New Roman" w:hAnsi="Times New Roman" w:cs="Times New Roman"/>
          <w:sz w:val="28"/>
          <w:szCs w:val="28"/>
        </w:rPr>
        <w:t>от 07.02.1992 № 2300-1 (</w:t>
      </w:r>
      <w:r w:rsidRPr="00C12419">
        <w:rPr>
          <w:rFonts w:ascii="Times New Roman" w:hAnsi="Times New Roman" w:cs="Times New Roman"/>
          <w:sz w:val="28"/>
          <w:szCs w:val="28"/>
          <w:highlight w:val="yellow"/>
        </w:rPr>
        <w:t>ред. от</w:t>
      </w:r>
      <w:r w:rsidRPr="00C12419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C1241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01.05.2017</w:t>
      </w:r>
      <w:r w:rsidRPr="009B67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anchor="dst100009" w:history="1">
        <w:r w:rsidRPr="009B6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 88-ФЗ</w:t>
        </w:r>
      </w:hyperlink>
      <w:r w:rsidRPr="009B6767">
        <w:rPr>
          <w:rFonts w:ascii="Times New Roman" w:hAnsi="Times New Roman" w:cs="Times New Roman"/>
          <w:sz w:val="28"/>
          <w:szCs w:val="28"/>
        </w:rPr>
        <w:t>).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55" w:rsidRPr="009B6767" w:rsidRDefault="00C12419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ФЗ </w:t>
      </w:r>
      <w:r w:rsidR="00C36055"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особых экономических зонах в Российской Фе</w:t>
      </w:r>
      <w:r w:rsidR="00AD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дерации» от 22.07.2005 № 116-ФЗ</w:t>
      </w:r>
      <w:r w:rsidR="00C36055"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(ред. от </w:t>
      </w:r>
      <w:r w:rsidRPr="00C12419">
        <w:rPr>
          <w:rFonts w:ascii="Times New Roman" w:hAnsi="Times New Roman" w:cs="Times New Roman"/>
          <w:sz w:val="28"/>
          <w:szCs w:val="28"/>
          <w:shd w:val="clear" w:color="auto" w:fill="FFFFFF"/>
        </w:rPr>
        <w:t>11.06.2021 N 170-ФЗ</w:t>
      </w:r>
      <w:r w:rsidR="00C36055"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 «О персональных данных»</w:t>
      </w:r>
      <w:r w:rsidRPr="009B6767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27.07.2006 № 152-ФЗ (</w:t>
      </w:r>
      <w:r w:rsidRPr="00AD760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ред. </w:t>
      </w:r>
      <w:r w:rsidRPr="00AD760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от 01.07.2017</w:t>
      </w:r>
      <w:r w:rsidRPr="00AD760E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</w:t>
      </w:r>
      <w:hyperlink r:id="rId10" w:anchor="dst100121" w:history="1">
        <w:r w:rsidRPr="00AD760E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148-ФЗ</w:t>
        </w:r>
      </w:hyperlink>
      <w:r w:rsidRPr="00AD760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, от 29.07.2017</w:t>
      </w:r>
      <w:r w:rsidRPr="00AD760E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</w:t>
      </w:r>
      <w:hyperlink r:id="rId11" w:anchor="dst100027" w:history="1">
        <w:r w:rsidRPr="00AD760E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223-ФЗ</w:t>
        </w:r>
      </w:hyperlink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hAnsi="Times New Roman" w:cs="Times New Roman"/>
          <w:sz w:val="28"/>
          <w:szCs w:val="28"/>
        </w:rPr>
        <w:t>ФЗ «О техническом регулировании» от 27.12.2002 г. № 184-ФЗ</w:t>
      </w:r>
      <w:r w:rsidRPr="009B676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D760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ред. </w:t>
      </w:r>
      <w:r w:rsidRPr="00AD760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от 01.07.2017</w:t>
      </w:r>
      <w:r w:rsidRPr="00AD760E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</w:t>
      </w:r>
      <w:hyperlink r:id="rId12" w:anchor="dst100195" w:history="1">
        <w:r w:rsidRPr="00AD760E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141-ФЗ</w:t>
        </w:r>
      </w:hyperlink>
      <w:r w:rsidRPr="00AD760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, от 29.07.2017</w:t>
      </w:r>
      <w:r w:rsidRPr="00AD760E">
        <w:rPr>
          <w:rStyle w:val="apple-converted-space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</w:t>
      </w:r>
      <w:hyperlink r:id="rId13" w:anchor="dst100304" w:history="1">
        <w:r w:rsidRPr="00AD760E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  <w:shd w:val="clear" w:color="auto" w:fill="FFFFFF"/>
          </w:rPr>
          <w:t>№ 216-ФЗ</w:t>
        </w:r>
      </w:hyperlink>
      <w:r w:rsidRPr="009B6767">
        <w:rPr>
          <w:rFonts w:ascii="Times New Roman" w:hAnsi="Times New Roman" w:cs="Times New Roman"/>
          <w:bCs/>
          <w:sz w:val="28"/>
          <w:szCs w:val="28"/>
        </w:rPr>
        <w:t>).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Правительства Российской Федерации от 18 ноября 2005 г. № 687 (ред. от 07.07.2016) «Об утверждении образцов и описания бланков паспорта гражданина Российской Федерации, дипломатического паспорта гражданина Российской Федерации и служебного паспорта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информации»</w:t>
      </w:r>
    </w:p>
    <w:p w:rsidR="00C36055" w:rsidRPr="009B6767" w:rsidRDefault="00C36055" w:rsidP="00C3605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06.05.2008 № 359 (ред. от 15.04.2014) «О порядке осуществления наличных денежных расчетов и (или) расчетов с использованием платежных карт без применения контрольно-кассовой техники».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>Постановление Правительства РФ от 31.05.2010 № 370 «Об утверждении Положения о предоставлении помощи в возвращении в Российскую Федерацию гражданам Российской Федерации, оказавшимся на территории иностранного государства без средств к существованию».</w:t>
      </w:r>
    </w:p>
    <w:p w:rsidR="00C36055" w:rsidRPr="009B6767" w:rsidRDefault="00C36055" w:rsidP="00C3605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6055" w:rsidRPr="00AD760E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18.07.2007 № 452 (ред. от 30.11.2018</w:t>
      </w:r>
      <w:r w:rsidRPr="009B6767">
        <w:rPr>
          <w:rFonts w:ascii="Times New Roman" w:hAnsi="Times New Roman" w:cs="Times New Roman"/>
          <w:sz w:val="28"/>
          <w:szCs w:val="28"/>
        </w:rPr>
        <w:t>) «Об утверждении Правил оказания услуг по реализации туристского продукта».</w:t>
      </w:r>
    </w:p>
    <w:p w:rsidR="00C36055" w:rsidRPr="009B6767" w:rsidRDefault="00C36055" w:rsidP="00C36055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Комментарий Федерального закона от 18 июля 2005г. № 90-ФЗ «О внесении изменений в некоторые законодательные акты Российской Федерации», изменившего правила перемещения физическими лицами через таможенную границу Российской </w:t>
      </w:r>
      <w:r w:rsidRPr="009B6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Федерации иностранной валюты, валюты Российской Федерации (рублей) и ценных бумаг.</w:t>
      </w:r>
    </w:p>
    <w:p w:rsidR="00C36055" w:rsidRPr="009B6767" w:rsidRDefault="00C36055" w:rsidP="00C36055">
      <w:pPr>
        <w:pStyle w:val="a3"/>
        <w:spacing w:after="0" w:line="240" w:lineRule="auto"/>
        <w:ind w:left="0"/>
        <w:rPr>
          <w:rFonts w:ascii="Times New Roman" w:hAnsi="Times New Roman" w:cs="Times New Roman"/>
          <w:spacing w:val="3"/>
          <w:sz w:val="28"/>
          <w:szCs w:val="28"/>
        </w:rPr>
      </w:pPr>
    </w:p>
    <w:p w:rsidR="00C36055" w:rsidRPr="007309FE" w:rsidRDefault="00C36055" w:rsidP="00C36055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Распоряжение Правительства Российской Федерации от 31.05.2014 г. № 941-р «Об утверждении Стратегии развития туризма в Россий</w:t>
      </w:r>
      <w:r w:rsidR="00AD760E">
        <w:rPr>
          <w:rFonts w:ascii="Times New Roman" w:hAnsi="Times New Roman" w:cs="Times New Roman"/>
          <w:color w:val="000000"/>
          <w:spacing w:val="3"/>
          <w:sz w:val="28"/>
          <w:szCs w:val="28"/>
        </w:rPr>
        <w:t>ской Федерации на период до 2035</w:t>
      </w:r>
      <w:r w:rsidRPr="009B676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года».</w:t>
      </w:r>
    </w:p>
    <w:p w:rsidR="007309FE" w:rsidRPr="00F479EC" w:rsidRDefault="007309FE" w:rsidP="007309F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6055" w:rsidRPr="009B6767" w:rsidRDefault="00C36055" w:rsidP="0016483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 xml:space="preserve">Краевая долгосрочная целевая программа «Развитие внутреннего и въездного туризма в Забайкальском </w:t>
      </w:r>
      <w:r w:rsidRPr="00AD760E">
        <w:rPr>
          <w:rFonts w:ascii="Times New Roman" w:hAnsi="Times New Roman" w:cs="Times New Roman"/>
          <w:sz w:val="28"/>
          <w:szCs w:val="28"/>
        </w:rPr>
        <w:t>крае (2014-2018 годы</w:t>
      </w:r>
      <w:r w:rsidRPr="009B6767">
        <w:rPr>
          <w:rFonts w:ascii="Times New Roman" w:hAnsi="Times New Roman" w:cs="Times New Roman"/>
          <w:sz w:val="28"/>
          <w:szCs w:val="28"/>
        </w:rPr>
        <w:t>)» (Итоги).</w:t>
      </w:r>
    </w:p>
    <w:p w:rsidR="00C36055" w:rsidRPr="009B6767" w:rsidRDefault="00C36055" w:rsidP="00C360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6055" w:rsidRPr="009B6767" w:rsidRDefault="00C36055" w:rsidP="0016483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Забайкальского края от 29 мая 2014 года </w:t>
      </w:r>
      <w:r w:rsidRPr="009B6767">
        <w:rPr>
          <w:rFonts w:ascii="Times New Roman" w:hAnsi="Times New Roman" w:cs="Times New Roman"/>
          <w:color w:val="000000"/>
          <w:spacing w:val="3"/>
          <w:sz w:val="28"/>
          <w:szCs w:val="28"/>
        </w:rPr>
        <w:t>№</w:t>
      </w:r>
      <w:r w:rsidRPr="009B6767">
        <w:rPr>
          <w:rFonts w:ascii="Times New Roman" w:hAnsi="Times New Roman" w:cs="Times New Roman"/>
          <w:sz w:val="28"/>
          <w:szCs w:val="28"/>
        </w:rPr>
        <w:t xml:space="preserve"> 314 Об утверждении государственной</w:t>
      </w:r>
      <w:r w:rsidR="00AD760E">
        <w:rPr>
          <w:rFonts w:ascii="Times New Roman" w:hAnsi="Times New Roman" w:cs="Times New Roman"/>
          <w:sz w:val="28"/>
          <w:szCs w:val="28"/>
        </w:rPr>
        <w:t xml:space="preserve"> программы Забайкальского края «</w:t>
      </w:r>
      <w:r w:rsidRPr="009B6767">
        <w:rPr>
          <w:rFonts w:ascii="Times New Roman" w:hAnsi="Times New Roman" w:cs="Times New Roman"/>
          <w:sz w:val="28"/>
          <w:szCs w:val="28"/>
        </w:rPr>
        <w:t>Развитие международной, внешнеэкономической деятельности</w:t>
      </w:r>
      <w:r w:rsidR="00AD760E">
        <w:rPr>
          <w:rFonts w:ascii="Times New Roman" w:hAnsi="Times New Roman" w:cs="Times New Roman"/>
          <w:sz w:val="28"/>
          <w:szCs w:val="28"/>
        </w:rPr>
        <w:t xml:space="preserve"> и туризма в Забайкальском крае»</w:t>
      </w:r>
      <w:r w:rsidRPr="009B6767">
        <w:rPr>
          <w:rFonts w:ascii="Times New Roman" w:hAnsi="Times New Roman" w:cs="Times New Roman"/>
          <w:sz w:val="28"/>
          <w:szCs w:val="28"/>
        </w:rPr>
        <w:t xml:space="preserve"> (с изменениями на 6 сентября 2019 года).</w:t>
      </w:r>
    </w:p>
    <w:p w:rsidR="00C36055" w:rsidRPr="009B6767" w:rsidRDefault="00C36055" w:rsidP="00C360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6055" w:rsidRDefault="00C36055" w:rsidP="0016483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767">
        <w:rPr>
          <w:rFonts w:ascii="Times New Roman" w:hAnsi="Times New Roman" w:cs="Times New Roman"/>
          <w:sz w:val="28"/>
          <w:szCs w:val="28"/>
        </w:rPr>
        <w:t>Федеральная целевая программа «Развитие внутреннего и въездного туризма в Российской федерации (2019 - 2025</w:t>
      </w:r>
      <w:r w:rsidRPr="00486925">
        <w:rPr>
          <w:rFonts w:ascii="Times New Roman" w:hAnsi="Times New Roman" w:cs="Times New Roman"/>
          <w:sz w:val="28"/>
          <w:szCs w:val="28"/>
        </w:rPr>
        <w:t xml:space="preserve"> годы)».</w:t>
      </w:r>
      <w:r w:rsidRPr="004869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584" w:rsidRPr="00915584" w:rsidRDefault="00915584" w:rsidP="009155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584" w:rsidRPr="00915584" w:rsidRDefault="00915584" w:rsidP="009155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055" w:rsidRPr="002E217C" w:rsidRDefault="00C36055" w:rsidP="00C3605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C36055" w:rsidRPr="002E217C" w:rsidSect="008043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2E8"/>
    <w:multiLevelType w:val="hybridMultilevel"/>
    <w:tmpl w:val="0F8E36AA"/>
    <w:lvl w:ilvl="0" w:tplc="747C45C0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C5E"/>
    <w:multiLevelType w:val="hybridMultilevel"/>
    <w:tmpl w:val="9B90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E474C"/>
    <w:multiLevelType w:val="hybridMultilevel"/>
    <w:tmpl w:val="8A788E54"/>
    <w:lvl w:ilvl="0" w:tplc="B4549E4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25415"/>
    <w:multiLevelType w:val="multilevel"/>
    <w:tmpl w:val="E346B83C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4" w15:restartNumberingAfterBreak="0">
    <w:nsid w:val="3CDE5CAA"/>
    <w:multiLevelType w:val="multilevel"/>
    <w:tmpl w:val="8D9AB8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03C004C"/>
    <w:multiLevelType w:val="multilevel"/>
    <w:tmpl w:val="298A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100A6"/>
    <w:multiLevelType w:val="hybridMultilevel"/>
    <w:tmpl w:val="1668FBC0"/>
    <w:lvl w:ilvl="0" w:tplc="8CF657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E4B"/>
    <w:multiLevelType w:val="hybridMultilevel"/>
    <w:tmpl w:val="1B8296CE"/>
    <w:lvl w:ilvl="0" w:tplc="D8163C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65C94"/>
    <w:multiLevelType w:val="hybridMultilevel"/>
    <w:tmpl w:val="1B8296CE"/>
    <w:lvl w:ilvl="0" w:tplc="D8163C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946A1"/>
    <w:multiLevelType w:val="hybridMultilevel"/>
    <w:tmpl w:val="435A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21D"/>
    <w:multiLevelType w:val="hybridMultilevel"/>
    <w:tmpl w:val="8904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853AF"/>
    <w:multiLevelType w:val="hybridMultilevel"/>
    <w:tmpl w:val="AAB8E0B2"/>
    <w:lvl w:ilvl="0" w:tplc="1562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D54EB"/>
    <w:multiLevelType w:val="hybridMultilevel"/>
    <w:tmpl w:val="1B8296CE"/>
    <w:lvl w:ilvl="0" w:tplc="D8163C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4B"/>
    <w:rsid w:val="00074BBB"/>
    <w:rsid w:val="000B6502"/>
    <w:rsid w:val="00164838"/>
    <w:rsid w:val="001C5DCE"/>
    <w:rsid w:val="002E217C"/>
    <w:rsid w:val="0048726B"/>
    <w:rsid w:val="007309FE"/>
    <w:rsid w:val="007C7E34"/>
    <w:rsid w:val="008028FB"/>
    <w:rsid w:val="00804359"/>
    <w:rsid w:val="008C7526"/>
    <w:rsid w:val="00915584"/>
    <w:rsid w:val="0095795C"/>
    <w:rsid w:val="0098364B"/>
    <w:rsid w:val="009C58CE"/>
    <w:rsid w:val="00A27FB0"/>
    <w:rsid w:val="00AD760E"/>
    <w:rsid w:val="00C12419"/>
    <w:rsid w:val="00C36055"/>
    <w:rsid w:val="00C726D5"/>
    <w:rsid w:val="00D447E8"/>
    <w:rsid w:val="00DF5339"/>
    <w:rsid w:val="00E06731"/>
    <w:rsid w:val="00EA759E"/>
    <w:rsid w:val="00F479EC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608"/>
  <w15:chartTrackingRefBased/>
  <w15:docId w15:val="{83A2798E-053C-4890-A590-E698A116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364B"/>
    <w:pPr>
      <w:ind w:left="720"/>
      <w:contextualSpacing/>
    </w:pPr>
  </w:style>
  <w:style w:type="character" w:styleId="a4">
    <w:name w:val="Hyperlink"/>
    <w:uiPriority w:val="99"/>
    <w:unhideWhenUsed/>
    <w:rsid w:val="00C360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210/b004fed0b70d0f223e4a81f8ad6cd92af90a7e3b/" TargetMode="External"/><Relationship Id="rId13" Type="http://schemas.openxmlformats.org/officeDocument/2006/relationships/hyperlink" Target="http://www.consultant.ru/document/Cons_doc_LAW_221172/c19977991ec35c7dfa238c54b1466ed53e3231f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21172/7bcfbf8ec0d00856222855b8f1dc7b983d47d270/" TargetMode="External"/><Relationship Id="rId12" Type="http://schemas.openxmlformats.org/officeDocument/2006/relationships/hyperlink" Target="http://www.consultant.ru/document/Cons_doc_LAW_219023/6a73a7e61adc45fc3dd224c0e7194a1392c8b0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21205/" TargetMode="External"/><Relationship Id="rId11" Type="http://schemas.openxmlformats.org/officeDocument/2006/relationships/hyperlink" Target="http://www.consultant.ru/document/Cons_doc_LAW_221222/ad890e68b83c920baeae9bb9fdc9b94feb1af0ad/" TargetMode="External"/><Relationship Id="rId5" Type="http://schemas.openxmlformats.org/officeDocument/2006/relationships/hyperlink" Target="http://www.consultant.ru/document/Cons_doc_LAW_21901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19027/3eeafbd3bdb64673818bd5cba64081209bddc7a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16082/3d0cac60971a511280cbba229d9b6329c07731f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2020-10-18T00:44:00Z</dcterms:created>
  <dcterms:modified xsi:type="dcterms:W3CDTF">2021-11-04T12:21:00Z</dcterms:modified>
</cp:coreProperties>
</file>