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2AAA2925" w:rsidR="00C16AB4" w:rsidRDefault="005D437C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F07">
        <w:rPr>
          <w:rFonts w:ascii="Times New Roman" w:hAnsi="Times New Roman" w:cs="Times New Roman"/>
          <w:sz w:val="28"/>
          <w:szCs w:val="28"/>
        </w:rPr>
        <w:t>7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8373B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8373B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7C388DE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5D437C">
        <w:rPr>
          <w:rFonts w:ascii="Times New Roman" w:hAnsi="Times New Roman" w:cs="Times New Roman"/>
          <w:sz w:val="28"/>
          <w:szCs w:val="28"/>
        </w:rPr>
        <w:t>МО</w:t>
      </w:r>
      <w:r w:rsidR="00347A3B">
        <w:rPr>
          <w:rFonts w:ascii="Times New Roman" w:hAnsi="Times New Roman" w:cs="Times New Roman"/>
          <w:sz w:val="28"/>
          <w:szCs w:val="28"/>
        </w:rPr>
        <w:t>-1</w:t>
      </w:r>
      <w:r w:rsidR="008373BF">
        <w:rPr>
          <w:rFonts w:ascii="Times New Roman" w:hAnsi="Times New Roman" w:cs="Times New Roman"/>
          <w:sz w:val="28"/>
          <w:szCs w:val="28"/>
        </w:rPr>
        <w:t>9 (1</w:t>
      </w:r>
      <w:r w:rsidR="005D437C">
        <w:rPr>
          <w:rFonts w:ascii="Times New Roman" w:hAnsi="Times New Roman" w:cs="Times New Roman"/>
          <w:sz w:val="28"/>
          <w:szCs w:val="28"/>
        </w:rPr>
        <w:t>, 2</w:t>
      </w:r>
      <w:r w:rsidR="008373B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E0947AC" w:rsidR="00C16AB4" w:rsidRPr="00E87759" w:rsidRDefault="005D437C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</w:t>
            </w:r>
            <w:r w:rsidR="00E32F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 устной и письменной речи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(китайский язык)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7A8AFEA" w:rsidR="00C16AB4" w:rsidRPr="00E87759" w:rsidRDefault="005D437C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92A9451" w14:textId="278A4F62" w:rsidR="00C16AB4" w:rsidRDefault="005D437C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E32F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1, </w:t>
            </w:r>
            <w:r w:rsidR="00695E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ы) гр. МО-19 (1)</w:t>
            </w:r>
          </w:p>
          <w:p w14:paraId="5D4568FE" w14:textId="216B633A" w:rsidR="005D437C" w:rsidRPr="00E87759" w:rsidRDefault="005D437C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E32F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3, 4-я 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ы) гр. МО-19 (2)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050F3C2B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5D437C">
              <w:rPr>
                <w:color w:val="000000"/>
                <w:sz w:val="28"/>
                <w:szCs w:val="28"/>
              </w:rPr>
              <w:t>1</w:t>
            </w:r>
            <w:r w:rsidR="00E32F07">
              <w:rPr>
                <w:color w:val="000000"/>
                <w:sz w:val="28"/>
                <w:szCs w:val="28"/>
              </w:rPr>
              <w:t>7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373B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373B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5CA578F1" w:rsidR="00AF1270" w:rsidRPr="0027270A" w:rsidRDefault="00AF1270" w:rsidP="00AF1270">
            <w:pPr>
              <w:pStyle w:val="a4"/>
              <w:spacing w:after="0" w:afterAutospacing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1E909721" w14:textId="77777777" w:rsidR="00C16AB4" w:rsidRDefault="00E32F07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2C0286C2" w14:textId="77777777" w:rsidR="008373BF" w:rsidRPr="00BA19E9" w:rsidRDefault="008373BF" w:rsidP="008373BF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77F89C09" w:rsidR="008373BF" w:rsidRPr="00E87759" w:rsidRDefault="008373BF" w:rsidP="008373BF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85F" w14:textId="77777777" w:rsidR="00AD6256" w:rsidRDefault="00AD6256" w:rsidP="00AD625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color w:val="2C2D2E"/>
                <w:sz w:val="23"/>
                <w:szCs w:val="23"/>
                <w:lang w:eastAsia="zh-CN"/>
              </w:rPr>
            </w:pPr>
          </w:p>
          <w:p w14:paraId="13C42846" w14:textId="62D9E3D0" w:rsidR="00695E37" w:rsidRPr="00695E37" w:rsidRDefault="005D437C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Подготовить чтение и перевод </w:t>
            </w:r>
            <w:r w:rsidR="00E32F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</w:t>
            </w:r>
            <w:r w:rsidR="00E32F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текст</w:t>
            </w:r>
            <w:r w:rsidR="00E32F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на стр. 1</w:t>
            </w:r>
            <w:r w:rsidR="00E32F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  <w:r w:rsidR="008373BF"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50674E8F" w14:textId="77777777" w:rsidR="0007613A" w:rsidRPr="00E32F07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Выучить</w:t>
            </w:r>
            <w:r w:rsidR="005D43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незнакомые слова по текст</w:t>
            </w:r>
            <w:r w:rsidR="00E32F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ам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  <w:p w14:paraId="7A70642F" w14:textId="25A54A52" w:rsidR="00E32F07" w:rsidRPr="008373BF" w:rsidRDefault="00E32F07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упр. 7 (с 1-10) на стр. 36-37.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784CD47E" w:rsidR="008437EE" w:rsidRDefault="005D437C" w:rsidP="00843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37C">
              <w:rPr>
                <w:rFonts w:ascii="Times New Roman" w:hAnsi="Times New Roman" w:cs="Times New Roman"/>
                <w:sz w:val="28"/>
                <w:szCs w:val="28"/>
              </w:rPr>
              <w:t>Войцехович И. В., Кондрашевский А. Ф.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37C">
              <w:rPr>
                <w:rFonts w:ascii="Times New Roman" w:hAnsi="Times New Roman" w:cs="Times New Roman"/>
                <w:sz w:val="28"/>
                <w:szCs w:val="28"/>
              </w:rPr>
              <w:t xml:space="preserve"> Китайский язык. Общественно-политический перевод. Начальный курс —М.: Муравей, 2002. — 528 с</w:t>
            </w:r>
            <w:r w:rsidR="008437EE" w:rsidRPr="005D4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0EDD8" w14:textId="77777777" w:rsidR="005548B3" w:rsidRDefault="005548B3" w:rsidP="00843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783EA" w14:textId="2455528E" w:rsidR="005548B3" w:rsidRPr="005548B3" w:rsidRDefault="005548B3" w:rsidP="008437E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4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(электронный вариант учебного пособия отправлен на почту группы)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5548B3"/>
    <w:rsid w:val="005D437C"/>
    <w:rsid w:val="0061555E"/>
    <w:rsid w:val="006631D0"/>
    <w:rsid w:val="00676CE1"/>
    <w:rsid w:val="0068435C"/>
    <w:rsid w:val="006867BD"/>
    <w:rsid w:val="00695E37"/>
    <w:rsid w:val="006F1EB4"/>
    <w:rsid w:val="007D130A"/>
    <w:rsid w:val="008373BF"/>
    <w:rsid w:val="008437EE"/>
    <w:rsid w:val="00855538"/>
    <w:rsid w:val="00931964"/>
    <w:rsid w:val="00952917"/>
    <w:rsid w:val="009B7513"/>
    <w:rsid w:val="00A03FB9"/>
    <w:rsid w:val="00AD6256"/>
    <w:rsid w:val="00AE72EF"/>
    <w:rsid w:val="00AF1270"/>
    <w:rsid w:val="00AF658C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2F07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33</cp:revision>
  <dcterms:created xsi:type="dcterms:W3CDTF">2020-10-08T15:02:00Z</dcterms:created>
  <dcterms:modified xsi:type="dcterms:W3CDTF">2022-02-15T14:55:00Z</dcterms:modified>
</cp:coreProperties>
</file>