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3C" w:rsidRPr="005A1891" w:rsidRDefault="005A1891" w:rsidP="005A1891">
      <w:pPr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A1891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Геополитические процессы в Западной Европе. Место США в системе геополитических отношений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 xml:space="preserve">История международных отношений США. 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 xml:space="preserve">Становление геополитической доктрины США. 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>Принятие решений об исп</w:t>
      </w:r>
      <w:bookmarkStart w:id="0" w:name="_GoBack"/>
      <w:bookmarkEnd w:id="0"/>
      <w:r w:rsidRPr="005A1891">
        <w:rPr>
          <w:color w:val="000000"/>
          <w:sz w:val="28"/>
          <w:szCs w:val="28"/>
        </w:rPr>
        <w:t xml:space="preserve">ользовании американских вооруженных сил в региональных конфликтах конца ХХ века. 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 xml:space="preserve">Американские интересы в Средней Азии, на Кавказе, в Индии. 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 xml:space="preserve">Китай в геополитике США. 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 xml:space="preserve">Япония в геополитике США. 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 xml:space="preserve">Основные тенденции развития российско-американских отношений после окончания холодной войны. </w:t>
      </w:r>
    </w:p>
    <w:p w:rsidR="005A1891" w:rsidRPr="005A1891" w:rsidRDefault="005A1891" w:rsidP="005A189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rPr>
          <w:color w:val="000000"/>
          <w:sz w:val="28"/>
          <w:szCs w:val="28"/>
        </w:rPr>
      </w:pPr>
      <w:r w:rsidRPr="005A1891">
        <w:rPr>
          <w:color w:val="000000"/>
          <w:sz w:val="28"/>
          <w:szCs w:val="28"/>
        </w:rPr>
        <w:t>Итоги и перспективы российско-американских отношений.</w:t>
      </w:r>
    </w:p>
    <w:p w:rsidR="005A1891" w:rsidRDefault="005A1891"/>
    <w:sectPr w:rsidR="005A18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92C74"/>
    <w:multiLevelType w:val="hybridMultilevel"/>
    <w:tmpl w:val="34284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3D26"/>
    <w:rsid w:val="002B3D26"/>
    <w:rsid w:val="005A1891"/>
    <w:rsid w:val="00C0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18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Нелепа Евгения Владимировна</dc:creator>
  <cp:keywords/>
  <dc:description/>
  <cp:lastModifiedBy>Нелепа Евгения Владимировна</cp:lastModifiedBy>
  <cp:revision>2</cp:revision>
  <dcterms:created xsi:type="dcterms:W3CDTF">2022-02-11T02:39:00Z</dcterms:created>
  <dcterms:modified xsi:type="dcterms:W3CDTF">2022-02-11T02:41:00Z</dcterms:modified>
</cp:coreProperties>
</file>