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912" w:rsidRPr="002E412E" w:rsidRDefault="00862912" w:rsidP="0086291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E41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Отношения России и Европейского Союза</w:t>
      </w:r>
    </w:p>
    <w:p w:rsidR="00862912" w:rsidRPr="00EE0651" w:rsidRDefault="00862912" w:rsidP="00862912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Поставки российского газа в Европу. </w:t>
      </w:r>
    </w:p>
    <w:p w:rsidR="00862912" w:rsidRPr="00EE0651" w:rsidRDefault="00862912" w:rsidP="00862912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Культурные отношения России и Евросоюза. </w:t>
      </w:r>
    </w:p>
    <w:p w:rsidR="00862912" w:rsidRPr="00EE0651" w:rsidRDefault="00862912" w:rsidP="0086291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0651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Россия в Болонском процессе.</w:t>
      </w:r>
    </w:p>
    <w:p w:rsidR="00EE0651" w:rsidRPr="00EE0651" w:rsidRDefault="00EE0651" w:rsidP="00EE0651">
      <w:pPr>
        <w:pStyle w:val="a3"/>
        <w:numPr>
          <w:ilvl w:val="0"/>
          <w:numId w:val="1"/>
        </w:numPr>
        <w:spacing w:before="168" w:after="168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МИД РФ как инструмент реформ Гайдара. </w:t>
      </w:r>
    </w:p>
    <w:p w:rsidR="00EE0651" w:rsidRPr="00EE0651" w:rsidRDefault="00EE0651" w:rsidP="00EE0651">
      <w:pPr>
        <w:pStyle w:val="a3"/>
        <w:numPr>
          <w:ilvl w:val="0"/>
          <w:numId w:val="1"/>
        </w:numPr>
        <w:spacing w:before="168" w:after="168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США в либерализации российской экономики. </w:t>
      </w:r>
    </w:p>
    <w:p w:rsidR="00EE0651" w:rsidRPr="00EE0651" w:rsidRDefault="00EE0651" w:rsidP="00EE0651">
      <w:pPr>
        <w:pStyle w:val="a3"/>
        <w:numPr>
          <w:ilvl w:val="0"/>
          <w:numId w:val="1"/>
        </w:numPr>
        <w:spacing w:before="168" w:after="168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Утилизация российского оружия массового уничтожения. Кредиты и инвестиции США. </w:t>
      </w:r>
    </w:p>
    <w:p w:rsidR="00EE0651" w:rsidRPr="00EE0651" w:rsidRDefault="00EE0651" w:rsidP="00EE0651">
      <w:pPr>
        <w:pStyle w:val="a3"/>
        <w:numPr>
          <w:ilvl w:val="0"/>
          <w:numId w:val="1"/>
        </w:numPr>
        <w:spacing w:before="168" w:after="168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651">
        <w:rPr>
          <w:rFonts w:ascii="Times New Roman" w:eastAsia="Times New Roman" w:hAnsi="Times New Roman" w:cs="Times New Roman"/>
          <w:color w:val="000000"/>
          <w:sz w:val="28"/>
          <w:szCs w:val="28"/>
        </w:rPr>
        <w:t>Ухудшение</w:t>
      </w:r>
      <w:bookmarkStart w:id="0" w:name="_GoBack"/>
      <w:bookmarkEnd w:id="0"/>
      <w:r w:rsidRPr="00EE0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отношений: расширение НАТО, югославский кризис, падение жизненного уровня в России, поправка Джексона – </w:t>
      </w:r>
      <w:proofErr w:type="spellStart"/>
      <w:r w:rsidRPr="00EE0651">
        <w:rPr>
          <w:rFonts w:ascii="Times New Roman" w:eastAsia="Times New Roman" w:hAnsi="Times New Roman" w:cs="Times New Roman"/>
          <w:color w:val="000000"/>
          <w:sz w:val="28"/>
          <w:szCs w:val="28"/>
        </w:rPr>
        <w:t>Вэника</w:t>
      </w:r>
      <w:proofErr w:type="spellEnd"/>
      <w:r w:rsidRPr="00EE0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прочие факторы. </w:t>
      </w:r>
    </w:p>
    <w:p w:rsidR="00EE0651" w:rsidRPr="00EE0651" w:rsidRDefault="00EE0651" w:rsidP="00EE0651">
      <w:pPr>
        <w:pStyle w:val="a3"/>
        <w:numPr>
          <w:ilvl w:val="0"/>
          <w:numId w:val="1"/>
        </w:numPr>
        <w:spacing w:before="168" w:after="168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651">
        <w:rPr>
          <w:rFonts w:ascii="Times New Roman" w:eastAsia="Times New Roman" w:hAnsi="Times New Roman" w:cs="Times New Roman"/>
          <w:color w:val="000000"/>
          <w:sz w:val="28"/>
          <w:szCs w:val="28"/>
        </w:rPr>
        <w:t>Антироссийские стереотипы в США: «русская мафия», история «</w:t>
      </w:r>
      <w:proofErr w:type="spellStart"/>
      <w:r w:rsidRPr="00EE0651">
        <w:rPr>
          <w:rFonts w:ascii="Times New Roman" w:eastAsia="Times New Roman" w:hAnsi="Times New Roman" w:cs="Times New Roman"/>
          <w:color w:val="000000"/>
          <w:sz w:val="28"/>
          <w:szCs w:val="28"/>
        </w:rPr>
        <w:t>Bank</w:t>
      </w:r>
      <w:proofErr w:type="spellEnd"/>
      <w:r w:rsidRPr="00EE0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651"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EE0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651">
        <w:rPr>
          <w:rFonts w:ascii="Times New Roman" w:eastAsia="Times New Roman" w:hAnsi="Times New Roman" w:cs="Times New Roman"/>
          <w:color w:val="000000"/>
          <w:sz w:val="28"/>
          <w:szCs w:val="28"/>
        </w:rPr>
        <w:t>New</w:t>
      </w:r>
      <w:proofErr w:type="spellEnd"/>
      <w:r w:rsidRPr="00EE0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651">
        <w:rPr>
          <w:rFonts w:ascii="Times New Roman" w:eastAsia="Times New Roman" w:hAnsi="Times New Roman" w:cs="Times New Roman"/>
          <w:color w:val="000000"/>
          <w:sz w:val="28"/>
          <w:szCs w:val="28"/>
        </w:rPr>
        <w:t>York</w:t>
      </w:r>
      <w:proofErr w:type="spellEnd"/>
      <w:r w:rsidRPr="00EE0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Антиамериканская пропаганда в России. </w:t>
      </w:r>
    </w:p>
    <w:p w:rsidR="00EE0651" w:rsidRPr="00EE0651" w:rsidRDefault="00EE0651" w:rsidP="00EE0651">
      <w:pPr>
        <w:pStyle w:val="a3"/>
        <w:numPr>
          <w:ilvl w:val="0"/>
          <w:numId w:val="1"/>
        </w:numPr>
        <w:spacing w:before="168" w:after="168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Становление институциональной и договорной базы двусторонних отношений. Встречи Ельцина и Клинтона, Путин и Буша-младшего. </w:t>
      </w:r>
    </w:p>
    <w:p w:rsidR="00EE0651" w:rsidRPr="00EE0651" w:rsidRDefault="00EE0651" w:rsidP="00EE0651">
      <w:pPr>
        <w:pStyle w:val="a3"/>
        <w:numPr>
          <w:ilvl w:val="0"/>
          <w:numId w:val="1"/>
        </w:numPr>
        <w:spacing w:before="168" w:after="168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Система противоракетной обороны США в Европе. </w:t>
      </w:r>
    </w:p>
    <w:p w:rsidR="00EE0651" w:rsidRPr="00EE0651" w:rsidRDefault="00EE0651" w:rsidP="00EE0651">
      <w:pPr>
        <w:pStyle w:val="a3"/>
        <w:numPr>
          <w:ilvl w:val="0"/>
          <w:numId w:val="1"/>
        </w:numPr>
        <w:spacing w:before="168" w:after="168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651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Экономические и культурные связи России и США на современном этапе.</w:t>
      </w:r>
    </w:p>
    <w:p w:rsidR="00C0603C" w:rsidRDefault="00C0603C"/>
    <w:sectPr w:rsidR="00C06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20F15"/>
    <w:multiLevelType w:val="hybridMultilevel"/>
    <w:tmpl w:val="E56627D2"/>
    <w:lvl w:ilvl="0" w:tplc="E9CCED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E7A"/>
    <w:rsid w:val="00862912"/>
    <w:rsid w:val="008B0E7A"/>
    <w:rsid w:val="00C0603C"/>
    <w:rsid w:val="00EE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Нелепа Евгения Владимировна</dc:creator>
  <cp:keywords/>
  <dc:description/>
  <cp:lastModifiedBy>Нелепа Евгения Владимировна</cp:lastModifiedBy>
  <cp:revision>3</cp:revision>
  <dcterms:created xsi:type="dcterms:W3CDTF">2022-02-11T02:29:00Z</dcterms:created>
  <dcterms:modified xsi:type="dcterms:W3CDTF">2022-02-11T02:35:00Z</dcterms:modified>
</cp:coreProperties>
</file>