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1B" w:rsidRPr="006E6B5F" w:rsidRDefault="006E6B5F" w:rsidP="006E6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5F">
        <w:rPr>
          <w:rFonts w:ascii="Times New Roman" w:hAnsi="Times New Roman" w:cs="Times New Roman"/>
          <w:b/>
          <w:sz w:val="28"/>
          <w:szCs w:val="28"/>
        </w:rPr>
        <w:t>Практическое задание для группы РСО-18</w:t>
      </w:r>
    </w:p>
    <w:p w:rsidR="006E6B5F" w:rsidRDefault="006E6B5F" w:rsidP="006E6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5F">
        <w:rPr>
          <w:rFonts w:ascii="Times New Roman" w:hAnsi="Times New Roman" w:cs="Times New Roman"/>
          <w:b/>
          <w:sz w:val="28"/>
          <w:szCs w:val="28"/>
        </w:rPr>
        <w:t>12.11.21 (3 пар</w:t>
      </w:r>
      <w:r w:rsidR="00D5766F">
        <w:rPr>
          <w:rFonts w:ascii="Times New Roman" w:hAnsi="Times New Roman" w:cs="Times New Roman"/>
          <w:b/>
          <w:sz w:val="28"/>
          <w:szCs w:val="28"/>
        </w:rPr>
        <w:t>а</w:t>
      </w:r>
      <w:r w:rsidRPr="006E6B5F">
        <w:rPr>
          <w:rFonts w:ascii="Times New Roman" w:hAnsi="Times New Roman" w:cs="Times New Roman"/>
          <w:b/>
          <w:sz w:val="28"/>
          <w:szCs w:val="28"/>
        </w:rPr>
        <w:t>)</w:t>
      </w:r>
    </w:p>
    <w:p w:rsidR="006E6B5F" w:rsidRDefault="006E6B5F" w:rsidP="006E6B5F">
      <w:pPr>
        <w:rPr>
          <w:rFonts w:ascii="Times New Roman" w:hAnsi="Times New Roman" w:cs="Times New Roman"/>
          <w:sz w:val="28"/>
          <w:szCs w:val="28"/>
        </w:rPr>
      </w:pPr>
    </w:p>
    <w:p w:rsidR="00994755" w:rsidRPr="00D5766F" w:rsidRDefault="00D5766F" w:rsidP="006E6B5F">
      <w:pPr>
        <w:rPr>
          <w:rFonts w:ascii="Times New Roman" w:hAnsi="Times New Roman" w:cs="Times New Roman"/>
          <w:b/>
          <w:sz w:val="28"/>
          <w:szCs w:val="28"/>
        </w:rPr>
      </w:pPr>
      <w:r w:rsidRPr="00D5766F">
        <w:rPr>
          <w:rFonts w:ascii="Times New Roman" w:hAnsi="Times New Roman" w:cs="Times New Roman"/>
          <w:b/>
          <w:sz w:val="28"/>
          <w:szCs w:val="28"/>
        </w:rPr>
        <w:t>Презентация по теме.</w:t>
      </w:r>
    </w:p>
    <w:p w:rsidR="006E6B5F" w:rsidRDefault="00920B7A" w:rsidP="006E6B5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141E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изучения</w:t>
      </w:r>
      <w:r w:rsidRPr="00AB141E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Психология рекламы</w:t>
      </w:r>
      <w:r w:rsidR="00D5766F">
        <w:rPr>
          <w:rFonts w:ascii="Times New Roman" w:hAnsi="Times New Roman" w:cs="Times New Roman"/>
          <w:b/>
          <w:i/>
          <w:sz w:val="28"/>
          <w:szCs w:val="28"/>
        </w:rPr>
        <w:t xml:space="preserve"> (часть 1)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20B7A" w:rsidRPr="00110157" w:rsidRDefault="00920B7A" w:rsidP="00920B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0157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</w:t>
      </w:r>
      <w:r w:rsidR="00D5766F">
        <w:rPr>
          <w:rFonts w:ascii="Times New Roman" w:hAnsi="Times New Roman" w:cs="Times New Roman"/>
          <w:b/>
          <w:bCs/>
          <w:sz w:val="28"/>
          <w:szCs w:val="28"/>
        </w:rPr>
        <w:t>презентации</w:t>
      </w:r>
    </w:p>
    <w:p w:rsidR="00994755" w:rsidRDefault="00994755" w:rsidP="00994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реклама с точки зрения психологии массовых коммуникаций? </w:t>
      </w:r>
    </w:p>
    <w:p w:rsidR="00920B7A" w:rsidRDefault="00994755" w:rsidP="00994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психологии рекламы.</w:t>
      </w:r>
    </w:p>
    <w:p w:rsidR="00994755" w:rsidRDefault="00FB1147" w:rsidP="00994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</w:t>
      </w:r>
      <w:r w:rsidR="00994755">
        <w:rPr>
          <w:rFonts w:ascii="Times New Roman" w:hAnsi="Times New Roman" w:cs="Times New Roman"/>
          <w:sz w:val="28"/>
          <w:szCs w:val="28"/>
        </w:rPr>
        <w:t>сихологически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94755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94755">
        <w:rPr>
          <w:rFonts w:ascii="Times New Roman" w:hAnsi="Times New Roman" w:cs="Times New Roman"/>
          <w:sz w:val="28"/>
          <w:szCs w:val="28"/>
        </w:rPr>
        <w:t xml:space="preserve"> рекламного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: психоаналитическая модель,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бихевиоральный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когнитивный подход, иерархическая модель, подход в </w:t>
      </w:r>
      <w:r>
        <w:rPr>
          <w:rFonts w:ascii="Times New Roman" w:hAnsi="Times New Roman" w:cs="Times New Roman"/>
          <w:sz w:val="28"/>
          <w:szCs w:val="28"/>
        </w:rPr>
        <w:t>гуманистическ</w:t>
      </w:r>
      <w:r>
        <w:rPr>
          <w:rFonts w:ascii="Times New Roman" w:hAnsi="Times New Roman" w:cs="Times New Roman"/>
          <w:sz w:val="28"/>
          <w:szCs w:val="28"/>
        </w:rPr>
        <w:t xml:space="preserve">ой психологии. </w:t>
      </w:r>
    </w:p>
    <w:p w:rsidR="00994755" w:rsidRDefault="00FB1147" w:rsidP="00994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психологического воздействия: аргументация,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самопродвижение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манипуляция, внушение, заражение, подражание, формирование благосклонности, просьба, игнорирование, принуждение, нападение, </w:t>
      </w:r>
    </w:p>
    <w:p w:rsidR="00994755" w:rsidRDefault="00FB1147" w:rsidP="009947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Когнитивный компонент рекламы как социально-психологической установки.</w:t>
      </w:r>
    </w:p>
    <w:p w:rsidR="00FB1147" w:rsidRDefault="00FB1147" w:rsidP="00FB11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Аффективный </w:t>
      </w:r>
      <w:r>
        <w:rPr>
          <w:rFonts w:ascii="Times New Roman" w:hAnsi="Times New Roman" w:cs="Times New Roman"/>
          <w:sz w:val="28"/>
          <w:szCs w:val="28"/>
        </w:rPr>
        <w:t>компонент рекламы как социально-психологической установки.</w:t>
      </w:r>
    </w:p>
    <w:p w:rsidR="00FB1147" w:rsidRPr="00994755" w:rsidRDefault="00FB1147" w:rsidP="00D5766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B1147" w:rsidRPr="0099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A375B"/>
    <w:multiLevelType w:val="hybridMultilevel"/>
    <w:tmpl w:val="7F60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B63A5"/>
    <w:multiLevelType w:val="hybridMultilevel"/>
    <w:tmpl w:val="F604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87"/>
    <w:rsid w:val="00175587"/>
    <w:rsid w:val="0043081B"/>
    <w:rsid w:val="006E6B5F"/>
    <w:rsid w:val="00920B7A"/>
    <w:rsid w:val="00994755"/>
    <w:rsid w:val="00D5766F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F72E6-0A85-4DDB-B45F-E156BF34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2021-11-07T05:14:00Z</dcterms:created>
  <dcterms:modified xsi:type="dcterms:W3CDTF">2021-11-07T05:50:00Z</dcterms:modified>
</cp:coreProperties>
</file>