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  <w:b/>
        </w:rPr>
      </w:pPr>
      <w:r w:rsidRPr="007528EC">
        <w:rPr>
          <w:rFonts w:ascii="Times New Roman" w:hAnsi="Times New Roman"/>
          <w:b/>
        </w:rPr>
        <w:t xml:space="preserve">Задание на 12.11. 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  <w:b/>
        </w:rPr>
      </w:pPr>
      <w:r w:rsidRPr="007528EC">
        <w:rPr>
          <w:rFonts w:ascii="Times New Roman" w:hAnsi="Times New Roman"/>
          <w:b/>
        </w:rPr>
        <w:t>Подготовка к устным ответам по вопросам темы занятия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  <w:b/>
        </w:rPr>
      </w:pPr>
      <w:r w:rsidRPr="007528EC">
        <w:rPr>
          <w:rFonts w:ascii="Times New Roman" w:hAnsi="Times New Roman"/>
          <w:b/>
        </w:rPr>
        <w:t xml:space="preserve">Тема занятия: Прохождение государственной гражданской службы в </w:t>
      </w:r>
      <w:proofErr w:type="gramStart"/>
      <w:r w:rsidRPr="007528EC">
        <w:rPr>
          <w:rFonts w:ascii="Times New Roman" w:hAnsi="Times New Roman"/>
          <w:b/>
        </w:rPr>
        <w:t>таможенных</w:t>
      </w:r>
      <w:proofErr w:type="gramEnd"/>
      <w:r w:rsidRPr="007528EC">
        <w:rPr>
          <w:rFonts w:ascii="Times New Roman" w:hAnsi="Times New Roman"/>
          <w:b/>
        </w:rPr>
        <w:t xml:space="preserve"> </w:t>
      </w:r>
      <w:proofErr w:type="spellStart"/>
      <w:r w:rsidRPr="007528EC">
        <w:rPr>
          <w:rFonts w:ascii="Times New Roman" w:hAnsi="Times New Roman"/>
          <w:b/>
        </w:rPr>
        <w:t>оранах</w:t>
      </w:r>
      <w:proofErr w:type="spellEnd"/>
      <w:r w:rsidRPr="007528EC">
        <w:rPr>
          <w:rFonts w:ascii="Times New Roman" w:hAnsi="Times New Roman"/>
          <w:b/>
        </w:rPr>
        <w:t>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1. Служебный контракт. Требования. Должностной регламент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2. Личное дело ГГС. (Состав материалов дела)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3.Класные чины и квалификационный экзамен.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4. Аттестация ГГС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5. Перемещение по службе.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6.Денежное, вещевое довольствие служащего.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7. Поощрения и награждения  на службе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8 Служебная дисциплина. Служебная проверка.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8. Конфликт интересов на ГГС.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9.Правонарушения ГГС и система наказаний за них.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10. Ротация кадров на ГГС</w:t>
      </w: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</w:p>
    <w:p w:rsidR="00381C9E" w:rsidRPr="007528EC" w:rsidRDefault="00381C9E" w:rsidP="007528EC">
      <w:pPr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>Задание на практику.</w:t>
      </w:r>
    </w:p>
    <w:p w:rsidR="00381C9E" w:rsidRPr="007528EC" w:rsidRDefault="00381C9E" w:rsidP="007528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7528EC">
        <w:rPr>
          <w:rFonts w:ascii="Times New Roman" w:hAnsi="Times New Roman"/>
        </w:rPr>
        <w:t xml:space="preserve">Задание 1.На основе изученного нормативного материала составьте таблицу анализа нормативного регулирования  служебных отношений </w:t>
      </w:r>
      <w:proofErr w:type="gramStart"/>
      <w:r w:rsidRPr="007528EC">
        <w:rPr>
          <w:rFonts w:ascii="Times New Roman" w:hAnsi="Times New Roman"/>
        </w:rPr>
        <w:t>в</w:t>
      </w:r>
      <w:proofErr w:type="gramEnd"/>
      <w:r w:rsidRPr="007528EC">
        <w:rPr>
          <w:rFonts w:ascii="Times New Roman" w:hAnsi="Times New Roman"/>
        </w:rPr>
        <w:t xml:space="preserve"> </w:t>
      </w:r>
      <w:proofErr w:type="gramStart"/>
      <w:r w:rsidRPr="007528EC">
        <w:rPr>
          <w:rFonts w:ascii="Times New Roman" w:hAnsi="Times New Roman"/>
        </w:rPr>
        <w:t>таможенных</w:t>
      </w:r>
      <w:proofErr w:type="gramEnd"/>
      <w:r w:rsidRPr="007528EC">
        <w:rPr>
          <w:rFonts w:ascii="Times New Roman" w:hAnsi="Times New Roman"/>
        </w:rPr>
        <w:t xml:space="preserve"> органов, следующего содержания</w:t>
      </w:r>
    </w:p>
    <w:p w:rsidR="00381C9E" w:rsidRPr="007528EC" w:rsidRDefault="00381C9E" w:rsidP="007528EC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68"/>
        <w:gridCol w:w="2268"/>
        <w:gridCol w:w="3512"/>
      </w:tblGrid>
      <w:tr w:rsidR="00381C9E" w:rsidRPr="007528EC" w:rsidTr="00381C9E">
        <w:trPr>
          <w:trHeight w:val="391"/>
        </w:trPr>
        <w:tc>
          <w:tcPr>
            <w:tcW w:w="709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№</w:t>
            </w: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Вид правоотношения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 xml:space="preserve">Вид и наименование НПА (не менее 4 актов различной </w:t>
            </w:r>
            <w:proofErr w:type="spellStart"/>
            <w:r w:rsidRPr="007528EC">
              <w:rPr>
                <w:rFonts w:ascii="Times New Roman" w:hAnsi="Times New Roman"/>
              </w:rPr>
              <w:t>юрид</w:t>
            </w:r>
            <w:proofErr w:type="spellEnd"/>
            <w:r w:rsidRPr="007528EC">
              <w:rPr>
                <w:rFonts w:ascii="Times New Roman" w:hAnsi="Times New Roman"/>
              </w:rPr>
              <w:t>. силы)</w:t>
            </w: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Сфера применения НПА (детально, что регулирует в правоотношении)</w:t>
            </w: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Классные чины и аттестация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Ответственность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Пенсионное обеспечение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Поступление на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Ответственность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 xml:space="preserve">Социальное и </w:t>
            </w:r>
            <w:proofErr w:type="spellStart"/>
            <w:r w:rsidRPr="007528EC">
              <w:rPr>
                <w:rFonts w:ascii="Times New Roman" w:hAnsi="Times New Roman"/>
              </w:rPr>
              <w:t>медиц</w:t>
            </w:r>
            <w:proofErr w:type="spellEnd"/>
            <w:r w:rsidRPr="007528EC">
              <w:rPr>
                <w:rFonts w:ascii="Times New Roman" w:hAnsi="Times New Roman"/>
              </w:rPr>
              <w:t>. обеспечение и страхование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Противодействие коррупции в ТО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Служебный контракт на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Денежное содержание ГГС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709" w:type="dxa"/>
          </w:tcPr>
          <w:p w:rsidR="00381C9E" w:rsidRPr="007528EC" w:rsidRDefault="00381C9E" w:rsidP="007528EC">
            <w:pPr>
              <w:pStyle w:val="a3"/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Служебное время и время отдыха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81C9E" w:rsidRPr="007528EC" w:rsidRDefault="00381C9E" w:rsidP="007528EC">
      <w:pPr>
        <w:tabs>
          <w:tab w:val="left" w:pos="960"/>
        </w:tabs>
        <w:spacing w:after="0" w:line="240" w:lineRule="auto"/>
        <w:rPr>
          <w:rFonts w:ascii="Times New Roman" w:hAnsi="Times New Roman"/>
        </w:rPr>
      </w:pPr>
    </w:p>
    <w:p w:rsidR="00381C9E" w:rsidRPr="007528EC" w:rsidRDefault="00381C9E" w:rsidP="007528EC">
      <w:pPr>
        <w:tabs>
          <w:tab w:val="left" w:pos="960"/>
        </w:tabs>
        <w:spacing w:after="0" w:line="240" w:lineRule="auto"/>
        <w:rPr>
          <w:rFonts w:ascii="Times New Roman" w:hAnsi="Times New Roman"/>
        </w:rPr>
      </w:pPr>
      <w:r w:rsidRPr="007528EC">
        <w:rPr>
          <w:rFonts w:ascii="Times New Roman" w:hAnsi="Times New Roman"/>
        </w:rPr>
        <w:t>Задание 2.  На основе изученного материала заполните таблицу, характеризующую ответственность ГГС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2268"/>
        <w:gridCol w:w="4070"/>
      </w:tblGrid>
      <w:tr w:rsidR="00381C9E" w:rsidRPr="007528EC" w:rsidTr="00381C9E">
        <w:trPr>
          <w:trHeight w:val="391"/>
        </w:trPr>
        <w:tc>
          <w:tcPr>
            <w:tcW w:w="567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Вид ответственности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Вид (система) наказания</w:t>
            </w:r>
          </w:p>
        </w:tc>
        <w:tc>
          <w:tcPr>
            <w:tcW w:w="4070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Пример противоправного деяния (описать ситуацию с указанием нормы НПА, устанавливающего ответственность за это деяние)</w:t>
            </w:r>
          </w:p>
        </w:tc>
      </w:tr>
      <w:tr w:rsidR="00381C9E" w:rsidRPr="007528EC" w:rsidTr="00381C9E">
        <w:trPr>
          <w:trHeight w:val="204"/>
        </w:trPr>
        <w:tc>
          <w:tcPr>
            <w:tcW w:w="567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Административная</w:t>
            </w: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0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567" w:type="dxa"/>
          </w:tcPr>
          <w:p w:rsidR="00381C9E" w:rsidRPr="007528EC" w:rsidRDefault="00381C9E" w:rsidP="007528EC">
            <w:pPr>
              <w:pStyle w:val="a3"/>
              <w:widowControl w:val="0"/>
              <w:ind w:left="0"/>
              <w:jc w:val="both"/>
              <w:rPr>
                <w:sz w:val="22"/>
                <w:szCs w:val="22"/>
              </w:rPr>
            </w:pPr>
            <w:r w:rsidRPr="007528EC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>Дисциплинарная</w:t>
            </w:r>
          </w:p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0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567" w:type="dxa"/>
          </w:tcPr>
          <w:p w:rsidR="00381C9E" w:rsidRPr="007528EC" w:rsidRDefault="00381C9E" w:rsidP="007528EC">
            <w:pPr>
              <w:pStyle w:val="a3"/>
              <w:widowControl w:val="0"/>
              <w:ind w:left="0"/>
              <w:jc w:val="both"/>
              <w:rPr>
                <w:sz w:val="22"/>
                <w:szCs w:val="22"/>
              </w:rPr>
            </w:pPr>
            <w:r w:rsidRPr="007528E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 xml:space="preserve">Уголовная </w:t>
            </w:r>
          </w:p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0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1C9E" w:rsidRPr="007528EC" w:rsidTr="00381C9E">
        <w:trPr>
          <w:trHeight w:val="204"/>
        </w:trPr>
        <w:tc>
          <w:tcPr>
            <w:tcW w:w="567" w:type="dxa"/>
          </w:tcPr>
          <w:p w:rsidR="00381C9E" w:rsidRPr="007528EC" w:rsidRDefault="00381C9E" w:rsidP="007528EC">
            <w:pPr>
              <w:pStyle w:val="a3"/>
              <w:widowControl w:val="0"/>
              <w:ind w:left="0"/>
              <w:jc w:val="both"/>
              <w:rPr>
                <w:sz w:val="22"/>
                <w:szCs w:val="22"/>
              </w:rPr>
            </w:pPr>
            <w:r w:rsidRPr="007528E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8EC">
              <w:rPr>
                <w:rFonts w:ascii="Times New Roman" w:hAnsi="Times New Roman"/>
              </w:rPr>
              <w:t xml:space="preserve">Материальная </w:t>
            </w:r>
          </w:p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0" w:type="dxa"/>
          </w:tcPr>
          <w:p w:rsidR="00381C9E" w:rsidRPr="007528EC" w:rsidRDefault="00381C9E" w:rsidP="007528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81C9E" w:rsidRPr="007528EC" w:rsidRDefault="00381C9E" w:rsidP="007528EC">
      <w:pPr>
        <w:tabs>
          <w:tab w:val="left" w:pos="960"/>
        </w:tabs>
        <w:spacing w:after="0" w:line="240" w:lineRule="auto"/>
      </w:pPr>
    </w:p>
    <w:p w:rsidR="00E2245E" w:rsidRPr="007528EC" w:rsidRDefault="00381C9E" w:rsidP="007528EC">
      <w:pPr>
        <w:spacing w:after="0" w:line="240" w:lineRule="auto"/>
        <w:rPr>
          <w:rFonts w:ascii="Times New Roman" w:hAnsi="Times New Roman"/>
        </w:rPr>
      </w:pPr>
      <w:r w:rsidRPr="007528EC">
        <w:rPr>
          <w:rFonts w:ascii="Times New Roman" w:hAnsi="Times New Roman"/>
        </w:rPr>
        <w:t xml:space="preserve">Выполнить задания 1, 2 и прикрепить в личный кабинет  </w:t>
      </w:r>
    </w:p>
    <w:sectPr w:rsidR="00E2245E" w:rsidRPr="007528EC" w:rsidSect="004C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4D62"/>
    <w:multiLevelType w:val="hybridMultilevel"/>
    <w:tmpl w:val="B5CA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3749E"/>
    <w:multiLevelType w:val="hybridMultilevel"/>
    <w:tmpl w:val="EF2C327A"/>
    <w:lvl w:ilvl="0" w:tplc="09626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381C9E"/>
    <w:rsid w:val="000D16C2"/>
    <w:rsid w:val="001101F5"/>
    <w:rsid w:val="00381C9E"/>
    <w:rsid w:val="00515DCA"/>
    <w:rsid w:val="007528EC"/>
    <w:rsid w:val="00951009"/>
    <w:rsid w:val="00A54C8D"/>
    <w:rsid w:val="00A70D06"/>
    <w:rsid w:val="00BD45E3"/>
    <w:rsid w:val="00DA4BBB"/>
    <w:rsid w:val="00E2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9E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bir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61C3C86-83D3-488D-BD18-8147EE09FE1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sibira</dc:creator>
  <cp:lastModifiedBy>sibira</cp:lastModifiedBy>
  <cp:revision>2</cp:revision>
  <dcterms:created xsi:type="dcterms:W3CDTF">2021-11-11T15:10:00Z</dcterms:created>
  <dcterms:modified xsi:type="dcterms:W3CDTF">2021-11-11T15:10:00Z</dcterms:modified>
</cp:coreProperties>
</file>