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E4E" w:rsidRDefault="00DF7E4E" w:rsidP="00DF7E4E">
      <w:pPr>
        <w:jc w:val="center"/>
        <w:rPr>
          <w:rFonts w:ascii="Times New Roman" w:hAnsi="Times New Roman"/>
          <w:sz w:val="28"/>
          <w:szCs w:val="28"/>
        </w:rPr>
      </w:pPr>
      <w:r w:rsidRPr="006F257F">
        <w:rPr>
          <w:rFonts w:ascii="Times New Roman" w:eastAsiaTheme="minorHAnsi" w:hAnsi="Times New Roman"/>
          <w:sz w:val="28"/>
          <w:szCs w:val="28"/>
          <w:lang w:eastAsia="en-US"/>
        </w:rPr>
        <w:t xml:space="preserve">Преподаватель: </w:t>
      </w:r>
      <w:proofErr w:type="spellStart"/>
      <w:r>
        <w:rPr>
          <w:rFonts w:ascii="Times New Roman" w:hAnsi="Times New Roman"/>
          <w:sz w:val="28"/>
          <w:szCs w:val="28"/>
        </w:rPr>
        <w:t>Распопова</w:t>
      </w:r>
      <w:proofErr w:type="spellEnd"/>
      <w:r>
        <w:rPr>
          <w:rFonts w:ascii="Times New Roman" w:hAnsi="Times New Roman"/>
          <w:sz w:val="28"/>
          <w:szCs w:val="28"/>
        </w:rPr>
        <w:t xml:space="preserve"> Наталья Владимировна</w:t>
      </w:r>
    </w:p>
    <w:p w:rsidR="00DF7E4E" w:rsidRDefault="00DF7E4E" w:rsidP="00DF7E4E">
      <w:pPr>
        <w:jc w:val="center"/>
        <w:rPr>
          <w:rFonts w:ascii="Times New Roman" w:hAnsi="Times New Roman"/>
          <w:sz w:val="28"/>
          <w:szCs w:val="28"/>
        </w:rPr>
      </w:pPr>
      <w:r>
        <w:rPr>
          <w:rFonts w:ascii="Times New Roman" w:hAnsi="Times New Roman"/>
          <w:sz w:val="28"/>
          <w:szCs w:val="28"/>
        </w:rPr>
        <w:t xml:space="preserve">Группа </w:t>
      </w:r>
      <w:r>
        <w:rPr>
          <w:rFonts w:ascii="Times New Roman" w:hAnsi="Times New Roman"/>
          <w:sz w:val="28"/>
          <w:szCs w:val="28"/>
        </w:rPr>
        <w:t>ЮР</w:t>
      </w:r>
      <w:r>
        <w:rPr>
          <w:rFonts w:ascii="Times New Roman" w:hAnsi="Times New Roman"/>
          <w:sz w:val="28"/>
          <w:szCs w:val="28"/>
        </w:rPr>
        <w:t>-21</w:t>
      </w:r>
      <w:r>
        <w:rPr>
          <w:rFonts w:ascii="Times New Roman" w:hAnsi="Times New Roman"/>
          <w:sz w:val="28"/>
          <w:szCs w:val="28"/>
        </w:rPr>
        <w:t>-1</w:t>
      </w:r>
    </w:p>
    <w:p w:rsidR="00DF7E4E" w:rsidRPr="00E865AE" w:rsidRDefault="00DF7E4E" w:rsidP="00DF7E4E">
      <w:pPr>
        <w:jc w:val="center"/>
        <w:rPr>
          <w:rFonts w:ascii="Times New Roman" w:eastAsiaTheme="minorHAnsi" w:hAnsi="Times New Roman"/>
          <w:color w:val="FF0000"/>
          <w:sz w:val="28"/>
          <w:szCs w:val="28"/>
          <w:lang w:eastAsia="en-US"/>
        </w:rPr>
      </w:pPr>
      <w:r w:rsidRPr="006F257F">
        <w:rPr>
          <w:rFonts w:ascii="Times New Roman" w:eastAsiaTheme="minorHAnsi" w:hAnsi="Times New Roman"/>
          <w:sz w:val="28"/>
          <w:szCs w:val="28"/>
          <w:lang w:eastAsia="en-US"/>
        </w:rPr>
        <w:t>Дисциплина</w:t>
      </w:r>
      <w:r w:rsidRPr="006F257F">
        <w:rPr>
          <w:rFonts w:ascii="Times New Roman" w:eastAsiaTheme="minorHAnsi" w:hAnsi="Times New Roman"/>
          <w:color w:val="FF0000"/>
          <w:sz w:val="28"/>
          <w:szCs w:val="28"/>
          <w:lang w:eastAsia="en-US"/>
        </w:rPr>
        <w:t>: Иностранный язык</w:t>
      </w:r>
      <w:r w:rsidRPr="00E865AE">
        <w:rPr>
          <w:rFonts w:ascii="Times New Roman" w:eastAsiaTheme="minorHAnsi" w:hAnsi="Times New Roman"/>
          <w:color w:val="FF0000"/>
          <w:sz w:val="28"/>
          <w:szCs w:val="28"/>
          <w:lang w:eastAsia="en-US"/>
        </w:rPr>
        <w:t xml:space="preserve"> </w:t>
      </w:r>
      <w:r w:rsidRPr="000F7FC0">
        <w:rPr>
          <w:rFonts w:ascii="Times New Roman" w:eastAsiaTheme="minorHAnsi" w:hAnsi="Times New Roman"/>
          <w:color w:val="FF0000"/>
          <w:sz w:val="28"/>
          <w:szCs w:val="28"/>
          <w:lang w:eastAsia="en-US"/>
        </w:rPr>
        <w:t>(</w:t>
      </w:r>
      <w:r>
        <w:rPr>
          <w:rFonts w:ascii="Times New Roman" w:eastAsiaTheme="minorHAnsi" w:hAnsi="Times New Roman"/>
          <w:color w:val="FF0000"/>
          <w:sz w:val="28"/>
          <w:szCs w:val="28"/>
          <w:lang w:eastAsia="en-US"/>
        </w:rPr>
        <w:t>АНГЛИЙСКИЙ)</w:t>
      </w:r>
    </w:p>
    <w:p w:rsidR="00DF7E4E" w:rsidRPr="006F257F" w:rsidRDefault="00DF7E4E" w:rsidP="00DF7E4E">
      <w:pPr>
        <w:jc w:val="center"/>
        <w:rPr>
          <w:rFonts w:ascii="Times New Roman" w:eastAsiaTheme="minorHAnsi" w:hAnsi="Times New Roman"/>
          <w:sz w:val="28"/>
          <w:szCs w:val="28"/>
          <w:lang w:eastAsia="en-US"/>
        </w:rPr>
      </w:pPr>
      <w:r w:rsidRPr="006F257F">
        <w:rPr>
          <w:rFonts w:ascii="Times New Roman" w:eastAsiaTheme="minorHAnsi" w:hAnsi="Times New Roman"/>
          <w:sz w:val="28"/>
          <w:szCs w:val="28"/>
          <w:lang w:eastAsia="en-US"/>
        </w:rPr>
        <w:t xml:space="preserve">Дата проведения: </w:t>
      </w:r>
      <w:r>
        <w:rPr>
          <w:rFonts w:ascii="Times New Roman" w:eastAsiaTheme="minorHAnsi" w:hAnsi="Times New Roman"/>
          <w:color w:val="FF0000"/>
          <w:sz w:val="28"/>
          <w:szCs w:val="28"/>
          <w:lang w:eastAsia="en-US"/>
        </w:rPr>
        <w:t>1</w:t>
      </w:r>
      <w:r w:rsidR="00C62F25">
        <w:rPr>
          <w:rFonts w:ascii="Times New Roman" w:eastAsiaTheme="minorHAnsi" w:hAnsi="Times New Roman"/>
          <w:color w:val="FF0000"/>
          <w:sz w:val="28"/>
          <w:szCs w:val="28"/>
          <w:lang w:eastAsia="en-US"/>
        </w:rPr>
        <w:t>7</w:t>
      </w:r>
      <w:bookmarkStart w:id="0" w:name="_GoBack"/>
      <w:bookmarkEnd w:id="0"/>
      <w:r w:rsidRPr="006F257F">
        <w:rPr>
          <w:rFonts w:ascii="Times New Roman" w:eastAsiaTheme="minorHAnsi" w:hAnsi="Times New Roman"/>
          <w:color w:val="FF0000"/>
          <w:sz w:val="28"/>
          <w:szCs w:val="28"/>
          <w:lang w:eastAsia="en-US"/>
        </w:rPr>
        <w:t xml:space="preserve">. </w:t>
      </w:r>
      <w:r>
        <w:rPr>
          <w:rFonts w:ascii="Times New Roman" w:eastAsiaTheme="minorHAnsi" w:hAnsi="Times New Roman"/>
          <w:color w:val="FF0000"/>
          <w:sz w:val="28"/>
          <w:szCs w:val="28"/>
          <w:lang w:eastAsia="en-US"/>
        </w:rPr>
        <w:t>02</w:t>
      </w:r>
      <w:r w:rsidRPr="006F257F">
        <w:rPr>
          <w:rFonts w:ascii="Times New Roman" w:eastAsiaTheme="minorHAnsi" w:hAnsi="Times New Roman"/>
          <w:color w:val="FF0000"/>
          <w:sz w:val="28"/>
          <w:szCs w:val="28"/>
          <w:lang w:eastAsia="en-US"/>
        </w:rPr>
        <w:t>. 2</w:t>
      </w:r>
      <w:r>
        <w:rPr>
          <w:rFonts w:ascii="Times New Roman" w:eastAsiaTheme="minorHAnsi" w:hAnsi="Times New Roman"/>
          <w:color w:val="FF0000"/>
          <w:sz w:val="28"/>
          <w:szCs w:val="28"/>
          <w:lang w:eastAsia="en-US"/>
        </w:rPr>
        <w:t>2</w:t>
      </w:r>
    </w:p>
    <w:p w:rsidR="00DF7E4E" w:rsidRPr="006F257F" w:rsidRDefault="00DF7E4E" w:rsidP="00DF7E4E">
      <w:pPr>
        <w:jc w:val="center"/>
        <w:rPr>
          <w:rFonts w:ascii="Times New Roman" w:eastAsiaTheme="minorHAnsi" w:hAnsi="Times New Roman"/>
          <w:sz w:val="28"/>
          <w:szCs w:val="28"/>
          <w:lang w:eastAsia="en-US"/>
        </w:rPr>
      </w:pPr>
      <w:r w:rsidRPr="006F257F">
        <w:rPr>
          <w:rFonts w:ascii="Times New Roman" w:eastAsiaTheme="minorHAnsi" w:hAnsi="Times New Roman"/>
          <w:sz w:val="28"/>
          <w:szCs w:val="28"/>
          <w:lang w:eastAsia="en-US"/>
        </w:rPr>
        <w:t>Практическое занятие.</w:t>
      </w:r>
    </w:p>
    <w:p w:rsidR="00DF7E4E" w:rsidRPr="006F257F" w:rsidRDefault="00DF7E4E" w:rsidP="00DF7E4E">
      <w:pPr>
        <w:rPr>
          <w:rFonts w:ascii="Times New Roman" w:eastAsiaTheme="minorHAnsi" w:hAnsi="Times New Roman"/>
          <w:sz w:val="28"/>
          <w:szCs w:val="28"/>
          <w:lang w:eastAsia="en-US"/>
        </w:rPr>
      </w:pPr>
      <w:r w:rsidRPr="006F257F">
        <w:rPr>
          <w:rFonts w:ascii="Times New Roman" w:eastAsiaTheme="minorHAnsi" w:hAnsi="Times New Roman"/>
          <w:sz w:val="28"/>
          <w:szCs w:val="28"/>
          <w:lang w:eastAsia="en-US"/>
        </w:rPr>
        <w:t>Заняти</w:t>
      </w:r>
      <w:r>
        <w:rPr>
          <w:rFonts w:ascii="Times New Roman" w:eastAsiaTheme="minorHAnsi" w:hAnsi="Times New Roman"/>
          <w:sz w:val="28"/>
          <w:szCs w:val="28"/>
          <w:lang w:eastAsia="en-US"/>
        </w:rPr>
        <w:t>я</w:t>
      </w:r>
      <w:r w:rsidRPr="006F257F">
        <w:rPr>
          <w:rFonts w:ascii="Times New Roman" w:eastAsiaTheme="minorHAnsi" w:hAnsi="Times New Roman"/>
          <w:sz w:val="28"/>
          <w:szCs w:val="28"/>
          <w:lang w:eastAsia="en-US"/>
        </w:rPr>
        <w:t xml:space="preserve"> буд</w:t>
      </w:r>
      <w:r>
        <w:rPr>
          <w:rFonts w:ascii="Times New Roman" w:eastAsiaTheme="minorHAnsi" w:hAnsi="Times New Roman"/>
          <w:sz w:val="28"/>
          <w:szCs w:val="28"/>
          <w:lang w:eastAsia="en-US"/>
        </w:rPr>
        <w:t>у</w:t>
      </w:r>
      <w:r w:rsidRPr="006F257F">
        <w:rPr>
          <w:rFonts w:ascii="Times New Roman" w:eastAsiaTheme="minorHAnsi" w:hAnsi="Times New Roman"/>
          <w:sz w:val="28"/>
          <w:szCs w:val="28"/>
          <w:lang w:eastAsia="en-US"/>
        </w:rPr>
        <w:t>т проведен</w:t>
      </w:r>
      <w:r>
        <w:rPr>
          <w:rFonts w:ascii="Times New Roman" w:eastAsiaTheme="minorHAnsi" w:hAnsi="Times New Roman"/>
          <w:sz w:val="28"/>
          <w:szCs w:val="28"/>
          <w:lang w:eastAsia="en-US"/>
        </w:rPr>
        <w:t>ы</w:t>
      </w:r>
      <w:r w:rsidRPr="006F257F">
        <w:rPr>
          <w:rFonts w:ascii="Times New Roman" w:eastAsiaTheme="minorHAnsi" w:hAnsi="Times New Roman"/>
          <w:sz w:val="28"/>
          <w:szCs w:val="28"/>
          <w:lang w:eastAsia="en-US"/>
        </w:rPr>
        <w:t xml:space="preserve"> по расписанию в системе </w:t>
      </w:r>
      <w:r>
        <w:rPr>
          <w:rFonts w:ascii="Times New Roman" w:eastAsiaTheme="minorHAnsi" w:hAnsi="Times New Roman"/>
          <w:sz w:val="28"/>
          <w:szCs w:val="28"/>
          <w:u w:val="single"/>
          <w:lang w:val="en-US" w:eastAsia="en-US"/>
        </w:rPr>
        <w:t>Zoom</w:t>
      </w:r>
      <w:r w:rsidRPr="006F257F">
        <w:rPr>
          <w:rFonts w:ascii="Times New Roman" w:eastAsiaTheme="minorHAnsi" w:hAnsi="Times New Roman"/>
          <w:sz w:val="28"/>
          <w:szCs w:val="28"/>
          <w:lang w:eastAsia="en-US"/>
        </w:rPr>
        <w:t>:</w:t>
      </w:r>
    </w:p>
    <w:p w:rsidR="00DF7E4E" w:rsidRPr="007C2EDD" w:rsidRDefault="00DF7E4E" w:rsidP="00DF7E4E">
      <w:pPr>
        <w:rPr>
          <w:rFonts w:asciiTheme="minorHAnsi" w:eastAsiaTheme="minorHAnsi" w:hAnsiTheme="minorHAnsi" w:cstheme="minorBidi"/>
          <w:lang w:eastAsia="en-US"/>
        </w:rPr>
      </w:pPr>
      <w:r w:rsidRPr="006F257F">
        <w:rPr>
          <w:rFonts w:ascii="Times New Roman" w:eastAsiaTheme="minorHAnsi" w:hAnsi="Times New Roman"/>
          <w:sz w:val="28"/>
          <w:szCs w:val="28"/>
          <w:lang w:val="en-US" w:eastAsia="en-US"/>
        </w:rPr>
        <w:t>C</w:t>
      </w:r>
      <w:proofErr w:type="spellStart"/>
      <w:r w:rsidRPr="006F257F">
        <w:rPr>
          <w:rFonts w:ascii="Times New Roman" w:eastAsiaTheme="minorHAnsi" w:hAnsi="Times New Roman"/>
          <w:sz w:val="28"/>
          <w:szCs w:val="28"/>
          <w:lang w:eastAsia="en-US"/>
        </w:rPr>
        <w:t>сылка</w:t>
      </w:r>
      <w:proofErr w:type="spellEnd"/>
      <w:r w:rsidRPr="007C2EDD">
        <w:rPr>
          <w:rFonts w:ascii="Times New Roman" w:eastAsiaTheme="minorHAnsi" w:hAnsi="Times New Roman"/>
          <w:sz w:val="28"/>
          <w:szCs w:val="28"/>
          <w:lang w:eastAsia="en-US"/>
        </w:rPr>
        <w:t xml:space="preserve">: </w:t>
      </w:r>
    </w:p>
    <w:p w:rsidR="00DF7E4E" w:rsidRPr="00162660" w:rsidRDefault="00DF7E4E" w:rsidP="00DF7E4E">
      <w:pPr>
        <w:rPr>
          <w:rFonts w:ascii="Times New Roman" w:hAnsi="Times New Roman"/>
          <w:sz w:val="24"/>
          <w:szCs w:val="24"/>
        </w:rPr>
      </w:pPr>
      <w:r w:rsidRPr="0024402B">
        <w:rPr>
          <w:rFonts w:ascii="Times New Roman" w:hAnsi="Times New Roman"/>
          <w:sz w:val="24"/>
          <w:szCs w:val="24"/>
        </w:rPr>
        <w:t xml:space="preserve">Подключиться к конференции </w:t>
      </w:r>
      <w:proofErr w:type="spellStart"/>
      <w:r w:rsidRPr="0024402B">
        <w:rPr>
          <w:rFonts w:ascii="Times New Roman" w:hAnsi="Times New Roman"/>
          <w:sz w:val="24"/>
          <w:szCs w:val="24"/>
        </w:rPr>
        <w:t>Zoom</w:t>
      </w:r>
      <w:proofErr w:type="spellEnd"/>
    </w:p>
    <w:p w:rsidR="00DF7E4E" w:rsidRPr="00162660" w:rsidRDefault="00DF7E4E" w:rsidP="00DF7E4E">
      <w:hyperlink r:id="rId5" w:history="1">
        <w:r w:rsidRPr="007B55F8">
          <w:rPr>
            <w:rStyle w:val="a3"/>
            <w:lang w:val="en-US"/>
          </w:rPr>
          <w:t>https</w:t>
        </w:r>
        <w:r w:rsidRPr="007B55F8">
          <w:rPr>
            <w:rStyle w:val="a3"/>
          </w:rPr>
          <w:t>://</w:t>
        </w:r>
        <w:r w:rsidRPr="007B55F8">
          <w:rPr>
            <w:rStyle w:val="a3"/>
            <w:lang w:val="en-US"/>
          </w:rPr>
          <w:t>us</w:t>
        </w:r>
        <w:r w:rsidRPr="007B55F8">
          <w:rPr>
            <w:rStyle w:val="a3"/>
          </w:rPr>
          <w:t>04</w:t>
        </w:r>
        <w:r w:rsidRPr="007B55F8">
          <w:rPr>
            <w:rStyle w:val="a3"/>
            <w:lang w:val="en-US"/>
          </w:rPr>
          <w:t>web</w:t>
        </w:r>
        <w:r w:rsidRPr="007B55F8">
          <w:rPr>
            <w:rStyle w:val="a3"/>
          </w:rPr>
          <w:t>.</w:t>
        </w:r>
        <w:r w:rsidRPr="007B55F8">
          <w:rPr>
            <w:rStyle w:val="a3"/>
            <w:lang w:val="en-US"/>
          </w:rPr>
          <w:t>zoom</w:t>
        </w:r>
        <w:r w:rsidRPr="007B55F8">
          <w:rPr>
            <w:rStyle w:val="a3"/>
          </w:rPr>
          <w:t>.</w:t>
        </w:r>
        <w:r w:rsidRPr="007B55F8">
          <w:rPr>
            <w:rStyle w:val="a3"/>
            <w:lang w:val="en-US"/>
          </w:rPr>
          <w:t>us</w:t>
        </w:r>
        <w:r w:rsidRPr="007B55F8">
          <w:rPr>
            <w:rStyle w:val="a3"/>
          </w:rPr>
          <w:t>/</w:t>
        </w:r>
        <w:r w:rsidRPr="007B55F8">
          <w:rPr>
            <w:rStyle w:val="a3"/>
            <w:lang w:val="en-US"/>
          </w:rPr>
          <w:t>j</w:t>
        </w:r>
        <w:r w:rsidRPr="007B55F8">
          <w:rPr>
            <w:rStyle w:val="a3"/>
          </w:rPr>
          <w:t>/7821001274?</w:t>
        </w:r>
        <w:proofErr w:type="spellStart"/>
        <w:r w:rsidRPr="007B55F8">
          <w:rPr>
            <w:rStyle w:val="a3"/>
            <w:lang w:val="en-US"/>
          </w:rPr>
          <w:t>pwd</w:t>
        </w:r>
        <w:proofErr w:type="spellEnd"/>
        <w:r w:rsidRPr="007B55F8">
          <w:rPr>
            <w:rStyle w:val="a3"/>
          </w:rPr>
          <w:t>=</w:t>
        </w:r>
        <w:proofErr w:type="spellStart"/>
        <w:r w:rsidRPr="007B55F8">
          <w:rPr>
            <w:rStyle w:val="a3"/>
            <w:lang w:val="en-US"/>
          </w:rPr>
          <w:t>aGZsUWlEZmNYQkhER</w:t>
        </w:r>
        <w:proofErr w:type="spellEnd"/>
        <w:r w:rsidRPr="007B55F8">
          <w:rPr>
            <w:rStyle w:val="a3"/>
          </w:rPr>
          <w:t>0</w:t>
        </w:r>
        <w:proofErr w:type="spellStart"/>
        <w:r w:rsidRPr="007B55F8">
          <w:rPr>
            <w:rStyle w:val="a3"/>
            <w:lang w:val="en-US"/>
          </w:rPr>
          <w:t>JZcVFhejE</w:t>
        </w:r>
        <w:proofErr w:type="spellEnd"/>
        <w:r w:rsidRPr="007B55F8">
          <w:rPr>
            <w:rStyle w:val="a3"/>
          </w:rPr>
          <w:t>4</w:t>
        </w:r>
        <w:proofErr w:type="spellStart"/>
        <w:r w:rsidRPr="007B55F8">
          <w:rPr>
            <w:rStyle w:val="a3"/>
            <w:lang w:val="en-US"/>
          </w:rPr>
          <w:t>dz</w:t>
        </w:r>
        <w:proofErr w:type="spellEnd"/>
        <w:r w:rsidRPr="007B55F8">
          <w:rPr>
            <w:rStyle w:val="a3"/>
          </w:rPr>
          <w:t>0</w:t>
        </w:r>
        <w:r w:rsidRPr="00162660">
          <w:rPr>
            <w:rStyle w:val="a3"/>
          </w:rPr>
          <w:t>9</w:t>
        </w:r>
      </w:hyperlink>
    </w:p>
    <w:p w:rsidR="00DF7E4E" w:rsidRPr="00E865AE" w:rsidRDefault="00DF7E4E" w:rsidP="00DF7E4E"/>
    <w:p w:rsidR="00DF7E4E" w:rsidRPr="000F7FC0" w:rsidRDefault="00DF7E4E" w:rsidP="00DF7E4E">
      <w:pPr>
        <w:rPr>
          <w:rFonts w:ascii="Times New Roman" w:hAnsi="Times New Roman"/>
          <w:b/>
          <w:sz w:val="28"/>
          <w:szCs w:val="28"/>
        </w:rPr>
      </w:pPr>
      <w:r w:rsidRPr="000F7FC0">
        <w:rPr>
          <w:rFonts w:ascii="Times New Roman" w:hAnsi="Times New Roman"/>
          <w:b/>
          <w:sz w:val="28"/>
          <w:szCs w:val="28"/>
        </w:rPr>
        <w:t>Идентификатор конференции: 782 100 1274</w:t>
      </w:r>
    </w:p>
    <w:p w:rsidR="00DF7E4E" w:rsidRDefault="00DF7E4E" w:rsidP="00DF7E4E">
      <w:pPr>
        <w:rPr>
          <w:rFonts w:ascii="Times New Roman" w:hAnsi="Times New Roman"/>
          <w:b/>
          <w:sz w:val="28"/>
          <w:szCs w:val="28"/>
        </w:rPr>
      </w:pPr>
      <w:r w:rsidRPr="000F7FC0">
        <w:rPr>
          <w:rFonts w:ascii="Times New Roman" w:hAnsi="Times New Roman"/>
          <w:b/>
          <w:sz w:val="28"/>
          <w:szCs w:val="28"/>
        </w:rPr>
        <w:t>Код доступа: 1wbFK2</w:t>
      </w:r>
    </w:p>
    <w:p w:rsidR="00DF7E4E" w:rsidRPr="00DE4C01" w:rsidRDefault="00DF7E4E" w:rsidP="00DF7E4E">
      <w:pPr>
        <w:jc w:val="center"/>
        <w:rPr>
          <w:rFonts w:ascii="Times New Roman" w:hAnsi="Times New Roman"/>
          <w:b/>
          <w:sz w:val="28"/>
          <w:szCs w:val="28"/>
        </w:rPr>
      </w:pPr>
      <w:r w:rsidRPr="00DE4C01">
        <w:rPr>
          <w:rFonts w:ascii="Times New Roman" w:hAnsi="Times New Roman"/>
          <w:b/>
          <w:sz w:val="28"/>
          <w:szCs w:val="28"/>
        </w:rPr>
        <w:t>Срок и порядок сдачи материалов домашнего задания</w:t>
      </w:r>
    </w:p>
    <w:p w:rsidR="00DF7E4E" w:rsidRPr="00DE4C01" w:rsidRDefault="00DF7E4E" w:rsidP="00DF7E4E">
      <w:pPr>
        <w:jc w:val="center"/>
        <w:rPr>
          <w:rFonts w:ascii="Times New Roman" w:hAnsi="Times New Roman"/>
          <w:sz w:val="28"/>
          <w:szCs w:val="28"/>
        </w:rPr>
      </w:pPr>
      <w:r w:rsidRPr="00DE4C01">
        <w:rPr>
          <w:rFonts w:ascii="Times New Roman" w:hAnsi="Times New Roman"/>
          <w:sz w:val="28"/>
          <w:szCs w:val="28"/>
        </w:rPr>
        <w:t>Задания должны быть выполнены и представлены в личном кабинете</w:t>
      </w:r>
    </w:p>
    <w:p w:rsidR="00DF7E4E" w:rsidRPr="00DE4C01" w:rsidRDefault="00DF7E4E" w:rsidP="00DF7E4E">
      <w:pPr>
        <w:jc w:val="center"/>
        <w:rPr>
          <w:rFonts w:ascii="Times New Roman" w:hAnsi="Times New Roman"/>
          <w:sz w:val="28"/>
          <w:szCs w:val="28"/>
        </w:rPr>
      </w:pPr>
      <w:r>
        <w:rPr>
          <w:rFonts w:ascii="Times New Roman" w:hAnsi="Times New Roman"/>
          <w:sz w:val="28"/>
          <w:szCs w:val="28"/>
        </w:rPr>
        <w:t>студента до 24</w:t>
      </w:r>
      <w:r w:rsidRPr="00DE4C01">
        <w:rPr>
          <w:rFonts w:ascii="Times New Roman" w:hAnsi="Times New Roman"/>
          <w:sz w:val="28"/>
          <w:szCs w:val="28"/>
        </w:rPr>
        <w:t>.</w:t>
      </w:r>
      <w:r>
        <w:rPr>
          <w:rFonts w:ascii="Times New Roman" w:hAnsi="Times New Roman"/>
          <w:sz w:val="28"/>
          <w:szCs w:val="28"/>
        </w:rPr>
        <w:t>02</w:t>
      </w:r>
      <w:r w:rsidRPr="00DE4C01">
        <w:rPr>
          <w:rFonts w:ascii="Times New Roman" w:hAnsi="Times New Roman"/>
          <w:sz w:val="28"/>
          <w:szCs w:val="28"/>
        </w:rPr>
        <w:t>.202</w:t>
      </w:r>
      <w:r>
        <w:rPr>
          <w:rFonts w:ascii="Times New Roman" w:hAnsi="Times New Roman"/>
          <w:sz w:val="28"/>
          <w:szCs w:val="28"/>
        </w:rPr>
        <w:t>2</w:t>
      </w:r>
      <w:r w:rsidRPr="00DE4C01">
        <w:rPr>
          <w:rFonts w:ascii="Times New Roman" w:hAnsi="Times New Roman"/>
          <w:sz w:val="28"/>
          <w:szCs w:val="28"/>
        </w:rPr>
        <w:t>.</w:t>
      </w:r>
    </w:p>
    <w:p w:rsidR="00DF7E4E" w:rsidRPr="000F7FC0" w:rsidRDefault="00DF7E4E" w:rsidP="00DF7E4E">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F7E4E" w:rsidRPr="00E32A11" w:rsidTr="008E0A9A">
        <w:tc>
          <w:tcPr>
            <w:tcW w:w="9571" w:type="dxa"/>
            <w:shd w:val="clear" w:color="auto" w:fill="auto"/>
          </w:tcPr>
          <w:p w:rsidR="00DF7E4E" w:rsidRPr="00E32A11" w:rsidRDefault="00DF7E4E" w:rsidP="008E0A9A">
            <w:pPr>
              <w:spacing w:after="0" w:line="240" w:lineRule="auto"/>
              <w:jc w:val="center"/>
              <w:rPr>
                <w:rFonts w:ascii="Times New Roman" w:hAnsi="Times New Roman"/>
                <w:b/>
                <w:color w:val="FF0000"/>
                <w:sz w:val="32"/>
                <w:szCs w:val="32"/>
              </w:rPr>
            </w:pPr>
            <w:r w:rsidRPr="00E32A11">
              <w:rPr>
                <w:rFonts w:ascii="Times New Roman" w:hAnsi="Times New Roman"/>
                <w:b/>
                <w:color w:val="FF0000"/>
                <w:sz w:val="32"/>
                <w:szCs w:val="32"/>
              </w:rPr>
              <w:t xml:space="preserve">Иностранный язык </w:t>
            </w:r>
          </w:p>
        </w:tc>
      </w:tr>
      <w:tr w:rsidR="00DF7E4E" w:rsidRPr="00E32A11" w:rsidTr="008E0A9A">
        <w:tc>
          <w:tcPr>
            <w:tcW w:w="9571" w:type="dxa"/>
          </w:tcPr>
          <w:p w:rsidR="00DF7E4E" w:rsidRPr="00E32A11" w:rsidRDefault="00DF7E4E" w:rsidP="008E0A9A">
            <w:pPr>
              <w:spacing w:after="0" w:line="240" w:lineRule="auto"/>
              <w:jc w:val="center"/>
              <w:rPr>
                <w:rFonts w:ascii="Times New Roman" w:hAnsi="Times New Roman"/>
                <w:b/>
                <w:sz w:val="28"/>
                <w:szCs w:val="28"/>
              </w:rPr>
            </w:pPr>
            <w:r w:rsidRPr="00E32A11">
              <w:rPr>
                <w:rFonts w:ascii="Times New Roman" w:hAnsi="Times New Roman"/>
                <w:b/>
                <w:sz w:val="28"/>
                <w:szCs w:val="28"/>
              </w:rPr>
              <w:t>Практическ</w:t>
            </w:r>
            <w:r>
              <w:rPr>
                <w:rFonts w:ascii="Times New Roman" w:hAnsi="Times New Roman"/>
                <w:b/>
                <w:sz w:val="28"/>
                <w:szCs w:val="28"/>
              </w:rPr>
              <w:t>ое</w:t>
            </w:r>
            <w:r w:rsidRPr="00E32A11">
              <w:rPr>
                <w:rFonts w:ascii="Times New Roman" w:hAnsi="Times New Roman"/>
                <w:b/>
                <w:sz w:val="28"/>
                <w:szCs w:val="28"/>
              </w:rPr>
              <w:t xml:space="preserve"> заняти</w:t>
            </w:r>
            <w:r>
              <w:rPr>
                <w:rFonts w:ascii="Times New Roman" w:hAnsi="Times New Roman"/>
                <w:b/>
                <w:sz w:val="28"/>
                <w:szCs w:val="28"/>
              </w:rPr>
              <w:t>е</w:t>
            </w:r>
          </w:p>
        </w:tc>
      </w:tr>
      <w:tr w:rsidR="00DF7E4E" w:rsidRPr="009449F8" w:rsidTr="008E0A9A">
        <w:tc>
          <w:tcPr>
            <w:tcW w:w="9571" w:type="dxa"/>
          </w:tcPr>
          <w:p w:rsidR="00DF7E4E" w:rsidRDefault="00DF7E4E" w:rsidP="008E0A9A">
            <w:pPr>
              <w:pStyle w:val="a4"/>
              <w:spacing w:before="0" w:beforeAutospacing="0" w:after="0" w:afterAutospacing="0"/>
              <w:ind w:firstLine="709"/>
              <w:jc w:val="center"/>
              <w:rPr>
                <w:color w:val="000000"/>
                <w:lang w:eastAsia="en-US" w:bidi="en-US"/>
              </w:rPr>
            </w:pPr>
            <w:r w:rsidRPr="00E32A11">
              <w:rPr>
                <w:b/>
                <w:i/>
                <w:sz w:val="28"/>
                <w:szCs w:val="28"/>
              </w:rPr>
              <w:t>Тема</w:t>
            </w:r>
            <w:r w:rsidRPr="00E865AE">
              <w:rPr>
                <w:sz w:val="28"/>
                <w:szCs w:val="28"/>
                <w:lang w:val="en-US"/>
              </w:rPr>
              <w:t xml:space="preserve">: </w:t>
            </w:r>
            <w:r>
              <w:rPr>
                <w:color w:val="000000"/>
                <w:lang w:val="en-US" w:eastAsia="en-US" w:bidi="en-US"/>
              </w:rPr>
              <w:t>LEGAL PROFESSION</w:t>
            </w:r>
          </w:p>
          <w:p w:rsidR="00DF7E4E" w:rsidRDefault="00DF7E4E" w:rsidP="008E0A9A">
            <w:pPr>
              <w:pStyle w:val="a4"/>
              <w:spacing w:before="0" w:beforeAutospacing="0" w:after="0" w:afterAutospacing="0"/>
              <w:ind w:firstLine="709"/>
              <w:jc w:val="center"/>
              <w:rPr>
                <w:color w:val="000000"/>
                <w:lang w:val="en-US" w:eastAsia="en-US" w:bidi="en-US"/>
              </w:rPr>
            </w:pPr>
            <w:r>
              <w:rPr>
                <w:color w:val="000000"/>
                <w:lang w:val="en-US" w:eastAsia="en-US" w:bidi="en-US"/>
              </w:rPr>
              <w:t>TENSES</w:t>
            </w:r>
          </w:p>
          <w:p w:rsidR="00DF7E4E" w:rsidRPr="00A94ADD" w:rsidRDefault="00DF7E4E" w:rsidP="008E0A9A">
            <w:pPr>
              <w:pStyle w:val="a4"/>
              <w:spacing w:before="0" w:beforeAutospacing="0" w:after="0" w:afterAutospacing="0"/>
              <w:ind w:firstLine="709"/>
              <w:rPr>
                <w:lang w:val="en-US"/>
              </w:rPr>
            </w:pPr>
          </w:p>
        </w:tc>
      </w:tr>
      <w:tr w:rsidR="00DF7E4E" w:rsidRPr="00A94ADD" w:rsidTr="008E0A9A">
        <w:tc>
          <w:tcPr>
            <w:tcW w:w="9571" w:type="dxa"/>
          </w:tcPr>
          <w:p w:rsidR="00DF7E4E" w:rsidRPr="00A94ADD" w:rsidRDefault="00DF7E4E" w:rsidP="008E0A9A">
            <w:pPr>
              <w:pStyle w:val="1"/>
              <w:shd w:val="clear" w:color="auto" w:fill="auto"/>
              <w:tabs>
                <w:tab w:val="left" w:pos="552"/>
              </w:tabs>
              <w:rPr>
                <w:b/>
                <w:bCs/>
                <w:color w:val="000000"/>
                <w:sz w:val="24"/>
                <w:szCs w:val="24"/>
                <w:lang w:eastAsia="ru-RU" w:bidi="ru-RU"/>
              </w:rPr>
            </w:pPr>
            <w:r w:rsidRPr="00A94ADD">
              <w:rPr>
                <w:b/>
                <w:bCs/>
                <w:color w:val="000000"/>
                <w:sz w:val="24"/>
                <w:szCs w:val="24"/>
                <w:lang w:eastAsia="ru-RU" w:bidi="ru-RU"/>
              </w:rPr>
              <w:t xml:space="preserve">1. </w:t>
            </w:r>
            <w:r>
              <w:rPr>
                <w:b/>
                <w:bCs/>
                <w:color w:val="000000"/>
                <w:sz w:val="24"/>
                <w:szCs w:val="24"/>
                <w:lang w:eastAsia="ru-RU" w:bidi="ru-RU"/>
              </w:rPr>
              <w:t>Раскройте скобки и поставьте глаголы в правильную форму.</w:t>
            </w:r>
          </w:p>
          <w:p w:rsidR="00DF7E4E" w:rsidRPr="00A94ADD" w:rsidRDefault="00DF7E4E" w:rsidP="008E0A9A">
            <w:pPr>
              <w:widowControl w:val="0"/>
              <w:spacing w:after="0" w:line="240" w:lineRule="auto"/>
              <w:ind w:firstLine="740"/>
              <w:jc w:val="both"/>
              <w:rPr>
                <w:rFonts w:ascii="Times New Roman" w:hAnsi="Times New Roman"/>
                <w:color w:val="000000"/>
                <w:sz w:val="24"/>
                <w:szCs w:val="24"/>
                <w:lang w:val="en-US" w:eastAsia="en-US" w:bidi="en-US"/>
              </w:rPr>
            </w:pPr>
            <w:r w:rsidRPr="00A94ADD">
              <w:rPr>
                <w:rFonts w:ascii="Times New Roman" w:hAnsi="Times New Roman"/>
                <w:color w:val="000000"/>
                <w:sz w:val="24"/>
                <w:szCs w:val="24"/>
                <w:lang w:val="en-US" w:eastAsia="en-US" w:bidi="en-US"/>
              </w:rPr>
              <w:t>Joe (to grow up) in a small town, then (to move away) to attend college and law school. He (to decide) to come back to the small town because he could be a big man in this small town. He really (to want) to impress everyone. He (to open) his new law office, but business (to be) very slow at first.</w:t>
            </w:r>
          </w:p>
          <w:p w:rsidR="00DF7E4E" w:rsidRPr="00A94ADD" w:rsidRDefault="00DF7E4E" w:rsidP="008E0A9A">
            <w:pPr>
              <w:widowControl w:val="0"/>
              <w:spacing w:after="0" w:line="240" w:lineRule="auto"/>
              <w:ind w:firstLine="740"/>
              <w:jc w:val="both"/>
              <w:rPr>
                <w:rFonts w:ascii="Times New Roman" w:hAnsi="Times New Roman"/>
                <w:color w:val="000000"/>
                <w:sz w:val="24"/>
                <w:szCs w:val="24"/>
                <w:lang w:val="en-US" w:eastAsia="en-US" w:bidi="en-US"/>
              </w:rPr>
            </w:pPr>
            <w:r w:rsidRPr="00A94ADD">
              <w:rPr>
                <w:rFonts w:ascii="Times New Roman" w:hAnsi="Times New Roman"/>
                <w:color w:val="000000"/>
                <w:sz w:val="24"/>
                <w:szCs w:val="24"/>
                <w:lang w:val="en-US" w:eastAsia="en-US" w:bidi="en-US"/>
              </w:rPr>
              <w:t>One day, he (to see) a man coming up the path. He (to decide) to make a big impression on this new client when he (to arrive). As the man (to come) to the door, Joe (to pick up) the phone. He (to motion) the man in, all the while talking. “No. Absolutely not. You tell those clowns in New York that I (not settle) this case for less than one million. Yes. The Appeals Court (to agree) to hear that case next week. I (to handle) the primary argument and the other members of my team (to provide) support. Tell the District Attorney that I (to meet) with him next week to discuss the details.”</w:t>
            </w:r>
          </w:p>
          <w:p w:rsidR="00DF7E4E" w:rsidRPr="00A94ADD" w:rsidRDefault="00DF7E4E" w:rsidP="008E0A9A">
            <w:pPr>
              <w:widowControl w:val="0"/>
              <w:spacing w:after="260" w:line="240" w:lineRule="auto"/>
              <w:ind w:firstLine="740"/>
              <w:jc w:val="both"/>
              <w:rPr>
                <w:rFonts w:ascii="Times New Roman" w:hAnsi="Times New Roman"/>
                <w:color w:val="000000"/>
                <w:sz w:val="24"/>
                <w:szCs w:val="24"/>
                <w:lang w:eastAsia="en-US" w:bidi="en-US"/>
              </w:rPr>
            </w:pPr>
            <w:r w:rsidRPr="00A94ADD">
              <w:rPr>
                <w:rFonts w:ascii="Times New Roman" w:hAnsi="Times New Roman"/>
                <w:color w:val="000000"/>
                <w:sz w:val="24"/>
                <w:szCs w:val="24"/>
                <w:lang w:val="en-US" w:eastAsia="en-US" w:bidi="en-US"/>
              </w:rPr>
              <w:t xml:space="preserve">This sort of thing (to go on) for almost five minutes. Joe (to put down) the phone and (to turn) to the man. “I (to be) sorry for the delay, but as you can see, I (to be) very busy. What can I </w:t>
            </w:r>
            <w:r w:rsidRPr="00A94ADD">
              <w:rPr>
                <w:rFonts w:ascii="Times New Roman" w:hAnsi="Times New Roman"/>
                <w:color w:val="000000"/>
                <w:sz w:val="24"/>
                <w:szCs w:val="24"/>
                <w:lang w:val="en-US" w:eastAsia="en-US" w:bidi="en-US"/>
              </w:rPr>
              <w:lastRenderedPageBreak/>
              <w:t>do for you?” The man (to reply), “I (to be) from the phone company. I</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to</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come</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to</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repair</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your</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phone</w:t>
            </w:r>
            <w:r w:rsidRPr="00A94ADD">
              <w:rPr>
                <w:rFonts w:ascii="Times New Roman" w:hAnsi="Times New Roman"/>
                <w:color w:val="000000"/>
                <w:sz w:val="24"/>
                <w:szCs w:val="24"/>
                <w:lang w:eastAsia="en-US" w:bidi="en-US"/>
              </w:rPr>
              <w:t>.”</w:t>
            </w:r>
          </w:p>
          <w:p w:rsidR="00DF7E4E" w:rsidRPr="00A94ADD" w:rsidRDefault="00DF7E4E" w:rsidP="008E0A9A">
            <w:pPr>
              <w:keepNext/>
              <w:keepLines/>
              <w:widowControl w:val="0"/>
              <w:tabs>
                <w:tab w:val="left" w:pos="418"/>
              </w:tabs>
              <w:spacing w:after="260" w:line="240" w:lineRule="auto"/>
              <w:outlineLvl w:val="5"/>
              <w:rPr>
                <w:rFonts w:ascii="Times New Roman" w:hAnsi="Times New Roman"/>
                <w:b/>
                <w:bCs/>
                <w:color w:val="000000"/>
                <w:sz w:val="24"/>
                <w:szCs w:val="24"/>
                <w:lang w:bidi="ru-RU"/>
              </w:rPr>
            </w:pPr>
            <w:bookmarkStart w:id="1" w:name="bookmark105"/>
            <w:bookmarkStart w:id="2" w:name="bookmark106"/>
            <w:r w:rsidRPr="00A94ADD">
              <w:rPr>
                <w:rFonts w:ascii="Times New Roman" w:hAnsi="Times New Roman"/>
                <w:b/>
                <w:bCs/>
                <w:color w:val="000000"/>
                <w:sz w:val="24"/>
                <w:szCs w:val="24"/>
                <w:lang w:bidi="ru-RU"/>
              </w:rPr>
              <w:t>2. Прочитайте текст и расскажите на английском языке о юридическом образовании и профессии юриста в Англии. Задайте вопросы к тексту.</w:t>
            </w:r>
            <w:bookmarkEnd w:id="1"/>
            <w:bookmarkEnd w:id="2"/>
          </w:p>
          <w:p w:rsidR="00DF7E4E" w:rsidRPr="00A94ADD" w:rsidRDefault="00DF7E4E" w:rsidP="008E0A9A">
            <w:pPr>
              <w:widowControl w:val="0"/>
              <w:spacing w:after="0" w:line="240" w:lineRule="auto"/>
              <w:jc w:val="both"/>
              <w:rPr>
                <w:rFonts w:ascii="Times New Roman" w:hAnsi="Times New Roman"/>
                <w:color w:val="000000"/>
                <w:sz w:val="24"/>
                <w:szCs w:val="24"/>
                <w:lang w:eastAsia="en-US" w:bidi="en-US"/>
              </w:rPr>
            </w:pPr>
            <w:r w:rsidRPr="00A94ADD">
              <w:rPr>
                <w:rFonts w:ascii="Times New Roman" w:hAnsi="Times New Roman"/>
                <w:color w:val="000000"/>
                <w:sz w:val="24"/>
                <w:szCs w:val="24"/>
                <w:lang w:bidi="ru-RU"/>
              </w:rPr>
              <w:t>В Англии есть два типа юристов - солиситоры и барристеры. Барристер - это юрист, который ведет судебные дела, выступает в суде, готовит документы для суда и т.д. Солиситоры после 1990 года тоже получили право выступать в суде, если у них есть специальный сертификат.</w:t>
            </w:r>
          </w:p>
          <w:p w:rsidR="00DF7E4E" w:rsidRPr="00A94ADD" w:rsidRDefault="00DF7E4E" w:rsidP="008E0A9A">
            <w:pPr>
              <w:widowControl w:val="0"/>
              <w:spacing w:after="0" w:line="240" w:lineRule="auto"/>
              <w:ind w:firstLine="740"/>
              <w:jc w:val="both"/>
              <w:rPr>
                <w:rFonts w:ascii="Times New Roman" w:hAnsi="Times New Roman"/>
                <w:color w:val="000000"/>
                <w:sz w:val="24"/>
                <w:szCs w:val="24"/>
                <w:lang w:eastAsia="en-US" w:bidi="en-US"/>
              </w:rPr>
            </w:pPr>
            <w:r w:rsidRPr="00A94ADD">
              <w:rPr>
                <w:rFonts w:ascii="Times New Roman" w:hAnsi="Times New Roman"/>
                <w:color w:val="000000"/>
                <w:sz w:val="24"/>
                <w:szCs w:val="24"/>
                <w:lang w:bidi="ru-RU"/>
              </w:rPr>
              <w:t>В Англии (не в Великобритании) в 2008 году было 112,2 тысяч солиситоров и около 16,5 тысяч барристеров. С 1997 по 2008 год количество юристов в Англии увеличилось более чем на 50%.</w:t>
            </w:r>
          </w:p>
          <w:p w:rsidR="00DF7E4E" w:rsidRPr="00A94ADD" w:rsidRDefault="00DF7E4E" w:rsidP="008E0A9A">
            <w:pPr>
              <w:widowControl w:val="0"/>
              <w:spacing w:after="0" w:line="240" w:lineRule="auto"/>
              <w:ind w:firstLine="740"/>
              <w:jc w:val="both"/>
              <w:rPr>
                <w:rFonts w:ascii="Times New Roman" w:hAnsi="Times New Roman"/>
                <w:color w:val="000000"/>
                <w:sz w:val="24"/>
                <w:szCs w:val="24"/>
                <w:lang w:eastAsia="en-US" w:bidi="en-US"/>
              </w:rPr>
            </w:pPr>
            <w:r w:rsidRPr="00A94ADD">
              <w:rPr>
                <w:rFonts w:ascii="Times New Roman" w:hAnsi="Times New Roman"/>
                <w:color w:val="000000"/>
                <w:sz w:val="24"/>
                <w:szCs w:val="24"/>
                <w:lang w:bidi="ru-RU"/>
              </w:rPr>
              <w:t xml:space="preserve">Для того чтобы стать солиситором нужно иметь юридическое образование. Это либо бакалавр права в Англии (3 года) </w:t>
            </w:r>
            <w:r w:rsidRPr="00A94ADD">
              <w:rPr>
                <w:rFonts w:ascii="Times New Roman" w:hAnsi="Times New Roman"/>
                <w:color w:val="000000"/>
                <w:sz w:val="24"/>
                <w:szCs w:val="24"/>
                <w:lang w:eastAsia="en-US" w:bidi="en-US"/>
              </w:rPr>
              <w:t>(</w:t>
            </w:r>
            <w:r w:rsidRPr="00A94ADD">
              <w:rPr>
                <w:rFonts w:ascii="Times New Roman" w:hAnsi="Times New Roman"/>
                <w:color w:val="000000"/>
                <w:sz w:val="24"/>
                <w:szCs w:val="24"/>
                <w:lang w:val="en-US" w:eastAsia="en-US" w:bidi="en-US"/>
              </w:rPr>
              <w:t>LLB</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bidi="ru-RU"/>
              </w:rPr>
              <w:t xml:space="preserve">либо бакалавр в какой-либо другой области плюс годичный интенсивный курс профильного образования (называется </w:t>
            </w:r>
            <w:r w:rsidRPr="00A94ADD">
              <w:rPr>
                <w:rFonts w:ascii="Times New Roman" w:hAnsi="Times New Roman"/>
                <w:color w:val="000000"/>
                <w:sz w:val="24"/>
                <w:szCs w:val="24"/>
                <w:lang w:val="en-US" w:eastAsia="en-US" w:bidi="en-US"/>
              </w:rPr>
              <w:t>GDL</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bidi="ru-RU"/>
              </w:rPr>
              <w:t xml:space="preserve">- </w:t>
            </w:r>
            <w:r w:rsidRPr="00A94ADD">
              <w:rPr>
                <w:rFonts w:ascii="Times New Roman" w:hAnsi="Times New Roman"/>
                <w:color w:val="000000"/>
                <w:sz w:val="24"/>
                <w:szCs w:val="24"/>
                <w:lang w:val="en-US" w:eastAsia="en-US" w:bidi="en-US"/>
              </w:rPr>
              <w:t>Graduate</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Diploma</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in</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Law</w:t>
            </w:r>
            <w:r w:rsidRPr="00A94ADD">
              <w:rPr>
                <w:rFonts w:ascii="Times New Roman" w:hAnsi="Times New Roman"/>
                <w:color w:val="000000"/>
                <w:sz w:val="24"/>
                <w:szCs w:val="24"/>
                <w:lang w:eastAsia="en-US" w:bidi="en-US"/>
              </w:rPr>
              <w:t>).</w:t>
            </w:r>
          </w:p>
          <w:p w:rsidR="00DF7E4E" w:rsidRPr="00A94ADD" w:rsidRDefault="00DF7E4E" w:rsidP="008E0A9A">
            <w:pPr>
              <w:widowControl w:val="0"/>
              <w:spacing w:after="260" w:line="240" w:lineRule="auto"/>
              <w:ind w:firstLine="740"/>
              <w:jc w:val="both"/>
              <w:rPr>
                <w:rFonts w:ascii="Times New Roman" w:hAnsi="Times New Roman"/>
                <w:color w:val="000000"/>
                <w:sz w:val="24"/>
                <w:szCs w:val="24"/>
                <w:lang w:eastAsia="en-US" w:bidi="en-US"/>
              </w:rPr>
            </w:pPr>
            <w:r w:rsidRPr="00A94ADD">
              <w:rPr>
                <w:rFonts w:ascii="Times New Roman" w:hAnsi="Times New Roman"/>
                <w:color w:val="000000"/>
                <w:sz w:val="24"/>
                <w:szCs w:val="24"/>
                <w:lang w:bidi="ru-RU"/>
              </w:rPr>
              <w:t xml:space="preserve">Кроме юридического образования надо получить контракт на прохождение практики в юридической фирме </w:t>
            </w:r>
            <w:r w:rsidRPr="00A94ADD">
              <w:rPr>
                <w:rFonts w:ascii="Times New Roman" w:hAnsi="Times New Roman"/>
                <w:color w:val="000000"/>
                <w:sz w:val="24"/>
                <w:szCs w:val="24"/>
                <w:lang w:eastAsia="en-US" w:bidi="en-US"/>
              </w:rPr>
              <w:t>(</w:t>
            </w:r>
            <w:r w:rsidRPr="00A94ADD">
              <w:rPr>
                <w:rFonts w:ascii="Times New Roman" w:hAnsi="Times New Roman"/>
                <w:color w:val="000000"/>
                <w:sz w:val="24"/>
                <w:szCs w:val="24"/>
                <w:lang w:val="en-US" w:eastAsia="en-US" w:bidi="en-US"/>
              </w:rPr>
              <w:t>training</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val="en-US" w:eastAsia="en-US" w:bidi="en-US"/>
              </w:rPr>
              <w:t>contract</w:t>
            </w:r>
            <w:r w:rsidRPr="00A94ADD">
              <w:rPr>
                <w:rFonts w:ascii="Times New Roman" w:hAnsi="Times New Roman"/>
                <w:color w:val="000000"/>
                <w:sz w:val="24"/>
                <w:szCs w:val="24"/>
                <w:lang w:eastAsia="en-US" w:bidi="en-US"/>
              </w:rPr>
              <w:t xml:space="preserve">). </w:t>
            </w:r>
            <w:r w:rsidRPr="00A94ADD">
              <w:rPr>
                <w:rFonts w:ascii="Times New Roman" w:hAnsi="Times New Roman"/>
                <w:color w:val="000000"/>
                <w:sz w:val="24"/>
                <w:szCs w:val="24"/>
                <w:lang w:bidi="ru-RU"/>
              </w:rPr>
              <w:t>В течение двух лет надо проработать в 4 разных департаментах по 6 месяцев в каждом. Получить образование в Англии относительно легко. Что действительно сложно, так это получение контракта на прохождение практики - в хорошие фирмы конкуренция составляет около 20-40 человек на место.</w:t>
            </w:r>
          </w:p>
          <w:p w:rsidR="00DF7E4E" w:rsidRPr="00A94ADD" w:rsidRDefault="00DF7E4E" w:rsidP="008E0A9A">
            <w:pPr>
              <w:pStyle w:val="1"/>
              <w:shd w:val="clear" w:color="auto" w:fill="auto"/>
              <w:tabs>
                <w:tab w:val="left" w:pos="552"/>
              </w:tabs>
              <w:spacing w:after="900"/>
            </w:pPr>
          </w:p>
          <w:p w:rsidR="00DF7E4E" w:rsidRPr="00A94ADD" w:rsidRDefault="00DF7E4E" w:rsidP="008E0A9A">
            <w:pPr>
              <w:widowControl w:val="0"/>
              <w:tabs>
                <w:tab w:val="left" w:pos="387"/>
              </w:tabs>
              <w:spacing w:after="540" w:line="240" w:lineRule="auto"/>
              <w:rPr>
                <w:rFonts w:ascii="Times New Roman" w:hAnsi="Times New Roman"/>
                <w:b/>
                <w:color w:val="000000"/>
                <w:sz w:val="24"/>
                <w:szCs w:val="24"/>
                <w:lang w:eastAsia="en-US" w:bidi="en-US"/>
              </w:rPr>
            </w:pPr>
          </w:p>
        </w:tc>
      </w:tr>
    </w:tbl>
    <w:p w:rsidR="00DF7E4E" w:rsidRPr="00A94ADD" w:rsidRDefault="00DF7E4E" w:rsidP="00DF7E4E"/>
    <w:p w:rsidR="00DF7E4E" w:rsidRPr="00A94ADD" w:rsidRDefault="00DF7E4E" w:rsidP="00DF7E4E"/>
    <w:p w:rsidR="00DF7E4E" w:rsidRPr="00A94ADD" w:rsidRDefault="00DF7E4E" w:rsidP="00DF7E4E">
      <w:pPr>
        <w:rPr>
          <w:rFonts w:ascii="Times New Roman" w:hAnsi="Times New Roman"/>
          <w:sz w:val="24"/>
          <w:szCs w:val="24"/>
        </w:rPr>
      </w:pPr>
    </w:p>
    <w:p w:rsidR="00DF7E4E" w:rsidRPr="00A94ADD" w:rsidRDefault="00DF7E4E" w:rsidP="00DF7E4E">
      <w:pPr>
        <w:spacing w:after="240" w:line="240" w:lineRule="auto"/>
        <w:outlineLvl w:val="0"/>
        <w:rPr>
          <w:rFonts w:ascii="Times New Roman" w:hAnsi="Times New Roman"/>
          <w:b/>
          <w:color w:val="FF0000"/>
          <w:sz w:val="32"/>
          <w:szCs w:val="32"/>
        </w:rPr>
      </w:pPr>
    </w:p>
    <w:p w:rsidR="00DF7E4E" w:rsidRPr="00A94ADD" w:rsidRDefault="00DF7E4E" w:rsidP="00DF7E4E"/>
    <w:p w:rsidR="00DF7E4E" w:rsidRPr="00A94ADD" w:rsidRDefault="00DF7E4E" w:rsidP="00DF7E4E"/>
    <w:p w:rsidR="00DF7E4E" w:rsidRPr="00A94ADD" w:rsidRDefault="00DF7E4E" w:rsidP="00DF7E4E"/>
    <w:p w:rsidR="00DF7E4E" w:rsidRPr="00A94ADD" w:rsidRDefault="00DF7E4E" w:rsidP="00DF7E4E"/>
    <w:p w:rsidR="00DF7E4E" w:rsidRPr="00A94ADD" w:rsidRDefault="00DF7E4E" w:rsidP="00DF7E4E"/>
    <w:p w:rsidR="00DF7E4E" w:rsidRPr="00A94ADD" w:rsidRDefault="00DF7E4E" w:rsidP="00DF7E4E"/>
    <w:p w:rsidR="00DF7E4E" w:rsidRPr="00A94ADD" w:rsidRDefault="00DF7E4E" w:rsidP="00DF7E4E"/>
    <w:p w:rsidR="00DF7E4E" w:rsidRPr="00DF7E4E" w:rsidRDefault="00DF7E4E" w:rsidP="00DF7E4E"/>
    <w:p w:rsidR="00202B47" w:rsidRDefault="00202B47"/>
    <w:sectPr w:rsidR="00202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4E"/>
    <w:rsid w:val="00202B47"/>
    <w:rsid w:val="00C62F25"/>
    <w:rsid w:val="00DF7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E4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7E4E"/>
    <w:rPr>
      <w:color w:val="0000FF" w:themeColor="hyperlink"/>
      <w:u w:val="single"/>
    </w:rPr>
  </w:style>
  <w:style w:type="paragraph" w:styleId="a4">
    <w:name w:val="Normal (Web)"/>
    <w:basedOn w:val="a"/>
    <w:uiPriority w:val="99"/>
    <w:unhideWhenUsed/>
    <w:rsid w:val="00DF7E4E"/>
    <w:pPr>
      <w:spacing w:before="100" w:beforeAutospacing="1" w:after="100" w:afterAutospacing="1" w:line="240" w:lineRule="auto"/>
    </w:pPr>
    <w:rPr>
      <w:rFonts w:ascii="Times New Roman" w:hAnsi="Times New Roman"/>
      <w:sz w:val="24"/>
      <w:szCs w:val="24"/>
    </w:rPr>
  </w:style>
  <w:style w:type="character" w:customStyle="1" w:styleId="a5">
    <w:name w:val="Основной текст_"/>
    <w:basedOn w:val="a0"/>
    <w:link w:val="1"/>
    <w:rsid w:val="00DF7E4E"/>
    <w:rPr>
      <w:rFonts w:ascii="Times New Roman" w:eastAsia="Times New Roman" w:hAnsi="Times New Roman" w:cs="Times New Roman"/>
      <w:shd w:val="clear" w:color="auto" w:fill="FFFFFF"/>
    </w:rPr>
  </w:style>
  <w:style w:type="paragraph" w:customStyle="1" w:styleId="1">
    <w:name w:val="Основной текст1"/>
    <w:basedOn w:val="a"/>
    <w:link w:val="a5"/>
    <w:rsid w:val="00DF7E4E"/>
    <w:pPr>
      <w:widowControl w:val="0"/>
      <w:shd w:val="clear" w:color="auto" w:fill="FFFFFF"/>
      <w:spacing w:after="0" w:line="240" w:lineRule="auto"/>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E4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7E4E"/>
    <w:rPr>
      <w:color w:val="0000FF" w:themeColor="hyperlink"/>
      <w:u w:val="single"/>
    </w:rPr>
  </w:style>
  <w:style w:type="paragraph" w:styleId="a4">
    <w:name w:val="Normal (Web)"/>
    <w:basedOn w:val="a"/>
    <w:uiPriority w:val="99"/>
    <w:unhideWhenUsed/>
    <w:rsid w:val="00DF7E4E"/>
    <w:pPr>
      <w:spacing w:before="100" w:beforeAutospacing="1" w:after="100" w:afterAutospacing="1" w:line="240" w:lineRule="auto"/>
    </w:pPr>
    <w:rPr>
      <w:rFonts w:ascii="Times New Roman" w:hAnsi="Times New Roman"/>
      <w:sz w:val="24"/>
      <w:szCs w:val="24"/>
    </w:rPr>
  </w:style>
  <w:style w:type="character" w:customStyle="1" w:styleId="a5">
    <w:name w:val="Основной текст_"/>
    <w:basedOn w:val="a0"/>
    <w:link w:val="1"/>
    <w:rsid w:val="00DF7E4E"/>
    <w:rPr>
      <w:rFonts w:ascii="Times New Roman" w:eastAsia="Times New Roman" w:hAnsi="Times New Roman" w:cs="Times New Roman"/>
      <w:shd w:val="clear" w:color="auto" w:fill="FFFFFF"/>
    </w:rPr>
  </w:style>
  <w:style w:type="paragraph" w:customStyle="1" w:styleId="1">
    <w:name w:val="Основной текст1"/>
    <w:basedOn w:val="a"/>
    <w:link w:val="a5"/>
    <w:rsid w:val="00DF7E4E"/>
    <w:pPr>
      <w:widowControl w:val="0"/>
      <w:shd w:val="clear" w:color="auto" w:fill="FFFFFF"/>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4web.zoom.us/j/7821001274?pwd=aGZsUWlEZmNYQkhER0JZcVFhejE4dz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2022-02-11T05:08:00Z</dcterms:created>
  <dcterms:modified xsi:type="dcterms:W3CDTF">2022-02-11T05:09:00Z</dcterms:modified>
</cp:coreProperties>
</file>