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EA3A" w14:textId="4C61C88C" w:rsidR="00F046EA" w:rsidRPr="00572C95" w:rsidRDefault="00C471EC">
      <w:pPr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sz w:val="24"/>
          <w:szCs w:val="24"/>
        </w:rPr>
        <w:t>03.06.2020 г.</w:t>
      </w:r>
    </w:p>
    <w:p w14:paraId="48B53119" w14:textId="77777777" w:rsidR="00C471EC" w:rsidRPr="00572C95" w:rsidRDefault="00C471EC" w:rsidP="00C471EC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C95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72C95">
        <w:rPr>
          <w:rFonts w:ascii="Times New Roman" w:hAnsi="Times New Roman" w:cs="Times New Roman"/>
          <w:b/>
          <w:bCs/>
          <w:sz w:val="28"/>
          <w:szCs w:val="28"/>
        </w:rPr>
        <w:t>Проектирование систем сборки изделий</w:t>
      </w:r>
    </w:p>
    <w:p w14:paraId="6A295E6D" w14:textId="77777777" w:rsidR="00C471EC" w:rsidRPr="00572C95" w:rsidRDefault="00C471EC" w:rsidP="00C471EC">
      <w:pPr>
        <w:jc w:val="both"/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2C95">
        <w:rPr>
          <w:rFonts w:ascii="Times New Roman" w:hAnsi="Times New Roman" w:cs="Times New Roman"/>
          <w:sz w:val="24"/>
          <w:szCs w:val="24"/>
        </w:rPr>
        <w:t>Проблема автоматизации сборочных работ</w:t>
      </w:r>
    </w:p>
    <w:p w14:paraId="50186D57" w14:textId="77777777" w:rsidR="00C471EC" w:rsidRPr="00572C95" w:rsidRDefault="00C471EC" w:rsidP="00C471EC">
      <w:pPr>
        <w:jc w:val="both"/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sz w:val="24"/>
          <w:szCs w:val="24"/>
        </w:rPr>
        <w:t>- Схемы базирования собираемых деталей</w:t>
      </w:r>
    </w:p>
    <w:p w14:paraId="5427721A" w14:textId="77777777" w:rsidR="00C471EC" w:rsidRPr="00572C95" w:rsidRDefault="00C471EC" w:rsidP="00C471EC">
      <w:pPr>
        <w:jc w:val="both"/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2C95">
        <w:rPr>
          <w:rFonts w:ascii="Times New Roman" w:hAnsi="Times New Roman" w:cs="Times New Roman"/>
          <w:sz w:val="24"/>
          <w:szCs w:val="24"/>
        </w:rPr>
        <w:t>Методы достижения точности собираемого узла</w:t>
      </w:r>
    </w:p>
    <w:p w14:paraId="5E578071" w14:textId="30CE5779" w:rsidR="00C471EC" w:rsidRPr="00572C95" w:rsidRDefault="00C471EC">
      <w:pPr>
        <w:rPr>
          <w:rFonts w:ascii="Times New Roman" w:hAnsi="Times New Roman" w:cs="Times New Roman"/>
          <w:sz w:val="24"/>
          <w:szCs w:val="24"/>
        </w:rPr>
      </w:pPr>
    </w:p>
    <w:p w14:paraId="76FE7DD8" w14:textId="5D1D02F0" w:rsidR="00C471EC" w:rsidRPr="00572C95" w:rsidRDefault="00C471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2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к экзамену:</w:t>
      </w:r>
    </w:p>
    <w:p w14:paraId="467F93FD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понимают под видом сборки?</w:t>
      </w:r>
    </w:p>
    <w:p w14:paraId="275D305F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влияет на выбор вида сборки?</w:t>
      </w:r>
    </w:p>
    <w:p w14:paraId="3D156FB9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Как подразделяется сборка по последовательности выполняемых операций?</w:t>
      </w:r>
    </w:p>
    <w:p w14:paraId="7A6BE36C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Как подразделяется сборка по виду основного сборочного движения?</w:t>
      </w:r>
    </w:p>
    <w:p w14:paraId="1800908F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такое узловая сборка?</w:t>
      </w:r>
    </w:p>
    <w:p w14:paraId="68B68E32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понимают под методом сборки изделия?</w:t>
      </w:r>
    </w:p>
    <w:p w14:paraId="3E7A029C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такое размерная цепь?</w:t>
      </w:r>
    </w:p>
    <w:p w14:paraId="69C2EA78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такое увеличивающее звено размерной цепи?</w:t>
      </w:r>
    </w:p>
    <w:p w14:paraId="75A9E897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Что такое компенсирующее звено размерной цепи?</w:t>
      </w:r>
    </w:p>
    <w:p w14:paraId="124CD162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Какие применяются методы сборки для достижения точности замыкающего звена?</w:t>
      </w:r>
    </w:p>
    <w:p w14:paraId="28095F11" w14:textId="77777777" w:rsidR="00C471EC" w:rsidRPr="00572C95" w:rsidRDefault="00C471EC" w:rsidP="00C471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C95">
        <w:rPr>
          <w:rFonts w:ascii="Times New Roman" w:hAnsi="Times New Roman"/>
          <w:sz w:val="24"/>
          <w:szCs w:val="24"/>
        </w:rPr>
        <w:t>В чем заключается метод групповой взаимозаменяемости? Как еще называют этот вид сборки?</w:t>
      </w:r>
    </w:p>
    <w:p w14:paraId="0A90C713" w14:textId="77777777" w:rsidR="00C471EC" w:rsidRPr="00572C95" w:rsidRDefault="00C471EC" w:rsidP="00C471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sz w:val="24"/>
          <w:szCs w:val="24"/>
        </w:rPr>
        <w:t>Виды сборки</w:t>
      </w:r>
    </w:p>
    <w:p w14:paraId="6F31EAB5" w14:textId="77777777" w:rsidR="00C471EC" w:rsidRPr="00572C95" w:rsidRDefault="00C471EC" w:rsidP="00C471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C95">
        <w:rPr>
          <w:rFonts w:ascii="Times New Roman" w:hAnsi="Times New Roman" w:cs="Times New Roman"/>
          <w:sz w:val="24"/>
          <w:szCs w:val="24"/>
        </w:rPr>
        <w:t>Методы достижения точности сборки</w:t>
      </w:r>
    </w:p>
    <w:p w14:paraId="6906148B" w14:textId="77777777" w:rsidR="00C471EC" w:rsidRPr="00572C95" w:rsidRDefault="00C471EC" w:rsidP="00C471EC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94EFCD4" w14:textId="77777777" w:rsidR="00C471EC" w:rsidRPr="00572C95" w:rsidRDefault="00C471EC" w:rsidP="00C471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6918C" w14:textId="64C76E13" w:rsidR="00C471EC" w:rsidRPr="00572C95" w:rsidRDefault="00C471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2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151C9622" w14:textId="77777777" w:rsidR="00C471EC" w:rsidRPr="00572C95" w:rsidRDefault="00C471EC" w:rsidP="00C471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863E8" w14:textId="77777777" w:rsidR="00C471EC" w:rsidRPr="00572C95" w:rsidRDefault="00C471EC" w:rsidP="00C471EC">
      <w:pPr>
        <w:rPr>
          <w:rFonts w:ascii="Times New Roman" w:hAnsi="Times New Roman" w:cs="Times New Roman"/>
          <w:color w:val="C00000"/>
          <w:sz w:val="24"/>
          <w:szCs w:val="24"/>
        </w:rPr>
      </w:pPr>
      <w:hyperlink r:id="rId5" w:history="1">
        <w:r w:rsidRPr="00572C95">
          <w:rPr>
            <w:rStyle w:val="a4"/>
            <w:rFonts w:ascii="Times New Roman" w:hAnsi="Times New Roman" w:cs="Times New Roman"/>
            <w:color w:val="C00000"/>
            <w:sz w:val="24"/>
            <w:szCs w:val="24"/>
          </w:rPr>
          <w:t>https://lib-bkm.ru/</w:t>
        </w:r>
      </w:hyperlink>
    </w:p>
    <w:p w14:paraId="39EBFA47" w14:textId="77777777" w:rsidR="00C471EC" w:rsidRPr="00572C95" w:rsidRDefault="00C471EC" w:rsidP="00C471EC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72C9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Пашков </w:t>
      </w:r>
      <w:proofErr w:type="gramStart"/>
      <w:r w:rsidRPr="00572C95">
        <w:rPr>
          <w:rFonts w:ascii="Times New Roman" w:hAnsi="Times New Roman"/>
          <w:bCs/>
          <w:sz w:val="24"/>
          <w:szCs w:val="24"/>
          <w:shd w:val="clear" w:color="auto" w:fill="FFFFFF"/>
        </w:rPr>
        <w:t>Е.В.</w:t>
      </w:r>
      <w:proofErr w:type="gramEnd"/>
      <w:r w:rsidRPr="00572C9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др. (1992) Транспортно-накопительные и загрузочные системы в сборочном производстве</w:t>
      </w:r>
    </w:p>
    <w:p w14:paraId="7927B3B2" w14:textId="77777777" w:rsidR="00C471EC" w:rsidRPr="00572C95" w:rsidRDefault="00C471EC" w:rsidP="00C471EC">
      <w:pPr>
        <w:pStyle w:val="a3"/>
        <w:numPr>
          <w:ilvl w:val="0"/>
          <w:numId w:val="2"/>
        </w:numPr>
        <w:ind w:left="644"/>
        <w:rPr>
          <w:rFonts w:ascii="Times New Roman" w:hAnsi="Times New Roman"/>
          <w:sz w:val="24"/>
          <w:szCs w:val="24"/>
        </w:rPr>
      </w:pPr>
      <w:hyperlink r:id="rId6" w:history="1">
        <w:proofErr w:type="spellStart"/>
        <w:r w:rsidRPr="00572C95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>Лебедовский</w:t>
        </w:r>
        <w:proofErr w:type="spellEnd"/>
        <w:r w:rsidRPr="00572C95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 М.С. (1985) Научные основы автоматической сборки</w:t>
        </w:r>
      </w:hyperlink>
    </w:p>
    <w:p w14:paraId="593B5457" w14:textId="77777777" w:rsidR="00C471EC" w:rsidRPr="00572C95" w:rsidRDefault="00C471EC" w:rsidP="00C471EC">
      <w:pPr>
        <w:pStyle w:val="a3"/>
        <w:numPr>
          <w:ilvl w:val="0"/>
          <w:numId w:val="2"/>
        </w:numPr>
        <w:ind w:left="644"/>
        <w:rPr>
          <w:rFonts w:ascii="Times New Roman" w:hAnsi="Times New Roman"/>
          <w:sz w:val="24"/>
          <w:szCs w:val="24"/>
        </w:rPr>
      </w:pPr>
      <w:hyperlink r:id="rId7" w:history="1">
        <w:r w:rsidRPr="00572C95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Хомченко </w:t>
        </w:r>
        <w:proofErr w:type="gramStart"/>
        <w:r w:rsidRPr="00572C95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>В.Г.</w:t>
        </w:r>
        <w:proofErr w:type="gramEnd"/>
        <w:r w:rsidRPr="00572C95">
          <w:rPr>
            <w:rStyle w:val="a4"/>
            <w:rFonts w:ascii="Times New Roman" w:hAnsi="Times New Roman"/>
            <w:bCs/>
            <w:sz w:val="24"/>
            <w:szCs w:val="24"/>
            <w:shd w:val="clear" w:color="auto" w:fill="FFFFFF"/>
          </w:rPr>
          <w:t>, Федотов А.В. (2005) Автоматизация технологических процессов и производств: Учеб. пособие</w:t>
        </w:r>
      </w:hyperlink>
    </w:p>
    <w:p w14:paraId="51D6B421" w14:textId="77777777" w:rsidR="00C471EC" w:rsidRPr="00572C95" w:rsidRDefault="00C471EC">
      <w:pPr>
        <w:rPr>
          <w:rFonts w:ascii="Times New Roman" w:hAnsi="Times New Roman" w:cs="Times New Roman"/>
          <w:sz w:val="24"/>
          <w:szCs w:val="24"/>
        </w:rPr>
      </w:pPr>
    </w:p>
    <w:sectPr w:rsidR="00C471EC" w:rsidRPr="0057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30DC2"/>
    <w:multiLevelType w:val="hybridMultilevel"/>
    <w:tmpl w:val="9752C702"/>
    <w:lvl w:ilvl="0" w:tplc="9D322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43D23"/>
    <w:multiLevelType w:val="hybridMultilevel"/>
    <w:tmpl w:val="545E3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32"/>
    <w:rsid w:val="001F56A4"/>
    <w:rsid w:val="004358C0"/>
    <w:rsid w:val="00572C95"/>
    <w:rsid w:val="00694732"/>
    <w:rsid w:val="00C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821B"/>
  <w15:chartTrackingRefBased/>
  <w15:docId w15:val="{95BE28B0-7622-4FF2-83F9-291A99B2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1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rsid w:val="00C47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-bkm.ru/load/70-1-0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-bkm.ru/load/70-1-0-2098" TargetMode="External"/><Relationship Id="rId5" Type="http://schemas.openxmlformats.org/officeDocument/2006/relationships/hyperlink" Target="https://lib-bk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irina</dc:creator>
  <cp:keywords/>
  <dc:description/>
  <cp:lastModifiedBy>irma irina</cp:lastModifiedBy>
  <cp:revision>3</cp:revision>
  <dcterms:created xsi:type="dcterms:W3CDTF">2020-05-25T00:06:00Z</dcterms:created>
  <dcterms:modified xsi:type="dcterms:W3CDTF">2020-05-25T00:13:00Z</dcterms:modified>
</cp:coreProperties>
</file>