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9E" w:rsidRPr="009E169B" w:rsidRDefault="009E7C9E" w:rsidP="009E7C9E">
      <w:pPr>
        <w:jc w:val="center"/>
        <w:outlineLvl w:val="0"/>
      </w:pPr>
      <w:r w:rsidRPr="009E169B">
        <w:t>МИНИСТЕРСТВО ОБРАЗОВАНИЯ И НАУКИ РОССИЙСКОЙ ФЕДЕРАЦИИ</w:t>
      </w:r>
    </w:p>
    <w:p w:rsidR="009E7C9E" w:rsidRPr="009E169B" w:rsidRDefault="009E7C9E" w:rsidP="009E7C9E">
      <w:pPr>
        <w:jc w:val="center"/>
      </w:pPr>
      <w:r w:rsidRPr="009E169B">
        <w:t>Федеральное государственное бюджетное образовательное учреждение</w:t>
      </w:r>
    </w:p>
    <w:p w:rsidR="009E7C9E" w:rsidRPr="009E169B" w:rsidRDefault="009E7C9E" w:rsidP="009E7C9E">
      <w:pPr>
        <w:jc w:val="center"/>
      </w:pPr>
      <w:r>
        <w:t xml:space="preserve">высшего </w:t>
      </w:r>
      <w:r w:rsidRPr="009E169B">
        <w:t xml:space="preserve">образования </w:t>
      </w:r>
    </w:p>
    <w:p w:rsidR="009E7C9E" w:rsidRPr="009E169B" w:rsidRDefault="009E7C9E" w:rsidP="009E7C9E">
      <w:pPr>
        <w:jc w:val="center"/>
      </w:pPr>
      <w:r w:rsidRPr="009E169B">
        <w:t>«Забайкальский государственный университет»</w:t>
      </w:r>
    </w:p>
    <w:p w:rsidR="009E7C9E" w:rsidRDefault="009E7C9E" w:rsidP="009E7C9E">
      <w:pPr>
        <w:jc w:val="center"/>
        <w:outlineLvl w:val="0"/>
      </w:pPr>
      <w:r w:rsidRPr="009E169B">
        <w:t>(ФГБОУ ВПО «</w:t>
      </w:r>
      <w:proofErr w:type="spellStart"/>
      <w:r w:rsidRPr="009E169B">
        <w:t>ЗабГУ</w:t>
      </w:r>
      <w:proofErr w:type="spellEnd"/>
      <w:r w:rsidRPr="009E169B">
        <w:t>»)</w:t>
      </w:r>
    </w:p>
    <w:p w:rsidR="009E7C9E" w:rsidRPr="00601746" w:rsidRDefault="009E7C9E" w:rsidP="009E7C9E">
      <w:pPr>
        <w:spacing w:line="360" w:lineRule="auto"/>
        <w:rPr>
          <w:sz w:val="28"/>
          <w:szCs w:val="28"/>
          <w:u w:val="single"/>
        </w:rPr>
      </w:pPr>
    </w:p>
    <w:p w:rsidR="009E7C9E" w:rsidRPr="009B67BE" w:rsidRDefault="009E7C9E" w:rsidP="009E7C9E">
      <w:pPr>
        <w:spacing w:line="360" w:lineRule="auto"/>
        <w:rPr>
          <w:u w:val="single"/>
        </w:rPr>
      </w:pPr>
      <w:r w:rsidRPr="009B67BE">
        <w:t xml:space="preserve">Факультет  </w:t>
      </w:r>
      <w:r w:rsidRPr="009B67BE">
        <w:rPr>
          <w:u w:val="single"/>
        </w:rPr>
        <w:t>энергетический</w:t>
      </w:r>
    </w:p>
    <w:p w:rsidR="009E7C9E" w:rsidRPr="009B67BE" w:rsidRDefault="009E7C9E" w:rsidP="009E7C9E">
      <w:pPr>
        <w:spacing w:line="360" w:lineRule="auto"/>
        <w:rPr>
          <w:u w:val="single"/>
        </w:rPr>
      </w:pPr>
      <w:r w:rsidRPr="009B67BE">
        <w:t xml:space="preserve">Кафедра  </w:t>
      </w:r>
      <w:r w:rsidRPr="009B67BE">
        <w:rPr>
          <w:u w:val="single"/>
        </w:rPr>
        <w:t>автоматизации производственных процессов</w:t>
      </w:r>
    </w:p>
    <w:p w:rsidR="009E7C9E" w:rsidRPr="009B67BE" w:rsidRDefault="009E7C9E" w:rsidP="009E7C9E">
      <w:pPr>
        <w:jc w:val="center"/>
        <w:outlineLvl w:val="0"/>
      </w:pPr>
    </w:p>
    <w:p w:rsidR="009E7C9E" w:rsidRPr="009B67BE" w:rsidRDefault="009E7C9E" w:rsidP="009E7C9E">
      <w:pPr>
        <w:jc w:val="center"/>
        <w:outlineLvl w:val="0"/>
      </w:pPr>
    </w:p>
    <w:p w:rsidR="009E7C9E" w:rsidRPr="009B67BE" w:rsidRDefault="009E7C9E" w:rsidP="009E7C9E">
      <w:pPr>
        <w:jc w:val="center"/>
        <w:outlineLvl w:val="0"/>
        <w:rPr>
          <w:b/>
          <w:spacing w:val="24"/>
        </w:rPr>
      </w:pPr>
      <w:r w:rsidRPr="009B67BE">
        <w:rPr>
          <w:b/>
          <w:spacing w:val="24"/>
        </w:rPr>
        <w:t xml:space="preserve">УЧЕБНЫЕ МАТЕРИАЛЫ </w:t>
      </w:r>
    </w:p>
    <w:p w:rsidR="009E7C9E" w:rsidRPr="009B67BE" w:rsidRDefault="009E7C9E" w:rsidP="009E7C9E">
      <w:pPr>
        <w:jc w:val="center"/>
        <w:outlineLvl w:val="0"/>
      </w:pPr>
      <w:r w:rsidRPr="009B67BE">
        <w:rPr>
          <w:b/>
          <w:spacing w:val="24"/>
        </w:rPr>
        <w:t>для студентов заочной формы обучения</w:t>
      </w:r>
    </w:p>
    <w:p w:rsidR="009E7C9E" w:rsidRPr="009B67BE" w:rsidRDefault="009E7C9E" w:rsidP="009E7C9E">
      <w:pPr>
        <w:jc w:val="center"/>
        <w:outlineLvl w:val="0"/>
        <w:rPr>
          <w:i/>
        </w:rPr>
      </w:pPr>
      <w:r w:rsidRPr="009B67BE">
        <w:rPr>
          <w:i/>
        </w:rPr>
        <w:t>(с полным сроком обучения)</w:t>
      </w:r>
    </w:p>
    <w:p w:rsidR="009E7C9E" w:rsidRPr="009B67BE" w:rsidRDefault="009E7C9E" w:rsidP="009E7C9E">
      <w:pPr>
        <w:jc w:val="center"/>
      </w:pPr>
    </w:p>
    <w:p w:rsidR="009E7C9E" w:rsidRPr="009B67BE" w:rsidRDefault="009E7C9E" w:rsidP="009E7C9E">
      <w:pPr>
        <w:jc w:val="center"/>
        <w:rPr>
          <w:b/>
        </w:rPr>
      </w:pPr>
      <w:r w:rsidRPr="009B67BE">
        <w:t>по дисциплине  «</w:t>
      </w:r>
      <w:r w:rsidRPr="009B67BE">
        <w:rPr>
          <w:b/>
        </w:rPr>
        <w:t>Электр</w:t>
      </w:r>
      <w:r>
        <w:rPr>
          <w:b/>
        </w:rPr>
        <w:t>ические измерения</w:t>
      </w:r>
      <w:r w:rsidRPr="009B67BE">
        <w:t>»</w:t>
      </w:r>
    </w:p>
    <w:p w:rsidR="009E7C9E" w:rsidRPr="009B67BE" w:rsidRDefault="009E7C9E" w:rsidP="009E7C9E">
      <w:pPr>
        <w:spacing w:line="360" w:lineRule="auto"/>
        <w:jc w:val="center"/>
        <w:outlineLvl w:val="0"/>
        <w:rPr>
          <w:b/>
        </w:rPr>
      </w:pPr>
      <w:r w:rsidRPr="009B67BE">
        <w:t xml:space="preserve">для направления подготовки  </w:t>
      </w:r>
      <w:r>
        <w:rPr>
          <w:b/>
        </w:rPr>
        <w:t>13.03.02.</w:t>
      </w:r>
      <w:r w:rsidRPr="009B67BE">
        <w:rPr>
          <w:b/>
        </w:rPr>
        <w:t xml:space="preserve"> </w:t>
      </w:r>
      <w:r>
        <w:rPr>
          <w:b/>
        </w:rPr>
        <w:t xml:space="preserve"> Электротехника и электроэнергетика</w:t>
      </w:r>
    </w:p>
    <w:p w:rsidR="009E7C9E" w:rsidRDefault="009E7C9E" w:rsidP="009E7C9E">
      <w:pPr>
        <w:spacing w:line="360" w:lineRule="auto"/>
      </w:pPr>
    </w:p>
    <w:p w:rsidR="009E7C9E" w:rsidRPr="009B67BE" w:rsidRDefault="009E7C9E" w:rsidP="009E7C9E">
      <w:pPr>
        <w:spacing w:line="360" w:lineRule="auto"/>
      </w:pPr>
      <w:r w:rsidRPr="009B67BE">
        <w:t xml:space="preserve">Общая трудоемкость дисциплины (модуля) –  </w:t>
      </w:r>
      <w:r w:rsidR="008C483F">
        <w:t>3</w:t>
      </w:r>
      <w:r w:rsidRPr="009B67BE">
        <w:t xml:space="preserve"> </w:t>
      </w:r>
      <w:proofErr w:type="gramStart"/>
      <w:r w:rsidRPr="009B67BE">
        <w:t>зачетных</w:t>
      </w:r>
      <w:proofErr w:type="gramEnd"/>
      <w:r w:rsidRPr="009B67BE">
        <w:t xml:space="preserve"> единицы.</w:t>
      </w:r>
    </w:p>
    <w:p w:rsidR="009E7C9E" w:rsidRPr="009B67BE" w:rsidRDefault="009E7C9E" w:rsidP="009E7C9E">
      <w:pPr>
        <w:spacing w:line="360" w:lineRule="auto"/>
      </w:pPr>
      <w:r w:rsidRPr="009B67BE">
        <w:t>Форма текущего контроля в</w:t>
      </w:r>
      <w:r w:rsidR="00853CD2">
        <w:t xml:space="preserve"> семестре  – нет</w:t>
      </w:r>
    </w:p>
    <w:p w:rsidR="00853CD2" w:rsidRDefault="009E7C9E" w:rsidP="00853CD2">
      <w:pPr>
        <w:spacing w:line="360" w:lineRule="auto"/>
      </w:pPr>
      <w:r w:rsidRPr="009B67BE">
        <w:t>Курсовая работа (курсовой проект) (КР, КП) – нет.</w:t>
      </w:r>
    </w:p>
    <w:p w:rsidR="009E7C9E" w:rsidRPr="00853CD2" w:rsidRDefault="009E7C9E" w:rsidP="00853CD2">
      <w:pPr>
        <w:spacing w:line="360" w:lineRule="auto"/>
      </w:pPr>
      <w:r w:rsidRPr="00853CD2">
        <w:t>Форма промежуточного контроля в семестре – зачет.</w:t>
      </w:r>
    </w:p>
    <w:p w:rsidR="009E7C9E" w:rsidRPr="009B67BE" w:rsidRDefault="009E7C9E" w:rsidP="009E7C9E">
      <w:pPr>
        <w:ind w:firstLine="567"/>
        <w:jc w:val="both"/>
      </w:pPr>
    </w:p>
    <w:p w:rsidR="009E7C9E" w:rsidRPr="009B67BE" w:rsidRDefault="009E7C9E" w:rsidP="009E7C9E">
      <w:pPr>
        <w:spacing w:line="360" w:lineRule="auto"/>
        <w:jc w:val="center"/>
        <w:rPr>
          <w:b/>
        </w:rPr>
      </w:pPr>
      <w:r w:rsidRPr="009B67BE">
        <w:rPr>
          <w:b/>
        </w:rPr>
        <w:t xml:space="preserve">Семестр </w:t>
      </w:r>
      <w:r w:rsidR="007B6190">
        <w:rPr>
          <w:b/>
        </w:rPr>
        <w:t>6</w:t>
      </w:r>
    </w:p>
    <w:p w:rsidR="009E7C9E" w:rsidRPr="009B67BE" w:rsidRDefault="009E7C9E" w:rsidP="009E7C9E">
      <w:pPr>
        <w:spacing w:line="360" w:lineRule="auto"/>
        <w:jc w:val="center"/>
        <w:rPr>
          <w:b/>
        </w:rPr>
      </w:pPr>
      <w:r w:rsidRPr="009B67BE">
        <w:rPr>
          <w:b/>
        </w:rPr>
        <w:t>Краткое содержание курса</w:t>
      </w:r>
    </w:p>
    <w:p w:rsidR="009E7C9E" w:rsidRPr="009B67BE" w:rsidRDefault="009E7C9E" w:rsidP="009E7C9E">
      <w:pPr>
        <w:jc w:val="both"/>
        <w:rPr>
          <w:b/>
        </w:rPr>
      </w:pPr>
      <w:r w:rsidRPr="009B67BE">
        <w:t xml:space="preserve">ТЕМА 1. </w:t>
      </w:r>
      <w:r w:rsidR="00502DDF">
        <w:t>Основные понятия об измерительной техниике</w:t>
      </w:r>
    </w:p>
    <w:p w:rsidR="009E7C9E" w:rsidRPr="009B67BE" w:rsidRDefault="009E7C9E" w:rsidP="009E7C9E">
      <w:pPr>
        <w:spacing w:after="0"/>
        <w:jc w:val="both"/>
      </w:pPr>
    </w:p>
    <w:p w:rsidR="009E7C9E" w:rsidRPr="009B67BE" w:rsidRDefault="009E7C9E" w:rsidP="009E7C9E">
      <w:pPr>
        <w:spacing w:after="0"/>
        <w:jc w:val="both"/>
      </w:pPr>
      <w:r w:rsidRPr="009B67BE">
        <w:t>Т</w:t>
      </w:r>
      <w:r w:rsidR="007B6190">
        <w:t>ЕМА 2. Погрешности измерений</w:t>
      </w:r>
    </w:p>
    <w:p w:rsidR="009E7C9E" w:rsidRPr="009B67BE" w:rsidRDefault="009E7C9E" w:rsidP="009E7C9E">
      <w:pPr>
        <w:spacing w:after="0"/>
        <w:jc w:val="both"/>
      </w:pPr>
    </w:p>
    <w:p w:rsidR="009E7C9E" w:rsidRPr="009B67BE" w:rsidRDefault="009E7C9E" w:rsidP="009E7C9E">
      <w:pPr>
        <w:spacing w:after="0"/>
        <w:jc w:val="both"/>
      </w:pPr>
    </w:p>
    <w:p w:rsidR="009E7C9E" w:rsidRPr="009B67BE" w:rsidRDefault="007B6190" w:rsidP="009E7C9E">
      <w:pPr>
        <w:spacing w:after="0"/>
        <w:jc w:val="both"/>
      </w:pPr>
      <w:r>
        <w:t>ТЕМА 3. Основы метрологического обеспечения</w:t>
      </w:r>
    </w:p>
    <w:p w:rsidR="009E7C9E" w:rsidRPr="009B67BE" w:rsidRDefault="009E7C9E" w:rsidP="009E7C9E">
      <w:pPr>
        <w:spacing w:after="0"/>
        <w:jc w:val="both"/>
      </w:pPr>
    </w:p>
    <w:p w:rsidR="009E7C9E" w:rsidRPr="009B67BE" w:rsidRDefault="009E7C9E" w:rsidP="009E7C9E">
      <w:pPr>
        <w:spacing w:after="0"/>
        <w:jc w:val="both"/>
      </w:pPr>
    </w:p>
    <w:p w:rsidR="009E7C9E" w:rsidRDefault="009E7C9E" w:rsidP="009E7C9E">
      <w:pPr>
        <w:spacing w:after="0"/>
        <w:jc w:val="both"/>
      </w:pPr>
      <w:r w:rsidRPr="009B67BE">
        <w:t>ТЕМА 4</w:t>
      </w:r>
      <w:r w:rsidR="007B6190">
        <w:t>. Электрические средства измерений</w:t>
      </w:r>
    </w:p>
    <w:p w:rsidR="007B6190" w:rsidRDefault="007B6190" w:rsidP="009E7C9E">
      <w:pPr>
        <w:spacing w:after="0"/>
        <w:jc w:val="both"/>
      </w:pPr>
      <w:r>
        <w:t>4.1.  Классификация и характеристика средств измерений</w:t>
      </w:r>
    </w:p>
    <w:p w:rsidR="007B6190" w:rsidRDefault="007B6190" w:rsidP="009E7C9E">
      <w:pPr>
        <w:spacing w:after="0"/>
        <w:jc w:val="both"/>
      </w:pPr>
      <w:r>
        <w:t>4.2.  Меры и преобразователи</w:t>
      </w:r>
    </w:p>
    <w:p w:rsidR="007B6190" w:rsidRDefault="007B6190" w:rsidP="009E7C9E">
      <w:pPr>
        <w:spacing w:after="0"/>
        <w:jc w:val="both"/>
      </w:pPr>
      <w:r>
        <w:t>4.3.  Мосты и компенсаторы</w:t>
      </w:r>
    </w:p>
    <w:p w:rsidR="007B6190" w:rsidRDefault="007B6190" w:rsidP="009E7C9E">
      <w:pPr>
        <w:spacing w:after="0"/>
        <w:jc w:val="both"/>
      </w:pPr>
      <w:r>
        <w:t>4.4.  Аналоговые приборы и преобразователи</w:t>
      </w:r>
    </w:p>
    <w:p w:rsidR="007B6190" w:rsidRDefault="007B6190" w:rsidP="009E7C9E">
      <w:pPr>
        <w:spacing w:after="0"/>
        <w:jc w:val="both"/>
      </w:pPr>
      <w:r>
        <w:t xml:space="preserve">4.5.  </w:t>
      </w:r>
      <w:r w:rsidR="003D26A9">
        <w:t>Цифровые приборы и преобразователи</w:t>
      </w:r>
    </w:p>
    <w:p w:rsidR="003D26A9" w:rsidRDefault="003D26A9" w:rsidP="009E7C9E">
      <w:pPr>
        <w:spacing w:after="0"/>
        <w:jc w:val="both"/>
      </w:pPr>
      <w:r>
        <w:t>4.6.  Регистрирующие приборы и преобразователи</w:t>
      </w:r>
    </w:p>
    <w:p w:rsidR="003D26A9" w:rsidRPr="009B67BE" w:rsidRDefault="003D26A9" w:rsidP="009E7C9E">
      <w:pPr>
        <w:spacing w:after="0"/>
        <w:jc w:val="both"/>
      </w:pPr>
      <w:r>
        <w:t>4.7.  Измерительные информационные системы</w:t>
      </w:r>
    </w:p>
    <w:p w:rsidR="009E7C9E" w:rsidRPr="00D877DD" w:rsidRDefault="009E7C9E" w:rsidP="009E7C9E">
      <w:pPr>
        <w:spacing w:after="0"/>
        <w:jc w:val="both"/>
      </w:pPr>
    </w:p>
    <w:p w:rsidR="009E7C9E" w:rsidRPr="00D877DD" w:rsidRDefault="004F3B17" w:rsidP="009E7C9E">
      <w:pPr>
        <w:spacing w:after="0"/>
        <w:jc w:val="both"/>
      </w:pPr>
      <w:r w:rsidRPr="00D877DD">
        <w:t>Лабораторные работы</w:t>
      </w:r>
    </w:p>
    <w:p w:rsidR="004F3B17" w:rsidRPr="00D877DD" w:rsidRDefault="004F3B17" w:rsidP="009E7C9E">
      <w:pPr>
        <w:spacing w:after="0"/>
        <w:jc w:val="both"/>
      </w:pPr>
    </w:p>
    <w:p w:rsidR="004F3B17" w:rsidRPr="00D877DD" w:rsidRDefault="004F3B17" w:rsidP="004F3B17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D877DD">
        <w:rPr>
          <w:sz w:val="22"/>
          <w:szCs w:val="22"/>
        </w:rPr>
        <w:t>Электронный осциллограф</w:t>
      </w:r>
    </w:p>
    <w:p w:rsidR="004F3B17" w:rsidRPr="00D877DD" w:rsidRDefault="004F3B17" w:rsidP="004F3B17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D877DD">
        <w:rPr>
          <w:sz w:val="22"/>
          <w:szCs w:val="22"/>
        </w:rPr>
        <w:t>Мосты</w:t>
      </w:r>
    </w:p>
    <w:p w:rsidR="004F3B17" w:rsidRPr="00D877DD" w:rsidRDefault="004F3B17" w:rsidP="004F3B17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D877DD">
        <w:rPr>
          <w:sz w:val="22"/>
          <w:szCs w:val="22"/>
        </w:rPr>
        <w:t>Компенсаторы</w:t>
      </w:r>
    </w:p>
    <w:p w:rsidR="004F3B17" w:rsidRPr="00D877DD" w:rsidRDefault="004F3B17" w:rsidP="009E7C9E">
      <w:pPr>
        <w:spacing w:after="0"/>
        <w:jc w:val="both"/>
      </w:pPr>
    </w:p>
    <w:p w:rsidR="004F3B17" w:rsidRPr="00D877DD" w:rsidRDefault="004F3B17" w:rsidP="009E7C9E">
      <w:pPr>
        <w:spacing w:after="0"/>
        <w:jc w:val="both"/>
      </w:pPr>
      <w:r w:rsidRPr="00D877DD">
        <w:t xml:space="preserve">Работа 1 – обязательно, 2.3 – </w:t>
      </w:r>
      <w:r w:rsidR="00763EAA" w:rsidRPr="00D877DD">
        <w:t xml:space="preserve"> одна </w:t>
      </w:r>
      <w:r w:rsidRPr="00D877DD">
        <w:t>на выбор</w:t>
      </w:r>
    </w:p>
    <w:p w:rsidR="009E7C9E" w:rsidRPr="00D877DD" w:rsidRDefault="009E7C9E" w:rsidP="009E7C9E">
      <w:pPr>
        <w:spacing w:after="0"/>
        <w:ind w:left="720"/>
        <w:jc w:val="both"/>
      </w:pPr>
    </w:p>
    <w:p w:rsidR="009E7C9E" w:rsidRPr="00D877DD" w:rsidRDefault="00A23DB6" w:rsidP="009E7C9E">
      <w:r w:rsidRPr="00D877DD">
        <w:t>Вопросы на зачет:</w:t>
      </w:r>
    </w:p>
    <w:p w:rsidR="00A23DB6" w:rsidRPr="00D877DD" w:rsidRDefault="00A23DB6" w:rsidP="003014D6">
      <w:pPr>
        <w:pStyle w:val="a3"/>
        <w:numPr>
          <w:ilvl w:val="0"/>
          <w:numId w:val="2"/>
        </w:numPr>
        <w:rPr>
          <w:sz w:val="22"/>
          <w:szCs w:val="22"/>
        </w:rPr>
      </w:pPr>
      <w:r w:rsidRPr="00D877DD">
        <w:rPr>
          <w:sz w:val="22"/>
          <w:szCs w:val="22"/>
        </w:rPr>
        <w:t>Виды и методы измерений</w:t>
      </w:r>
    </w:p>
    <w:p w:rsidR="00A23DB6" w:rsidRPr="00D877DD" w:rsidRDefault="00A23DB6" w:rsidP="003014D6">
      <w:pPr>
        <w:pStyle w:val="a3"/>
        <w:numPr>
          <w:ilvl w:val="0"/>
          <w:numId w:val="2"/>
        </w:numPr>
        <w:rPr>
          <w:sz w:val="22"/>
          <w:szCs w:val="22"/>
        </w:rPr>
      </w:pPr>
      <w:r w:rsidRPr="00D877DD">
        <w:rPr>
          <w:sz w:val="22"/>
          <w:szCs w:val="22"/>
        </w:rPr>
        <w:t>Погрешности</w:t>
      </w:r>
    </w:p>
    <w:p w:rsidR="00A23DB6" w:rsidRPr="00D877DD" w:rsidRDefault="00A23DB6" w:rsidP="003014D6">
      <w:pPr>
        <w:pStyle w:val="a3"/>
        <w:numPr>
          <w:ilvl w:val="0"/>
          <w:numId w:val="2"/>
        </w:numPr>
        <w:rPr>
          <w:sz w:val="22"/>
          <w:szCs w:val="22"/>
        </w:rPr>
      </w:pPr>
      <w:r w:rsidRPr="00D877DD">
        <w:rPr>
          <w:sz w:val="22"/>
          <w:szCs w:val="22"/>
        </w:rPr>
        <w:t>Эталоны единиц электрических величин</w:t>
      </w:r>
    </w:p>
    <w:p w:rsidR="00A23DB6" w:rsidRPr="00D877DD" w:rsidRDefault="00A23DB6" w:rsidP="003014D6">
      <w:pPr>
        <w:pStyle w:val="a3"/>
        <w:numPr>
          <w:ilvl w:val="0"/>
          <w:numId w:val="2"/>
        </w:numPr>
        <w:rPr>
          <w:sz w:val="22"/>
          <w:szCs w:val="22"/>
        </w:rPr>
      </w:pPr>
      <w:r w:rsidRPr="00D877DD">
        <w:rPr>
          <w:sz w:val="22"/>
          <w:szCs w:val="22"/>
        </w:rPr>
        <w:t>Магнитоэлектрические и электром</w:t>
      </w:r>
      <w:r w:rsidR="003014D6" w:rsidRPr="00D877DD">
        <w:rPr>
          <w:sz w:val="22"/>
          <w:szCs w:val="22"/>
        </w:rPr>
        <w:t>агнитные приборы</w:t>
      </w:r>
    </w:p>
    <w:p w:rsidR="003014D6" w:rsidRPr="00D877DD" w:rsidRDefault="003014D6" w:rsidP="003014D6">
      <w:pPr>
        <w:pStyle w:val="a3"/>
        <w:numPr>
          <w:ilvl w:val="0"/>
          <w:numId w:val="2"/>
        </w:numPr>
        <w:rPr>
          <w:sz w:val="22"/>
          <w:szCs w:val="22"/>
        </w:rPr>
      </w:pPr>
      <w:r w:rsidRPr="00D877DD">
        <w:rPr>
          <w:sz w:val="22"/>
          <w:szCs w:val="22"/>
        </w:rPr>
        <w:t>Логометры</w:t>
      </w:r>
    </w:p>
    <w:p w:rsidR="003014D6" w:rsidRPr="00D877DD" w:rsidRDefault="003014D6" w:rsidP="003014D6">
      <w:pPr>
        <w:pStyle w:val="a3"/>
        <w:numPr>
          <w:ilvl w:val="0"/>
          <w:numId w:val="2"/>
        </w:numPr>
        <w:rPr>
          <w:sz w:val="22"/>
          <w:szCs w:val="22"/>
        </w:rPr>
      </w:pPr>
      <w:r w:rsidRPr="00D877DD">
        <w:rPr>
          <w:sz w:val="22"/>
          <w:szCs w:val="22"/>
        </w:rPr>
        <w:t>Электростатические и индукционные приборы</w:t>
      </w:r>
    </w:p>
    <w:p w:rsidR="003014D6" w:rsidRPr="00D877DD" w:rsidRDefault="003014D6" w:rsidP="003014D6">
      <w:pPr>
        <w:pStyle w:val="a3"/>
        <w:numPr>
          <w:ilvl w:val="0"/>
          <w:numId w:val="2"/>
        </w:numPr>
        <w:rPr>
          <w:sz w:val="22"/>
          <w:szCs w:val="22"/>
        </w:rPr>
      </w:pPr>
      <w:r w:rsidRPr="00D877DD">
        <w:rPr>
          <w:sz w:val="22"/>
          <w:szCs w:val="22"/>
        </w:rPr>
        <w:t>Вольтметры</w:t>
      </w:r>
    </w:p>
    <w:p w:rsidR="003014D6" w:rsidRPr="00D877DD" w:rsidRDefault="003014D6" w:rsidP="003014D6">
      <w:pPr>
        <w:pStyle w:val="a3"/>
        <w:numPr>
          <w:ilvl w:val="0"/>
          <w:numId w:val="2"/>
        </w:numPr>
        <w:rPr>
          <w:sz w:val="22"/>
          <w:szCs w:val="22"/>
        </w:rPr>
      </w:pPr>
      <w:r w:rsidRPr="00D877DD">
        <w:rPr>
          <w:sz w:val="22"/>
          <w:szCs w:val="22"/>
        </w:rPr>
        <w:t>Мосты</w:t>
      </w:r>
    </w:p>
    <w:p w:rsidR="003014D6" w:rsidRPr="00D877DD" w:rsidRDefault="003014D6" w:rsidP="003014D6">
      <w:pPr>
        <w:pStyle w:val="a3"/>
        <w:numPr>
          <w:ilvl w:val="0"/>
          <w:numId w:val="2"/>
        </w:numPr>
        <w:rPr>
          <w:sz w:val="22"/>
          <w:szCs w:val="22"/>
        </w:rPr>
      </w:pPr>
      <w:r w:rsidRPr="00D877DD">
        <w:rPr>
          <w:sz w:val="22"/>
          <w:szCs w:val="22"/>
        </w:rPr>
        <w:t>Компенсаторы</w:t>
      </w:r>
    </w:p>
    <w:p w:rsidR="003014D6" w:rsidRPr="00D877DD" w:rsidRDefault="003014D6" w:rsidP="003014D6">
      <w:pPr>
        <w:pStyle w:val="a3"/>
        <w:numPr>
          <w:ilvl w:val="0"/>
          <w:numId w:val="2"/>
        </w:numPr>
        <w:rPr>
          <w:sz w:val="22"/>
          <w:szCs w:val="22"/>
        </w:rPr>
      </w:pPr>
      <w:r w:rsidRPr="00D877DD">
        <w:rPr>
          <w:sz w:val="22"/>
          <w:szCs w:val="22"/>
        </w:rPr>
        <w:t>Устройство и принцип действия простейшего осциллографа</w:t>
      </w:r>
    </w:p>
    <w:p w:rsidR="003014D6" w:rsidRPr="00D877DD" w:rsidRDefault="003014D6" w:rsidP="003014D6">
      <w:pPr>
        <w:pStyle w:val="a3"/>
        <w:numPr>
          <w:ilvl w:val="0"/>
          <w:numId w:val="2"/>
        </w:numPr>
        <w:rPr>
          <w:sz w:val="22"/>
          <w:szCs w:val="22"/>
        </w:rPr>
      </w:pPr>
      <w:r w:rsidRPr="00D877DD">
        <w:rPr>
          <w:sz w:val="22"/>
          <w:szCs w:val="22"/>
        </w:rPr>
        <w:t>Регистрирующие приборы</w:t>
      </w:r>
    </w:p>
    <w:p w:rsidR="003014D6" w:rsidRDefault="003014D6" w:rsidP="003014D6">
      <w:pPr>
        <w:pStyle w:val="a3"/>
        <w:numPr>
          <w:ilvl w:val="0"/>
          <w:numId w:val="2"/>
        </w:numPr>
        <w:rPr>
          <w:sz w:val="22"/>
          <w:szCs w:val="22"/>
        </w:rPr>
      </w:pPr>
      <w:r w:rsidRPr="00D877DD">
        <w:rPr>
          <w:sz w:val="22"/>
          <w:szCs w:val="22"/>
        </w:rPr>
        <w:t>Измерительные информационные системы</w:t>
      </w:r>
    </w:p>
    <w:p w:rsidR="00853CD2" w:rsidRDefault="00853CD2" w:rsidP="00853CD2">
      <w:pPr>
        <w:pStyle w:val="a3"/>
        <w:rPr>
          <w:sz w:val="22"/>
          <w:szCs w:val="22"/>
        </w:rPr>
      </w:pPr>
    </w:p>
    <w:p w:rsidR="00853CD2" w:rsidRDefault="00853CD2" w:rsidP="00853CD2">
      <w:pPr>
        <w:pStyle w:val="a3"/>
        <w:rPr>
          <w:sz w:val="22"/>
          <w:szCs w:val="22"/>
        </w:rPr>
      </w:pPr>
    </w:p>
    <w:p w:rsidR="00853CD2" w:rsidRDefault="00853CD2" w:rsidP="00853CD2">
      <w:r w:rsidRPr="00853CD2">
        <w:t>Литература:</w:t>
      </w:r>
      <w:r>
        <w:t xml:space="preserve"> </w:t>
      </w:r>
    </w:p>
    <w:p w:rsidR="00853CD2" w:rsidRDefault="00746865" w:rsidP="00853CD2">
      <w:r>
        <w:t xml:space="preserve">В.Ю. </w:t>
      </w:r>
      <w:proofErr w:type="spellStart"/>
      <w:r>
        <w:t>Шишмарев</w:t>
      </w:r>
      <w:proofErr w:type="spellEnd"/>
      <w:r>
        <w:t>, электротехнические измерения, Н. 2009г. 304 стр.</w:t>
      </w:r>
    </w:p>
    <w:p w:rsidR="00746865" w:rsidRDefault="00746865" w:rsidP="00853CD2">
      <w:r>
        <w:t xml:space="preserve">Е.М. </w:t>
      </w:r>
      <w:proofErr w:type="spellStart"/>
      <w:r>
        <w:t>Душин</w:t>
      </w:r>
      <w:proofErr w:type="spellEnd"/>
      <w:r>
        <w:t>, Основы метрологии и электрические измерения, Л. 1987г. 480 стр.</w:t>
      </w:r>
    </w:p>
    <w:p w:rsidR="00746865" w:rsidRPr="00853CD2" w:rsidRDefault="00746865" w:rsidP="00853CD2">
      <w:r>
        <w:t xml:space="preserve">З.А. Хрусталёва, Электротехнические измерения, </w:t>
      </w:r>
      <w:proofErr w:type="spellStart"/>
      <w:r>
        <w:t>Кнорус</w:t>
      </w:r>
      <w:proofErr w:type="spellEnd"/>
      <w:r>
        <w:t>, 2019г. 200 стр.</w:t>
      </w:r>
    </w:p>
    <w:p w:rsidR="00853CD2" w:rsidRPr="00D877DD" w:rsidRDefault="00853CD2" w:rsidP="00853CD2">
      <w:pPr>
        <w:pStyle w:val="a3"/>
        <w:rPr>
          <w:sz w:val="22"/>
          <w:szCs w:val="22"/>
        </w:rPr>
      </w:pPr>
    </w:p>
    <w:sectPr w:rsidR="00853CD2" w:rsidRPr="00D877DD" w:rsidSect="00AC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A62B5"/>
    <w:multiLevelType w:val="hybridMultilevel"/>
    <w:tmpl w:val="FDC62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A6A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D654EFD"/>
    <w:multiLevelType w:val="hybridMultilevel"/>
    <w:tmpl w:val="E7BA7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E7C9E"/>
    <w:rsid w:val="003014D6"/>
    <w:rsid w:val="003D26A9"/>
    <w:rsid w:val="004F3B17"/>
    <w:rsid w:val="00502DDF"/>
    <w:rsid w:val="00746865"/>
    <w:rsid w:val="00763EAA"/>
    <w:rsid w:val="007B6190"/>
    <w:rsid w:val="00853CD2"/>
    <w:rsid w:val="008C483F"/>
    <w:rsid w:val="009E7C9E"/>
    <w:rsid w:val="00A23DB6"/>
    <w:rsid w:val="00AC027F"/>
    <w:rsid w:val="00D8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9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7C9E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C9E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qFormat/>
    <w:rsid w:val="009E7C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2020-05-30T02:38:00Z</dcterms:created>
  <dcterms:modified xsi:type="dcterms:W3CDTF">2020-05-30T04:11:00Z</dcterms:modified>
</cp:coreProperties>
</file>