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B81" w:rsidRDefault="000D5A60" w:rsidP="00362B81">
      <w:pPr>
        <w:pStyle w:val="a4"/>
        <w:spacing w:after="0"/>
        <w:ind w:left="0"/>
        <w:jc w:val="both"/>
        <w:rPr>
          <w:rFonts w:ascii="Times New Roman" w:hAnsi="Times New Roman"/>
          <w:b/>
          <w:bCs/>
          <w:color w:val="000000"/>
          <w:sz w:val="24"/>
          <w:szCs w:val="24"/>
          <w:lang w:eastAsia="zh-CN"/>
        </w:rPr>
      </w:pPr>
      <w:proofErr w:type="spellStart"/>
      <w:r>
        <w:rPr>
          <w:rFonts w:ascii="Times New Roman" w:hAnsi="Times New Roman"/>
          <w:b/>
          <w:bCs/>
          <w:color w:val="000000"/>
          <w:sz w:val="24"/>
          <w:szCs w:val="24"/>
          <w:lang w:eastAsia="zh-CN"/>
        </w:rPr>
        <w:t>ТЭ</w:t>
      </w:r>
      <w:r w:rsidR="00362B81">
        <w:rPr>
          <w:rFonts w:ascii="Times New Roman" w:hAnsi="Times New Roman"/>
          <w:b/>
          <w:bCs/>
          <w:color w:val="000000"/>
          <w:sz w:val="24"/>
          <w:szCs w:val="24"/>
          <w:lang w:eastAsia="zh-CN"/>
        </w:rPr>
        <w:t>Сс</w:t>
      </w:r>
      <w:proofErr w:type="spellEnd"/>
      <w:r w:rsidR="00362B81">
        <w:rPr>
          <w:rFonts w:ascii="Times New Roman" w:hAnsi="Times New Roman"/>
          <w:b/>
          <w:bCs/>
          <w:color w:val="000000"/>
          <w:sz w:val="24"/>
          <w:szCs w:val="24"/>
          <w:lang w:eastAsia="zh-CN"/>
        </w:rPr>
        <w:t xml:space="preserve"> -19_Философия_Лекция</w:t>
      </w:r>
      <w:r w:rsidR="0025039F">
        <w:rPr>
          <w:rFonts w:ascii="Times New Roman" w:hAnsi="Times New Roman"/>
          <w:b/>
          <w:bCs/>
          <w:color w:val="000000"/>
          <w:sz w:val="24"/>
          <w:szCs w:val="24"/>
          <w:lang w:eastAsia="zh-CN"/>
        </w:rPr>
        <w:t>, Практика, Зачет</w:t>
      </w:r>
    </w:p>
    <w:p w:rsidR="00362B81" w:rsidRPr="00362B81" w:rsidRDefault="00362B81" w:rsidP="00362B81">
      <w:pPr>
        <w:pStyle w:val="a4"/>
        <w:spacing w:after="0"/>
        <w:ind w:left="0"/>
        <w:jc w:val="both"/>
        <w:rPr>
          <w:rFonts w:ascii="Times New Roman" w:hAnsi="Times New Roman"/>
          <w:b/>
          <w:bCs/>
          <w:color w:val="000000"/>
          <w:sz w:val="24"/>
          <w:szCs w:val="24"/>
          <w:lang w:eastAsia="zh-CN"/>
        </w:rPr>
      </w:pPr>
    </w:p>
    <w:p w:rsidR="0022640B" w:rsidRDefault="00362B81" w:rsidP="00362B81">
      <w:pPr>
        <w:ind w:right="-1"/>
        <w:rPr>
          <w:rFonts w:ascii="Times New Roman" w:hAnsi="Times New Roman"/>
          <w:b/>
          <w:sz w:val="24"/>
          <w:szCs w:val="24"/>
        </w:rPr>
      </w:pPr>
      <w:r w:rsidRPr="00DB21C4">
        <w:rPr>
          <w:rFonts w:ascii="Times New Roman" w:hAnsi="Times New Roman"/>
          <w:b/>
          <w:sz w:val="24"/>
          <w:szCs w:val="24"/>
        </w:rPr>
        <w:t>Лекция 1</w:t>
      </w:r>
      <w:r w:rsidR="0022640B">
        <w:rPr>
          <w:rFonts w:ascii="Times New Roman" w:hAnsi="Times New Roman"/>
          <w:b/>
          <w:sz w:val="24"/>
          <w:szCs w:val="24"/>
        </w:rPr>
        <w:t xml:space="preserve">  </w:t>
      </w:r>
    </w:p>
    <w:p w:rsidR="00362B81" w:rsidRPr="00DB21C4" w:rsidRDefault="00362B81" w:rsidP="00362B81">
      <w:pPr>
        <w:ind w:right="-1"/>
        <w:rPr>
          <w:rFonts w:ascii="Times New Roman" w:hAnsi="Times New Roman"/>
          <w:b/>
          <w:sz w:val="24"/>
          <w:szCs w:val="24"/>
        </w:rPr>
      </w:pPr>
      <w:r w:rsidRPr="00DB21C4">
        <w:rPr>
          <w:rFonts w:ascii="Times New Roman" w:hAnsi="Times New Roman"/>
          <w:sz w:val="24"/>
          <w:szCs w:val="24"/>
        </w:rPr>
        <w:t>Тема:</w:t>
      </w:r>
      <w:r w:rsidRPr="00DB21C4">
        <w:rPr>
          <w:rFonts w:ascii="Times New Roman" w:hAnsi="Times New Roman"/>
          <w:b/>
          <w:sz w:val="24"/>
          <w:szCs w:val="24"/>
        </w:rPr>
        <w:t xml:space="preserve"> Онтологические основания философского знания.</w:t>
      </w:r>
    </w:p>
    <w:p w:rsidR="00362B81" w:rsidRPr="00DB21C4" w:rsidRDefault="00362B81" w:rsidP="00362B81">
      <w:pPr>
        <w:pStyle w:val="a3"/>
        <w:numPr>
          <w:ilvl w:val="0"/>
          <w:numId w:val="3"/>
        </w:numPr>
        <w:spacing w:line="360" w:lineRule="auto"/>
        <w:ind w:left="0" w:right="-1"/>
        <w:jc w:val="both"/>
        <w:rPr>
          <w:rFonts w:ascii="Times New Roman" w:hAnsi="Times New Roman"/>
          <w:sz w:val="24"/>
          <w:szCs w:val="24"/>
        </w:rPr>
      </w:pPr>
      <w:r w:rsidRPr="00DB21C4">
        <w:rPr>
          <w:rFonts w:ascii="Times New Roman" w:hAnsi="Times New Roman"/>
          <w:sz w:val="24"/>
          <w:szCs w:val="24"/>
        </w:rPr>
        <w:t>Бытие как совокупная реальность.</w:t>
      </w:r>
    </w:p>
    <w:p w:rsidR="00362B81" w:rsidRPr="00DB21C4" w:rsidRDefault="00362B81" w:rsidP="00362B81">
      <w:pPr>
        <w:pStyle w:val="a3"/>
        <w:numPr>
          <w:ilvl w:val="0"/>
          <w:numId w:val="3"/>
        </w:numPr>
        <w:spacing w:line="360" w:lineRule="auto"/>
        <w:ind w:left="0" w:right="-1"/>
        <w:jc w:val="both"/>
        <w:rPr>
          <w:rFonts w:ascii="Times New Roman" w:hAnsi="Times New Roman"/>
          <w:sz w:val="24"/>
          <w:szCs w:val="24"/>
        </w:rPr>
      </w:pPr>
      <w:r w:rsidRPr="00DB21C4">
        <w:rPr>
          <w:rFonts w:ascii="Times New Roman" w:hAnsi="Times New Roman"/>
          <w:sz w:val="24"/>
          <w:szCs w:val="24"/>
        </w:rPr>
        <w:t>Материя и ее атрибуты.</w:t>
      </w:r>
    </w:p>
    <w:p w:rsidR="00362B81" w:rsidRPr="00DB21C4" w:rsidRDefault="00362B81" w:rsidP="00362B81">
      <w:pPr>
        <w:pStyle w:val="a3"/>
        <w:numPr>
          <w:ilvl w:val="0"/>
          <w:numId w:val="3"/>
        </w:numPr>
        <w:spacing w:line="360" w:lineRule="auto"/>
        <w:ind w:left="0" w:right="-1"/>
        <w:jc w:val="both"/>
        <w:rPr>
          <w:rFonts w:ascii="Times New Roman" w:hAnsi="Times New Roman"/>
          <w:sz w:val="24"/>
          <w:szCs w:val="24"/>
        </w:rPr>
      </w:pPr>
      <w:r w:rsidRPr="00DB21C4">
        <w:rPr>
          <w:rFonts w:ascii="Times New Roman" w:hAnsi="Times New Roman"/>
          <w:sz w:val="24"/>
          <w:szCs w:val="24"/>
        </w:rPr>
        <w:t>Сознание, его свойства, структура и категориальные планы.</w:t>
      </w:r>
    </w:p>
    <w:p w:rsidR="00362B81" w:rsidRPr="00DB21C4" w:rsidRDefault="00362B81" w:rsidP="00362B81">
      <w:pPr>
        <w:ind w:right="-1"/>
        <w:jc w:val="both"/>
        <w:rPr>
          <w:rFonts w:ascii="Times New Roman" w:hAnsi="Times New Roman"/>
          <w:b/>
          <w:sz w:val="24"/>
          <w:szCs w:val="24"/>
        </w:rPr>
      </w:pPr>
      <w:r w:rsidRPr="00DB21C4">
        <w:rPr>
          <w:rFonts w:ascii="Times New Roman" w:hAnsi="Times New Roman"/>
          <w:sz w:val="24"/>
          <w:szCs w:val="24"/>
        </w:rPr>
        <w:t xml:space="preserve">         Раздел философии, изучающий фундаментальные принципы мироздания и наиболее общие категории сущего, называется </w:t>
      </w:r>
      <w:r w:rsidRPr="00DB21C4">
        <w:rPr>
          <w:rFonts w:ascii="Times New Roman" w:hAnsi="Times New Roman"/>
          <w:b/>
          <w:sz w:val="24"/>
          <w:szCs w:val="24"/>
        </w:rPr>
        <w:t>онтологией</w:t>
      </w:r>
      <w:r w:rsidRPr="00DB21C4">
        <w:rPr>
          <w:rFonts w:ascii="Times New Roman" w:hAnsi="Times New Roman"/>
          <w:sz w:val="24"/>
          <w:szCs w:val="24"/>
        </w:rPr>
        <w:t xml:space="preserve"> (от греч.  </w:t>
      </w:r>
      <w:proofErr w:type="spellStart"/>
      <w:r w:rsidRPr="00DB21C4">
        <w:rPr>
          <w:rFonts w:ascii="Times New Roman" w:hAnsi="Times New Roman"/>
          <w:sz w:val="24"/>
          <w:szCs w:val="24"/>
          <w:lang w:val="en-US"/>
        </w:rPr>
        <w:t>ontos</w:t>
      </w:r>
      <w:proofErr w:type="spellEnd"/>
      <w:r w:rsidRPr="00DB21C4">
        <w:rPr>
          <w:rFonts w:ascii="Times New Roman" w:hAnsi="Times New Roman"/>
          <w:sz w:val="24"/>
          <w:szCs w:val="24"/>
        </w:rPr>
        <w:t xml:space="preserve">  – сущее; от греч.  </w:t>
      </w:r>
      <w:r w:rsidRPr="00DB21C4">
        <w:rPr>
          <w:rFonts w:ascii="Times New Roman" w:hAnsi="Times New Roman"/>
          <w:sz w:val="24"/>
          <w:szCs w:val="24"/>
          <w:lang w:val="en-US"/>
        </w:rPr>
        <w:t>logos</w:t>
      </w:r>
      <w:r w:rsidRPr="00DB21C4">
        <w:rPr>
          <w:rFonts w:ascii="Times New Roman" w:hAnsi="Times New Roman"/>
          <w:sz w:val="24"/>
          <w:szCs w:val="24"/>
        </w:rPr>
        <w:t xml:space="preserve"> – учение, понятие, слово).</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 xml:space="preserve">1. Бытие – </w:t>
      </w:r>
      <w:r w:rsidRPr="00DB21C4">
        <w:rPr>
          <w:rFonts w:ascii="Times New Roman" w:hAnsi="Times New Roman"/>
          <w:sz w:val="24"/>
          <w:szCs w:val="24"/>
        </w:rPr>
        <w:t xml:space="preserve">совокупность всего сущего, единство форм и способов существования. По способу существования бытие разделяется на две реальности – объективную и субъективную. Оба мира – мир природы и мир сознания могут характеризоваться понятием бытия, но способы существования – различны. Материальный мир – физический, природный, естественный – существует </w:t>
      </w:r>
      <w:r w:rsidRPr="00DB21C4">
        <w:rPr>
          <w:rFonts w:ascii="Times New Roman" w:hAnsi="Times New Roman"/>
          <w:i/>
          <w:sz w:val="24"/>
          <w:szCs w:val="24"/>
        </w:rPr>
        <w:t>объективно</w:t>
      </w:r>
      <w:r w:rsidRPr="00DB21C4">
        <w:rPr>
          <w:rFonts w:ascii="Times New Roman" w:hAnsi="Times New Roman"/>
          <w:sz w:val="24"/>
          <w:szCs w:val="24"/>
        </w:rPr>
        <w:t xml:space="preserve">, независимо от воли и сознания человека. Идеальный мир – духовный, психический, ментальный – существует </w:t>
      </w:r>
      <w:r w:rsidRPr="00DB21C4">
        <w:rPr>
          <w:rFonts w:ascii="Times New Roman" w:hAnsi="Times New Roman"/>
          <w:i/>
          <w:sz w:val="24"/>
          <w:szCs w:val="24"/>
        </w:rPr>
        <w:t>субъективно</w:t>
      </w:r>
      <w:r w:rsidRPr="00DB21C4">
        <w:rPr>
          <w:rFonts w:ascii="Times New Roman" w:hAnsi="Times New Roman"/>
          <w:sz w:val="24"/>
          <w:szCs w:val="24"/>
        </w:rPr>
        <w:t xml:space="preserve">, так как зависит от воли и желания человека.  В свою очередь, идеальный мир   можно разделить на </w:t>
      </w:r>
      <w:proofErr w:type="gramStart"/>
      <w:r w:rsidRPr="00DB21C4">
        <w:rPr>
          <w:rFonts w:ascii="Times New Roman" w:hAnsi="Times New Roman"/>
          <w:i/>
          <w:sz w:val="24"/>
          <w:szCs w:val="24"/>
        </w:rPr>
        <w:t>объективно-идеальное</w:t>
      </w:r>
      <w:proofErr w:type="gramEnd"/>
      <w:r w:rsidRPr="00DB21C4">
        <w:rPr>
          <w:rFonts w:ascii="Times New Roman" w:hAnsi="Times New Roman"/>
          <w:sz w:val="24"/>
          <w:szCs w:val="24"/>
        </w:rPr>
        <w:t xml:space="preserve"> и </w:t>
      </w:r>
      <w:r w:rsidRPr="00DB21C4">
        <w:rPr>
          <w:rFonts w:ascii="Times New Roman" w:hAnsi="Times New Roman"/>
          <w:i/>
          <w:sz w:val="24"/>
          <w:szCs w:val="24"/>
        </w:rPr>
        <w:t>субъективно-идеальное</w:t>
      </w:r>
      <w:r w:rsidRPr="00DB21C4">
        <w:rPr>
          <w:rFonts w:ascii="Times New Roman" w:hAnsi="Times New Roman"/>
          <w:sz w:val="24"/>
          <w:szCs w:val="24"/>
        </w:rPr>
        <w:t xml:space="preserve">. Субъективно-идеальное – внутренний психический мир человека со всеми уровнями его существования </w:t>
      </w:r>
      <w:proofErr w:type="gramStart"/>
      <w:r w:rsidRPr="00DB21C4">
        <w:rPr>
          <w:rFonts w:ascii="Times New Roman" w:hAnsi="Times New Roman"/>
          <w:sz w:val="24"/>
          <w:szCs w:val="24"/>
        </w:rPr>
        <w:t>от</w:t>
      </w:r>
      <w:proofErr w:type="gramEnd"/>
      <w:r w:rsidRPr="00DB21C4">
        <w:rPr>
          <w:rFonts w:ascii="Times New Roman" w:hAnsi="Times New Roman"/>
          <w:sz w:val="24"/>
          <w:szCs w:val="24"/>
        </w:rPr>
        <w:t xml:space="preserve"> бессознательного до самосознания. Этот мир является достоянием отдельного индивида. Вместе с тем совместная деятельность индивидов в социуме с необходимостью порождает объективированное (</w:t>
      </w:r>
      <w:proofErr w:type="spellStart"/>
      <w:r w:rsidRPr="00DB21C4">
        <w:rPr>
          <w:rFonts w:ascii="Times New Roman" w:hAnsi="Times New Roman"/>
          <w:sz w:val="24"/>
          <w:szCs w:val="24"/>
        </w:rPr>
        <w:t>интерсубъективное</w:t>
      </w:r>
      <w:proofErr w:type="spellEnd"/>
      <w:r w:rsidRPr="00DB21C4">
        <w:rPr>
          <w:rFonts w:ascii="Times New Roman" w:hAnsi="Times New Roman"/>
          <w:sz w:val="24"/>
          <w:szCs w:val="24"/>
        </w:rPr>
        <w:t xml:space="preserve">) идеальное, т.е. такие духовные образования, которые являются уже не просто достоянием отдельных индивидов, а достоянием всего сообщества индивидов. </w:t>
      </w:r>
      <w:proofErr w:type="gramStart"/>
      <w:r w:rsidRPr="00DB21C4">
        <w:rPr>
          <w:rFonts w:ascii="Times New Roman" w:hAnsi="Times New Roman"/>
          <w:sz w:val="24"/>
          <w:szCs w:val="24"/>
        </w:rPr>
        <w:t>К таким формам объективно-идеального относятся все формы общественного сознания: язык, мораль, мифология, религия, искусство, философия, литература, наука, право и т.д.</w:t>
      </w:r>
      <w:proofErr w:type="gramEnd"/>
      <w:r w:rsidRPr="00DB21C4">
        <w:rPr>
          <w:rFonts w:ascii="Times New Roman" w:hAnsi="Times New Roman"/>
          <w:sz w:val="24"/>
          <w:szCs w:val="24"/>
        </w:rPr>
        <w:t xml:space="preserve"> Между </w:t>
      </w:r>
      <w:proofErr w:type="gramStart"/>
      <w:r w:rsidRPr="00DB21C4">
        <w:rPr>
          <w:rFonts w:ascii="Times New Roman" w:hAnsi="Times New Roman"/>
          <w:sz w:val="24"/>
          <w:szCs w:val="24"/>
        </w:rPr>
        <w:t>субъективно-идеальным</w:t>
      </w:r>
      <w:proofErr w:type="gramEnd"/>
      <w:r w:rsidRPr="00DB21C4">
        <w:rPr>
          <w:rFonts w:ascii="Times New Roman" w:hAnsi="Times New Roman"/>
          <w:sz w:val="24"/>
          <w:szCs w:val="24"/>
        </w:rPr>
        <w:t xml:space="preserve"> и объективно-идеальным существует органическая взаимосвязь и взаимообусловленность. Внутренний психический мир человека развивается до уровня сознания, только приобщаясь к </w:t>
      </w:r>
      <w:proofErr w:type="gramStart"/>
      <w:r w:rsidRPr="00DB21C4">
        <w:rPr>
          <w:rFonts w:ascii="Times New Roman" w:hAnsi="Times New Roman"/>
          <w:sz w:val="24"/>
          <w:szCs w:val="24"/>
        </w:rPr>
        <w:t>объективно-идеальному</w:t>
      </w:r>
      <w:proofErr w:type="gramEnd"/>
      <w:r w:rsidRPr="00DB21C4">
        <w:rPr>
          <w:rFonts w:ascii="Times New Roman" w:hAnsi="Times New Roman"/>
          <w:sz w:val="24"/>
          <w:szCs w:val="24"/>
        </w:rPr>
        <w:t>, а само объективно-идеальное (мир языка, науки и т.д.) существует до тех пор, пока предполагается существование индивидов и их сознания.</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С.Л.Франк отмечал: «Внутренний мир человека, взятый в целом не меньшая реальность, чем явления материального мира. Мы наталкиваемся на него, как на камень или на стену. Садизм, безумное властолюбие и мания величия Гитлера (и Сталина, скажем) были для человечества недавно к несчастью, эмпирической реальностью не менее объективной и гораздо более грозно и могущественной, чем ураган или землетрясение. </w:t>
      </w:r>
      <w:proofErr w:type="gramStart"/>
      <w:r w:rsidRPr="00DB21C4">
        <w:rPr>
          <w:rFonts w:ascii="Times New Roman" w:hAnsi="Times New Roman"/>
          <w:sz w:val="24"/>
          <w:szCs w:val="24"/>
        </w:rPr>
        <w:t>Но то же самое применимо и к повседневным явлениям нашей жизни: упрямство или каприз человека, его враждебное отношение или антипатию к нам иногда гораздо труднее преодолеть, чем справиться с материальными препятствиями; и, с, другой стороны, добросовестность, благожелательность, ровное, покойное настроение окружающих нас людей есть часто большая опора нашей жизни, чем все материальные блага».</w:t>
      </w:r>
      <w:proofErr w:type="gramEnd"/>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lastRenderedPageBreak/>
        <w:t xml:space="preserve">Бытие – </w:t>
      </w:r>
      <w:r w:rsidRPr="00DB21C4">
        <w:rPr>
          <w:rFonts w:ascii="Times New Roman" w:hAnsi="Times New Roman"/>
          <w:sz w:val="24"/>
          <w:szCs w:val="24"/>
        </w:rPr>
        <w:t xml:space="preserve">все когда-либо существовавшее, ныне существующее или «наличное  бытие», и все имеющее внутренний потенциал реализации в будущем. </w:t>
      </w:r>
      <w:r w:rsidRPr="00DB21C4">
        <w:rPr>
          <w:rFonts w:ascii="Times New Roman" w:hAnsi="Times New Roman"/>
          <w:i/>
          <w:sz w:val="24"/>
          <w:szCs w:val="24"/>
        </w:rPr>
        <w:t>(Море шумело, шумит и будет шуметь)</w:t>
      </w:r>
    </w:p>
    <w:p w:rsidR="00362B81" w:rsidRPr="00DB21C4" w:rsidRDefault="00362B81" w:rsidP="00362B81">
      <w:pPr>
        <w:ind w:right="-1"/>
        <w:jc w:val="both"/>
        <w:rPr>
          <w:rFonts w:ascii="Times New Roman" w:hAnsi="Times New Roman"/>
          <w:sz w:val="24"/>
          <w:szCs w:val="24"/>
        </w:rPr>
      </w:pPr>
      <w:proofErr w:type="gramStart"/>
      <w:r w:rsidRPr="00DB21C4">
        <w:rPr>
          <w:rFonts w:ascii="Times New Roman" w:hAnsi="Times New Roman"/>
          <w:b/>
          <w:sz w:val="24"/>
          <w:szCs w:val="24"/>
        </w:rPr>
        <w:t xml:space="preserve">Субстанция – </w:t>
      </w:r>
      <w:r w:rsidRPr="00DB21C4">
        <w:rPr>
          <w:rFonts w:ascii="Times New Roman" w:hAnsi="Times New Roman"/>
          <w:sz w:val="24"/>
          <w:szCs w:val="24"/>
        </w:rPr>
        <w:t>(от лат.</w:t>
      </w:r>
      <w:proofErr w:type="gramEnd"/>
      <w:r w:rsidRPr="00DB21C4">
        <w:rPr>
          <w:rFonts w:ascii="Times New Roman" w:hAnsi="Times New Roman"/>
          <w:b/>
          <w:sz w:val="24"/>
          <w:szCs w:val="24"/>
        </w:rPr>
        <w:t xml:space="preserve">  </w:t>
      </w:r>
      <w:proofErr w:type="spellStart"/>
      <w:proofErr w:type="gramStart"/>
      <w:r w:rsidRPr="00DB21C4">
        <w:rPr>
          <w:rFonts w:ascii="Times New Roman" w:hAnsi="Times New Roman"/>
          <w:sz w:val="24"/>
          <w:szCs w:val="24"/>
          <w:lang w:val="en-US"/>
        </w:rPr>
        <w:t>Substantia</w:t>
      </w:r>
      <w:proofErr w:type="spellEnd"/>
      <w:r w:rsidRPr="00DB21C4">
        <w:rPr>
          <w:rFonts w:ascii="Times New Roman" w:hAnsi="Times New Roman"/>
          <w:sz w:val="24"/>
          <w:szCs w:val="24"/>
        </w:rPr>
        <w:t xml:space="preserve">  –</w:t>
      </w:r>
      <w:proofErr w:type="gramEnd"/>
      <w:r w:rsidRPr="00DB21C4">
        <w:rPr>
          <w:rFonts w:ascii="Times New Roman" w:hAnsi="Times New Roman"/>
          <w:sz w:val="24"/>
          <w:szCs w:val="24"/>
        </w:rPr>
        <w:t xml:space="preserve"> сущность, то, что лежит в основе). Субстанция есть </w:t>
      </w:r>
      <w:proofErr w:type="spellStart"/>
      <w:r w:rsidRPr="00DB21C4">
        <w:rPr>
          <w:rFonts w:ascii="Times New Roman" w:hAnsi="Times New Roman"/>
          <w:sz w:val="24"/>
          <w:szCs w:val="24"/>
        </w:rPr>
        <w:t>самодостаточное</w:t>
      </w:r>
      <w:proofErr w:type="spellEnd"/>
      <w:r w:rsidRPr="00DB21C4">
        <w:rPr>
          <w:rFonts w:ascii="Times New Roman" w:hAnsi="Times New Roman"/>
          <w:sz w:val="24"/>
          <w:szCs w:val="24"/>
        </w:rPr>
        <w:t xml:space="preserve">, </w:t>
      </w:r>
      <w:proofErr w:type="spellStart"/>
      <w:r w:rsidRPr="00DB21C4">
        <w:rPr>
          <w:rFonts w:ascii="Times New Roman" w:hAnsi="Times New Roman"/>
          <w:sz w:val="24"/>
          <w:szCs w:val="24"/>
        </w:rPr>
        <w:t>самодетерминированное</w:t>
      </w:r>
      <w:proofErr w:type="spellEnd"/>
      <w:r w:rsidRPr="00DB21C4">
        <w:rPr>
          <w:rFonts w:ascii="Times New Roman" w:hAnsi="Times New Roman"/>
          <w:sz w:val="24"/>
          <w:szCs w:val="24"/>
        </w:rPr>
        <w:t xml:space="preserve"> существование. Иначе говоря, она представляет собой предельное основание, к которому сводятся все конечные формы ее проявления. В этом смысле для субстанции нет ничего внешнего, ничего вне ее, что могло бы быть причиной, основанием ее существования, следовательно, она </w:t>
      </w:r>
      <w:proofErr w:type="gramStart"/>
      <w:r w:rsidRPr="00DB21C4">
        <w:rPr>
          <w:rFonts w:ascii="Times New Roman" w:hAnsi="Times New Roman"/>
          <w:sz w:val="24"/>
          <w:szCs w:val="24"/>
        </w:rPr>
        <w:t>существует</w:t>
      </w:r>
      <w:proofErr w:type="gramEnd"/>
      <w:r w:rsidRPr="00DB21C4">
        <w:rPr>
          <w:rFonts w:ascii="Times New Roman" w:hAnsi="Times New Roman"/>
          <w:sz w:val="24"/>
          <w:szCs w:val="24"/>
        </w:rPr>
        <w:t xml:space="preserve"> безусловно, благодаря только самой себе, самостоятельно.</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 xml:space="preserve">2. Материя  – </w:t>
      </w:r>
      <w:r w:rsidRPr="00DB21C4">
        <w:rPr>
          <w:rFonts w:ascii="Times New Roman" w:hAnsi="Times New Roman"/>
          <w:sz w:val="24"/>
          <w:szCs w:val="24"/>
        </w:rPr>
        <w:t xml:space="preserve">объективная реальность, существующая независимо от человеческого сознания и отображаемая им.                                             Материя имеет 2 вида свойств: атрибуты и модусы. </w:t>
      </w:r>
      <w:proofErr w:type="gramStart"/>
      <w:r w:rsidRPr="00DB21C4">
        <w:rPr>
          <w:rFonts w:ascii="Times New Roman" w:hAnsi="Times New Roman"/>
          <w:sz w:val="24"/>
          <w:szCs w:val="24"/>
        </w:rPr>
        <w:t>Атрибуты материи – (от лат.</w:t>
      </w:r>
      <w:proofErr w:type="gramEnd"/>
      <w:r w:rsidRPr="00DB21C4">
        <w:rPr>
          <w:rFonts w:ascii="Times New Roman" w:hAnsi="Times New Roman"/>
          <w:sz w:val="24"/>
          <w:szCs w:val="24"/>
        </w:rPr>
        <w:t xml:space="preserve"> </w:t>
      </w:r>
      <w:proofErr w:type="spellStart"/>
      <w:proofErr w:type="gramStart"/>
      <w:r w:rsidRPr="00DB21C4">
        <w:rPr>
          <w:rFonts w:ascii="Times New Roman" w:hAnsi="Times New Roman"/>
          <w:sz w:val="24"/>
          <w:szCs w:val="24"/>
          <w:lang w:val="en-US"/>
        </w:rPr>
        <w:t>Attributum</w:t>
      </w:r>
      <w:proofErr w:type="spellEnd"/>
      <w:r w:rsidRPr="00DB21C4">
        <w:rPr>
          <w:rFonts w:ascii="Times New Roman" w:hAnsi="Times New Roman"/>
          <w:sz w:val="24"/>
          <w:szCs w:val="24"/>
        </w:rPr>
        <w:t xml:space="preserve"> – необходимое, существенное, неотъемлемое свойство предмета или явления) – свойства всех видов материи).</w:t>
      </w:r>
      <w:proofErr w:type="gramEnd"/>
      <w:r w:rsidRPr="00DB21C4">
        <w:rPr>
          <w:rFonts w:ascii="Times New Roman" w:hAnsi="Times New Roman"/>
          <w:sz w:val="24"/>
          <w:szCs w:val="24"/>
        </w:rPr>
        <w:t xml:space="preserve">  </w:t>
      </w:r>
      <w:proofErr w:type="gramStart"/>
      <w:r w:rsidRPr="00DB21C4">
        <w:rPr>
          <w:rFonts w:ascii="Times New Roman" w:hAnsi="Times New Roman"/>
          <w:sz w:val="24"/>
          <w:szCs w:val="24"/>
        </w:rPr>
        <w:t>(от лат.</w:t>
      </w:r>
      <w:proofErr w:type="gramEnd"/>
      <w:r w:rsidRPr="00DB21C4">
        <w:rPr>
          <w:rFonts w:ascii="Times New Roman" w:hAnsi="Times New Roman"/>
          <w:sz w:val="24"/>
          <w:szCs w:val="24"/>
        </w:rPr>
        <w:t xml:space="preserve"> </w:t>
      </w:r>
      <w:proofErr w:type="gramStart"/>
      <w:r w:rsidRPr="00DB21C4">
        <w:rPr>
          <w:rFonts w:ascii="Times New Roman" w:hAnsi="Times New Roman"/>
          <w:sz w:val="24"/>
          <w:szCs w:val="24"/>
          <w:lang w:val="en-US"/>
        </w:rPr>
        <w:t>Modus</w:t>
      </w:r>
      <w:r w:rsidRPr="00DB21C4">
        <w:rPr>
          <w:rFonts w:ascii="Times New Roman" w:hAnsi="Times New Roman"/>
          <w:sz w:val="24"/>
          <w:szCs w:val="24"/>
        </w:rPr>
        <w:t xml:space="preserve"> – разновидность, проявление, норма, способ чего-либо).</w:t>
      </w:r>
      <w:proofErr w:type="gramEnd"/>
      <w:r w:rsidRPr="00DB21C4">
        <w:rPr>
          <w:rFonts w:ascii="Times New Roman" w:hAnsi="Times New Roman"/>
          <w:sz w:val="24"/>
          <w:szCs w:val="24"/>
        </w:rPr>
        <w:t xml:space="preserve"> – свойства отдельных видов материи.</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Естествознание убедительно доказывает, что атмосфера на нашей планете – результат развития жизни на Земле, а сама жизнь возникла в ходе длительной химической и </w:t>
      </w:r>
      <w:proofErr w:type="spellStart"/>
      <w:r w:rsidRPr="00DB21C4">
        <w:rPr>
          <w:rFonts w:ascii="Times New Roman" w:hAnsi="Times New Roman"/>
          <w:sz w:val="24"/>
          <w:szCs w:val="24"/>
        </w:rPr>
        <w:t>предбиологической</w:t>
      </w:r>
      <w:proofErr w:type="spellEnd"/>
      <w:r w:rsidRPr="00DB21C4">
        <w:rPr>
          <w:rFonts w:ascii="Times New Roman" w:hAnsi="Times New Roman"/>
          <w:sz w:val="24"/>
          <w:szCs w:val="24"/>
        </w:rPr>
        <w:t xml:space="preserve"> эволюции, начавшейся около 4 млрд. лет назад.</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       Каким требованиям должны отвечать зарождающие клетки живого? 1. Соединения жизни, т.е. разнообразные соединения углерода, должны быть активны при сравнительно невысоких температурах поверхности Земли. При этом скорость протекания жизненных процессов должна значительно меняться при сравнительно небольших изменениях температуры. </w:t>
      </w:r>
      <w:r w:rsidRPr="00DB21C4">
        <w:rPr>
          <w:rFonts w:ascii="Times New Roman" w:hAnsi="Times New Roman"/>
          <w:i/>
          <w:sz w:val="24"/>
          <w:szCs w:val="24"/>
        </w:rPr>
        <w:t>Какие же элементы являются основными слагаемыми живого, его «кирпичиками»? Это в первую очередь. Углерод, кислород, азот и водород. В живой клетке, например, по весу содержится около 70% кислорода, 17% углерода, 10% водорода и 3% азота. Их количество в клетке не превышает десятых долей %. Далее следуют медь, цинк, йод, фтор и другие элементы, присутствующие в 1000 и 10 000 долях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2. Для жизни абсолютно необходим приток энергии извне, из окружающей среды. Энергию клетка получает с пищей. Для жизни важно, однако, не только получение энергии, но и способность записать и хранить ее. В противном случае организм мог бы существовать, лишь непрерывно поглощая пищу.</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3. Поскольку живой организм неразрывно связан с окружающей средой, он должен реагировать не ее изменения определенным комплексом реакций, ослабляющих или устраняющих нежелательные воздействия внешних условий. Иными словами, клетка должна располагать определенным «запасом прочности», </w:t>
      </w:r>
      <w:proofErr w:type="spellStart"/>
      <w:r w:rsidRPr="00DB21C4">
        <w:rPr>
          <w:rFonts w:ascii="Times New Roman" w:hAnsi="Times New Roman"/>
          <w:sz w:val="24"/>
          <w:szCs w:val="24"/>
        </w:rPr>
        <w:t>авторегулироваться</w:t>
      </w:r>
      <w:proofErr w:type="spellEnd"/>
      <w:r w:rsidRPr="00DB21C4">
        <w:rPr>
          <w:rFonts w:ascii="Times New Roman" w:hAnsi="Times New Roman"/>
          <w:sz w:val="24"/>
          <w:szCs w:val="24"/>
        </w:rPr>
        <w:t>.</w:t>
      </w:r>
    </w:p>
    <w:p w:rsidR="00362B81" w:rsidRPr="00DB21C4" w:rsidRDefault="00362B81" w:rsidP="00362B81">
      <w:pPr>
        <w:ind w:right="-1"/>
        <w:jc w:val="both"/>
        <w:rPr>
          <w:rFonts w:ascii="Times New Roman" w:hAnsi="Times New Roman"/>
          <w:i/>
          <w:sz w:val="24"/>
          <w:szCs w:val="24"/>
        </w:rPr>
      </w:pPr>
      <w:r w:rsidRPr="00DB21C4">
        <w:rPr>
          <w:rFonts w:ascii="Times New Roman" w:hAnsi="Times New Roman"/>
          <w:i/>
          <w:sz w:val="24"/>
          <w:szCs w:val="24"/>
        </w:rPr>
        <w:t>Например, раздражимость позволила живым существам с целью сохранения жизни избирательно реагировать на внешние воздействия: приближаясь к одним с целью использования их для нужд собственного метаболизма и активно избегать других, вредных для жизнедеятельности.</w:t>
      </w:r>
    </w:p>
    <w:p w:rsidR="00362B81" w:rsidRPr="00DB21C4" w:rsidRDefault="00362B81" w:rsidP="00362B81">
      <w:pPr>
        <w:ind w:right="-1"/>
        <w:jc w:val="both"/>
        <w:rPr>
          <w:rFonts w:ascii="Times New Roman" w:hAnsi="Times New Roman"/>
          <w:i/>
          <w:sz w:val="24"/>
          <w:szCs w:val="24"/>
        </w:rPr>
      </w:pPr>
      <w:r w:rsidRPr="00DB21C4">
        <w:rPr>
          <w:rFonts w:ascii="Times New Roman" w:hAnsi="Times New Roman"/>
          <w:sz w:val="24"/>
          <w:szCs w:val="24"/>
        </w:rPr>
        <w:lastRenderedPageBreak/>
        <w:t>4. Все живое должно постоянно с большой точностью воспроизводить себя. Значит, целый ряд внутриклеточных процессов должен обеспечивать размножение клетки. За хранение наследственной информац</w:t>
      </w:r>
      <w:proofErr w:type="gramStart"/>
      <w:r w:rsidRPr="00DB21C4">
        <w:rPr>
          <w:rFonts w:ascii="Times New Roman" w:hAnsi="Times New Roman"/>
          <w:sz w:val="24"/>
          <w:szCs w:val="24"/>
        </w:rPr>
        <w:t>ии и ее</w:t>
      </w:r>
      <w:proofErr w:type="gramEnd"/>
      <w:r w:rsidRPr="00DB21C4">
        <w:rPr>
          <w:rFonts w:ascii="Times New Roman" w:hAnsi="Times New Roman"/>
          <w:sz w:val="24"/>
          <w:szCs w:val="24"/>
        </w:rPr>
        <w:t xml:space="preserve"> реализацию в клетке отвечают, прежде всего, нуклеиновые кислоты: они служат своеобразными матрицами, с которых делается множество копий живого. Благодаря тем данным, которые заключены в структурах нуклеиновых кислот осуществляется жизненно необходимый синтез белка, самих нуклеиновых кислот и т.п. </w:t>
      </w:r>
      <w:proofErr w:type="spellStart"/>
      <w:r w:rsidRPr="00DB21C4">
        <w:rPr>
          <w:rFonts w:ascii="Times New Roman" w:hAnsi="Times New Roman"/>
          <w:sz w:val="24"/>
          <w:szCs w:val="24"/>
        </w:rPr>
        <w:t>Автопоэзис</w:t>
      </w:r>
      <w:proofErr w:type="spellEnd"/>
      <w:r w:rsidRPr="00DB21C4">
        <w:rPr>
          <w:rFonts w:ascii="Times New Roman" w:hAnsi="Times New Roman"/>
          <w:sz w:val="24"/>
          <w:szCs w:val="24"/>
        </w:rPr>
        <w:t xml:space="preserve">.  </w:t>
      </w:r>
      <w:r w:rsidRPr="00DB21C4">
        <w:rPr>
          <w:rFonts w:ascii="Times New Roman" w:hAnsi="Times New Roman"/>
          <w:i/>
          <w:sz w:val="24"/>
          <w:szCs w:val="24"/>
        </w:rPr>
        <w:t>Нуклеиновые кислоты играют определяющую роль в процессах возникновения жизни. Нуклеиновые кислоты дезоксирибонуклеиновая (ДНК) и рибонуклеиновая (РНК) входят в состав клеток всех живых организмов, определяют и направляют синтез белка.</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5. Так как в каждой клетке ежеминутно протекает множество химических реакций, под контролем ферментов-катализаторов, то эти катализаторы должны быть достаточно универсальны и должны воспроизводиться на тех же матрицах, что и другие вещества, состоять из белков синтезируемых и распространенных в клетке веществ. В своей работе ферменты-катализаторы избирательно ускоряют то одни, то другие реакции, обеспечивая тем самым жизнедеятельность клетки.</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Движение</w:t>
      </w:r>
      <w:r w:rsidRPr="00DB21C4">
        <w:rPr>
          <w:rFonts w:ascii="Times New Roman" w:hAnsi="Times New Roman"/>
          <w:sz w:val="24"/>
          <w:szCs w:val="24"/>
        </w:rPr>
        <w:t xml:space="preserve"> – форма бытия материи, выражающая объективность, универсальность и противоречивость. 1. Движение неотделимо от материального носителя (Являясь свойством материальных объектов, оно также </w:t>
      </w:r>
      <w:r w:rsidRPr="00DB21C4">
        <w:rPr>
          <w:rFonts w:ascii="Times New Roman" w:hAnsi="Times New Roman"/>
          <w:sz w:val="24"/>
          <w:szCs w:val="24"/>
          <w:u w:val="single"/>
        </w:rPr>
        <w:t>объективно</w:t>
      </w:r>
      <w:r w:rsidRPr="00DB21C4">
        <w:rPr>
          <w:rFonts w:ascii="Times New Roman" w:hAnsi="Times New Roman"/>
          <w:sz w:val="24"/>
          <w:szCs w:val="24"/>
        </w:rPr>
        <w:t xml:space="preserve">, как и они сами). 2. Движение </w:t>
      </w:r>
      <w:r w:rsidRPr="00DB21C4">
        <w:rPr>
          <w:rFonts w:ascii="Times New Roman" w:hAnsi="Times New Roman"/>
          <w:sz w:val="24"/>
          <w:szCs w:val="24"/>
          <w:u w:val="single"/>
        </w:rPr>
        <w:t>универсально</w:t>
      </w:r>
      <w:r w:rsidRPr="00DB21C4">
        <w:rPr>
          <w:rFonts w:ascii="Times New Roman" w:hAnsi="Times New Roman"/>
          <w:sz w:val="24"/>
          <w:szCs w:val="24"/>
        </w:rPr>
        <w:t xml:space="preserve"> (Вся существующая реальность, все ее формы находятся в движении, изменении). 3. Движение </w:t>
      </w:r>
      <w:r w:rsidRPr="00DB21C4">
        <w:rPr>
          <w:rFonts w:ascii="Times New Roman" w:hAnsi="Times New Roman"/>
          <w:sz w:val="24"/>
          <w:szCs w:val="24"/>
          <w:u w:val="single"/>
        </w:rPr>
        <w:t xml:space="preserve">противоречиво </w:t>
      </w:r>
      <w:r w:rsidRPr="00DB21C4">
        <w:rPr>
          <w:rFonts w:ascii="Times New Roman" w:hAnsi="Times New Roman"/>
          <w:sz w:val="24"/>
          <w:szCs w:val="24"/>
        </w:rPr>
        <w:t xml:space="preserve">(Рассматривают 3 формы противоречивости: а) Двигаться или изменяться – </w:t>
      </w:r>
      <w:r w:rsidRPr="00DB21C4">
        <w:rPr>
          <w:rFonts w:ascii="Times New Roman" w:hAnsi="Times New Roman"/>
          <w:i/>
          <w:sz w:val="24"/>
          <w:szCs w:val="24"/>
        </w:rPr>
        <w:t xml:space="preserve">это значит быть и не быть </w:t>
      </w:r>
      <w:proofErr w:type="gramStart"/>
      <w:r w:rsidRPr="00DB21C4">
        <w:rPr>
          <w:rFonts w:ascii="Times New Roman" w:hAnsi="Times New Roman"/>
          <w:i/>
          <w:sz w:val="24"/>
          <w:szCs w:val="24"/>
        </w:rPr>
        <w:t>одновременно</w:t>
      </w:r>
      <w:proofErr w:type="gramEnd"/>
      <w:r w:rsidRPr="00DB21C4">
        <w:rPr>
          <w:rFonts w:ascii="Times New Roman" w:hAnsi="Times New Roman"/>
          <w:sz w:val="24"/>
          <w:szCs w:val="24"/>
        </w:rPr>
        <w:t xml:space="preserve">  т.е. быть тем же самым и в то же время другим. б) Материальные объекты одновременно находятся в </w:t>
      </w:r>
      <w:r w:rsidRPr="00DB21C4">
        <w:rPr>
          <w:rFonts w:ascii="Times New Roman" w:hAnsi="Times New Roman"/>
          <w:i/>
          <w:sz w:val="24"/>
          <w:szCs w:val="24"/>
        </w:rPr>
        <w:t xml:space="preserve">покое и движении. </w:t>
      </w:r>
      <w:r w:rsidRPr="00DB21C4">
        <w:rPr>
          <w:rFonts w:ascii="Times New Roman" w:hAnsi="Times New Roman"/>
          <w:sz w:val="24"/>
          <w:szCs w:val="24"/>
        </w:rPr>
        <w:t xml:space="preserve">Но всякий покоящийся объект в действительности находится в постоянном изменении как внешнем, так и внутреннем. </w:t>
      </w:r>
      <w:r w:rsidRPr="00DB21C4">
        <w:rPr>
          <w:rFonts w:ascii="Times New Roman" w:hAnsi="Times New Roman"/>
          <w:i/>
          <w:sz w:val="24"/>
          <w:szCs w:val="24"/>
        </w:rPr>
        <w:t xml:space="preserve">За счет усиления умственной работы и на основе эволюционно сложившихся связей между нейродинамическими и </w:t>
      </w:r>
      <w:proofErr w:type="spellStart"/>
      <w:r w:rsidRPr="00DB21C4">
        <w:rPr>
          <w:rFonts w:ascii="Times New Roman" w:hAnsi="Times New Roman"/>
          <w:i/>
          <w:sz w:val="24"/>
          <w:szCs w:val="24"/>
        </w:rPr>
        <w:t>соматофизиологическими</w:t>
      </w:r>
      <w:proofErr w:type="spellEnd"/>
      <w:r w:rsidRPr="00DB21C4">
        <w:rPr>
          <w:rFonts w:ascii="Times New Roman" w:hAnsi="Times New Roman"/>
          <w:i/>
          <w:sz w:val="24"/>
          <w:szCs w:val="24"/>
        </w:rPr>
        <w:t xml:space="preserve"> структурами приводятся в движение многочисленные  биохимические, гормональные, микроциркуляторные, </w:t>
      </w:r>
      <w:proofErr w:type="spellStart"/>
      <w:r w:rsidRPr="00DB21C4">
        <w:rPr>
          <w:rFonts w:ascii="Times New Roman" w:hAnsi="Times New Roman"/>
          <w:i/>
          <w:sz w:val="24"/>
          <w:szCs w:val="24"/>
        </w:rPr>
        <w:t>ферментативно-окислительные</w:t>
      </w:r>
      <w:proofErr w:type="spellEnd"/>
      <w:r w:rsidRPr="00DB21C4">
        <w:rPr>
          <w:rFonts w:ascii="Times New Roman" w:hAnsi="Times New Roman"/>
          <w:i/>
          <w:sz w:val="24"/>
          <w:szCs w:val="24"/>
        </w:rPr>
        <w:t xml:space="preserve">  и другие процессы в организме.</w:t>
      </w:r>
      <w:r w:rsidRPr="00DB21C4">
        <w:rPr>
          <w:rFonts w:ascii="Times New Roman" w:hAnsi="Times New Roman"/>
          <w:sz w:val="24"/>
          <w:szCs w:val="24"/>
        </w:rPr>
        <w:t xml:space="preserve"> в) Объекты находятся в </w:t>
      </w:r>
      <w:r w:rsidRPr="00DB21C4">
        <w:rPr>
          <w:rFonts w:ascii="Times New Roman" w:hAnsi="Times New Roman"/>
          <w:i/>
          <w:sz w:val="24"/>
          <w:szCs w:val="24"/>
        </w:rPr>
        <w:t xml:space="preserve">устойчивости и изменчивости. </w:t>
      </w:r>
      <w:r w:rsidRPr="00DB21C4">
        <w:rPr>
          <w:rFonts w:ascii="Times New Roman" w:hAnsi="Times New Roman"/>
          <w:sz w:val="24"/>
          <w:szCs w:val="24"/>
        </w:rPr>
        <w:t xml:space="preserve">Все вещи сохраняют свою определенность, поскольку они обладают устойчивостью, т. е. способностью противодействовать силам, которые стремятся изменить их. Но сама эта способность к устойчивости основана на том, что здесь проявляется внутренне движение, энергия.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Пространство</w:t>
      </w:r>
      <w:r w:rsidRPr="00DB21C4">
        <w:rPr>
          <w:rFonts w:ascii="Times New Roman" w:hAnsi="Times New Roman"/>
          <w:sz w:val="24"/>
          <w:szCs w:val="24"/>
        </w:rPr>
        <w:t xml:space="preserve"> – форма бытия материи, выражающая протяженность, </w:t>
      </w:r>
      <w:proofErr w:type="spellStart"/>
      <w:r w:rsidRPr="00DB21C4">
        <w:rPr>
          <w:rFonts w:ascii="Times New Roman" w:hAnsi="Times New Roman"/>
          <w:sz w:val="24"/>
          <w:szCs w:val="24"/>
        </w:rPr>
        <w:t>трехмерность</w:t>
      </w:r>
      <w:proofErr w:type="spellEnd"/>
      <w:r w:rsidRPr="00DB21C4">
        <w:rPr>
          <w:rFonts w:ascii="Times New Roman" w:hAnsi="Times New Roman"/>
          <w:sz w:val="24"/>
          <w:szCs w:val="24"/>
        </w:rPr>
        <w:t xml:space="preserve"> и </w:t>
      </w:r>
      <w:proofErr w:type="spellStart"/>
      <w:r w:rsidRPr="00DB21C4">
        <w:rPr>
          <w:rFonts w:ascii="Times New Roman" w:hAnsi="Times New Roman"/>
          <w:sz w:val="24"/>
          <w:szCs w:val="24"/>
        </w:rPr>
        <w:t>изотропность</w:t>
      </w:r>
      <w:proofErr w:type="spellEnd"/>
      <w:r w:rsidRPr="00DB21C4">
        <w:rPr>
          <w:rFonts w:ascii="Times New Roman" w:hAnsi="Times New Roman"/>
          <w:sz w:val="24"/>
          <w:szCs w:val="24"/>
        </w:rPr>
        <w:t>.</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Время</w:t>
      </w:r>
      <w:r w:rsidRPr="00DB21C4">
        <w:rPr>
          <w:rFonts w:ascii="Times New Roman" w:hAnsi="Times New Roman"/>
          <w:sz w:val="24"/>
          <w:szCs w:val="24"/>
        </w:rPr>
        <w:t xml:space="preserve"> – форма бытия материи, выражающая длительность, последовательность, необратимость и </w:t>
      </w:r>
      <w:proofErr w:type="spellStart"/>
      <w:r w:rsidRPr="00DB21C4">
        <w:rPr>
          <w:rFonts w:ascii="Times New Roman" w:hAnsi="Times New Roman"/>
          <w:sz w:val="24"/>
          <w:szCs w:val="24"/>
        </w:rPr>
        <w:t>ассиметричность</w:t>
      </w:r>
      <w:proofErr w:type="spellEnd"/>
      <w:r w:rsidRPr="00DB21C4">
        <w:rPr>
          <w:rFonts w:ascii="Times New Roman" w:hAnsi="Times New Roman"/>
          <w:sz w:val="24"/>
          <w:szCs w:val="24"/>
        </w:rPr>
        <w:t>.</w:t>
      </w:r>
    </w:p>
    <w:p w:rsidR="00362B81" w:rsidRPr="00DB21C4" w:rsidRDefault="00362B81" w:rsidP="00362B81">
      <w:pPr>
        <w:ind w:right="-1"/>
        <w:jc w:val="both"/>
        <w:rPr>
          <w:rFonts w:ascii="Times New Roman" w:hAnsi="Times New Roman"/>
          <w:i/>
          <w:sz w:val="24"/>
          <w:szCs w:val="24"/>
        </w:rPr>
      </w:pPr>
      <w:r w:rsidRPr="00DB21C4">
        <w:rPr>
          <w:rFonts w:ascii="Times New Roman" w:hAnsi="Times New Roman"/>
          <w:sz w:val="24"/>
          <w:szCs w:val="24"/>
        </w:rPr>
        <w:t>Можно выделить следующие четыре смысла необратимости времени: 1.</w:t>
      </w:r>
      <w:r w:rsidRPr="00DB21C4">
        <w:rPr>
          <w:rFonts w:ascii="Times New Roman" w:hAnsi="Times New Roman"/>
          <w:sz w:val="24"/>
          <w:szCs w:val="24"/>
          <w:u w:val="single"/>
        </w:rPr>
        <w:t>Историческая необратимость времени</w:t>
      </w:r>
      <w:r w:rsidRPr="00DB21C4">
        <w:rPr>
          <w:rFonts w:ascii="Times New Roman" w:hAnsi="Times New Roman"/>
          <w:sz w:val="24"/>
          <w:szCs w:val="24"/>
        </w:rPr>
        <w:t xml:space="preserve">. Суть ее состоит в констатации неповторимости событий, невозвратимости ушедших лет, потерянных друзе и возможностей, конечности и бренности его существующего. Необратимость времени в этом смысле является излюбленно темой меланхолической поэзии и экзистенциальной философии. Ее </w:t>
      </w:r>
      <w:r w:rsidRPr="00DB21C4">
        <w:rPr>
          <w:rFonts w:ascii="Times New Roman" w:hAnsi="Times New Roman"/>
          <w:sz w:val="24"/>
          <w:szCs w:val="24"/>
        </w:rPr>
        <w:lastRenderedPageBreak/>
        <w:t xml:space="preserve">собственно философский аспект состоит в том, что здесь подразумевается завершенность и неприкасаемость прошлого, невозможность изменить его какими-либо действиями в настоящем и будущем, неизбежность исчезновения всего существующего, и превращения настоящего в прошлое. Историческая необратимость времени есть в своей сути характеристика прошлого как сферы событий, недосягаемой для нашего воздействия и существует лишь в нашей памяти: </w:t>
      </w:r>
      <w:r w:rsidRPr="00DB21C4">
        <w:rPr>
          <w:rFonts w:ascii="Times New Roman" w:hAnsi="Times New Roman"/>
          <w:i/>
          <w:sz w:val="24"/>
          <w:szCs w:val="24"/>
        </w:rPr>
        <w:t>«Воспоминание – единственный рай, из которого никто нас не сможет изгнать», «Мгновенье длится этот миг, но он бы вечность бы затмил».</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2.</w:t>
      </w:r>
      <w:r w:rsidRPr="00DB21C4">
        <w:rPr>
          <w:rFonts w:ascii="Times New Roman" w:hAnsi="Times New Roman"/>
          <w:sz w:val="24"/>
          <w:szCs w:val="24"/>
          <w:u w:val="single"/>
        </w:rPr>
        <w:t>Физическая необратимость времени</w:t>
      </w:r>
      <w:r w:rsidRPr="00DB21C4">
        <w:rPr>
          <w:rFonts w:ascii="Times New Roman" w:hAnsi="Times New Roman"/>
          <w:sz w:val="24"/>
          <w:szCs w:val="24"/>
        </w:rPr>
        <w:t xml:space="preserve">. Это представление о времени состоит в том, что мир как некоторый  процесс развертывается только в одном направлении и не может развертываться  обратном направлении, т.е. от последующих состояний </w:t>
      </w:r>
      <w:proofErr w:type="gramStart"/>
      <w:r w:rsidRPr="00DB21C4">
        <w:rPr>
          <w:rFonts w:ascii="Times New Roman" w:hAnsi="Times New Roman"/>
          <w:sz w:val="24"/>
          <w:szCs w:val="24"/>
        </w:rPr>
        <w:t>к</w:t>
      </w:r>
      <w:proofErr w:type="gramEnd"/>
      <w:r w:rsidRPr="00DB21C4">
        <w:rPr>
          <w:rFonts w:ascii="Times New Roman" w:hAnsi="Times New Roman"/>
          <w:sz w:val="24"/>
          <w:szCs w:val="24"/>
        </w:rPr>
        <w:t xml:space="preserve"> предыдущим. Как говорит Р.Фейнман, наш мир </w:t>
      </w:r>
      <w:proofErr w:type="spellStart"/>
      <w:r w:rsidRPr="00DB21C4">
        <w:rPr>
          <w:rFonts w:ascii="Times New Roman" w:hAnsi="Times New Roman"/>
          <w:sz w:val="24"/>
          <w:szCs w:val="24"/>
        </w:rPr>
        <w:t>елко-палочный</w:t>
      </w:r>
      <w:proofErr w:type="spellEnd"/>
      <w:r w:rsidRPr="00DB21C4">
        <w:rPr>
          <w:rFonts w:ascii="Times New Roman" w:hAnsi="Times New Roman"/>
          <w:sz w:val="24"/>
          <w:szCs w:val="24"/>
        </w:rPr>
        <w:t xml:space="preserve">, а не </w:t>
      </w:r>
      <w:proofErr w:type="spellStart"/>
      <w:r w:rsidRPr="00DB21C4">
        <w:rPr>
          <w:rFonts w:ascii="Times New Roman" w:hAnsi="Times New Roman"/>
          <w:sz w:val="24"/>
          <w:szCs w:val="24"/>
        </w:rPr>
        <w:t>палко-елочный</w:t>
      </w:r>
      <w:proofErr w:type="spellEnd"/>
      <w:r w:rsidRPr="00DB21C4">
        <w:rPr>
          <w:rFonts w:ascii="Times New Roman" w:hAnsi="Times New Roman"/>
          <w:sz w:val="24"/>
          <w:szCs w:val="24"/>
        </w:rPr>
        <w:t xml:space="preserve">, поскольку из елки можно сделать палку, но из палки нельзя сделать елку. Это представление об одно направленности мирового процесса, об объективной упорядоченности его состояний родилось в сфере физики, и является хорошо обоснованным посредством анализа реальных процессов природы. В отличие от исторической и экзистенциальной трактовки необратимости, речь идет здесь не об уникальности и неповторимости явлений самих по себе, а о внутреннем законе реальности, запрещающем движение от настоящего состояния к его прошлым состояниям. Речь здесь идет о запрете определенной траектории в развертывании событий, повторения прошлого через движение вспять, через последовательность возвращения </w:t>
      </w:r>
      <w:proofErr w:type="gramStart"/>
      <w:r w:rsidRPr="00DB21C4">
        <w:rPr>
          <w:rFonts w:ascii="Times New Roman" w:hAnsi="Times New Roman"/>
          <w:sz w:val="24"/>
          <w:szCs w:val="24"/>
        </w:rPr>
        <w:t>ко</w:t>
      </w:r>
      <w:proofErr w:type="gramEnd"/>
      <w:r w:rsidRPr="00DB21C4">
        <w:rPr>
          <w:rFonts w:ascii="Times New Roman" w:hAnsi="Times New Roman"/>
          <w:sz w:val="24"/>
          <w:szCs w:val="24"/>
        </w:rPr>
        <w:t xml:space="preserve"> все более ранним стадиям процесса.</w:t>
      </w:r>
    </w:p>
    <w:p w:rsidR="00362B81" w:rsidRPr="00DB21C4" w:rsidRDefault="00362B81" w:rsidP="00362B81">
      <w:pPr>
        <w:ind w:right="-1"/>
        <w:jc w:val="both"/>
        <w:rPr>
          <w:rFonts w:ascii="Times New Roman" w:hAnsi="Times New Roman"/>
          <w:i/>
          <w:sz w:val="24"/>
          <w:szCs w:val="24"/>
        </w:rPr>
      </w:pPr>
      <w:r w:rsidRPr="00DB21C4">
        <w:rPr>
          <w:rFonts w:ascii="Times New Roman" w:hAnsi="Times New Roman"/>
          <w:sz w:val="24"/>
          <w:szCs w:val="24"/>
        </w:rPr>
        <w:t xml:space="preserve">3. </w:t>
      </w:r>
      <w:r w:rsidRPr="00DB21C4">
        <w:rPr>
          <w:rFonts w:ascii="Times New Roman" w:hAnsi="Times New Roman"/>
          <w:sz w:val="24"/>
          <w:szCs w:val="24"/>
          <w:u w:val="single"/>
        </w:rPr>
        <w:t>Онтологическая необратимость времени</w:t>
      </w:r>
      <w:r w:rsidRPr="00DB21C4">
        <w:rPr>
          <w:rFonts w:ascii="Times New Roman" w:hAnsi="Times New Roman"/>
          <w:sz w:val="24"/>
          <w:szCs w:val="24"/>
        </w:rPr>
        <w:t xml:space="preserve">. Здесь важно указать, что в плане деятельности мы обладаем абсолютным разделением прошлого и будущего как событий, принципиально доступных воздействию (будущее) и событий, которые заведомо находятся вне возможностей влияния (прошлое). Области будущего и прошлого ассиметричны в том смысле, сто наша деятельность всегда протекает по линии от прошлого к будущему, но не наоборот: </w:t>
      </w:r>
      <w:r w:rsidRPr="00DB21C4">
        <w:rPr>
          <w:rFonts w:ascii="Times New Roman" w:hAnsi="Times New Roman"/>
          <w:i/>
          <w:sz w:val="24"/>
          <w:szCs w:val="24"/>
        </w:rPr>
        <w:t>Вчерашний день уже недоступен, как и время Пунических войн.</w:t>
      </w:r>
    </w:p>
    <w:p w:rsidR="00362B81" w:rsidRPr="00DB21C4" w:rsidRDefault="00362B81" w:rsidP="00362B81">
      <w:pPr>
        <w:ind w:right="-1"/>
        <w:jc w:val="both"/>
        <w:rPr>
          <w:rFonts w:ascii="Times New Roman" w:hAnsi="Times New Roman"/>
          <w:i/>
          <w:sz w:val="24"/>
          <w:szCs w:val="24"/>
        </w:rPr>
      </w:pPr>
      <w:r w:rsidRPr="00DB21C4">
        <w:rPr>
          <w:rFonts w:ascii="Times New Roman" w:hAnsi="Times New Roman"/>
          <w:sz w:val="24"/>
          <w:szCs w:val="24"/>
        </w:rPr>
        <w:t xml:space="preserve">4. </w:t>
      </w:r>
      <w:r w:rsidRPr="00DB21C4">
        <w:rPr>
          <w:rFonts w:ascii="Times New Roman" w:hAnsi="Times New Roman"/>
          <w:sz w:val="24"/>
          <w:szCs w:val="24"/>
          <w:u w:val="single"/>
        </w:rPr>
        <w:t>Математическая необратимость времени</w:t>
      </w:r>
      <w:r w:rsidRPr="00DB21C4">
        <w:rPr>
          <w:rFonts w:ascii="Times New Roman" w:hAnsi="Times New Roman"/>
          <w:sz w:val="24"/>
          <w:szCs w:val="24"/>
        </w:rPr>
        <w:t xml:space="preserve">. Это понимание необратимости является наиболее абстрактным  и состоит в констатации того положении, что время как количественная характеристика реальных процессов может быть только положительной величиной и не существует ситуаций, принуждающих нас прибегнуть к отрицательному времени или представлению об уменьшении времени. Это значит, что мера времени </w:t>
      </w:r>
      <w:proofErr w:type="gramStart"/>
      <w:r w:rsidRPr="00DB21C4">
        <w:rPr>
          <w:rFonts w:ascii="Times New Roman" w:hAnsi="Times New Roman"/>
          <w:sz w:val="24"/>
          <w:szCs w:val="24"/>
        </w:rPr>
        <w:t>существенно отлична</w:t>
      </w:r>
      <w:proofErr w:type="gramEnd"/>
      <w:r w:rsidRPr="00DB21C4">
        <w:rPr>
          <w:rFonts w:ascii="Times New Roman" w:hAnsi="Times New Roman"/>
          <w:sz w:val="24"/>
          <w:szCs w:val="24"/>
        </w:rPr>
        <w:t xml:space="preserve"> в своем поведении от меры таких величин, как длина, масса или температура. Длина тела может быть увеличена или уменьшена, но время процесса, если проведенное измерение признано правильным, конечно, нет. </w:t>
      </w:r>
      <w:r w:rsidRPr="00DB21C4">
        <w:rPr>
          <w:rFonts w:ascii="Times New Roman" w:hAnsi="Times New Roman"/>
          <w:i/>
          <w:sz w:val="24"/>
          <w:szCs w:val="24"/>
        </w:rPr>
        <w:t>В сутках всего 24 часа и не секундой больше или меньше.</w:t>
      </w:r>
    </w:p>
    <w:p w:rsidR="00362B81" w:rsidRPr="00DB21C4" w:rsidRDefault="00362B81" w:rsidP="00362B81">
      <w:pPr>
        <w:ind w:right="-1"/>
        <w:jc w:val="both"/>
        <w:rPr>
          <w:rFonts w:ascii="Times New Roman" w:hAnsi="Times New Roman"/>
          <w:sz w:val="24"/>
          <w:szCs w:val="24"/>
        </w:rPr>
      </w:pPr>
      <w:proofErr w:type="gramStart"/>
      <w:r w:rsidRPr="00DB21C4">
        <w:rPr>
          <w:rFonts w:ascii="Times New Roman" w:hAnsi="Times New Roman"/>
          <w:b/>
          <w:sz w:val="24"/>
          <w:szCs w:val="24"/>
        </w:rPr>
        <w:t>Системность</w:t>
      </w:r>
      <w:r w:rsidRPr="00DB21C4">
        <w:rPr>
          <w:rFonts w:ascii="Times New Roman" w:hAnsi="Times New Roman"/>
          <w:sz w:val="24"/>
          <w:szCs w:val="24"/>
        </w:rPr>
        <w:t xml:space="preserve"> – форма бытия материи, фиксирующая преобладание в мире организованности (самоорганизации) над хаотичными изменениями; сложность (внутренней структуры); разнообразие (форм проявления) и приспособленность (к внешней среде).</w:t>
      </w:r>
      <w:proofErr w:type="gramEnd"/>
      <w:r w:rsidRPr="00DB21C4">
        <w:rPr>
          <w:rFonts w:ascii="Times New Roman" w:hAnsi="Times New Roman"/>
          <w:sz w:val="24"/>
          <w:szCs w:val="24"/>
        </w:rPr>
        <w:t xml:space="preserve"> Самоорганизация отличается от процесса организации тем, что его сущность объясняется природой самой системы (а не действием внешних факторов):  Мы называем систему самоорганизующейся, если она </w:t>
      </w:r>
      <w:r w:rsidRPr="00DB21C4">
        <w:rPr>
          <w:rFonts w:ascii="Times New Roman" w:hAnsi="Times New Roman"/>
          <w:sz w:val="24"/>
          <w:szCs w:val="24"/>
          <w:u w:val="single"/>
        </w:rPr>
        <w:t>без специфического воздействия извне</w:t>
      </w:r>
      <w:r w:rsidRPr="00DB21C4">
        <w:rPr>
          <w:rFonts w:ascii="Times New Roman" w:hAnsi="Times New Roman"/>
          <w:sz w:val="24"/>
          <w:szCs w:val="24"/>
        </w:rPr>
        <w:t xml:space="preserve"> </w:t>
      </w:r>
      <w:r w:rsidRPr="00DB21C4">
        <w:rPr>
          <w:rFonts w:ascii="Times New Roman" w:hAnsi="Times New Roman"/>
          <w:sz w:val="24"/>
          <w:szCs w:val="24"/>
        </w:rPr>
        <w:lastRenderedPageBreak/>
        <w:t xml:space="preserve">обретает какую-то пространственную, временную и функциональную структуру. С позиций самоорганизации становится ясным, что весь окружающий нас мир и Вселенная представляют собой совокупность разнообразных самоорганизующихся процессов, которые служат основой любой эволюции.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           Как же объясняет современная наука, и в частности синергетика, процесс самоорганизации систем? 1. Для этого система должна быть </w:t>
      </w:r>
      <w:r w:rsidRPr="00DB21C4">
        <w:rPr>
          <w:rFonts w:ascii="Times New Roman" w:hAnsi="Times New Roman"/>
          <w:i/>
          <w:sz w:val="24"/>
          <w:szCs w:val="24"/>
        </w:rPr>
        <w:t>открытой</w:t>
      </w:r>
      <w:r w:rsidRPr="00DB21C4">
        <w:rPr>
          <w:rFonts w:ascii="Times New Roman" w:hAnsi="Times New Roman"/>
          <w:sz w:val="24"/>
          <w:szCs w:val="24"/>
        </w:rPr>
        <w:t xml:space="preserve">, потому что закрытая, изолированная система в соответствии со вторым законом термодинамики в конечном итоге должна  прийти в состояние, характеризуемое максимальным беспорядком или дезорганизацией. 2.  Открытая система </w:t>
      </w:r>
      <w:r w:rsidRPr="00DB21C4">
        <w:rPr>
          <w:rFonts w:ascii="Times New Roman" w:hAnsi="Times New Roman"/>
          <w:i/>
          <w:sz w:val="24"/>
          <w:szCs w:val="24"/>
        </w:rPr>
        <w:t>должна находиться достаточно далеко от точки термодинамического равновесия</w:t>
      </w:r>
      <w:r w:rsidRPr="00DB21C4">
        <w:rPr>
          <w:rFonts w:ascii="Times New Roman" w:hAnsi="Times New Roman"/>
          <w:sz w:val="24"/>
          <w:szCs w:val="24"/>
        </w:rPr>
        <w:t xml:space="preserve">. Если система находится в точке равновесия, то она обладает максимальной энтропией  и потому не способна к какой-либо организации: в этом положении достигается максимум ее дезорганизации. Если же система расположена вблизи или недалеко от точки равновесия, то со временем она приблизится к ней </w:t>
      </w:r>
      <w:proofErr w:type="gramStart"/>
      <w:r w:rsidRPr="00DB21C4">
        <w:rPr>
          <w:rFonts w:ascii="Times New Roman" w:hAnsi="Times New Roman"/>
          <w:sz w:val="24"/>
          <w:szCs w:val="24"/>
        </w:rPr>
        <w:t>и</w:t>
      </w:r>
      <w:proofErr w:type="gramEnd"/>
      <w:r w:rsidRPr="00DB21C4">
        <w:rPr>
          <w:rFonts w:ascii="Times New Roman" w:hAnsi="Times New Roman"/>
          <w:sz w:val="24"/>
          <w:szCs w:val="24"/>
        </w:rPr>
        <w:t xml:space="preserve"> в конце концов попадет в эту точку и придет в состояние полной дезорганизации. 3. Если упорядочивающим принципом для изолированных систем является эволюция в сторону увеличения их энтропии или усиления беспорядка, </w:t>
      </w:r>
      <w:r w:rsidRPr="00DB21C4">
        <w:rPr>
          <w:rFonts w:ascii="Times New Roman" w:hAnsi="Times New Roman"/>
          <w:i/>
          <w:sz w:val="24"/>
          <w:szCs w:val="24"/>
        </w:rPr>
        <w:t xml:space="preserve">то фундаментальным принципом самоорганизации служит, напротив, возникновение и усиление порядка через флуктуации. </w:t>
      </w:r>
      <w:r w:rsidRPr="00DB21C4">
        <w:rPr>
          <w:rFonts w:ascii="Times New Roman" w:hAnsi="Times New Roman"/>
          <w:sz w:val="24"/>
          <w:szCs w:val="24"/>
        </w:rPr>
        <w:t xml:space="preserve">Такие флуктуации, или случайные отклонения системы от некоторого среднего положения, в самом начале подавляются или ликвидируются системой. Однако в открытых системах, благодаря усилению </w:t>
      </w:r>
      <w:proofErr w:type="spellStart"/>
      <w:r w:rsidRPr="00DB21C4">
        <w:rPr>
          <w:rFonts w:ascii="Times New Roman" w:hAnsi="Times New Roman"/>
          <w:sz w:val="24"/>
          <w:szCs w:val="24"/>
        </w:rPr>
        <w:t>неравновесности</w:t>
      </w:r>
      <w:proofErr w:type="spellEnd"/>
      <w:r w:rsidRPr="00DB21C4">
        <w:rPr>
          <w:rFonts w:ascii="Times New Roman" w:hAnsi="Times New Roman"/>
          <w:sz w:val="24"/>
          <w:szCs w:val="24"/>
        </w:rPr>
        <w:t xml:space="preserve">, эти отклонения возрастают </w:t>
      </w:r>
      <w:proofErr w:type="gramStart"/>
      <w:r w:rsidRPr="00DB21C4">
        <w:rPr>
          <w:rFonts w:ascii="Times New Roman" w:hAnsi="Times New Roman"/>
          <w:sz w:val="24"/>
          <w:szCs w:val="24"/>
        </w:rPr>
        <w:t>и</w:t>
      </w:r>
      <w:proofErr w:type="gramEnd"/>
      <w:r w:rsidRPr="00DB21C4">
        <w:rPr>
          <w:rFonts w:ascii="Times New Roman" w:hAnsi="Times New Roman"/>
          <w:sz w:val="24"/>
          <w:szCs w:val="24"/>
        </w:rPr>
        <w:t xml:space="preserve"> в конце концов приводят к неустойчивости. 4. В отличие от принципа отрицательной обратной связи, на котором основывается управление и сохранение динамического равновесия систем, возникновение самоорганизации опирается на диаметрально противоположный принцип – </w:t>
      </w:r>
      <w:r w:rsidRPr="00DB21C4">
        <w:rPr>
          <w:rFonts w:ascii="Times New Roman" w:hAnsi="Times New Roman"/>
          <w:i/>
          <w:sz w:val="24"/>
          <w:szCs w:val="24"/>
        </w:rPr>
        <w:t>положительную обратную связь</w:t>
      </w:r>
      <w:r w:rsidRPr="00DB21C4">
        <w:rPr>
          <w:rFonts w:ascii="Times New Roman" w:hAnsi="Times New Roman"/>
          <w:sz w:val="24"/>
          <w:szCs w:val="24"/>
        </w:rPr>
        <w:t xml:space="preserve">. 5. Процессы самоорганизации, как и переходы от одних структур к другим, сопровождаются </w:t>
      </w:r>
      <w:r w:rsidRPr="00DB21C4">
        <w:rPr>
          <w:rFonts w:ascii="Times New Roman" w:hAnsi="Times New Roman"/>
          <w:i/>
          <w:sz w:val="24"/>
          <w:szCs w:val="24"/>
        </w:rPr>
        <w:t>нарушением симметрии</w:t>
      </w:r>
      <w:r w:rsidRPr="00DB21C4">
        <w:rPr>
          <w:rFonts w:ascii="Times New Roman" w:hAnsi="Times New Roman"/>
          <w:sz w:val="24"/>
          <w:szCs w:val="24"/>
        </w:rPr>
        <w:t xml:space="preserve">. 6. Самоорганизация может начаться лишь в системах, обладающих </w:t>
      </w:r>
      <w:r w:rsidRPr="00DB21C4">
        <w:rPr>
          <w:rFonts w:ascii="Times New Roman" w:hAnsi="Times New Roman"/>
          <w:i/>
          <w:sz w:val="24"/>
          <w:szCs w:val="24"/>
        </w:rPr>
        <w:t xml:space="preserve">достаточным количеством взаимодействующих между собой элементов </w:t>
      </w:r>
      <w:r w:rsidRPr="00DB21C4">
        <w:rPr>
          <w:rFonts w:ascii="Times New Roman" w:hAnsi="Times New Roman"/>
          <w:sz w:val="24"/>
          <w:szCs w:val="24"/>
        </w:rPr>
        <w:t>и, следовательно, имеющих некоторые критические размеры. В противном случае эффекты от синергетического взаимодействия будут недостаточны для появления коллективного поведения элементов системы и тем самым возникновения самоорганизации. Мы перечислили необходимые, но далеко не достаточные условия для возникновения самоорганизации в различных системах природы.</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Отражение</w:t>
      </w:r>
      <w:r w:rsidRPr="00DB21C4">
        <w:rPr>
          <w:rFonts w:ascii="Times New Roman" w:hAnsi="Times New Roman"/>
          <w:sz w:val="24"/>
          <w:szCs w:val="24"/>
        </w:rPr>
        <w:t xml:space="preserve"> – форма бытия материи, заключающееся в воспроизведении признаков, свойств и отношений отражаемого объекта.</w:t>
      </w:r>
    </w:p>
    <w:p w:rsidR="00362B81" w:rsidRPr="00DB21C4" w:rsidRDefault="00362B81" w:rsidP="00362B81">
      <w:pPr>
        <w:pStyle w:val="a3"/>
        <w:numPr>
          <w:ilvl w:val="0"/>
          <w:numId w:val="4"/>
        </w:numPr>
        <w:spacing w:line="360" w:lineRule="auto"/>
        <w:ind w:left="0" w:right="-1"/>
        <w:jc w:val="both"/>
        <w:rPr>
          <w:rFonts w:ascii="Times New Roman" w:hAnsi="Times New Roman"/>
          <w:b/>
          <w:sz w:val="24"/>
          <w:szCs w:val="24"/>
        </w:rPr>
      </w:pPr>
      <w:r w:rsidRPr="00DB21C4">
        <w:rPr>
          <w:rFonts w:ascii="Times New Roman" w:hAnsi="Times New Roman"/>
          <w:b/>
          <w:sz w:val="24"/>
          <w:szCs w:val="24"/>
        </w:rPr>
        <w:t>Сознание, его свойства и структура.</w:t>
      </w:r>
    </w:p>
    <w:p w:rsidR="00B04775" w:rsidRDefault="00362B81" w:rsidP="00362B81">
      <w:pPr>
        <w:ind w:right="-1"/>
        <w:jc w:val="both"/>
        <w:rPr>
          <w:rFonts w:ascii="Times New Roman" w:hAnsi="Times New Roman"/>
          <w:sz w:val="24"/>
          <w:szCs w:val="24"/>
        </w:rPr>
      </w:pPr>
      <w:r w:rsidRPr="00DB21C4">
        <w:rPr>
          <w:rFonts w:ascii="Times New Roman" w:hAnsi="Times New Roman"/>
          <w:b/>
          <w:sz w:val="24"/>
          <w:szCs w:val="24"/>
        </w:rPr>
        <w:t xml:space="preserve">Сознание – </w:t>
      </w:r>
      <w:r w:rsidRPr="00DB21C4">
        <w:rPr>
          <w:rFonts w:ascii="Times New Roman" w:hAnsi="Times New Roman"/>
          <w:sz w:val="24"/>
          <w:szCs w:val="24"/>
        </w:rPr>
        <w:t xml:space="preserve">высшая, свойственная только человеку и связанная с речью функция мозга, заключающаяся в обобщенном, оценочном и целенаправленном отражении и конструктивно-творческом преобразовании действительности, в предварительном мысленном построении действий и предвидении их результатов, в разумном регулировании и </w:t>
      </w:r>
      <w:proofErr w:type="spellStart"/>
      <w:r w:rsidRPr="00DB21C4">
        <w:rPr>
          <w:rFonts w:ascii="Times New Roman" w:hAnsi="Times New Roman"/>
          <w:sz w:val="24"/>
          <w:szCs w:val="24"/>
        </w:rPr>
        <w:t>самоконтролировании</w:t>
      </w:r>
      <w:proofErr w:type="spellEnd"/>
      <w:r w:rsidRPr="00DB21C4">
        <w:rPr>
          <w:rFonts w:ascii="Times New Roman" w:hAnsi="Times New Roman"/>
          <w:sz w:val="24"/>
          <w:szCs w:val="24"/>
        </w:rPr>
        <w:t xml:space="preserve"> поведения человека.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Поле сознания представлено в виде круга, в котором содержатся четыре равные части</w:t>
      </w:r>
      <w:r w:rsidR="00B04775">
        <w:rPr>
          <w:rFonts w:ascii="Times New Roman" w:hAnsi="Times New Roman"/>
          <w:sz w:val="24"/>
          <w:szCs w:val="24"/>
        </w:rPr>
        <w:t xml:space="preserve">. </w:t>
      </w:r>
      <w:r w:rsidRPr="00DB21C4">
        <w:rPr>
          <w:rFonts w:ascii="Times New Roman" w:hAnsi="Times New Roman"/>
          <w:sz w:val="24"/>
          <w:szCs w:val="24"/>
        </w:rPr>
        <w:t xml:space="preserve">Первая часть – сфера </w:t>
      </w:r>
      <w:proofErr w:type="spellStart"/>
      <w:r w:rsidRPr="00DB21C4">
        <w:rPr>
          <w:rFonts w:ascii="Times New Roman" w:hAnsi="Times New Roman"/>
          <w:sz w:val="24"/>
          <w:szCs w:val="24"/>
          <w:u w:val="single"/>
        </w:rPr>
        <w:t>телесно-перцептивная</w:t>
      </w:r>
      <w:proofErr w:type="spellEnd"/>
      <w:r w:rsidRPr="00DB21C4">
        <w:rPr>
          <w:rFonts w:ascii="Times New Roman" w:hAnsi="Times New Roman"/>
          <w:sz w:val="24"/>
          <w:szCs w:val="24"/>
        </w:rPr>
        <w:t xml:space="preserve"> (чувственная) – ощущение, восприятие, </w:t>
      </w:r>
      <w:r w:rsidRPr="00DB21C4">
        <w:rPr>
          <w:rFonts w:ascii="Times New Roman" w:hAnsi="Times New Roman"/>
          <w:sz w:val="24"/>
          <w:szCs w:val="24"/>
        </w:rPr>
        <w:lastRenderedPageBreak/>
        <w:t xml:space="preserve">представление. </w:t>
      </w:r>
      <w:r w:rsidRPr="00DB21C4">
        <w:rPr>
          <w:rFonts w:ascii="Times New Roman" w:hAnsi="Times New Roman"/>
          <w:b/>
          <w:sz w:val="24"/>
          <w:szCs w:val="24"/>
        </w:rPr>
        <w:t>Ощущение</w:t>
      </w:r>
      <w:r w:rsidRPr="00DB21C4">
        <w:rPr>
          <w:rFonts w:ascii="Times New Roman" w:hAnsi="Times New Roman"/>
          <w:sz w:val="24"/>
          <w:szCs w:val="24"/>
        </w:rPr>
        <w:t xml:space="preserve"> – переработанный в коре головного мозга результат взаимодействия внешнего мира и  органов чувств человека.  Существует достаточно много видов ощущений, из которых основными являются  слуховые, зрительные, осязательные, обонятельные и вкусовые. Каждый из них обладает специфическими признаками, отличающимися друг от друга. Например, </w:t>
      </w:r>
      <w:r w:rsidRPr="00DB21C4">
        <w:rPr>
          <w:rFonts w:ascii="Times New Roman" w:hAnsi="Times New Roman"/>
          <w:i/>
          <w:sz w:val="24"/>
          <w:szCs w:val="24"/>
        </w:rPr>
        <w:t>звук колокола не может ощущаться зрительно.</w:t>
      </w:r>
      <w:r w:rsidRPr="00DB21C4">
        <w:rPr>
          <w:rFonts w:ascii="Times New Roman" w:hAnsi="Times New Roman"/>
          <w:sz w:val="24"/>
          <w:szCs w:val="24"/>
        </w:rPr>
        <w:t xml:space="preserve"> Но существуют также и ощущения смешанного характера: вибрационные, температурные, болевые, мышечные, вестибулярные и т.д. Например, </w:t>
      </w:r>
      <w:r w:rsidRPr="00DB21C4">
        <w:rPr>
          <w:rFonts w:ascii="Times New Roman" w:hAnsi="Times New Roman"/>
          <w:i/>
          <w:sz w:val="24"/>
          <w:szCs w:val="24"/>
        </w:rPr>
        <w:t xml:space="preserve">звук колокола может вызывать вибрацию тел и ощущаться осязательно.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Восприятие</w:t>
      </w:r>
      <w:r w:rsidRPr="00DB21C4">
        <w:rPr>
          <w:rFonts w:ascii="Times New Roman" w:hAnsi="Times New Roman"/>
          <w:sz w:val="24"/>
          <w:szCs w:val="24"/>
        </w:rPr>
        <w:t xml:space="preserve"> – воссоздание целостного образа предмета, непосредственно воздействующего на органы чувств. Этот образ возникает как результат синтеза и интерпретации всех конкретных актов ощущения отдельных свойств воспринимаемого объекта.</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Представление</w:t>
      </w:r>
      <w:r w:rsidRPr="00DB21C4">
        <w:rPr>
          <w:rFonts w:ascii="Times New Roman" w:hAnsi="Times New Roman"/>
          <w:sz w:val="24"/>
          <w:szCs w:val="24"/>
        </w:rPr>
        <w:t xml:space="preserve"> – образ ранее воспринимаемого предмета или образ, вновь созданный творческой активной деятельностью мышления. </w:t>
      </w:r>
      <w:proofErr w:type="gramStart"/>
      <w:r w:rsidRPr="00DB21C4">
        <w:rPr>
          <w:rFonts w:ascii="Times New Roman" w:hAnsi="Times New Roman"/>
          <w:sz w:val="24"/>
          <w:szCs w:val="24"/>
        </w:rPr>
        <w:t>Для получения таких образов необходимы память и воображение.</w:t>
      </w:r>
      <w:proofErr w:type="gramEnd"/>
      <w:r w:rsidRPr="00DB21C4">
        <w:rPr>
          <w:rFonts w:ascii="Times New Roman" w:hAnsi="Times New Roman"/>
          <w:sz w:val="24"/>
          <w:szCs w:val="24"/>
        </w:rPr>
        <w:t xml:space="preserve"> Поэтому представление уже относятся к опосредованному мышлению и </w:t>
      </w:r>
      <w:proofErr w:type="gramStart"/>
      <w:r w:rsidRPr="00DB21C4">
        <w:rPr>
          <w:rFonts w:ascii="Times New Roman" w:hAnsi="Times New Roman"/>
          <w:sz w:val="24"/>
          <w:szCs w:val="24"/>
        </w:rPr>
        <w:t>связаны</w:t>
      </w:r>
      <w:proofErr w:type="gramEnd"/>
      <w:r w:rsidRPr="00DB21C4">
        <w:rPr>
          <w:rFonts w:ascii="Times New Roman" w:hAnsi="Times New Roman"/>
          <w:sz w:val="24"/>
          <w:szCs w:val="24"/>
        </w:rPr>
        <w:t xml:space="preserve"> с образованием понятий. </w:t>
      </w:r>
      <w:r w:rsidRPr="00DB21C4">
        <w:rPr>
          <w:rFonts w:ascii="Times New Roman" w:hAnsi="Times New Roman"/>
          <w:b/>
          <w:sz w:val="24"/>
          <w:szCs w:val="24"/>
        </w:rPr>
        <w:t>Память</w:t>
      </w:r>
      <w:r w:rsidRPr="00DB21C4">
        <w:rPr>
          <w:rFonts w:ascii="Times New Roman" w:hAnsi="Times New Roman"/>
          <w:sz w:val="24"/>
          <w:szCs w:val="24"/>
        </w:rPr>
        <w:t xml:space="preserve"> – свойство мыслительной деятельности, заключающееся  в способности хранить, воспроизводить и вводить в сферу сознания информацию о прошлом. Качество памяти определяется длительностью хранения информации и адекватностью ее воспроизведения. Различают следующие виды памяти: </w:t>
      </w:r>
      <w:proofErr w:type="gramStart"/>
      <w:r w:rsidRPr="00DB21C4">
        <w:rPr>
          <w:rFonts w:ascii="Times New Roman" w:hAnsi="Times New Roman"/>
          <w:sz w:val="24"/>
          <w:szCs w:val="24"/>
        </w:rPr>
        <w:t>чувственно-образная</w:t>
      </w:r>
      <w:proofErr w:type="gramEnd"/>
      <w:r w:rsidRPr="00DB21C4">
        <w:rPr>
          <w:rFonts w:ascii="Times New Roman" w:hAnsi="Times New Roman"/>
          <w:sz w:val="24"/>
          <w:szCs w:val="24"/>
        </w:rPr>
        <w:t xml:space="preserve"> (например, </w:t>
      </w:r>
      <w:proofErr w:type="spellStart"/>
      <w:r w:rsidRPr="00DB21C4">
        <w:rPr>
          <w:rFonts w:ascii="Times New Roman" w:hAnsi="Times New Roman"/>
          <w:i/>
          <w:sz w:val="24"/>
          <w:szCs w:val="24"/>
        </w:rPr>
        <w:t>эмприссионизм</w:t>
      </w:r>
      <w:proofErr w:type="spellEnd"/>
      <w:r w:rsidRPr="00DB21C4">
        <w:rPr>
          <w:rFonts w:ascii="Times New Roman" w:hAnsi="Times New Roman"/>
          <w:i/>
          <w:sz w:val="24"/>
          <w:szCs w:val="24"/>
        </w:rPr>
        <w:t xml:space="preserve">  – впечатление</w:t>
      </w:r>
      <w:r w:rsidRPr="00DB21C4">
        <w:rPr>
          <w:rFonts w:ascii="Times New Roman" w:hAnsi="Times New Roman"/>
          <w:sz w:val="24"/>
          <w:szCs w:val="24"/>
        </w:rPr>
        <w:t xml:space="preserve">) и </w:t>
      </w:r>
      <w:proofErr w:type="spellStart"/>
      <w:r w:rsidRPr="00DB21C4">
        <w:rPr>
          <w:rFonts w:ascii="Times New Roman" w:hAnsi="Times New Roman"/>
          <w:sz w:val="24"/>
          <w:szCs w:val="24"/>
        </w:rPr>
        <w:t>вербально-рациональная</w:t>
      </w:r>
      <w:proofErr w:type="spellEnd"/>
      <w:r w:rsidRPr="00DB21C4">
        <w:rPr>
          <w:rFonts w:ascii="Times New Roman" w:hAnsi="Times New Roman"/>
          <w:sz w:val="24"/>
          <w:szCs w:val="24"/>
        </w:rPr>
        <w:t xml:space="preserve"> (например, </w:t>
      </w:r>
      <w:proofErr w:type="spellStart"/>
      <w:r w:rsidRPr="00DB21C4">
        <w:rPr>
          <w:rFonts w:ascii="Times New Roman" w:hAnsi="Times New Roman"/>
          <w:i/>
          <w:sz w:val="24"/>
          <w:szCs w:val="24"/>
        </w:rPr>
        <w:t>манасчи</w:t>
      </w:r>
      <w:proofErr w:type="spellEnd"/>
      <w:r w:rsidRPr="00DB21C4">
        <w:rPr>
          <w:rFonts w:ascii="Times New Roman" w:hAnsi="Times New Roman"/>
          <w:i/>
          <w:sz w:val="24"/>
          <w:szCs w:val="24"/>
        </w:rPr>
        <w:t xml:space="preserve"> – сказители героического эпоса киргизского народа «</w:t>
      </w:r>
      <w:proofErr w:type="spellStart"/>
      <w:r w:rsidRPr="00DB21C4">
        <w:rPr>
          <w:rFonts w:ascii="Times New Roman" w:hAnsi="Times New Roman"/>
          <w:i/>
          <w:sz w:val="24"/>
          <w:szCs w:val="24"/>
        </w:rPr>
        <w:t>Манаса</w:t>
      </w:r>
      <w:proofErr w:type="spellEnd"/>
      <w:r w:rsidRPr="00DB21C4">
        <w:rPr>
          <w:rFonts w:ascii="Times New Roman" w:hAnsi="Times New Roman"/>
          <w:i/>
          <w:sz w:val="24"/>
          <w:szCs w:val="24"/>
        </w:rPr>
        <w:t>», воспроизводившие по памяти миллионы строк</w:t>
      </w:r>
      <w:r w:rsidRPr="00DB21C4">
        <w:rPr>
          <w:rFonts w:ascii="Times New Roman" w:hAnsi="Times New Roman"/>
          <w:sz w:val="24"/>
          <w:szCs w:val="24"/>
        </w:rPr>
        <w:t>).</w:t>
      </w:r>
      <w:r w:rsidRPr="00DB21C4">
        <w:rPr>
          <w:rFonts w:ascii="Times New Roman" w:hAnsi="Times New Roman"/>
          <w:i/>
          <w:sz w:val="24"/>
          <w:szCs w:val="24"/>
        </w:rPr>
        <w:t xml:space="preserve"> </w:t>
      </w:r>
      <w:r w:rsidRPr="00DB21C4">
        <w:rPr>
          <w:rFonts w:ascii="Times New Roman" w:hAnsi="Times New Roman"/>
          <w:sz w:val="24"/>
          <w:szCs w:val="24"/>
        </w:rPr>
        <w:t>Существуют также моторная, эмоциональная и аффективная виды памяти.</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Воображение</w:t>
      </w:r>
      <w:r w:rsidRPr="00DB21C4">
        <w:rPr>
          <w:rFonts w:ascii="Times New Roman" w:hAnsi="Times New Roman"/>
          <w:sz w:val="24"/>
          <w:szCs w:val="24"/>
        </w:rPr>
        <w:t xml:space="preserve"> – создание образов, ранее не воспринимавшихся человеком. </w:t>
      </w:r>
      <w:proofErr w:type="gramStart"/>
      <w:r w:rsidRPr="00DB21C4">
        <w:rPr>
          <w:rFonts w:ascii="Times New Roman" w:hAnsi="Times New Roman"/>
          <w:sz w:val="24"/>
          <w:szCs w:val="24"/>
        </w:rPr>
        <w:t>Воображение связано с отрывом от реальности, фантазированием, и потому является необходимым элементом человеческой жизнедеятельности в интеллектуальной, художественной и инженерной сферах общества.</w:t>
      </w:r>
      <w:proofErr w:type="gramEnd"/>
      <w:r w:rsidRPr="00DB21C4">
        <w:rPr>
          <w:rFonts w:ascii="Times New Roman" w:hAnsi="Times New Roman"/>
          <w:sz w:val="24"/>
          <w:szCs w:val="24"/>
        </w:rPr>
        <w:t xml:space="preserve"> Особыми видами воображений являются мечтания и сновидения.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Вторая часть – </w:t>
      </w:r>
      <w:r w:rsidRPr="00DB21C4">
        <w:rPr>
          <w:rFonts w:ascii="Times New Roman" w:hAnsi="Times New Roman"/>
          <w:sz w:val="24"/>
          <w:szCs w:val="24"/>
          <w:u w:val="single"/>
        </w:rPr>
        <w:t>логико-понятийная</w:t>
      </w:r>
      <w:r w:rsidRPr="00DB21C4">
        <w:rPr>
          <w:rFonts w:ascii="Times New Roman" w:hAnsi="Times New Roman"/>
          <w:sz w:val="24"/>
          <w:szCs w:val="24"/>
        </w:rPr>
        <w:t xml:space="preserve"> (рациональная) сфера – понятие, суждение, умозаключение. </w:t>
      </w:r>
      <w:r w:rsidRPr="00DB21C4">
        <w:rPr>
          <w:rFonts w:ascii="Times New Roman" w:hAnsi="Times New Roman"/>
          <w:b/>
          <w:sz w:val="24"/>
          <w:szCs w:val="24"/>
        </w:rPr>
        <w:t>Понятие</w:t>
      </w:r>
      <w:r w:rsidRPr="00DB21C4">
        <w:rPr>
          <w:rFonts w:ascii="Times New Roman" w:hAnsi="Times New Roman"/>
          <w:sz w:val="24"/>
          <w:szCs w:val="24"/>
        </w:rPr>
        <w:t xml:space="preserve"> – форма мысли, которая выделяет   из определенной предметной области и обобщает в класс объекты посредством указания на их общие и отличительные признаки. Каждое понятие имеет две логические характеристики – </w:t>
      </w:r>
      <w:proofErr w:type="spellStart"/>
      <w:r w:rsidRPr="00DB21C4">
        <w:rPr>
          <w:rFonts w:ascii="Times New Roman" w:hAnsi="Times New Roman"/>
          <w:sz w:val="24"/>
          <w:szCs w:val="24"/>
        </w:rPr>
        <w:t>экзистенсиональную</w:t>
      </w:r>
      <w:proofErr w:type="spellEnd"/>
      <w:r w:rsidRPr="00DB21C4">
        <w:rPr>
          <w:rFonts w:ascii="Times New Roman" w:hAnsi="Times New Roman"/>
          <w:sz w:val="24"/>
          <w:szCs w:val="24"/>
        </w:rPr>
        <w:t xml:space="preserve"> (объем) и </w:t>
      </w:r>
      <w:proofErr w:type="spellStart"/>
      <w:r w:rsidRPr="00DB21C4">
        <w:rPr>
          <w:rFonts w:ascii="Times New Roman" w:hAnsi="Times New Roman"/>
          <w:sz w:val="24"/>
          <w:szCs w:val="24"/>
        </w:rPr>
        <w:t>интенсиональную</w:t>
      </w:r>
      <w:proofErr w:type="spellEnd"/>
      <w:r w:rsidRPr="00DB21C4">
        <w:rPr>
          <w:rFonts w:ascii="Times New Roman" w:hAnsi="Times New Roman"/>
          <w:sz w:val="24"/>
          <w:szCs w:val="24"/>
        </w:rPr>
        <w:t xml:space="preserve"> (содержание). Объем понятия – класс объектов, выделяемых из универсума и обобщаемых в данном понятии. Содержание понятия – признак, с помощью которого производится обобщение. Например, </w:t>
      </w:r>
      <w:r w:rsidRPr="00DB21C4">
        <w:rPr>
          <w:rFonts w:ascii="Times New Roman" w:hAnsi="Times New Roman"/>
          <w:i/>
          <w:sz w:val="24"/>
          <w:szCs w:val="24"/>
        </w:rPr>
        <w:t>«четырехугольник с равными сторонами и равными углами» выделяет в универсуме четырехугольников класс квадратов (объем понятия) на основе признака (содержание понятия) «иметь равные стороны и равные углы».</w:t>
      </w:r>
      <w:r w:rsidRPr="00DB21C4">
        <w:rPr>
          <w:rFonts w:ascii="Times New Roman" w:hAnsi="Times New Roman"/>
          <w:sz w:val="24"/>
          <w:szCs w:val="24"/>
        </w:rPr>
        <w:t xml:space="preserve"> Понятие, используемое в науке и других сферах человеческой деятельности, чрезвычайно многообразно по своей структуре, </w:t>
      </w:r>
      <w:proofErr w:type="gramStart"/>
      <w:r w:rsidRPr="00DB21C4">
        <w:rPr>
          <w:rFonts w:ascii="Times New Roman" w:hAnsi="Times New Roman"/>
          <w:sz w:val="24"/>
          <w:szCs w:val="24"/>
        </w:rPr>
        <w:t>типам</w:t>
      </w:r>
      <w:proofErr w:type="gramEnd"/>
      <w:r w:rsidRPr="00DB21C4">
        <w:rPr>
          <w:rFonts w:ascii="Times New Roman" w:hAnsi="Times New Roman"/>
          <w:sz w:val="24"/>
          <w:szCs w:val="24"/>
        </w:rPr>
        <w:t xml:space="preserve"> обобщаемым в них объектов. </w:t>
      </w:r>
      <w:proofErr w:type="spellStart"/>
      <w:r w:rsidRPr="00DB21C4">
        <w:rPr>
          <w:rFonts w:ascii="Times New Roman" w:hAnsi="Times New Roman"/>
          <w:sz w:val="24"/>
          <w:szCs w:val="24"/>
        </w:rPr>
        <w:t>Типологизация</w:t>
      </w:r>
      <w:proofErr w:type="spellEnd"/>
      <w:r w:rsidRPr="00DB21C4">
        <w:rPr>
          <w:rFonts w:ascii="Times New Roman" w:hAnsi="Times New Roman"/>
          <w:sz w:val="24"/>
          <w:szCs w:val="24"/>
        </w:rPr>
        <w:t xml:space="preserve"> понятий может проводиться по разным основаниям:  1. Исхо</w:t>
      </w:r>
      <w:r w:rsidR="00B04775">
        <w:rPr>
          <w:rFonts w:ascii="Times New Roman" w:hAnsi="Times New Roman"/>
          <w:sz w:val="24"/>
          <w:szCs w:val="24"/>
        </w:rPr>
        <w:t>дя из особенностей их содержания</w:t>
      </w:r>
      <w:r w:rsidRPr="00DB21C4">
        <w:rPr>
          <w:rFonts w:ascii="Times New Roman" w:hAnsi="Times New Roman"/>
          <w:sz w:val="24"/>
          <w:szCs w:val="24"/>
        </w:rPr>
        <w:t xml:space="preserve">; 2. С учетом специфики их объемов и элементов объема. </w:t>
      </w:r>
    </w:p>
    <w:p w:rsidR="00362B81" w:rsidRPr="00DB21C4" w:rsidRDefault="00362B81" w:rsidP="00362B81">
      <w:pPr>
        <w:ind w:right="-1"/>
        <w:jc w:val="both"/>
        <w:rPr>
          <w:rFonts w:ascii="Times New Roman" w:hAnsi="Times New Roman"/>
          <w:i/>
          <w:sz w:val="24"/>
          <w:szCs w:val="24"/>
        </w:rPr>
      </w:pPr>
      <w:r w:rsidRPr="00DB21C4">
        <w:rPr>
          <w:rFonts w:ascii="Times New Roman" w:hAnsi="Times New Roman"/>
          <w:b/>
          <w:sz w:val="24"/>
          <w:szCs w:val="24"/>
        </w:rPr>
        <w:lastRenderedPageBreak/>
        <w:t>Суждение</w:t>
      </w:r>
      <w:r w:rsidRPr="00DB21C4">
        <w:rPr>
          <w:rFonts w:ascii="Times New Roman" w:hAnsi="Times New Roman"/>
          <w:sz w:val="24"/>
          <w:szCs w:val="24"/>
        </w:rPr>
        <w:t xml:space="preserve"> – форма мысли, в которой утверждается или отрицается то или иное положение дел. Например, </w:t>
      </w:r>
      <w:r w:rsidRPr="00DB21C4">
        <w:rPr>
          <w:rFonts w:ascii="Times New Roman" w:hAnsi="Times New Roman"/>
          <w:i/>
          <w:sz w:val="24"/>
          <w:szCs w:val="24"/>
        </w:rPr>
        <w:t>«</w:t>
      </w:r>
      <w:proofErr w:type="spellStart"/>
      <w:r w:rsidRPr="00DB21C4">
        <w:rPr>
          <w:rFonts w:ascii="Times New Roman" w:hAnsi="Times New Roman"/>
          <w:i/>
          <w:sz w:val="24"/>
          <w:szCs w:val="24"/>
        </w:rPr>
        <w:t>Эдмунд</w:t>
      </w:r>
      <w:proofErr w:type="spellEnd"/>
      <w:r w:rsidRPr="00DB21C4">
        <w:rPr>
          <w:rFonts w:ascii="Times New Roman" w:hAnsi="Times New Roman"/>
          <w:i/>
          <w:sz w:val="24"/>
          <w:szCs w:val="24"/>
        </w:rPr>
        <w:t xml:space="preserve"> </w:t>
      </w:r>
      <w:proofErr w:type="spellStart"/>
      <w:r w:rsidRPr="00DB21C4">
        <w:rPr>
          <w:rFonts w:ascii="Times New Roman" w:hAnsi="Times New Roman"/>
          <w:i/>
          <w:sz w:val="24"/>
          <w:szCs w:val="24"/>
        </w:rPr>
        <w:t>Гуссерль</w:t>
      </w:r>
      <w:proofErr w:type="spellEnd"/>
      <w:r w:rsidRPr="00DB21C4">
        <w:rPr>
          <w:rFonts w:ascii="Times New Roman" w:hAnsi="Times New Roman"/>
          <w:i/>
          <w:sz w:val="24"/>
          <w:szCs w:val="24"/>
        </w:rPr>
        <w:t xml:space="preserve"> является </w:t>
      </w:r>
      <w:proofErr w:type="spellStart"/>
      <w:r w:rsidRPr="00DB21C4">
        <w:rPr>
          <w:rFonts w:ascii="Times New Roman" w:hAnsi="Times New Roman"/>
          <w:i/>
          <w:sz w:val="24"/>
          <w:szCs w:val="24"/>
        </w:rPr>
        <w:t>родоночальником</w:t>
      </w:r>
      <w:proofErr w:type="spellEnd"/>
      <w:r w:rsidRPr="00DB21C4">
        <w:rPr>
          <w:rFonts w:ascii="Times New Roman" w:hAnsi="Times New Roman"/>
          <w:i/>
          <w:sz w:val="24"/>
          <w:szCs w:val="24"/>
        </w:rPr>
        <w:t xml:space="preserve"> феноменологии».</w:t>
      </w:r>
    </w:p>
    <w:p w:rsidR="00362B81" w:rsidRPr="00DB21C4" w:rsidRDefault="00362B81" w:rsidP="00362B81">
      <w:pPr>
        <w:ind w:right="-1"/>
        <w:jc w:val="both"/>
        <w:rPr>
          <w:rFonts w:ascii="Times New Roman" w:hAnsi="Times New Roman"/>
          <w:i/>
          <w:sz w:val="24"/>
          <w:szCs w:val="24"/>
        </w:rPr>
      </w:pPr>
      <w:r w:rsidRPr="00DB21C4">
        <w:rPr>
          <w:rFonts w:ascii="Times New Roman" w:hAnsi="Times New Roman"/>
          <w:b/>
          <w:sz w:val="24"/>
          <w:szCs w:val="24"/>
        </w:rPr>
        <w:t>Умозаключение</w:t>
      </w:r>
      <w:r w:rsidRPr="00DB21C4">
        <w:rPr>
          <w:rFonts w:ascii="Times New Roman" w:hAnsi="Times New Roman"/>
          <w:sz w:val="24"/>
          <w:szCs w:val="24"/>
        </w:rPr>
        <w:t xml:space="preserve"> – форма мысли, в которой выводится итоговое знание из двух или нескольких суждений. Например, </w:t>
      </w:r>
      <w:r w:rsidRPr="00DB21C4">
        <w:rPr>
          <w:rFonts w:ascii="Times New Roman" w:hAnsi="Times New Roman"/>
          <w:i/>
          <w:sz w:val="24"/>
          <w:szCs w:val="24"/>
        </w:rPr>
        <w:t>«все люди смертны» и «Сократ  – человек»: «Сократ смертен».</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Третья часть – </w:t>
      </w:r>
      <w:r w:rsidRPr="00DB21C4">
        <w:rPr>
          <w:rFonts w:ascii="Times New Roman" w:hAnsi="Times New Roman"/>
          <w:sz w:val="24"/>
          <w:szCs w:val="24"/>
          <w:u w:val="single"/>
        </w:rPr>
        <w:t>эмоционально-волевая</w:t>
      </w:r>
      <w:r w:rsidRPr="00DB21C4">
        <w:rPr>
          <w:rFonts w:ascii="Times New Roman" w:hAnsi="Times New Roman"/>
          <w:sz w:val="24"/>
          <w:szCs w:val="24"/>
        </w:rPr>
        <w:t xml:space="preserve"> сфера – эмоции (гнев, страх, восторг); инстинктивно-аффективные состояни</w:t>
      </w:r>
      <w:proofErr w:type="gramStart"/>
      <w:r w:rsidRPr="00DB21C4">
        <w:rPr>
          <w:rFonts w:ascii="Times New Roman" w:hAnsi="Times New Roman"/>
          <w:sz w:val="24"/>
          <w:szCs w:val="24"/>
        </w:rPr>
        <w:t>я(</w:t>
      </w:r>
      <w:proofErr w:type="gramEnd"/>
      <w:r w:rsidRPr="00DB21C4">
        <w:rPr>
          <w:rFonts w:ascii="Times New Roman" w:hAnsi="Times New Roman"/>
          <w:sz w:val="24"/>
          <w:szCs w:val="24"/>
        </w:rPr>
        <w:t xml:space="preserve">неотчетливые переживания, смутные видения, </w:t>
      </w:r>
      <w:proofErr w:type="spellStart"/>
      <w:r w:rsidRPr="00DB21C4">
        <w:rPr>
          <w:rFonts w:ascii="Times New Roman" w:hAnsi="Times New Roman"/>
          <w:sz w:val="24"/>
          <w:szCs w:val="24"/>
        </w:rPr>
        <w:t>галлюционации</w:t>
      </w:r>
      <w:proofErr w:type="spellEnd"/>
      <w:r w:rsidRPr="00DB21C4">
        <w:rPr>
          <w:rFonts w:ascii="Times New Roman" w:hAnsi="Times New Roman"/>
          <w:sz w:val="24"/>
          <w:szCs w:val="24"/>
        </w:rPr>
        <w:t>, стрессы); чувства, отличающиеся большой отчетливостью, наличием образно-визуальной составляющей (наслаждение – отвращение, любовь- ненависть, симпатия - антипатия).</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Эмоции</w:t>
      </w:r>
      <w:r w:rsidRPr="00DB21C4">
        <w:rPr>
          <w:rFonts w:ascii="Times New Roman" w:hAnsi="Times New Roman"/>
          <w:sz w:val="24"/>
          <w:szCs w:val="24"/>
        </w:rPr>
        <w:t xml:space="preserve"> – особые переживания жизненных ситуаций и состояний, в которых выражается ценностное отношение к ним индивида.</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 xml:space="preserve">Воля </w:t>
      </w:r>
      <w:r w:rsidRPr="00DB21C4">
        <w:rPr>
          <w:rFonts w:ascii="Times New Roman" w:hAnsi="Times New Roman"/>
          <w:sz w:val="24"/>
          <w:szCs w:val="24"/>
        </w:rPr>
        <w:t>– постановка цели  и стремление к ее достижению.</w:t>
      </w:r>
    </w:p>
    <w:p w:rsidR="00362B81" w:rsidRPr="00DB21C4" w:rsidRDefault="00362B81" w:rsidP="00362B81">
      <w:pPr>
        <w:ind w:right="-1"/>
        <w:jc w:val="both"/>
        <w:rPr>
          <w:rFonts w:ascii="Times New Roman" w:hAnsi="Times New Roman"/>
          <w:b/>
          <w:sz w:val="24"/>
          <w:szCs w:val="24"/>
        </w:rPr>
      </w:pPr>
      <w:r w:rsidRPr="00DB21C4">
        <w:rPr>
          <w:rFonts w:ascii="Times New Roman" w:hAnsi="Times New Roman"/>
          <w:sz w:val="24"/>
          <w:szCs w:val="24"/>
        </w:rPr>
        <w:t xml:space="preserve">Четвертая часть – </w:t>
      </w:r>
      <w:r w:rsidRPr="00DB21C4">
        <w:rPr>
          <w:rFonts w:ascii="Times New Roman" w:hAnsi="Times New Roman"/>
          <w:sz w:val="24"/>
          <w:szCs w:val="24"/>
          <w:u w:val="single"/>
        </w:rPr>
        <w:t>ценностно-мотивационная</w:t>
      </w:r>
      <w:r w:rsidRPr="00DB21C4">
        <w:rPr>
          <w:rFonts w:ascii="Times New Roman" w:hAnsi="Times New Roman"/>
          <w:sz w:val="24"/>
          <w:szCs w:val="24"/>
        </w:rPr>
        <w:t xml:space="preserve"> (смысловая)  сфера – истина, добро, красота.</w:t>
      </w:r>
      <w:r w:rsidRPr="00DB21C4">
        <w:rPr>
          <w:rFonts w:ascii="Times New Roman" w:hAnsi="Times New Roman"/>
          <w:b/>
          <w:sz w:val="24"/>
          <w:szCs w:val="24"/>
        </w:rPr>
        <w:t xml:space="preserve"> Ценность</w:t>
      </w:r>
      <w:r w:rsidRPr="00DB21C4">
        <w:rPr>
          <w:rFonts w:ascii="Times New Roman" w:hAnsi="Times New Roman"/>
          <w:sz w:val="24"/>
          <w:szCs w:val="24"/>
        </w:rPr>
        <w:t xml:space="preserve"> –</w:t>
      </w:r>
      <w:r w:rsidRPr="00DB21C4">
        <w:rPr>
          <w:rFonts w:ascii="Times New Roman" w:hAnsi="Times New Roman"/>
          <w:b/>
          <w:sz w:val="24"/>
          <w:szCs w:val="24"/>
        </w:rPr>
        <w:t xml:space="preserve"> </w:t>
      </w:r>
      <w:r w:rsidRPr="00DB21C4">
        <w:rPr>
          <w:rFonts w:ascii="Times New Roman" w:hAnsi="Times New Roman"/>
          <w:sz w:val="24"/>
          <w:szCs w:val="24"/>
        </w:rPr>
        <w:t xml:space="preserve">общепризнанная норм, сформированная в определенной культуре, которая задает образцы и стандарты поведения и оказывает влияние на выбор между возможными поведенческими альтернативами. </w:t>
      </w:r>
      <w:r w:rsidRPr="00DB21C4">
        <w:rPr>
          <w:rFonts w:ascii="Times New Roman" w:hAnsi="Times New Roman"/>
          <w:b/>
          <w:sz w:val="24"/>
          <w:szCs w:val="24"/>
        </w:rPr>
        <w:t>Норма</w:t>
      </w:r>
      <w:r w:rsidRPr="00DB21C4">
        <w:rPr>
          <w:rFonts w:ascii="Times New Roman" w:hAnsi="Times New Roman"/>
          <w:sz w:val="24"/>
          <w:szCs w:val="24"/>
        </w:rPr>
        <w:t xml:space="preserve"> – устойчивое регулятивное образование, которое в этом качестве утверждено, признано и оправдано членами сообщества, а часто даже кодифицировано, то есть облечено в устную и письменную формулу.</w:t>
      </w:r>
    </w:p>
    <w:p w:rsidR="00362B81" w:rsidRPr="00DB21C4" w:rsidRDefault="00362B81" w:rsidP="00362B81">
      <w:pPr>
        <w:ind w:right="-1"/>
        <w:jc w:val="both"/>
        <w:rPr>
          <w:rFonts w:ascii="Times New Roman" w:hAnsi="Times New Roman"/>
          <w:b/>
          <w:sz w:val="24"/>
          <w:szCs w:val="24"/>
        </w:rPr>
      </w:pPr>
      <w:r w:rsidRPr="00DB21C4">
        <w:rPr>
          <w:rFonts w:ascii="Times New Roman" w:hAnsi="Times New Roman"/>
          <w:b/>
          <w:sz w:val="24"/>
          <w:szCs w:val="24"/>
        </w:rPr>
        <w:t xml:space="preserve">Свойства сознания: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 xml:space="preserve">Динамичность </w:t>
      </w:r>
      <w:r w:rsidRPr="00DB21C4">
        <w:rPr>
          <w:rFonts w:ascii="Times New Roman" w:hAnsi="Times New Roman"/>
          <w:sz w:val="24"/>
          <w:szCs w:val="24"/>
        </w:rPr>
        <w:t xml:space="preserve">(нейродинамическая активность мозговых процессов).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 Ребенок начинает осваивать язык не с изучения строгой системы понятий, а в практике общения и предметно-практической деятельности постигается смысл слов  и происходит обучение мыслительным приемам посредством языка.  Человеческое сознание не константно, его интеллектуальные возможности зависят от возраста. Только в подростковые годы мы обретаем способность формулировать и понимать определения.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 Меняясь от момента к моменту, образует – в многообразных сплетениях и </w:t>
      </w:r>
      <w:proofErr w:type="spellStart"/>
      <w:r w:rsidRPr="00DB21C4">
        <w:rPr>
          <w:rFonts w:ascii="Times New Roman" w:hAnsi="Times New Roman"/>
          <w:sz w:val="24"/>
          <w:szCs w:val="24"/>
        </w:rPr>
        <w:t>взаимопроникновениях</w:t>
      </w:r>
      <w:proofErr w:type="spellEnd"/>
      <w:r w:rsidRPr="00DB21C4">
        <w:rPr>
          <w:rFonts w:ascii="Times New Roman" w:hAnsi="Times New Roman"/>
          <w:sz w:val="24"/>
          <w:szCs w:val="24"/>
        </w:rPr>
        <w:t xml:space="preserve"> – реальное единство сознание какого-либо индивида.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 xml:space="preserve">Целостность </w:t>
      </w:r>
      <w:r w:rsidRPr="00DB21C4">
        <w:rPr>
          <w:rFonts w:ascii="Times New Roman" w:hAnsi="Times New Roman"/>
          <w:sz w:val="24"/>
          <w:szCs w:val="24"/>
        </w:rPr>
        <w:t>(структурность, иерархичность).</w:t>
      </w:r>
    </w:p>
    <w:p w:rsidR="00362B81" w:rsidRPr="00DB21C4" w:rsidRDefault="00362B81" w:rsidP="00362B81">
      <w:pPr>
        <w:ind w:right="-1"/>
        <w:jc w:val="both"/>
        <w:rPr>
          <w:rFonts w:ascii="Times New Roman" w:hAnsi="Times New Roman"/>
          <w:sz w:val="24"/>
          <w:szCs w:val="24"/>
        </w:rPr>
      </w:pPr>
      <w:proofErr w:type="gramStart"/>
      <w:r w:rsidRPr="00DB21C4">
        <w:rPr>
          <w:rFonts w:ascii="Times New Roman" w:hAnsi="Times New Roman"/>
          <w:sz w:val="24"/>
          <w:szCs w:val="24"/>
        </w:rPr>
        <w:t xml:space="preserve">- Содержание сознания – восприятие, представление, фантазии, акты понятийного мышления, предположения, сомнения, радость, боль, надежда, опасения, желания, волнения и т.д. поскольку они наличествуют,  </w:t>
      </w:r>
      <w:proofErr w:type="spellStart"/>
      <w:r w:rsidRPr="00DB21C4">
        <w:rPr>
          <w:rFonts w:ascii="Times New Roman" w:hAnsi="Times New Roman"/>
          <w:sz w:val="24"/>
          <w:szCs w:val="24"/>
        </w:rPr>
        <w:t>как-бы</w:t>
      </w:r>
      <w:proofErr w:type="spellEnd"/>
      <w:r w:rsidRPr="00DB21C4">
        <w:rPr>
          <w:rFonts w:ascii="Times New Roman" w:hAnsi="Times New Roman"/>
          <w:sz w:val="24"/>
          <w:szCs w:val="24"/>
        </w:rPr>
        <w:t xml:space="preserve"> протекают в нашем сознании.</w:t>
      </w:r>
      <w:proofErr w:type="gramEnd"/>
      <w:r w:rsidRPr="00DB21C4">
        <w:rPr>
          <w:rFonts w:ascii="Times New Roman" w:hAnsi="Times New Roman"/>
          <w:sz w:val="24"/>
          <w:szCs w:val="24"/>
        </w:rPr>
        <w:t xml:space="preserve"> Эмоции влияют на моральные оценки, а моральные оценки могут определять смысловые ассоциации. Логика – это лишь общая канва, задающая ход наших рассуждений, но в жизни мы руководствуемся не столько логикой, сколько – эмоциями. Недаром же так много слов в языке являются эмоционально нагруженными, содержащие ту или иную оценку</w:t>
      </w:r>
      <w:proofErr w:type="gramStart"/>
      <w:r w:rsidRPr="00DB21C4">
        <w:rPr>
          <w:rFonts w:ascii="Times New Roman" w:hAnsi="Times New Roman"/>
          <w:sz w:val="24"/>
          <w:szCs w:val="24"/>
        </w:rPr>
        <w:t>.</w:t>
      </w:r>
      <w:proofErr w:type="gramEnd"/>
      <w:r w:rsidRPr="00DB21C4">
        <w:rPr>
          <w:rFonts w:ascii="Times New Roman" w:hAnsi="Times New Roman"/>
          <w:sz w:val="24"/>
          <w:szCs w:val="24"/>
        </w:rPr>
        <w:t xml:space="preserve"> (</w:t>
      </w:r>
      <w:proofErr w:type="gramStart"/>
      <w:r w:rsidRPr="00DB21C4">
        <w:rPr>
          <w:rFonts w:ascii="Times New Roman" w:hAnsi="Times New Roman"/>
          <w:sz w:val="24"/>
          <w:szCs w:val="24"/>
        </w:rPr>
        <w:t>п</w:t>
      </w:r>
      <w:proofErr w:type="gramEnd"/>
      <w:r w:rsidRPr="00DB21C4">
        <w:rPr>
          <w:rFonts w:ascii="Times New Roman" w:hAnsi="Times New Roman"/>
          <w:sz w:val="24"/>
          <w:szCs w:val="24"/>
        </w:rPr>
        <w:t xml:space="preserve">рекрасный, милая, батюшка, матушка, братец, сестрица и т.п.)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lastRenderedPageBreak/>
        <w:t>- Человек, лишенный уважения к себе, не способен по-настоящему уважать других. Нет более страшного и разрушительного агрессора, чем человек, лишенный чувства человеческого достоинства</w:t>
      </w:r>
      <w:proofErr w:type="gramStart"/>
      <w:r w:rsidRPr="00DB21C4">
        <w:rPr>
          <w:rFonts w:ascii="Times New Roman" w:hAnsi="Times New Roman"/>
          <w:sz w:val="24"/>
          <w:szCs w:val="24"/>
        </w:rPr>
        <w:t>.</w:t>
      </w:r>
      <w:proofErr w:type="gramEnd"/>
      <w:r w:rsidRPr="00DB21C4">
        <w:rPr>
          <w:rFonts w:ascii="Times New Roman" w:hAnsi="Times New Roman"/>
          <w:sz w:val="24"/>
          <w:szCs w:val="24"/>
        </w:rPr>
        <w:t xml:space="preserve"> (</w:t>
      </w:r>
      <w:proofErr w:type="gramStart"/>
      <w:r w:rsidRPr="00DB21C4">
        <w:rPr>
          <w:rFonts w:ascii="Times New Roman" w:hAnsi="Times New Roman"/>
          <w:sz w:val="24"/>
          <w:szCs w:val="24"/>
        </w:rPr>
        <w:t>у</w:t>
      </w:r>
      <w:proofErr w:type="gramEnd"/>
      <w:r w:rsidRPr="00DB21C4">
        <w:rPr>
          <w:rFonts w:ascii="Times New Roman" w:hAnsi="Times New Roman"/>
          <w:sz w:val="24"/>
          <w:szCs w:val="24"/>
        </w:rPr>
        <w:t>ныние в христианстве, шахиды). И наоборот, по-настоящему уважающий себя человек, никогда не унизит другого человека</w:t>
      </w:r>
      <w:proofErr w:type="gramStart"/>
      <w:r w:rsidRPr="00DB21C4">
        <w:rPr>
          <w:rFonts w:ascii="Times New Roman" w:hAnsi="Times New Roman"/>
          <w:sz w:val="24"/>
          <w:szCs w:val="24"/>
        </w:rPr>
        <w:t>.</w:t>
      </w:r>
      <w:proofErr w:type="gramEnd"/>
      <w:r w:rsidRPr="00DB21C4">
        <w:rPr>
          <w:rFonts w:ascii="Times New Roman" w:hAnsi="Times New Roman"/>
          <w:sz w:val="24"/>
          <w:szCs w:val="24"/>
        </w:rPr>
        <w:t xml:space="preserve"> (</w:t>
      </w:r>
      <w:proofErr w:type="gramStart"/>
      <w:r w:rsidRPr="00DB21C4">
        <w:rPr>
          <w:rFonts w:ascii="Times New Roman" w:hAnsi="Times New Roman"/>
          <w:sz w:val="24"/>
          <w:szCs w:val="24"/>
        </w:rPr>
        <w:t>п</w:t>
      </w:r>
      <w:proofErr w:type="gramEnd"/>
      <w:r w:rsidRPr="00DB21C4">
        <w:rPr>
          <w:rFonts w:ascii="Times New Roman" w:hAnsi="Times New Roman"/>
          <w:sz w:val="24"/>
          <w:szCs w:val="24"/>
        </w:rPr>
        <w:t>оэтому в христианстве личность всегда сострадательна).</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Конструктивность</w:t>
      </w:r>
      <w:r w:rsidRPr="00DB21C4">
        <w:rPr>
          <w:rFonts w:ascii="Times New Roman" w:hAnsi="Times New Roman"/>
          <w:sz w:val="24"/>
          <w:szCs w:val="24"/>
        </w:rPr>
        <w:t xml:space="preserve"> (</w:t>
      </w:r>
      <w:proofErr w:type="spellStart"/>
      <w:r w:rsidRPr="00DB21C4">
        <w:rPr>
          <w:rFonts w:ascii="Times New Roman" w:hAnsi="Times New Roman"/>
          <w:sz w:val="24"/>
          <w:szCs w:val="24"/>
        </w:rPr>
        <w:t>идеаторность</w:t>
      </w:r>
      <w:proofErr w:type="spellEnd"/>
      <w:r w:rsidRPr="00DB21C4">
        <w:rPr>
          <w:rFonts w:ascii="Times New Roman" w:hAnsi="Times New Roman"/>
          <w:sz w:val="24"/>
          <w:szCs w:val="24"/>
        </w:rPr>
        <w:t>, активность).</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 Действия человека в мире определяются структурой его сознания, т.е. сама эта социальная реальность оказывается в каком-то смысле производной от нашего сознания, от его категорий, от наших </w:t>
      </w:r>
      <w:proofErr w:type="spellStart"/>
      <w:proofErr w:type="gramStart"/>
      <w:r w:rsidRPr="00DB21C4">
        <w:rPr>
          <w:rFonts w:ascii="Times New Roman" w:hAnsi="Times New Roman"/>
          <w:sz w:val="24"/>
          <w:szCs w:val="24"/>
        </w:rPr>
        <w:t>культурно-исторически</w:t>
      </w:r>
      <w:proofErr w:type="spellEnd"/>
      <w:proofErr w:type="gramEnd"/>
      <w:r w:rsidRPr="00DB21C4">
        <w:rPr>
          <w:rFonts w:ascii="Times New Roman" w:hAnsi="Times New Roman"/>
          <w:sz w:val="24"/>
          <w:szCs w:val="24"/>
        </w:rPr>
        <w:t xml:space="preserve"> выработанных понятий, от системы ценностей и даже от особенностей личности субъекта, который выбирает, воспринимает и живет в этой реальности. Он (человек) одновременно и часть ее, и создатель (творение и творец). (3 яда, отравляющие наше сознание – </w:t>
      </w:r>
      <w:proofErr w:type="spellStart"/>
      <w:r w:rsidRPr="00DB21C4">
        <w:rPr>
          <w:rFonts w:ascii="Times New Roman" w:hAnsi="Times New Roman"/>
          <w:sz w:val="24"/>
          <w:szCs w:val="24"/>
        </w:rPr>
        <w:t>генв</w:t>
      </w:r>
      <w:proofErr w:type="spellEnd"/>
      <w:r w:rsidRPr="00DB21C4">
        <w:rPr>
          <w:rFonts w:ascii="Times New Roman" w:hAnsi="Times New Roman"/>
          <w:sz w:val="24"/>
          <w:szCs w:val="24"/>
        </w:rPr>
        <w:t xml:space="preserve">, сладострастие, неведение в буддизме, 3 </w:t>
      </w:r>
      <w:proofErr w:type="spellStart"/>
      <w:r w:rsidRPr="00DB21C4">
        <w:rPr>
          <w:rFonts w:ascii="Times New Roman" w:hAnsi="Times New Roman"/>
          <w:sz w:val="24"/>
          <w:szCs w:val="24"/>
        </w:rPr>
        <w:t>гуны</w:t>
      </w:r>
      <w:proofErr w:type="spellEnd"/>
      <w:r w:rsidRPr="00DB21C4">
        <w:rPr>
          <w:rFonts w:ascii="Times New Roman" w:hAnsi="Times New Roman"/>
          <w:sz w:val="24"/>
          <w:szCs w:val="24"/>
        </w:rPr>
        <w:t xml:space="preserve"> (качества) сознания  (</w:t>
      </w:r>
      <w:proofErr w:type="spellStart"/>
      <w:r w:rsidRPr="00DB21C4">
        <w:rPr>
          <w:rFonts w:ascii="Times New Roman" w:hAnsi="Times New Roman"/>
          <w:sz w:val="24"/>
          <w:szCs w:val="24"/>
        </w:rPr>
        <w:t>бодхи</w:t>
      </w:r>
      <w:proofErr w:type="spellEnd"/>
      <w:r w:rsidRPr="00DB21C4">
        <w:rPr>
          <w:rFonts w:ascii="Times New Roman" w:hAnsi="Times New Roman"/>
          <w:sz w:val="24"/>
          <w:szCs w:val="24"/>
        </w:rPr>
        <w:t xml:space="preserve">) – </w:t>
      </w:r>
      <w:proofErr w:type="spellStart"/>
      <w:r w:rsidRPr="00DB21C4">
        <w:rPr>
          <w:rFonts w:ascii="Times New Roman" w:hAnsi="Times New Roman"/>
          <w:sz w:val="24"/>
          <w:szCs w:val="24"/>
        </w:rPr>
        <w:t>саттва</w:t>
      </w:r>
      <w:proofErr w:type="spellEnd"/>
      <w:r w:rsidRPr="00DB21C4">
        <w:rPr>
          <w:rFonts w:ascii="Times New Roman" w:hAnsi="Times New Roman"/>
          <w:sz w:val="24"/>
          <w:szCs w:val="24"/>
        </w:rPr>
        <w:t xml:space="preserve">, </w:t>
      </w:r>
      <w:proofErr w:type="spellStart"/>
      <w:r w:rsidRPr="00DB21C4">
        <w:rPr>
          <w:rFonts w:ascii="Times New Roman" w:hAnsi="Times New Roman"/>
          <w:sz w:val="24"/>
          <w:szCs w:val="24"/>
        </w:rPr>
        <w:t>раджас</w:t>
      </w:r>
      <w:proofErr w:type="spellEnd"/>
      <w:r w:rsidRPr="00DB21C4">
        <w:rPr>
          <w:rFonts w:ascii="Times New Roman" w:hAnsi="Times New Roman"/>
          <w:sz w:val="24"/>
          <w:szCs w:val="24"/>
        </w:rPr>
        <w:t xml:space="preserve">, </w:t>
      </w:r>
      <w:proofErr w:type="spellStart"/>
      <w:r w:rsidRPr="00DB21C4">
        <w:rPr>
          <w:rFonts w:ascii="Times New Roman" w:hAnsi="Times New Roman"/>
          <w:sz w:val="24"/>
          <w:szCs w:val="24"/>
        </w:rPr>
        <w:t>тамас</w:t>
      </w:r>
      <w:proofErr w:type="spellEnd"/>
      <w:r w:rsidRPr="00DB21C4">
        <w:rPr>
          <w:rFonts w:ascii="Times New Roman" w:hAnsi="Times New Roman"/>
          <w:sz w:val="24"/>
          <w:szCs w:val="24"/>
        </w:rPr>
        <w:t xml:space="preserve"> в индийской философии).</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 Мы не конструируем жизнь, мы конструируем свое понимание, свою интерпретацию, которая в свое время, в сою очередь, уже оказывает влияние на саму жизнь. Недаром говорят – не можешь изменить жизнь, измени – свое отношение к ней.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 Труд в своих первоначальных его формах выступал как процесс изготовления средств  </w:t>
      </w:r>
      <w:proofErr w:type="gramStart"/>
      <w:r w:rsidRPr="00DB21C4">
        <w:rPr>
          <w:rFonts w:ascii="Times New Roman" w:hAnsi="Times New Roman"/>
          <w:sz w:val="24"/>
          <w:szCs w:val="24"/>
        </w:rPr>
        <w:t>производства</w:t>
      </w:r>
      <w:proofErr w:type="gramEnd"/>
      <w:r w:rsidRPr="00DB21C4">
        <w:rPr>
          <w:rFonts w:ascii="Times New Roman" w:hAnsi="Times New Roman"/>
          <w:sz w:val="24"/>
          <w:szCs w:val="24"/>
        </w:rPr>
        <w:t xml:space="preserve"> т.е. орудий труда, сначала элементарных, затем все более и более совершенных. Он присущ только человеку, ибо в основе своей имеет целенаправленную, сознательную деятельность, ориентированную на изменение окружающей действительности. Обезьяна тоже использует палку, чтобы достать банан, орел – камень, чтобы разбить панцирь черепахи, но, как установил еще великий русский физиолог И.Т. Павлов (</w:t>
      </w:r>
      <w:proofErr w:type="gramStart"/>
      <w:r w:rsidRPr="00DB21C4">
        <w:rPr>
          <w:rFonts w:ascii="Times New Roman" w:hAnsi="Times New Roman"/>
          <w:sz w:val="24"/>
          <w:szCs w:val="24"/>
        </w:rPr>
        <w:t xml:space="preserve">1849-1936) </w:t>
      </w:r>
      <w:proofErr w:type="gramEnd"/>
      <w:r w:rsidRPr="00DB21C4">
        <w:rPr>
          <w:rFonts w:ascii="Times New Roman" w:hAnsi="Times New Roman"/>
          <w:sz w:val="24"/>
          <w:szCs w:val="24"/>
        </w:rPr>
        <w:t>животные действуют инстинктивно, на основе условных и безусловных рефлексов и никогда не изготавливают орудия труда, преследуя определенные цели. Ту де палку или камень они не только не улучшат, не обработают, но даже никогда не возьмут с собой «про запас», на случай «а вдруг пригодится», т.к. у них отсутствует мышление способность оперировать идеальными образами и отражать реальность в обобщенной идеальной форме.</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Идеальность</w:t>
      </w:r>
      <w:r w:rsidRPr="00DB21C4">
        <w:rPr>
          <w:rFonts w:ascii="Times New Roman" w:hAnsi="Times New Roman"/>
          <w:sz w:val="24"/>
          <w:szCs w:val="24"/>
        </w:rPr>
        <w:t xml:space="preserve"> (способность оперировать идеальными образами и отражать реальность в обобщенной идеальной форме).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 Животные не могут создавать понятия и уж тем более осуществлять с ними логические операции.  На это счет обычно приводят меткое и широко известное высказывание К.Маркса: «Паук совершает операции, напоминающие операции ткача, и пчела постройкой своих восковых ячеек посрамляет некоторых людей-архитекторов. Но и самый плохой архитектор от наилучшей пчелы с самого начала отличается тем, что, прежде чем построить ячейку из воска, он уже построил ее в своей голове. В конце труда получается результат, который уже в начале этого процесса имелся в представлении человека, т.е. идеально». </w:t>
      </w:r>
    </w:p>
    <w:p w:rsidR="00362B81" w:rsidRPr="00DB21C4" w:rsidRDefault="00362B81" w:rsidP="00362B81">
      <w:pPr>
        <w:ind w:right="-1"/>
        <w:jc w:val="both"/>
        <w:rPr>
          <w:rFonts w:ascii="Times New Roman" w:hAnsi="Times New Roman"/>
          <w:sz w:val="24"/>
          <w:szCs w:val="24"/>
        </w:rPr>
      </w:pPr>
      <w:proofErr w:type="spellStart"/>
      <w:r w:rsidRPr="00DB21C4">
        <w:rPr>
          <w:rFonts w:ascii="Times New Roman" w:hAnsi="Times New Roman"/>
          <w:b/>
          <w:sz w:val="24"/>
          <w:szCs w:val="24"/>
        </w:rPr>
        <w:t>Интенциональность</w:t>
      </w:r>
      <w:proofErr w:type="spellEnd"/>
      <w:r w:rsidRPr="00DB21C4">
        <w:rPr>
          <w:rFonts w:ascii="Times New Roman" w:hAnsi="Times New Roman"/>
          <w:b/>
          <w:sz w:val="24"/>
          <w:szCs w:val="24"/>
        </w:rPr>
        <w:t xml:space="preserve"> </w:t>
      </w:r>
      <w:r w:rsidRPr="00DB21C4">
        <w:rPr>
          <w:rFonts w:ascii="Times New Roman" w:hAnsi="Times New Roman"/>
          <w:sz w:val="24"/>
          <w:szCs w:val="24"/>
        </w:rPr>
        <w:t>(предметность и направленность).</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lastRenderedPageBreak/>
        <w:t xml:space="preserve">- Человеческая самость «Я» обращена </w:t>
      </w:r>
      <w:proofErr w:type="gramStart"/>
      <w:r w:rsidRPr="00DB21C4">
        <w:rPr>
          <w:rFonts w:ascii="Times New Roman" w:hAnsi="Times New Roman"/>
          <w:sz w:val="24"/>
          <w:szCs w:val="24"/>
        </w:rPr>
        <w:t>к</w:t>
      </w:r>
      <w:proofErr w:type="gramEnd"/>
      <w:r w:rsidRPr="00DB21C4">
        <w:rPr>
          <w:rFonts w:ascii="Times New Roman" w:hAnsi="Times New Roman"/>
          <w:sz w:val="24"/>
          <w:szCs w:val="24"/>
        </w:rPr>
        <w:t xml:space="preserve"> «не </w:t>
      </w:r>
      <w:proofErr w:type="gramStart"/>
      <w:r w:rsidRPr="00DB21C4">
        <w:rPr>
          <w:rFonts w:ascii="Times New Roman" w:hAnsi="Times New Roman"/>
          <w:sz w:val="24"/>
          <w:szCs w:val="24"/>
        </w:rPr>
        <w:t>Я</w:t>
      </w:r>
      <w:proofErr w:type="gramEnd"/>
      <w:r w:rsidRPr="00DB21C4">
        <w:rPr>
          <w:rFonts w:ascii="Times New Roman" w:hAnsi="Times New Roman"/>
          <w:sz w:val="24"/>
          <w:szCs w:val="24"/>
        </w:rPr>
        <w:t xml:space="preserve">» - а) к внешним предметам, процесса (природы, общества); б) к собственному телу (слабо разработанная и многоплановая тематика – от здоровья как ценности до всевозможных конфликтов духа и плоти); </w:t>
      </w:r>
      <w:proofErr w:type="gramStart"/>
      <w:r w:rsidRPr="00DB21C4">
        <w:rPr>
          <w:rFonts w:ascii="Times New Roman" w:hAnsi="Times New Roman"/>
          <w:sz w:val="24"/>
          <w:szCs w:val="24"/>
        </w:rPr>
        <w:t xml:space="preserve">в) к самому себе – «Я» - личностная идентичность складывается интерференция (наложение) идентичностей – этнической, религиозной, языковой, социальной, политической, </w:t>
      </w:r>
      <w:proofErr w:type="spellStart"/>
      <w:r w:rsidRPr="00DB21C4">
        <w:rPr>
          <w:rFonts w:ascii="Times New Roman" w:hAnsi="Times New Roman"/>
          <w:sz w:val="24"/>
          <w:szCs w:val="24"/>
        </w:rPr>
        <w:t>гендерной</w:t>
      </w:r>
      <w:proofErr w:type="spellEnd"/>
      <w:r w:rsidRPr="00DB21C4">
        <w:rPr>
          <w:rFonts w:ascii="Times New Roman" w:hAnsi="Times New Roman"/>
          <w:sz w:val="24"/>
          <w:szCs w:val="24"/>
        </w:rPr>
        <w:t xml:space="preserve"> и т. д. и важно, чтобы все они находились не в конфликте между собой, а гармонично сочетались; г) к другому «Я» (широчайший круг ценностей, связанных с межличностными коммуникациями, пониманием другого, чувствами дружбы, любви);</w:t>
      </w:r>
      <w:proofErr w:type="gramEnd"/>
      <w:r w:rsidRPr="00DB21C4">
        <w:rPr>
          <w:rFonts w:ascii="Times New Roman" w:hAnsi="Times New Roman"/>
          <w:sz w:val="24"/>
          <w:szCs w:val="24"/>
        </w:rPr>
        <w:t xml:space="preserve"> </w:t>
      </w:r>
      <w:proofErr w:type="spellStart"/>
      <w:proofErr w:type="gramStart"/>
      <w:r w:rsidRPr="00DB21C4">
        <w:rPr>
          <w:rFonts w:ascii="Times New Roman" w:hAnsi="Times New Roman"/>
          <w:sz w:val="24"/>
          <w:szCs w:val="24"/>
        </w:rPr>
        <w:t>д</w:t>
      </w:r>
      <w:proofErr w:type="spellEnd"/>
      <w:r w:rsidRPr="00DB21C4">
        <w:rPr>
          <w:rFonts w:ascii="Times New Roman" w:hAnsi="Times New Roman"/>
          <w:sz w:val="24"/>
          <w:szCs w:val="24"/>
        </w:rPr>
        <w:t>)  к «Мы» т.е. той общности, к которой  «Я» себя причисляет; это ценности, начиная с общечеловеческих и кончая институциональными, профессиональными и групповыми, они охватывают весь спектр социальных отношений, связанных с правовыми, моральными нормами, обычаями, религиозными символами веры, корпоративными устремлениями и т.п.);</w:t>
      </w:r>
      <w:proofErr w:type="gramEnd"/>
      <w:r w:rsidRPr="00DB21C4">
        <w:rPr>
          <w:rFonts w:ascii="Times New Roman" w:hAnsi="Times New Roman"/>
          <w:sz w:val="24"/>
          <w:szCs w:val="24"/>
        </w:rPr>
        <w:t xml:space="preserve"> </w:t>
      </w:r>
      <w:proofErr w:type="gramStart"/>
      <w:r w:rsidRPr="00DB21C4">
        <w:rPr>
          <w:rFonts w:ascii="Times New Roman" w:hAnsi="Times New Roman"/>
          <w:sz w:val="24"/>
          <w:szCs w:val="24"/>
        </w:rPr>
        <w:t>ж) к «Они» т.е. той общности, которой «Я» себя противопоставляет активно или пассивно, ценности которой оно решительно осуждает, демонстрируя ненависть, презрение или дипломатично отвергает, или просто не разделяет, не понимает;</w:t>
      </w:r>
      <w:proofErr w:type="gramEnd"/>
      <w:r w:rsidRPr="00DB21C4">
        <w:rPr>
          <w:rFonts w:ascii="Times New Roman" w:hAnsi="Times New Roman"/>
          <w:sz w:val="24"/>
          <w:szCs w:val="24"/>
        </w:rPr>
        <w:t xml:space="preserve"> </w:t>
      </w:r>
      <w:proofErr w:type="gramStart"/>
      <w:r w:rsidRPr="00DB21C4">
        <w:rPr>
          <w:rFonts w:ascii="Times New Roman" w:hAnsi="Times New Roman"/>
          <w:sz w:val="24"/>
          <w:szCs w:val="24"/>
        </w:rPr>
        <w:t>это</w:t>
      </w:r>
      <w:proofErr w:type="gramEnd"/>
      <w:r w:rsidRPr="00DB21C4">
        <w:rPr>
          <w:rFonts w:ascii="Times New Roman" w:hAnsi="Times New Roman"/>
          <w:sz w:val="24"/>
          <w:szCs w:val="24"/>
        </w:rPr>
        <w:t xml:space="preserve"> прежде всего враги, но также чуждые общности институциональные субъекты, к которым «Я» проявляет разные степени </w:t>
      </w:r>
      <w:proofErr w:type="spellStart"/>
      <w:r w:rsidRPr="00DB21C4">
        <w:rPr>
          <w:rFonts w:ascii="Times New Roman" w:hAnsi="Times New Roman"/>
          <w:sz w:val="24"/>
          <w:szCs w:val="24"/>
        </w:rPr>
        <w:t>неприязненнго</w:t>
      </w:r>
      <w:proofErr w:type="spellEnd"/>
      <w:r w:rsidRPr="00DB21C4">
        <w:rPr>
          <w:rFonts w:ascii="Times New Roman" w:hAnsi="Times New Roman"/>
          <w:sz w:val="24"/>
          <w:szCs w:val="24"/>
        </w:rPr>
        <w:t xml:space="preserve"> отношения, вплоть до безразличия (что бы там не говорили, такого рода ценностная структура всегда присутствует в том или ином виде в сознании каждого человека); </w:t>
      </w:r>
      <w:proofErr w:type="gramStart"/>
      <w:r w:rsidRPr="00DB21C4">
        <w:rPr>
          <w:rFonts w:ascii="Times New Roman" w:hAnsi="Times New Roman"/>
          <w:sz w:val="24"/>
          <w:szCs w:val="24"/>
        </w:rPr>
        <w:t>е) к «Абсолюту», которое выражается в различных мировоззрениях разными терминами, фиксирующими «вечное», «бесконечное», «всеобъемлющее», «первоначало всего» («Мир», «Природа», «Бог», «Вселенная», «</w:t>
      </w:r>
      <w:proofErr w:type="spellStart"/>
      <w:r w:rsidRPr="00DB21C4">
        <w:rPr>
          <w:rFonts w:ascii="Times New Roman" w:hAnsi="Times New Roman"/>
          <w:sz w:val="24"/>
          <w:szCs w:val="24"/>
        </w:rPr>
        <w:t>Комос</w:t>
      </w:r>
      <w:proofErr w:type="spellEnd"/>
      <w:r w:rsidRPr="00DB21C4">
        <w:rPr>
          <w:rFonts w:ascii="Times New Roman" w:hAnsi="Times New Roman"/>
          <w:sz w:val="24"/>
          <w:szCs w:val="24"/>
        </w:rPr>
        <w:t>»).</w:t>
      </w:r>
      <w:proofErr w:type="gramEnd"/>
      <w:r w:rsidRPr="00DB21C4">
        <w:rPr>
          <w:rFonts w:ascii="Times New Roman" w:hAnsi="Times New Roman"/>
          <w:sz w:val="24"/>
          <w:szCs w:val="24"/>
        </w:rPr>
        <w:t xml:space="preserve"> Это область философии, религии, мифологии, художественного творчества, задающее извечную тему величия и ничтожества человека, его места и предназначения в мире, смысла жизни и смерти. Здесь человек одиноко стоит перед бездной бесконечности и вечности, и эта позиция всегда была и остается источником формирования и осмысления высших ценностей.</w:t>
      </w:r>
    </w:p>
    <w:p w:rsidR="00362B81" w:rsidRPr="00DB21C4" w:rsidRDefault="00362B81" w:rsidP="00362B81">
      <w:pPr>
        <w:ind w:right="-1"/>
        <w:jc w:val="both"/>
        <w:rPr>
          <w:rFonts w:ascii="Times New Roman" w:hAnsi="Times New Roman"/>
          <w:sz w:val="24"/>
          <w:szCs w:val="24"/>
        </w:rPr>
      </w:pPr>
      <w:proofErr w:type="spellStart"/>
      <w:r w:rsidRPr="00DB21C4">
        <w:rPr>
          <w:rFonts w:ascii="Times New Roman" w:hAnsi="Times New Roman"/>
          <w:b/>
          <w:sz w:val="24"/>
          <w:szCs w:val="24"/>
        </w:rPr>
        <w:t>Интерсубъективность</w:t>
      </w:r>
      <w:proofErr w:type="spellEnd"/>
      <w:r w:rsidRPr="00DB21C4">
        <w:rPr>
          <w:rFonts w:ascii="Times New Roman" w:hAnsi="Times New Roman"/>
          <w:sz w:val="24"/>
          <w:szCs w:val="24"/>
        </w:rPr>
        <w:t xml:space="preserve"> (</w:t>
      </w:r>
      <w:proofErr w:type="spellStart"/>
      <w:r w:rsidRPr="00DB21C4">
        <w:rPr>
          <w:rFonts w:ascii="Times New Roman" w:hAnsi="Times New Roman"/>
          <w:sz w:val="24"/>
          <w:szCs w:val="24"/>
        </w:rPr>
        <w:t>понимаемость</w:t>
      </w:r>
      <w:proofErr w:type="spellEnd"/>
      <w:r w:rsidRPr="00DB21C4">
        <w:rPr>
          <w:rFonts w:ascii="Times New Roman" w:hAnsi="Times New Roman"/>
          <w:sz w:val="24"/>
          <w:szCs w:val="24"/>
        </w:rPr>
        <w:t xml:space="preserve"> элементов знания носителями сознания, что прямо выводит на понятие объективной истины).</w:t>
      </w:r>
    </w:p>
    <w:p w:rsidR="00362B81" w:rsidRDefault="00362B81" w:rsidP="00362B81">
      <w:pPr>
        <w:ind w:right="-1"/>
        <w:jc w:val="both"/>
        <w:rPr>
          <w:rFonts w:ascii="Times New Roman" w:hAnsi="Times New Roman"/>
          <w:sz w:val="24"/>
          <w:szCs w:val="24"/>
        </w:rPr>
      </w:pPr>
      <w:r w:rsidRPr="00DB21C4">
        <w:rPr>
          <w:rFonts w:ascii="Times New Roman" w:hAnsi="Times New Roman"/>
          <w:b/>
          <w:sz w:val="24"/>
          <w:szCs w:val="24"/>
        </w:rPr>
        <w:t>Уникальность</w:t>
      </w:r>
      <w:r w:rsidRPr="00DB21C4">
        <w:rPr>
          <w:rFonts w:ascii="Times New Roman" w:hAnsi="Times New Roman"/>
          <w:sz w:val="24"/>
          <w:szCs w:val="24"/>
        </w:rPr>
        <w:t xml:space="preserve"> сознания. Каждый человек является психофизиологическим уникумом. </w:t>
      </w:r>
    </w:p>
    <w:p w:rsidR="00446290" w:rsidRDefault="00446290" w:rsidP="00446290">
      <w:pPr>
        <w:pStyle w:val="a4"/>
        <w:spacing w:after="0"/>
        <w:ind w:left="0"/>
        <w:jc w:val="both"/>
        <w:rPr>
          <w:rFonts w:ascii="Times New Roman" w:hAnsi="Times New Roman"/>
          <w:b/>
          <w:bCs/>
          <w:color w:val="000000"/>
          <w:sz w:val="24"/>
          <w:szCs w:val="24"/>
          <w:lang w:eastAsia="zh-CN"/>
        </w:rPr>
      </w:pPr>
    </w:p>
    <w:p w:rsidR="00446290" w:rsidRDefault="00B91EBE" w:rsidP="00C32C7A">
      <w:pPr>
        <w:pStyle w:val="a4"/>
        <w:spacing w:after="0"/>
        <w:ind w:left="0"/>
        <w:jc w:val="both"/>
        <w:rPr>
          <w:rFonts w:ascii="Times New Roman" w:hAnsi="Times New Roman"/>
          <w:b/>
          <w:bCs/>
          <w:i/>
          <w:color w:val="000000"/>
          <w:sz w:val="24"/>
          <w:szCs w:val="24"/>
          <w:lang w:eastAsia="zh-CN"/>
        </w:rPr>
      </w:pPr>
      <w:r>
        <w:rPr>
          <w:rFonts w:ascii="Times New Roman" w:hAnsi="Times New Roman"/>
          <w:b/>
          <w:bCs/>
          <w:i/>
          <w:color w:val="000000"/>
          <w:sz w:val="24"/>
          <w:szCs w:val="24"/>
          <w:lang w:eastAsia="zh-CN"/>
        </w:rPr>
        <w:t xml:space="preserve">Примечание: </w:t>
      </w:r>
      <w:r w:rsidR="00C32C7A">
        <w:rPr>
          <w:rFonts w:ascii="Times New Roman" w:hAnsi="Times New Roman"/>
          <w:b/>
          <w:bCs/>
          <w:i/>
          <w:color w:val="000000"/>
          <w:sz w:val="24"/>
          <w:szCs w:val="24"/>
          <w:lang w:eastAsia="zh-CN"/>
        </w:rPr>
        <w:t>Можно о</w:t>
      </w:r>
      <w:r w:rsidR="00446290" w:rsidRPr="0025039F">
        <w:rPr>
          <w:rFonts w:ascii="Times New Roman" w:hAnsi="Times New Roman"/>
          <w:b/>
          <w:bCs/>
          <w:i/>
          <w:color w:val="000000"/>
          <w:sz w:val="24"/>
          <w:szCs w:val="24"/>
          <w:lang w:eastAsia="zh-CN"/>
        </w:rPr>
        <w:t>тветить на вопрос</w:t>
      </w:r>
      <w:r w:rsidR="00C32C7A">
        <w:rPr>
          <w:rFonts w:ascii="Times New Roman" w:hAnsi="Times New Roman"/>
          <w:b/>
          <w:bCs/>
          <w:i/>
          <w:color w:val="000000"/>
          <w:sz w:val="24"/>
          <w:szCs w:val="24"/>
          <w:lang w:eastAsia="zh-CN"/>
        </w:rPr>
        <w:t>ы</w:t>
      </w:r>
      <w:r w:rsidR="00446290" w:rsidRPr="0025039F">
        <w:rPr>
          <w:rFonts w:ascii="Times New Roman" w:hAnsi="Times New Roman"/>
          <w:b/>
          <w:bCs/>
          <w:i/>
          <w:color w:val="000000"/>
          <w:sz w:val="24"/>
          <w:szCs w:val="24"/>
          <w:lang w:eastAsia="zh-CN"/>
        </w:rPr>
        <w:t xml:space="preserve"> лекции (</w:t>
      </w:r>
      <w:r w:rsidR="0025039F" w:rsidRPr="0025039F">
        <w:rPr>
          <w:rFonts w:ascii="Times New Roman" w:hAnsi="Times New Roman"/>
          <w:b/>
          <w:bCs/>
          <w:i/>
          <w:color w:val="000000"/>
          <w:sz w:val="24"/>
          <w:szCs w:val="24"/>
          <w:lang w:eastAsia="zh-CN"/>
        </w:rPr>
        <w:t>контрольный и проблемный блок</w:t>
      </w:r>
      <w:r w:rsidR="00446290" w:rsidRPr="0025039F">
        <w:rPr>
          <w:rFonts w:ascii="Times New Roman" w:hAnsi="Times New Roman"/>
          <w:b/>
          <w:bCs/>
          <w:i/>
          <w:color w:val="000000"/>
          <w:sz w:val="24"/>
          <w:szCs w:val="24"/>
          <w:lang w:eastAsia="zh-CN"/>
        </w:rPr>
        <w:t>)</w:t>
      </w:r>
      <w:r w:rsidR="00C32C7A">
        <w:rPr>
          <w:rFonts w:ascii="Times New Roman" w:hAnsi="Times New Roman"/>
          <w:b/>
          <w:bCs/>
          <w:i/>
          <w:color w:val="000000"/>
          <w:sz w:val="24"/>
          <w:szCs w:val="24"/>
          <w:lang w:eastAsia="zh-CN"/>
        </w:rPr>
        <w:t xml:space="preserve"> для самопроверки: </w:t>
      </w:r>
    </w:p>
    <w:p w:rsidR="00C32C7A" w:rsidRPr="00C32C7A" w:rsidRDefault="00C32C7A" w:rsidP="00C32C7A">
      <w:pPr>
        <w:pStyle w:val="a4"/>
        <w:spacing w:after="0"/>
        <w:ind w:left="0"/>
        <w:jc w:val="both"/>
        <w:rPr>
          <w:rFonts w:ascii="Times New Roman" w:hAnsi="Times New Roman"/>
          <w:b/>
          <w:bCs/>
          <w:i/>
          <w:color w:val="000000"/>
          <w:sz w:val="24"/>
          <w:szCs w:val="24"/>
          <w:lang w:eastAsia="zh-CN"/>
        </w:rPr>
      </w:pPr>
    </w:p>
    <w:p w:rsidR="007C599A" w:rsidRPr="00A46119" w:rsidRDefault="007C599A" w:rsidP="0025039F">
      <w:pPr>
        <w:spacing w:line="240" w:lineRule="auto"/>
        <w:ind w:right="-1"/>
        <w:jc w:val="both"/>
        <w:rPr>
          <w:rFonts w:ascii="Times New Roman" w:hAnsi="Times New Roman"/>
          <w:sz w:val="24"/>
          <w:szCs w:val="24"/>
          <w:u w:val="single"/>
        </w:rPr>
      </w:pPr>
      <w:r w:rsidRPr="00A46119">
        <w:rPr>
          <w:rFonts w:ascii="Times New Roman" w:hAnsi="Times New Roman"/>
          <w:sz w:val="24"/>
          <w:szCs w:val="24"/>
          <w:u w:val="single"/>
        </w:rPr>
        <w:t>Контрольный блок:</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 Перечислите исходные понятия и фундаментальные принципы онтологии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2. Какие трактовки бытия существовали в истории философии?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3. В чем суть качественной и количественной интерпретации субстанции?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4. В каких основных формах проявляется бытие?</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5. Каковы способы существования материальной и идеальной форм бытия?</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 xml:space="preserve">6. Существует ли связь между </w:t>
      </w:r>
      <w:proofErr w:type="gramStart"/>
      <w:r w:rsidRPr="00A46119">
        <w:rPr>
          <w:rFonts w:ascii="Times New Roman" w:hAnsi="Times New Roman"/>
          <w:sz w:val="24"/>
          <w:szCs w:val="24"/>
        </w:rPr>
        <w:t>объективным</w:t>
      </w:r>
      <w:proofErr w:type="gramEnd"/>
      <w:r w:rsidRPr="00A46119">
        <w:rPr>
          <w:rFonts w:ascii="Times New Roman" w:hAnsi="Times New Roman"/>
          <w:sz w:val="24"/>
          <w:szCs w:val="24"/>
        </w:rPr>
        <w:t xml:space="preserve"> идеальным и субъективным идеальным?</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lastRenderedPageBreak/>
        <w:t>7. В чем различие между «первой» и «второй» природой?</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8. В чем различие между свойствами материи: атрибутом и модусом?</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9. Назовите основные свойства движения материи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10. Приведите примеры движения материи в различных системах</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11. Назовите специфические свойства и примеры параметризации пространства на различных уровнях организации материи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 xml:space="preserve">12. Назовите специфические </w:t>
      </w:r>
      <w:proofErr w:type="gramStart"/>
      <w:r w:rsidRPr="00A46119">
        <w:rPr>
          <w:rFonts w:ascii="Times New Roman" w:hAnsi="Times New Roman"/>
          <w:sz w:val="24"/>
          <w:szCs w:val="24"/>
        </w:rPr>
        <w:t>свойства</w:t>
      </w:r>
      <w:proofErr w:type="gramEnd"/>
      <w:r w:rsidRPr="00A46119">
        <w:rPr>
          <w:rFonts w:ascii="Times New Roman" w:hAnsi="Times New Roman"/>
          <w:sz w:val="24"/>
          <w:szCs w:val="24"/>
        </w:rPr>
        <w:t xml:space="preserve"> и примеры параметризации времени на различных уровнях организации материи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13. В каких смыслах обосновывается тезис о необратимости времени?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14. Каким образом время входит в понятийный базис естествознания, а именно, как время связано с иными фундаментальными конструкциями естествознания (например, с пространством, движением, уровнями строения материи, жизнью, энергией, массой, энтропией, взаимодействием и др.)?</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15. Как объясняет современная наука, и  в частности синергетика, процесс самоорганизации систем?</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16. Перечислите необходимые условия для возникновения самоорганизации в различных системах природы</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17. Как схематически могут быть описаны процессы самоорганизации в  открытых системах?</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18. Какие существуют формы отражения материи и как они проявляются на различных уровнях?</w:t>
      </w:r>
    </w:p>
    <w:p w:rsidR="007C599A" w:rsidRPr="00A46119" w:rsidRDefault="007C599A" w:rsidP="0025039F">
      <w:pPr>
        <w:spacing w:line="240" w:lineRule="auto"/>
        <w:ind w:right="-1"/>
        <w:jc w:val="both"/>
        <w:rPr>
          <w:rFonts w:ascii="Times New Roman" w:hAnsi="Times New Roman"/>
          <w:sz w:val="24"/>
          <w:szCs w:val="24"/>
          <w:u w:val="single"/>
        </w:rPr>
      </w:pPr>
      <w:r w:rsidRPr="00A46119">
        <w:rPr>
          <w:rFonts w:ascii="Times New Roman" w:hAnsi="Times New Roman"/>
          <w:sz w:val="24"/>
          <w:szCs w:val="24"/>
          <w:u w:val="single"/>
        </w:rPr>
        <w:t>Проблемный блок</w:t>
      </w:r>
    </w:p>
    <w:p w:rsidR="007C599A" w:rsidRPr="00A46119" w:rsidRDefault="007C599A" w:rsidP="0025039F">
      <w:pPr>
        <w:spacing w:line="240" w:lineRule="auto"/>
        <w:ind w:right="-1"/>
        <w:jc w:val="both"/>
        <w:rPr>
          <w:rFonts w:ascii="Times New Roman" w:hAnsi="Times New Roman"/>
          <w:sz w:val="24"/>
          <w:szCs w:val="24"/>
        </w:rPr>
      </w:pPr>
      <w:r>
        <w:rPr>
          <w:rFonts w:ascii="Times New Roman" w:hAnsi="Times New Roman"/>
          <w:sz w:val="24"/>
          <w:szCs w:val="24"/>
        </w:rPr>
        <w:t>1</w:t>
      </w:r>
      <w:r w:rsidRPr="00A46119">
        <w:rPr>
          <w:rFonts w:ascii="Times New Roman" w:hAnsi="Times New Roman"/>
          <w:sz w:val="24"/>
          <w:szCs w:val="24"/>
        </w:rPr>
        <w:t>. На каких принципах основывается существование живой материи,  и о каких биологических явлениях и процессах, протекающих во времени писал В.И. Вернадский: «Процессы в живом веществе идут резко по-иному, чем в косной материи, если их рассматривать в аспекте времени. В этом одна из своеобразных отличительных черт биосферы».</w:t>
      </w:r>
    </w:p>
    <w:p w:rsidR="007C599A" w:rsidRPr="00A46119" w:rsidRDefault="007C599A" w:rsidP="0025039F">
      <w:pPr>
        <w:spacing w:line="240" w:lineRule="auto"/>
        <w:ind w:right="-1"/>
        <w:jc w:val="both"/>
        <w:rPr>
          <w:rFonts w:ascii="Times New Roman" w:hAnsi="Times New Roman"/>
          <w:sz w:val="24"/>
          <w:szCs w:val="24"/>
        </w:rPr>
      </w:pPr>
      <w:r>
        <w:rPr>
          <w:rFonts w:ascii="Times New Roman" w:hAnsi="Times New Roman"/>
          <w:sz w:val="24"/>
          <w:szCs w:val="24"/>
        </w:rPr>
        <w:t>2</w:t>
      </w:r>
      <w:r w:rsidRPr="00A46119">
        <w:rPr>
          <w:rFonts w:ascii="Times New Roman" w:hAnsi="Times New Roman"/>
          <w:sz w:val="24"/>
          <w:szCs w:val="24"/>
        </w:rPr>
        <w:t>. Пределом сложности в неорганической природе является биологическая клетка (с его генетическим кодом), а пределом сложности в органической природе – человек (с его обладающим сознанием мозгом). Существует ли аналогичный предел в развитии социальных систем? Другими словами, существует ли предел культурного развития человечества?</w:t>
      </w:r>
    </w:p>
    <w:p w:rsidR="007C599A" w:rsidRPr="00A46119" w:rsidRDefault="00446290" w:rsidP="0025039F">
      <w:pPr>
        <w:spacing w:line="240" w:lineRule="auto"/>
        <w:ind w:right="-1"/>
        <w:jc w:val="both"/>
        <w:rPr>
          <w:rFonts w:ascii="Times New Roman" w:hAnsi="Times New Roman"/>
          <w:sz w:val="24"/>
          <w:szCs w:val="24"/>
        </w:rPr>
      </w:pPr>
      <w:r>
        <w:rPr>
          <w:rFonts w:ascii="Times New Roman" w:hAnsi="Times New Roman"/>
          <w:sz w:val="24"/>
          <w:szCs w:val="24"/>
        </w:rPr>
        <w:t xml:space="preserve">  2.    Сознание.</w:t>
      </w:r>
    </w:p>
    <w:p w:rsidR="007C599A" w:rsidRPr="00A46119" w:rsidRDefault="007C599A" w:rsidP="0025039F">
      <w:pPr>
        <w:spacing w:line="240" w:lineRule="auto"/>
        <w:ind w:right="-1"/>
        <w:jc w:val="both"/>
        <w:rPr>
          <w:rFonts w:ascii="Times New Roman" w:hAnsi="Times New Roman"/>
          <w:sz w:val="24"/>
          <w:szCs w:val="24"/>
          <w:u w:val="single"/>
        </w:rPr>
      </w:pPr>
      <w:r w:rsidRPr="00A46119">
        <w:rPr>
          <w:rFonts w:ascii="Times New Roman" w:hAnsi="Times New Roman"/>
          <w:sz w:val="24"/>
          <w:szCs w:val="24"/>
          <w:u w:val="single"/>
        </w:rPr>
        <w:t>Контрольный блок:</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 В чем специфика тайны сознания?</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2. Методологический плюрализм философии сознания: прогресс или тупик?</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3. Каково логическое пространство узловых вопросов философии сознания?</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4. Что такое сознание?</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lastRenderedPageBreak/>
        <w:t>5. Перечислите категориальные планы исследования сознания.</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6. Какие компоненты и уровни можно выделить в структуре сознания?</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 xml:space="preserve">7. В чем отличие между идеальностью и </w:t>
      </w:r>
      <w:proofErr w:type="spellStart"/>
      <w:r w:rsidRPr="00A46119">
        <w:rPr>
          <w:rFonts w:ascii="Times New Roman" w:hAnsi="Times New Roman"/>
          <w:sz w:val="24"/>
          <w:szCs w:val="24"/>
        </w:rPr>
        <w:t>идеаторностью</w:t>
      </w:r>
      <w:proofErr w:type="spellEnd"/>
      <w:r w:rsidRPr="00A46119">
        <w:rPr>
          <w:rFonts w:ascii="Times New Roman" w:hAnsi="Times New Roman"/>
          <w:sz w:val="24"/>
          <w:szCs w:val="24"/>
        </w:rPr>
        <w:t xml:space="preserve"> сознания?</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 xml:space="preserve">8. Что означает </w:t>
      </w:r>
      <w:proofErr w:type="spellStart"/>
      <w:r w:rsidRPr="00A46119">
        <w:rPr>
          <w:rFonts w:ascii="Times New Roman" w:hAnsi="Times New Roman"/>
          <w:sz w:val="24"/>
          <w:szCs w:val="24"/>
        </w:rPr>
        <w:t>интерсубъективность</w:t>
      </w:r>
      <w:proofErr w:type="spellEnd"/>
      <w:r w:rsidRPr="00A46119">
        <w:rPr>
          <w:rFonts w:ascii="Times New Roman" w:hAnsi="Times New Roman"/>
          <w:sz w:val="24"/>
          <w:szCs w:val="24"/>
        </w:rPr>
        <w:t xml:space="preserve"> сознания?</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 xml:space="preserve">9. В чем своеобразие </w:t>
      </w:r>
      <w:proofErr w:type="spellStart"/>
      <w:r w:rsidRPr="00A46119">
        <w:rPr>
          <w:rFonts w:ascii="Times New Roman" w:hAnsi="Times New Roman"/>
          <w:sz w:val="24"/>
          <w:szCs w:val="24"/>
        </w:rPr>
        <w:t>интенциональных</w:t>
      </w:r>
      <w:proofErr w:type="spellEnd"/>
      <w:r w:rsidRPr="00A46119">
        <w:rPr>
          <w:rFonts w:ascii="Times New Roman" w:hAnsi="Times New Roman"/>
          <w:sz w:val="24"/>
          <w:szCs w:val="24"/>
        </w:rPr>
        <w:t xml:space="preserve"> переживаний?</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10. Назовите основные функции языка.</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11. Какова роль трудовой деятельности в генезисе сознания человека?</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12. Каково значение социального фактора в формировании сознания и самосознания?</w:t>
      </w:r>
    </w:p>
    <w:p w:rsidR="007C599A" w:rsidRPr="00A46119" w:rsidRDefault="007C599A" w:rsidP="0025039F">
      <w:pPr>
        <w:spacing w:line="240" w:lineRule="auto"/>
        <w:ind w:right="-1"/>
        <w:jc w:val="both"/>
        <w:rPr>
          <w:rFonts w:ascii="Times New Roman" w:hAnsi="Times New Roman"/>
          <w:sz w:val="24"/>
          <w:szCs w:val="24"/>
        </w:rPr>
      </w:pPr>
    </w:p>
    <w:p w:rsidR="007C599A" w:rsidRPr="00A46119" w:rsidRDefault="00446290" w:rsidP="0025039F">
      <w:pPr>
        <w:spacing w:line="240" w:lineRule="auto"/>
        <w:ind w:right="-1"/>
        <w:jc w:val="both"/>
        <w:rPr>
          <w:rFonts w:ascii="Times New Roman" w:hAnsi="Times New Roman"/>
          <w:sz w:val="24"/>
          <w:szCs w:val="24"/>
        </w:rPr>
      </w:pPr>
      <w:r>
        <w:rPr>
          <w:rFonts w:ascii="Times New Roman" w:hAnsi="Times New Roman"/>
          <w:sz w:val="24"/>
          <w:szCs w:val="24"/>
        </w:rPr>
        <w:t xml:space="preserve">      2.   </w:t>
      </w:r>
      <w:r w:rsidR="007C599A" w:rsidRPr="00A46119">
        <w:rPr>
          <w:rFonts w:ascii="Times New Roman" w:hAnsi="Times New Roman"/>
          <w:sz w:val="24"/>
          <w:szCs w:val="24"/>
        </w:rPr>
        <w:t>Гносеология</w:t>
      </w:r>
    </w:p>
    <w:p w:rsidR="007C599A" w:rsidRPr="00A46119" w:rsidRDefault="007C599A" w:rsidP="0025039F">
      <w:pPr>
        <w:spacing w:line="240" w:lineRule="auto"/>
        <w:ind w:right="-1"/>
        <w:jc w:val="both"/>
        <w:rPr>
          <w:rFonts w:ascii="Times New Roman" w:hAnsi="Times New Roman"/>
          <w:sz w:val="24"/>
          <w:szCs w:val="24"/>
          <w:u w:val="single"/>
        </w:rPr>
      </w:pPr>
      <w:r w:rsidRPr="00A46119">
        <w:rPr>
          <w:rFonts w:ascii="Times New Roman" w:hAnsi="Times New Roman"/>
          <w:sz w:val="24"/>
          <w:szCs w:val="24"/>
          <w:u w:val="single"/>
        </w:rPr>
        <w:t>Контрольный блок:</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 Что такое познавательные способности человека?</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2. Какие различия существуют между ощущениями и восприятием?</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3. Почему представления уже относятся  опосредованному мышлению и связаны с образованием понятий?</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4. Какова роль чувственного отражения действительности в обеспечении всего человеческого познания?</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5. Какие существуют виды памяти?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6. Какие черты свойственны интуитивной способности человека?</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 xml:space="preserve">7. Какие формы иррационального познания были противопоставлены </w:t>
      </w:r>
      <w:proofErr w:type="gramStart"/>
      <w:r w:rsidRPr="00A46119">
        <w:rPr>
          <w:rFonts w:ascii="Times New Roman" w:hAnsi="Times New Roman"/>
          <w:sz w:val="24"/>
          <w:szCs w:val="24"/>
        </w:rPr>
        <w:t>рациональному</w:t>
      </w:r>
      <w:proofErr w:type="gramEnd"/>
      <w:r w:rsidRPr="00A46119">
        <w:rPr>
          <w:rFonts w:ascii="Times New Roman" w:hAnsi="Times New Roman"/>
          <w:sz w:val="24"/>
          <w:szCs w:val="24"/>
        </w:rPr>
        <w:t xml:space="preserve"> в истории философии?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8. Какова структура творческого процесса?</w:t>
      </w:r>
    </w:p>
    <w:p w:rsidR="007C599A" w:rsidRPr="00A46119" w:rsidRDefault="007C599A" w:rsidP="0025039F">
      <w:pPr>
        <w:spacing w:line="240" w:lineRule="auto"/>
        <w:ind w:right="-1"/>
        <w:jc w:val="both"/>
        <w:rPr>
          <w:rFonts w:ascii="Times New Roman" w:hAnsi="Times New Roman"/>
          <w:sz w:val="24"/>
          <w:szCs w:val="24"/>
          <w:u w:val="single"/>
        </w:rPr>
      </w:pPr>
      <w:r w:rsidRPr="00A46119">
        <w:rPr>
          <w:rFonts w:ascii="Times New Roman" w:hAnsi="Times New Roman"/>
          <w:sz w:val="24"/>
          <w:szCs w:val="24"/>
          <w:u w:val="single"/>
        </w:rPr>
        <w:t>Проблемный блок:</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 xml:space="preserve">1. Согласны ли Вы с тезисом немецкого мыслителя, основателя антропологического материализма Л.А.Фейербаха: «У нас </w:t>
      </w:r>
      <w:proofErr w:type="gramStart"/>
      <w:r w:rsidRPr="00A46119">
        <w:rPr>
          <w:rFonts w:ascii="Times New Roman" w:hAnsi="Times New Roman"/>
          <w:sz w:val="24"/>
          <w:szCs w:val="24"/>
        </w:rPr>
        <w:t>нет никакого основания воображать</w:t>
      </w:r>
      <w:proofErr w:type="gramEnd"/>
      <w:r w:rsidRPr="00A46119">
        <w:rPr>
          <w:rFonts w:ascii="Times New Roman" w:hAnsi="Times New Roman"/>
          <w:sz w:val="24"/>
          <w:szCs w:val="24"/>
        </w:rPr>
        <w:t>, что если бы человек имел больше чувств или органов, он познавал бы также больше свойств или вещей в неорганической, так и в органической природе. У человека как раз столько чувств, сколько именно необходимо, чтобы воспринимать мир в его целостности, в его совокупности».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 xml:space="preserve">2. «…Было бы серьезной ошибкой предположить, что зрение является главным чувством. Даже с позиций психофизиологии, которая имеет подчиненный характер, день ото дня становится яснее, что первичным чувством было осязание и что от него отпочковались все прочие. С нашей, еще более радикальной точки зрения,  очевидно, что … осязание и соприкосновение являются решающими факторами, определяющими строение нашего мира». Почему Хосе </w:t>
      </w:r>
      <w:proofErr w:type="spellStart"/>
      <w:r w:rsidRPr="00A46119">
        <w:rPr>
          <w:rFonts w:ascii="Times New Roman" w:hAnsi="Times New Roman"/>
          <w:sz w:val="24"/>
          <w:szCs w:val="24"/>
        </w:rPr>
        <w:t>Ортега-и-Гассет</w:t>
      </w:r>
      <w:proofErr w:type="spellEnd"/>
      <w:r w:rsidRPr="00A46119">
        <w:rPr>
          <w:rFonts w:ascii="Times New Roman" w:hAnsi="Times New Roman"/>
          <w:sz w:val="24"/>
          <w:szCs w:val="24"/>
        </w:rPr>
        <w:t xml:space="preserve"> склоняется к мнению, что осязание должно превалировать над остальными видами ощущений?</w:t>
      </w:r>
    </w:p>
    <w:p w:rsidR="007C599A" w:rsidRPr="00DB21C4" w:rsidRDefault="007C599A" w:rsidP="0025039F">
      <w:pPr>
        <w:ind w:right="-1"/>
        <w:jc w:val="both"/>
        <w:rPr>
          <w:rFonts w:ascii="Times New Roman" w:hAnsi="Times New Roman"/>
          <w:sz w:val="24"/>
          <w:szCs w:val="24"/>
        </w:rPr>
      </w:pPr>
    </w:p>
    <w:p w:rsidR="00362B81" w:rsidRPr="00DB21C4" w:rsidRDefault="00BD1F06" w:rsidP="00362B81">
      <w:pPr>
        <w:spacing w:after="0"/>
        <w:ind w:right="141" w:firstLine="709"/>
        <w:jc w:val="both"/>
        <w:rPr>
          <w:rFonts w:ascii="Times New Roman" w:hAnsi="Times New Roman"/>
          <w:b/>
          <w:sz w:val="24"/>
          <w:szCs w:val="24"/>
        </w:rPr>
      </w:pPr>
      <w:r>
        <w:rPr>
          <w:rFonts w:ascii="Times New Roman" w:hAnsi="Times New Roman"/>
          <w:b/>
          <w:sz w:val="24"/>
          <w:szCs w:val="24"/>
        </w:rPr>
        <w:t>Лекция 2</w:t>
      </w:r>
      <w:r w:rsidR="00362B81" w:rsidRPr="00DB21C4">
        <w:rPr>
          <w:rFonts w:ascii="Times New Roman" w:hAnsi="Times New Roman"/>
          <w:b/>
          <w:sz w:val="24"/>
          <w:szCs w:val="24"/>
        </w:rPr>
        <w:t>.</w:t>
      </w:r>
      <w:r w:rsidR="00362B81">
        <w:rPr>
          <w:rFonts w:ascii="Times New Roman" w:hAnsi="Times New Roman"/>
          <w:sz w:val="24"/>
          <w:szCs w:val="24"/>
        </w:rPr>
        <w:t xml:space="preserve"> </w:t>
      </w:r>
      <w:r w:rsidR="00362B81" w:rsidRPr="00DB21C4">
        <w:rPr>
          <w:rFonts w:ascii="Times New Roman" w:hAnsi="Times New Roman"/>
          <w:sz w:val="24"/>
          <w:szCs w:val="24"/>
        </w:rPr>
        <w:t xml:space="preserve"> </w:t>
      </w:r>
      <w:r w:rsidR="00362B81" w:rsidRPr="00DB21C4">
        <w:rPr>
          <w:rFonts w:ascii="Times New Roman" w:hAnsi="Times New Roman"/>
          <w:b/>
          <w:sz w:val="24"/>
          <w:szCs w:val="24"/>
        </w:rPr>
        <w:t xml:space="preserve">  </w:t>
      </w:r>
      <w:r w:rsidR="0022640B" w:rsidRPr="00DB21C4">
        <w:rPr>
          <w:rFonts w:ascii="Times New Roman" w:hAnsi="Times New Roman"/>
          <w:sz w:val="24"/>
          <w:szCs w:val="24"/>
        </w:rPr>
        <w:t>Тема:</w:t>
      </w:r>
      <w:r w:rsidR="0022640B" w:rsidRPr="00DB21C4">
        <w:rPr>
          <w:rFonts w:ascii="Times New Roman" w:hAnsi="Times New Roman"/>
          <w:b/>
          <w:sz w:val="24"/>
          <w:szCs w:val="24"/>
        </w:rPr>
        <w:t xml:space="preserve"> </w:t>
      </w:r>
      <w:r w:rsidR="00362B81" w:rsidRPr="00DB21C4">
        <w:rPr>
          <w:rFonts w:ascii="Times New Roman" w:hAnsi="Times New Roman"/>
          <w:b/>
          <w:i/>
          <w:sz w:val="24"/>
          <w:szCs w:val="24"/>
        </w:rPr>
        <w:t>Научное познание</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В наше время редко можно встретить человека, который бы считал, что, чем дальше истолкование явлений природы и событий общественной жизни отстоит от науки, тем будто бы оно </w:t>
      </w:r>
      <w:proofErr w:type="spellStart"/>
      <w:r w:rsidRPr="00DB21C4">
        <w:rPr>
          <w:rFonts w:ascii="Times New Roman" w:hAnsi="Times New Roman"/>
          <w:sz w:val="24"/>
          <w:szCs w:val="24"/>
        </w:rPr>
        <w:t>истиннее</w:t>
      </w:r>
      <w:proofErr w:type="spellEnd"/>
      <w:r w:rsidRPr="00DB21C4">
        <w:rPr>
          <w:rFonts w:ascii="Times New Roman" w:hAnsi="Times New Roman"/>
          <w:sz w:val="24"/>
          <w:szCs w:val="24"/>
        </w:rPr>
        <w:t>. Напротив, большинство людей понимают, что можно и нужно верить лишь тем воззрениям, выводам и заключениям, которые зиждутся на обоснованных наукой теоретических положениях, на данных и фактах, проверенных реальной жизненной практикой, суровой борьбой общественных сил и классов, выдержавших испытание историческим временем. Вот почему теоретическое познание нужно и обыденному человеку, вне зависимости от рода его деятельности, и тем более представителю той или иной фундаментальной науки и любой конкретной отрасли естественной, общественной и технической науки. Признаки, отличающие науку от обыденного познания, удобно классифицировать сообразно той категориальной схеме, в которой характеризуется структура деятельности (прослеживая различие науки и обыденного познания по предметам, средствам, продукту, методам и субъекту деятельности).</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Если обыденное познание отражает только те </w:t>
      </w:r>
      <w:r w:rsidRPr="00DB21C4">
        <w:rPr>
          <w:rFonts w:ascii="Times New Roman" w:hAnsi="Times New Roman"/>
          <w:i/>
          <w:sz w:val="24"/>
          <w:szCs w:val="24"/>
        </w:rPr>
        <w:t>объекты</w:t>
      </w:r>
      <w:r w:rsidRPr="00DB21C4">
        <w:rPr>
          <w:rFonts w:ascii="Times New Roman" w:hAnsi="Times New Roman"/>
          <w:sz w:val="24"/>
          <w:szCs w:val="24"/>
        </w:rPr>
        <w:t xml:space="preserve">, которые в принципе могут быть преобразованы в наличных исторически сложившихся способах и видах практического действия, то наука способна изучать и такие фрагменты реальности, которые могут стать предметом освоения только в практике далекого будущего. Она постоянно выходит за рамки предметных структур наличных видов и способов практического освоения мира и открывает человечеству новые предметные миры его возможной будущей деятельности. </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Хотя наука и пользуется естественным языком, она не может только на его основе описывать изучать свои объекты. </w:t>
      </w:r>
      <w:proofErr w:type="gramStart"/>
      <w:r w:rsidRPr="00DB21C4">
        <w:rPr>
          <w:rFonts w:ascii="Times New Roman" w:hAnsi="Times New Roman"/>
          <w:sz w:val="24"/>
          <w:szCs w:val="24"/>
        </w:rPr>
        <w:t>Во-первых, обыденный язык приспособлен для описания предвидения объектов, вплетенных в наличную практику человека (наука же выходит за ее рамки); во-вторых, понятия обыденного языка нечетки и многозначны, их точный смысл чаще всего обнаруживается лишь в контексте языкового общения, контролируемого повседневным опытом.</w:t>
      </w:r>
      <w:proofErr w:type="gramEnd"/>
      <w:r w:rsidRPr="00DB21C4">
        <w:rPr>
          <w:rFonts w:ascii="Times New Roman" w:hAnsi="Times New Roman"/>
          <w:sz w:val="24"/>
          <w:szCs w:val="24"/>
        </w:rPr>
        <w:t xml:space="preserve"> Наука не может положиться на такой контроль, поскольку он преимущественно имеет дело с объектами, не освоенными в обыденной практической деятельности. Чтобы описать изучаемые явления, наука </w:t>
      </w:r>
      <w:proofErr w:type="gramStart"/>
      <w:r w:rsidRPr="00DB21C4">
        <w:rPr>
          <w:rFonts w:ascii="Times New Roman" w:hAnsi="Times New Roman"/>
          <w:sz w:val="24"/>
          <w:szCs w:val="24"/>
        </w:rPr>
        <w:t>стремится</w:t>
      </w:r>
      <w:proofErr w:type="gramEnd"/>
      <w:r w:rsidRPr="00DB21C4">
        <w:rPr>
          <w:rFonts w:ascii="Times New Roman" w:hAnsi="Times New Roman"/>
          <w:sz w:val="24"/>
          <w:szCs w:val="24"/>
        </w:rPr>
        <w:t xml:space="preserve"> как можно более четко фиксировать свои понятия и определения.</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Выработка наукой специального </w:t>
      </w:r>
      <w:r w:rsidRPr="00DB21C4">
        <w:rPr>
          <w:rFonts w:ascii="Times New Roman" w:hAnsi="Times New Roman"/>
          <w:i/>
          <w:sz w:val="24"/>
          <w:szCs w:val="24"/>
        </w:rPr>
        <w:t>языка,</w:t>
      </w:r>
      <w:r w:rsidRPr="00DB21C4">
        <w:rPr>
          <w:rFonts w:ascii="Times New Roman" w:hAnsi="Times New Roman"/>
          <w:b/>
          <w:i/>
          <w:sz w:val="24"/>
          <w:szCs w:val="24"/>
        </w:rPr>
        <w:t xml:space="preserve"> </w:t>
      </w:r>
      <w:r w:rsidRPr="00DB21C4">
        <w:rPr>
          <w:rFonts w:ascii="Times New Roman" w:hAnsi="Times New Roman"/>
          <w:sz w:val="24"/>
          <w:szCs w:val="24"/>
        </w:rPr>
        <w:t xml:space="preserve">пригодного для описания ею объектов, необычных  с точки зрения здравого смысла, является необходимым условием научного исследования. Язык науки постоянно развивается, обогащается по мере проникновения науки во все новые области объективного мира – природы и общества. При этом язык науки оказывает обратное воздействие на повседневный, естественный язык. </w:t>
      </w:r>
      <w:proofErr w:type="gramStart"/>
      <w:r w:rsidRPr="00DB21C4">
        <w:rPr>
          <w:rFonts w:ascii="Times New Roman" w:hAnsi="Times New Roman"/>
          <w:sz w:val="24"/>
          <w:szCs w:val="24"/>
        </w:rPr>
        <w:t>Так, термин «электричество» когда-то был специфическим научным понятием, теперь «электричество», «электрический»» и т.д. вошли в повседневный язык.</w:t>
      </w:r>
      <w:proofErr w:type="gramEnd"/>
      <w:r w:rsidRPr="00DB21C4">
        <w:rPr>
          <w:rFonts w:ascii="Times New Roman" w:hAnsi="Times New Roman"/>
          <w:sz w:val="24"/>
          <w:szCs w:val="24"/>
        </w:rPr>
        <w:t xml:space="preserve">  Вместе с тем язык науки не может и – главное - не должен отрываться от повседневного языка, языка понятийного и доступного широким массам. В противном случае он станет мертвым, оторванным от реальной жизни, практической деятельности масс.</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Научные знания как </w:t>
      </w:r>
      <w:r w:rsidRPr="00DB21C4">
        <w:rPr>
          <w:rFonts w:ascii="Times New Roman" w:hAnsi="Times New Roman"/>
          <w:i/>
          <w:sz w:val="24"/>
          <w:szCs w:val="24"/>
        </w:rPr>
        <w:t>продукт</w:t>
      </w:r>
      <w:r w:rsidRPr="00DB21C4">
        <w:rPr>
          <w:rFonts w:ascii="Times New Roman" w:hAnsi="Times New Roman"/>
          <w:b/>
          <w:sz w:val="24"/>
          <w:szCs w:val="24"/>
        </w:rPr>
        <w:t xml:space="preserve"> </w:t>
      </w:r>
      <w:r w:rsidRPr="00DB21C4">
        <w:rPr>
          <w:rFonts w:ascii="Times New Roman" w:hAnsi="Times New Roman"/>
          <w:sz w:val="24"/>
          <w:szCs w:val="24"/>
        </w:rPr>
        <w:t xml:space="preserve">научной деятельности отличаются от знаний, получаемых в сфере обыденного, стихийно-эмпирического познания. </w:t>
      </w:r>
      <w:proofErr w:type="gramStart"/>
      <w:r w:rsidRPr="00DB21C4">
        <w:rPr>
          <w:rFonts w:ascii="Times New Roman" w:hAnsi="Times New Roman"/>
          <w:sz w:val="24"/>
          <w:szCs w:val="24"/>
        </w:rPr>
        <w:t xml:space="preserve">Последние чаще всего не систематизированы; это, скорее, конгломерат сведений, предписаний, рецептур </w:t>
      </w:r>
      <w:r w:rsidRPr="00DB21C4">
        <w:rPr>
          <w:rFonts w:ascii="Times New Roman" w:hAnsi="Times New Roman"/>
          <w:sz w:val="24"/>
          <w:szCs w:val="24"/>
        </w:rPr>
        <w:lastRenderedPageBreak/>
        <w:t>деятельности и поведения, накопленных на протяжении исторического развития обыденного опыта.</w:t>
      </w:r>
      <w:proofErr w:type="gramEnd"/>
      <w:r w:rsidRPr="00DB21C4">
        <w:rPr>
          <w:rFonts w:ascii="Times New Roman" w:hAnsi="Times New Roman"/>
          <w:sz w:val="24"/>
          <w:szCs w:val="24"/>
        </w:rPr>
        <w:t xml:space="preserve"> Их достоверность устанавливается благодаря непосредственному применению в наличных ситуациях производственной и повседневной практики. Что же касается научных знаний, то их достоверность уже не может быть обоснована только таким способом, поскольку в науке преимущественно исследуются объекты, еще не освоенные в производстве. Поэтому истинность знания обосновывается экспериментом, уже полученными истинными знаниями. Так получаются характеристики системности и объективности научного знания, отличающего его от продуктов обыденной деятельности людей. Научное знание о мире слагается из суммы фундаментальных понятий, концепций, теорий и др., проверенных человеческой практикой в разных сферах реальной деятельности. И в этом смысле научное знание составляет  важнейший компонент научного мировоззрения. Но вместе и отличается от </w:t>
      </w:r>
      <w:r w:rsidRPr="00DB21C4">
        <w:rPr>
          <w:rFonts w:ascii="Times New Roman" w:hAnsi="Times New Roman"/>
          <w:sz w:val="24"/>
          <w:szCs w:val="24"/>
          <w:u w:val="single"/>
        </w:rPr>
        <w:t>научного мировоззрения</w:t>
      </w:r>
      <w:r w:rsidRPr="00DB21C4">
        <w:rPr>
          <w:rFonts w:ascii="Times New Roman" w:hAnsi="Times New Roman"/>
          <w:sz w:val="24"/>
          <w:szCs w:val="24"/>
        </w:rPr>
        <w:t>, поскольку последнее включает  в себя как знание, так и ценностные ориентации, убеждения, идеалы и нормы деятельности, другими словами, нравственно-эмоциональное отношение человека к миру.</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Еще один отличительный признак науки при ее сравнении с обыденным познанием – особенность </w:t>
      </w:r>
      <w:r w:rsidRPr="00DB21C4">
        <w:rPr>
          <w:rFonts w:ascii="Times New Roman" w:hAnsi="Times New Roman"/>
          <w:b/>
          <w:i/>
          <w:sz w:val="24"/>
          <w:szCs w:val="24"/>
        </w:rPr>
        <w:t>метода</w:t>
      </w:r>
      <w:r w:rsidRPr="00DB21C4">
        <w:rPr>
          <w:rFonts w:ascii="Times New Roman" w:hAnsi="Times New Roman"/>
          <w:sz w:val="24"/>
          <w:szCs w:val="24"/>
        </w:rPr>
        <w:t xml:space="preserve"> познавательной деятельности.       Занятие   наукой    предполагает   наряду      с   овладением средствами и методом также и усвоение определенной системы ценностных ориентаций и целевых установок, специфичных для научного познания. Любой ученый принимает в качестве одной из основных установок научной деятельности </w:t>
      </w:r>
      <w:r w:rsidRPr="00DB21C4">
        <w:rPr>
          <w:rFonts w:ascii="Times New Roman" w:hAnsi="Times New Roman"/>
          <w:sz w:val="24"/>
          <w:szCs w:val="24"/>
          <w:u w:val="single"/>
        </w:rPr>
        <w:t>поиск истины</w:t>
      </w:r>
      <w:r w:rsidRPr="00DB21C4">
        <w:rPr>
          <w:rFonts w:ascii="Times New Roman" w:hAnsi="Times New Roman"/>
          <w:sz w:val="24"/>
          <w:szCs w:val="24"/>
        </w:rPr>
        <w:t>, воспринимая истину как высшую ценность науки. Эта установка воплощается в целом ряде идеалов  и нормативов научного познания, выражающих его специфику: в определенных идеалах организации знания (например, требовании логической непротиворечивости теор</w:t>
      </w:r>
      <w:proofErr w:type="gramStart"/>
      <w:r w:rsidRPr="00DB21C4">
        <w:rPr>
          <w:rFonts w:ascii="Times New Roman" w:hAnsi="Times New Roman"/>
          <w:sz w:val="24"/>
          <w:szCs w:val="24"/>
        </w:rPr>
        <w:t>ии  и  ее</w:t>
      </w:r>
      <w:proofErr w:type="gramEnd"/>
      <w:r w:rsidRPr="00DB21C4">
        <w:rPr>
          <w:rFonts w:ascii="Times New Roman" w:hAnsi="Times New Roman"/>
          <w:sz w:val="24"/>
          <w:szCs w:val="24"/>
        </w:rPr>
        <w:t xml:space="preserve"> открытой </w:t>
      </w:r>
      <w:proofErr w:type="spellStart"/>
      <w:r w:rsidRPr="00DB21C4">
        <w:rPr>
          <w:rFonts w:ascii="Times New Roman" w:hAnsi="Times New Roman"/>
          <w:sz w:val="24"/>
          <w:szCs w:val="24"/>
        </w:rPr>
        <w:t>подтверждаемости</w:t>
      </w:r>
      <w:proofErr w:type="spellEnd"/>
      <w:r w:rsidRPr="00DB21C4">
        <w:rPr>
          <w:rFonts w:ascii="Times New Roman" w:hAnsi="Times New Roman"/>
          <w:sz w:val="24"/>
          <w:szCs w:val="24"/>
        </w:rPr>
        <w:t xml:space="preserve">), в поиске объяснений явлений, исходя из законов и принципов, отражающих сущностные связи исследуемых объектов и т.д. Не менее важную роль в научном исследовании играет установка на постоянный </w:t>
      </w:r>
      <w:r w:rsidRPr="00DB21C4">
        <w:rPr>
          <w:rFonts w:ascii="Times New Roman" w:hAnsi="Times New Roman"/>
          <w:sz w:val="24"/>
          <w:szCs w:val="24"/>
          <w:u w:val="single"/>
        </w:rPr>
        <w:t>рост знания</w:t>
      </w:r>
      <w:r w:rsidRPr="00DB21C4">
        <w:rPr>
          <w:rFonts w:ascii="Times New Roman" w:hAnsi="Times New Roman"/>
          <w:sz w:val="24"/>
          <w:szCs w:val="24"/>
        </w:rPr>
        <w:t xml:space="preserve"> и особую ценность </w:t>
      </w:r>
      <w:r w:rsidRPr="00DB21C4">
        <w:rPr>
          <w:rFonts w:ascii="Times New Roman" w:hAnsi="Times New Roman"/>
          <w:sz w:val="24"/>
          <w:szCs w:val="24"/>
          <w:u w:val="single"/>
        </w:rPr>
        <w:t>новизны</w:t>
      </w:r>
      <w:r w:rsidRPr="00DB21C4">
        <w:rPr>
          <w:rFonts w:ascii="Times New Roman" w:hAnsi="Times New Roman"/>
          <w:sz w:val="24"/>
          <w:szCs w:val="24"/>
        </w:rPr>
        <w:t xml:space="preserve"> в науке.</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Основания науки выступают </w:t>
      </w:r>
      <w:proofErr w:type="spellStart"/>
      <w:r w:rsidRPr="00DB21C4">
        <w:rPr>
          <w:rFonts w:ascii="Times New Roman" w:hAnsi="Times New Roman"/>
          <w:sz w:val="24"/>
          <w:szCs w:val="24"/>
        </w:rPr>
        <w:t>системообразующим</w:t>
      </w:r>
      <w:proofErr w:type="spellEnd"/>
      <w:r w:rsidRPr="00DB21C4">
        <w:rPr>
          <w:rFonts w:ascii="Times New Roman" w:hAnsi="Times New Roman"/>
          <w:sz w:val="24"/>
          <w:szCs w:val="24"/>
        </w:rPr>
        <w:t xml:space="preserve"> фактором научной дисциплины. Они включают: 1) специальную научную картину мира (дисциплинарную онтологию); 2) идеалы и нормы исследования (идеалы и нормы описания и объяснения, доказанности и обоснования, а также идеалы строения и организации знания).</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i/>
          <w:sz w:val="24"/>
          <w:szCs w:val="24"/>
        </w:rPr>
        <w:t>Общая научная картина мира</w:t>
      </w:r>
      <w:r w:rsidRPr="00DB21C4">
        <w:rPr>
          <w:rFonts w:ascii="Times New Roman" w:hAnsi="Times New Roman"/>
          <w:sz w:val="24"/>
          <w:szCs w:val="24"/>
        </w:rPr>
        <w:t xml:space="preserve"> предстает как целостная развивающаяся система научных представлений о генетически связанных уровнях развития материи и соответствующих им формах движения, включающая представление о возникновении и развитии общества. </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Эта картина мира не просто систематизирует знания о природе и обществе, но и функционирует как исследовательская программа, которая дает видение взаимосвязей между предметами различных наук и определяет стратегию переноса представлений  и методов из одной науки в другую.</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Таким образом, современная наука создала предпосылки формирования целостной картины мира, органически включающей в себя достижения естественных, общественных и технических наук. В своих развитых формах наука предстает как дисциплинарно организованное знание, в котором отдельные отрасли – научные дисциплины (математика, </w:t>
      </w:r>
      <w:proofErr w:type="spellStart"/>
      <w:proofErr w:type="gramStart"/>
      <w:r w:rsidRPr="00DB21C4">
        <w:rPr>
          <w:rFonts w:ascii="Times New Roman" w:hAnsi="Times New Roman"/>
          <w:sz w:val="24"/>
          <w:szCs w:val="24"/>
        </w:rPr>
        <w:t>естественно-научные</w:t>
      </w:r>
      <w:proofErr w:type="spellEnd"/>
      <w:proofErr w:type="gramEnd"/>
      <w:r w:rsidRPr="00DB21C4">
        <w:rPr>
          <w:rFonts w:ascii="Times New Roman" w:hAnsi="Times New Roman"/>
          <w:sz w:val="24"/>
          <w:szCs w:val="24"/>
        </w:rPr>
        <w:t xml:space="preserve"> дисциплины – физика, химия, биология и др., технические и социальные науки) выступают в качестве относительно автономных подсистем, взаимодействующих между собой. Научные дисциплины возникают и </w:t>
      </w:r>
      <w:r w:rsidRPr="00DB21C4">
        <w:rPr>
          <w:rFonts w:ascii="Times New Roman" w:hAnsi="Times New Roman"/>
          <w:sz w:val="24"/>
          <w:szCs w:val="24"/>
        </w:rPr>
        <w:lastRenderedPageBreak/>
        <w:t>развиваются неравномерно. В них формируются различные типы знаний, причем некоторые из них прошли достаточно длительный путь теоретизации и сформировали образцы развитых и систематизированных теорий, а другие только вступают на этот путь.</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В структуре научной картины мира выделяют два компонента. </w:t>
      </w:r>
      <w:proofErr w:type="gramStart"/>
      <w:r w:rsidRPr="00DB21C4">
        <w:rPr>
          <w:rFonts w:ascii="Times New Roman" w:hAnsi="Times New Roman"/>
          <w:sz w:val="24"/>
          <w:szCs w:val="24"/>
        </w:rPr>
        <w:t xml:space="preserve">Во-первых, </w:t>
      </w:r>
      <w:r w:rsidRPr="00DB21C4">
        <w:rPr>
          <w:rFonts w:ascii="Times New Roman" w:hAnsi="Times New Roman"/>
          <w:sz w:val="24"/>
          <w:szCs w:val="24"/>
          <w:u w:val="single"/>
        </w:rPr>
        <w:t>концептуальный, или понятийный компонент</w:t>
      </w:r>
      <w:r w:rsidRPr="00DB21C4">
        <w:rPr>
          <w:rFonts w:ascii="Times New Roman" w:hAnsi="Times New Roman"/>
          <w:sz w:val="24"/>
          <w:szCs w:val="24"/>
        </w:rPr>
        <w:t>, который представлен философскими категориями (история, движение, пространство, время и др.) и принципами (всеобщая связь и взаимообусловленность явлений, развитие и движение, материальное единство мира и др.).</w:t>
      </w:r>
      <w:proofErr w:type="gramEnd"/>
      <w:r w:rsidRPr="00DB21C4">
        <w:rPr>
          <w:rFonts w:ascii="Times New Roman" w:hAnsi="Times New Roman"/>
          <w:sz w:val="24"/>
          <w:szCs w:val="24"/>
        </w:rPr>
        <w:t xml:space="preserve"> </w:t>
      </w:r>
      <w:proofErr w:type="gramStart"/>
      <w:r w:rsidRPr="00DB21C4">
        <w:rPr>
          <w:rFonts w:ascii="Times New Roman" w:hAnsi="Times New Roman"/>
          <w:sz w:val="24"/>
          <w:szCs w:val="24"/>
        </w:rPr>
        <w:t xml:space="preserve">Все это, в свою очередь, выражается общенаучными понятиями и принципами, фундаментальными понятиями отдельных наук (поле, вещество, энергия, информация, </w:t>
      </w:r>
      <w:proofErr w:type="spellStart"/>
      <w:r w:rsidRPr="00DB21C4">
        <w:rPr>
          <w:rFonts w:ascii="Times New Roman" w:hAnsi="Times New Roman"/>
          <w:sz w:val="24"/>
          <w:szCs w:val="24"/>
        </w:rPr>
        <w:t>мегагалактика</w:t>
      </w:r>
      <w:proofErr w:type="spellEnd"/>
      <w:r w:rsidRPr="00DB21C4">
        <w:rPr>
          <w:rFonts w:ascii="Times New Roman" w:hAnsi="Times New Roman"/>
          <w:sz w:val="24"/>
          <w:szCs w:val="24"/>
        </w:rPr>
        <w:t>, популяция, биосфера и т.д.).</w:t>
      </w:r>
      <w:proofErr w:type="gramEnd"/>
      <w:r w:rsidRPr="00DB21C4">
        <w:rPr>
          <w:rFonts w:ascii="Times New Roman" w:hAnsi="Times New Roman"/>
          <w:sz w:val="24"/>
          <w:szCs w:val="24"/>
        </w:rPr>
        <w:t xml:space="preserve"> Во-вторых, </w:t>
      </w:r>
      <w:r w:rsidRPr="00DB21C4">
        <w:rPr>
          <w:rFonts w:ascii="Times New Roman" w:hAnsi="Times New Roman"/>
          <w:sz w:val="24"/>
          <w:szCs w:val="24"/>
          <w:u w:val="single"/>
        </w:rPr>
        <w:t>чувственно-образный компонент</w:t>
      </w:r>
      <w:r w:rsidRPr="00DB21C4">
        <w:rPr>
          <w:rFonts w:ascii="Times New Roman" w:hAnsi="Times New Roman"/>
          <w:sz w:val="24"/>
          <w:szCs w:val="24"/>
        </w:rPr>
        <w:t>, который наглядно проявляется в образах электромагнитного поля, атомного строения вещества, ДНК, расширения Вселенной и т.п.</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По степени общности различают следующие три типа научной картины мира: </w:t>
      </w:r>
    </w:p>
    <w:p w:rsidR="00362B81" w:rsidRPr="00DB21C4" w:rsidRDefault="00362B81" w:rsidP="00362B81">
      <w:pPr>
        <w:spacing w:after="0"/>
        <w:ind w:right="141" w:firstLine="709"/>
        <w:jc w:val="both"/>
        <w:rPr>
          <w:rFonts w:ascii="Times New Roman" w:hAnsi="Times New Roman"/>
          <w:sz w:val="24"/>
          <w:szCs w:val="24"/>
        </w:rPr>
      </w:pPr>
      <w:proofErr w:type="gramStart"/>
      <w:r w:rsidRPr="00DB21C4">
        <w:rPr>
          <w:rFonts w:ascii="Times New Roman" w:hAnsi="Times New Roman"/>
          <w:i/>
          <w:sz w:val="24"/>
          <w:szCs w:val="24"/>
        </w:rPr>
        <w:t>общенаучную</w:t>
      </w:r>
      <w:proofErr w:type="gramEnd"/>
      <w:r w:rsidRPr="00DB21C4">
        <w:rPr>
          <w:rFonts w:ascii="Times New Roman" w:hAnsi="Times New Roman"/>
          <w:sz w:val="24"/>
          <w:szCs w:val="24"/>
        </w:rPr>
        <w:t>, которая выступает как форма систематизации знаний, вырабатываемых естествознанием и социальными науками;</w:t>
      </w:r>
    </w:p>
    <w:p w:rsidR="00362B81" w:rsidRPr="00DB21C4" w:rsidRDefault="00362B81" w:rsidP="00362B81">
      <w:pPr>
        <w:spacing w:after="0"/>
        <w:ind w:right="141" w:firstLine="709"/>
        <w:jc w:val="both"/>
        <w:rPr>
          <w:rFonts w:ascii="Times New Roman" w:hAnsi="Times New Roman"/>
          <w:sz w:val="24"/>
          <w:szCs w:val="24"/>
        </w:rPr>
      </w:pPr>
      <w:proofErr w:type="spellStart"/>
      <w:proofErr w:type="gramStart"/>
      <w:r w:rsidRPr="00DB21C4">
        <w:rPr>
          <w:rFonts w:ascii="Times New Roman" w:hAnsi="Times New Roman"/>
          <w:i/>
          <w:sz w:val="24"/>
          <w:szCs w:val="24"/>
        </w:rPr>
        <w:t>естественно-научную</w:t>
      </w:r>
      <w:proofErr w:type="spellEnd"/>
      <w:proofErr w:type="gramEnd"/>
      <w:r w:rsidRPr="00DB21C4">
        <w:rPr>
          <w:rFonts w:ascii="Times New Roman" w:hAnsi="Times New Roman"/>
          <w:i/>
          <w:sz w:val="24"/>
          <w:szCs w:val="24"/>
        </w:rPr>
        <w:t xml:space="preserve"> картину природы и научную картину общества</w:t>
      </w:r>
      <w:r w:rsidRPr="00DB21C4">
        <w:rPr>
          <w:rFonts w:ascii="Times New Roman" w:hAnsi="Times New Roman"/>
          <w:sz w:val="24"/>
          <w:szCs w:val="24"/>
        </w:rPr>
        <w:t xml:space="preserve">, каждая из которых, будучи относительно самостоятельной стороной, в </w:t>
      </w:r>
      <w:proofErr w:type="spellStart"/>
      <w:r w:rsidRPr="00DB21C4">
        <w:rPr>
          <w:rFonts w:ascii="Times New Roman" w:hAnsi="Times New Roman"/>
          <w:sz w:val="24"/>
          <w:szCs w:val="24"/>
        </w:rPr>
        <w:t>целокупности</w:t>
      </w:r>
      <w:proofErr w:type="spellEnd"/>
      <w:r w:rsidRPr="00DB21C4">
        <w:rPr>
          <w:rFonts w:ascii="Times New Roman" w:hAnsi="Times New Roman"/>
          <w:sz w:val="24"/>
          <w:szCs w:val="24"/>
        </w:rPr>
        <w:t xml:space="preserve"> дает общенаучную картину мира;</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i/>
          <w:sz w:val="24"/>
          <w:szCs w:val="24"/>
        </w:rPr>
        <w:t>специальные картины мира отдельных наук</w:t>
      </w:r>
      <w:r w:rsidRPr="00DB21C4">
        <w:rPr>
          <w:rFonts w:ascii="Times New Roman" w:hAnsi="Times New Roman"/>
          <w:sz w:val="24"/>
          <w:szCs w:val="24"/>
        </w:rPr>
        <w:t xml:space="preserve">, т.е. мир отдельно взятой науки, например, физическая картина мира, химическая картина мира, биологическая картина мира, астрономическая картина мира и т. п. </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Специальные картины мира служат материалом, на базе которого складывается </w:t>
      </w:r>
      <w:proofErr w:type="spellStart"/>
      <w:r w:rsidRPr="00DB21C4">
        <w:rPr>
          <w:rFonts w:ascii="Times New Roman" w:hAnsi="Times New Roman"/>
          <w:sz w:val="24"/>
          <w:szCs w:val="24"/>
        </w:rPr>
        <w:t>естественно-научная</w:t>
      </w:r>
      <w:proofErr w:type="spellEnd"/>
      <w:r w:rsidRPr="00DB21C4">
        <w:rPr>
          <w:rFonts w:ascii="Times New Roman" w:hAnsi="Times New Roman"/>
          <w:sz w:val="24"/>
          <w:szCs w:val="24"/>
        </w:rPr>
        <w:t xml:space="preserve"> и </w:t>
      </w:r>
      <w:proofErr w:type="gramStart"/>
      <w:r w:rsidRPr="00DB21C4">
        <w:rPr>
          <w:rFonts w:ascii="Times New Roman" w:hAnsi="Times New Roman"/>
          <w:sz w:val="24"/>
          <w:szCs w:val="24"/>
        </w:rPr>
        <w:t>общенаучная</w:t>
      </w:r>
      <w:proofErr w:type="gramEnd"/>
      <w:r w:rsidRPr="00DB21C4">
        <w:rPr>
          <w:rFonts w:ascii="Times New Roman" w:hAnsi="Times New Roman"/>
          <w:sz w:val="24"/>
          <w:szCs w:val="24"/>
        </w:rPr>
        <w:t xml:space="preserve"> картины мира. </w:t>
      </w:r>
      <w:proofErr w:type="gramStart"/>
      <w:r w:rsidRPr="00DB21C4">
        <w:rPr>
          <w:rFonts w:ascii="Times New Roman" w:hAnsi="Times New Roman"/>
          <w:sz w:val="24"/>
          <w:szCs w:val="24"/>
        </w:rPr>
        <w:t>Переход от специальной к общенаучной картине мира означает движение от дисциплинарного к междисциплинарным уровням систематизации знаний.</w:t>
      </w:r>
      <w:proofErr w:type="gramEnd"/>
      <w:r w:rsidRPr="00DB21C4">
        <w:rPr>
          <w:rFonts w:ascii="Times New Roman" w:hAnsi="Times New Roman"/>
          <w:sz w:val="24"/>
          <w:szCs w:val="24"/>
        </w:rPr>
        <w:t xml:space="preserve"> Важно иметь в виду, что такой переход осуществляется не как простое суммирование специальных картин мира, а как их синтез, в процессе которого  решающую роль играют картины реальности лидирующих научных дисциплин.</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В развитии науки выделяют такие периоды, когда преобразовывались все компоненты ее оснований. Эти периоды рассматриваются как глобальные революции, приводящие к изменению типа научной рациональности.</w:t>
      </w:r>
    </w:p>
    <w:p w:rsidR="00362B81" w:rsidRPr="00DB21C4" w:rsidRDefault="00362B81" w:rsidP="00362B81">
      <w:pPr>
        <w:spacing w:after="0"/>
        <w:ind w:right="141" w:firstLine="709"/>
        <w:jc w:val="both"/>
        <w:rPr>
          <w:rFonts w:ascii="Times New Roman" w:hAnsi="Times New Roman"/>
          <w:sz w:val="24"/>
          <w:szCs w:val="24"/>
        </w:rPr>
      </w:pPr>
      <w:proofErr w:type="gramStart"/>
      <w:r w:rsidRPr="00DB21C4">
        <w:rPr>
          <w:rFonts w:ascii="Times New Roman" w:hAnsi="Times New Roman"/>
          <w:sz w:val="24"/>
          <w:szCs w:val="24"/>
        </w:rPr>
        <w:t xml:space="preserve">Первой такой революцией была революция 17 в., ознаменовавшая собой становление </w:t>
      </w:r>
      <w:r w:rsidRPr="00DB21C4">
        <w:rPr>
          <w:rFonts w:ascii="Times New Roman" w:hAnsi="Times New Roman"/>
          <w:i/>
          <w:sz w:val="24"/>
          <w:szCs w:val="24"/>
        </w:rPr>
        <w:t>классического естествознания</w:t>
      </w:r>
      <w:r w:rsidRPr="00DB21C4">
        <w:rPr>
          <w:rFonts w:ascii="Times New Roman" w:hAnsi="Times New Roman"/>
          <w:sz w:val="24"/>
          <w:szCs w:val="24"/>
        </w:rPr>
        <w:t>.</w:t>
      </w:r>
      <w:proofErr w:type="gramEnd"/>
      <w:r w:rsidRPr="00DB21C4">
        <w:rPr>
          <w:rFonts w:ascii="Times New Roman" w:hAnsi="Times New Roman"/>
          <w:sz w:val="24"/>
          <w:szCs w:val="24"/>
        </w:rPr>
        <w:t xml:space="preserve"> Его возникновение было связано с формированием особой системы идеалов и норм исследования, в которых, с одной стороны, выражались установки классической науки, а с другой – осуществлялась их конкретизация с учетом доминанты механики в системе знания той эпохи. Строилась и развивалась механическая картина природы, которая  выступала одновременно и как картина реальности, применительно к сфере физического знания, и как общенаучная картина мира. </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Вторая глобальная научная революция, происшедшая в конце 18- первой половине 19 в., определила переход к новому состоянию естествознания - </w:t>
      </w:r>
      <w:r w:rsidRPr="00DB21C4">
        <w:rPr>
          <w:rFonts w:ascii="Times New Roman" w:hAnsi="Times New Roman"/>
          <w:i/>
          <w:sz w:val="24"/>
          <w:szCs w:val="24"/>
        </w:rPr>
        <w:t>дисциплинарно организованной науке.</w:t>
      </w:r>
      <w:r w:rsidRPr="00DB21C4">
        <w:rPr>
          <w:rFonts w:ascii="Times New Roman" w:hAnsi="Times New Roman"/>
          <w:sz w:val="24"/>
          <w:szCs w:val="24"/>
        </w:rPr>
        <w:t xml:space="preserve"> Механическая картина мира утрачивает статус </w:t>
      </w:r>
      <w:proofErr w:type="gramStart"/>
      <w:r w:rsidRPr="00DB21C4">
        <w:rPr>
          <w:rFonts w:ascii="Times New Roman" w:hAnsi="Times New Roman"/>
          <w:sz w:val="24"/>
          <w:szCs w:val="24"/>
        </w:rPr>
        <w:t>общенаучной</w:t>
      </w:r>
      <w:proofErr w:type="gramEnd"/>
      <w:r w:rsidRPr="00DB21C4">
        <w:rPr>
          <w:rFonts w:ascii="Times New Roman" w:hAnsi="Times New Roman"/>
          <w:sz w:val="24"/>
          <w:szCs w:val="24"/>
        </w:rPr>
        <w:t xml:space="preserve">. В биологии, химии и других областях знания формируются специфические картины реальности, не редуцируемые </w:t>
      </w:r>
      <w:proofErr w:type="gramStart"/>
      <w:r w:rsidRPr="00DB21C4">
        <w:rPr>
          <w:rFonts w:ascii="Times New Roman" w:hAnsi="Times New Roman"/>
          <w:sz w:val="24"/>
          <w:szCs w:val="24"/>
        </w:rPr>
        <w:t>к</w:t>
      </w:r>
      <w:proofErr w:type="gramEnd"/>
      <w:r w:rsidRPr="00DB21C4">
        <w:rPr>
          <w:rFonts w:ascii="Times New Roman" w:hAnsi="Times New Roman"/>
          <w:sz w:val="24"/>
          <w:szCs w:val="24"/>
        </w:rPr>
        <w:t xml:space="preserve"> механической. Одновременно происходит дифференциация дисциплинарных идеалов и норм исследования. Появляется много </w:t>
      </w:r>
      <w:r w:rsidRPr="00DB21C4">
        <w:rPr>
          <w:rFonts w:ascii="Times New Roman" w:hAnsi="Times New Roman"/>
          <w:sz w:val="24"/>
          <w:szCs w:val="24"/>
        </w:rPr>
        <w:lastRenderedPageBreak/>
        <w:t>научных картин мира, возникает необходимость поиска путей единства науки, проблема дифференциации и интеграции знания превращается в одну из фундаментальных проблем, сохраняя свою остроту на протяжении всего последующего развития науки.</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Третья глобальная научная революция, охватывающая период с конца 19 до середины 20 столетия, была связана со становлением нового, </w:t>
      </w:r>
      <w:r w:rsidRPr="00DB21C4">
        <w:rPr>
          <w:rFonts w:ascii="Times New Roman" w:hAnsi="Times New Roman"/>
          <w:i/>
          <w:sz w:val="24"/>
          <w:szCs w:val="24"/>
        </w:rPr>
        <w:t>неклассического естествознания.</w:t>
      </w:r>
      <w:r w:rsidRPr="00DB21C4">
        <w:rPr>
          <w:rFonts w:ascii="Times New Roman" w:hAnsi="Times New Roman"/>
          <w:sz w:val="24"/>
          <w:szCs w:val="24"/>
        </w:rPr>
        <w:t xml:space="preserve"> Происходят революционные перемены в физике (открытие делимости атома, становление релятивистской и квантовой теории), в космологии (концепция </w:t>
      </w:r>
      <w:proofErr w:type="spellStart"/>
      <w:r w:rsidRPr="00DB21C4">
        <w:rPr>
          <w:rFonts w:ascii="Times New Roman" w:hAnsi="Times New Roman"/>
          <w:sz w:val="24"/>
          <w:szCs w:val="24"/>
        </w:rPr>
        <w:t>нестационароной</w:t>
      </w:r>
      <w:proofErr w:type="spellEnd"/>
      <w:r w:rsidRPr="00DB21C4">
        <w:rPr>
          <w:rFonts w:ascii="Times New Roman" w:hAnsi="Times New Roman"/>
          <w:sz w:val="24"/>
          <w:szCs w:val="24"/>
        </w:rPr>
        <w:t xml:space="preserve"> Вселенной), в химии (квантовая химия), в биологии (становление генетики). </w:t>
      </w:r>
      <w:proofErr w:type="gramStart"/>
      <w:r w:rsidRPr="00DB21C4">
        <w:rPr>
          <w:rFonts w:ascii="Times New Roman" w:hAnsi="Times New Roman"/>
          <w:sz w:val="24"/>
          <w:szCs w:val="24"/>
        </w:rPr>
        <w:t>Возникает кибернетика и теория систем, сыгравшие важнейшую роль в развитии современной научной картины мира.</w:t>
      </w:r>
      <w:proofErr w:type="gramEnd"/>
      <w:r w:rsidRPr="00DB21C4">
        <w:rPr>
          <w:rFonts w:ascii="Times New Roman" w:hAnsi="Times New Roman"/>
          <w:sz w:val="24"/>
          <w:szCs w:val="24"/>
        </w:rPr>
        <w:t xml:space="preserve"> Картины реальности, вырабатываемые в отдельных науках, на этом этапе еще сохраняли самостоятельность, но каждая из них участвовала в формировании представлений, которые затем включались в общенаучную картину мира. Последняя, в свою очередь, рассматривалась не как точный и окончательный портрет природы, а как постоянно уточняемая и развивающаяся система относительно истинного знания о мире. </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Начиная с последней трети 20 столетия, происходят новые радикальные изменения в основаниях науки, что означает наступление четвертой глобальной научной революции, в ходе которой рождается новая – </w:t>
      </w:r>
      <w:proofErr w:type="spellStart"/>
      <w:r w:rsidRPr="00DB21C4">
        <w:rPr>
          <w:rFonts w:ascii="Times New Roman" w:hAnsi="Times New Roman"/>
          <w:i/>
          <w:sz w:val="24"/>
          <w:szCs w:val="24"/>
        </w:rPr>
        <w:t>постнеклассическая</w:t>
      </w:r>
      <w:proofErr w:type="spellEnd"/>
      <w:r w:rsidRPr="00DB21C4">
        <w:rPr>
          <w:rFonts w:ascii="Times New Roman" w:hAnsi="Times New Roman"/>
          <w:i/>
          <w:sz w:val="24"/>
          <w:szCs w:val="24"/>
        </w:rPr>
        <w:t xml:space="preserve">  наука</w:t>
      </w:r>
      <w:r w:rsidRPr="00DB21C4">
        <w:rPr>
          <w:rFonts w:ascii="Times New Roman" w:hAnsi="Times New Roman"/>
          <w:sz w:val="24"/>
          <w:szCs w:val="24"/>
        </w:rPr>
        <w:t>. Интенсивное применение научных знаний практически во всех сферах социальной жизни, революция в средствах хранения и получения знаний (</w:t>
      </w:r>
      <w:proofErr w:type="spellStart"/>
      <w:r w:rsidRPr="00DB21C4">
        <w:rPr>
          <w:rFonts w:ascii="Times New Roman" w:hAnsi="Times New Roman"/>
          <w:sz w:val="24"/>
          <w:szCs w:val="24"/>
        </w:rPr>
        <w:t>компьтеризация</w:t>
      </w:r>
      <w:proofErr w:type="spellEnd"/>
      <w:r w:rsidRPr="00DB21C4">
        <w:rPr>
          <w:rFonts w:ascii="Times New Roman" w:hAnsi="Times New Roman"/>
          <w:sz w:val="24"/>
          <w:szCs w:val="24"/>
        </w:rPr>
        <w:t xml:space="preserve"> науки, появление сложных и дорогостоящих приборных комплексов, которые обслуживают исследовательские коллективы и функционируют аналогично средствам промышленного производства и т.д.) меняет характер научной деятельности. Наряду с дисциплинарными исследованиями на передний план все более выдвигаются междисциплинарные и проблемно-ориентированные формы исследовательской деятельности. Специфику современной науки определяют комплексные исследовательские программы, в которых принимают участие специалисты различных областей знания. Организация таких исследований во многом зависит от определения приоритетных направлений, их финансирования, подготовки кадров и др. В самом процессе определения научно-исследовательских приоритетов наряду с собственно познавательными целями все большую роль начинают играть цели экономического и социально-политического характера. Реализация комплексных программ порождает ситуацию сращивания в единой системе деятельности теоретических и экспериментальных исследований, прикладных и фундаментальных знаний, интенсификации прямых и обратных связей между ними. В результате усиливаются процессы взаимодействия принципов и представлений картин реальности, формирующихся в различных науках. Все чаще изменения этих картин протекают не столько под влиянием </w:t>
      </w:r>
      <w:proofErr w:type="spellStart"/>
      <w:r w:rsidRPr="00DB21C4">
        <w:rPr>
          <w:rFonts w:ascii="Times New Roman" w:hAnsi="Times New Roman"/>
          <w:sz w:val="24"/>
          <w:szCs w:val="24"/>
        </w:rPr>
        <w:t>внутридисциплинарных</w:t>
      </w:r>
      <w:proofErr w:type="spellEnd"/>
      <w:r w:rsidRPr="00DB21C4">
        <w:rPr>
          <w:rFonts w:ascii="Times New Roman" w:hAnsi="Times New Roman"/>
          <w:sz w:val="24"/>
          <w:szCs w:val="24"/>
        </w:rPr>
        <w:t xml:space="preserve"> факторов, сколько путем «</w:t>
      </w:r>
      <w:proofErr w:type="spellStart"/>
      <w:r w:rsidRPr="00DB21C4">
        <w:rPr>
          <w:rFonts w:ascii="Times New Roman" w:hAnsi="Times New Roman"/>
          <w:sz w:val="24"/>
          <w:szCs w:val="24"/>
        </w:rPr>
        <w:t>парадигмальной</w:t>
      </w:r>
      <w:proofErr w:type="spellEnd"/>
      <w:r w:rsidRPr="00DB21C4">
        <w:rPr>
          <w:rFonts w:ascii="Times New Roman" w:hAnsi="Times New Roman"/>
          <w:sz w:val="24"/>
          <w:szCs w:val="24"/>
        </w:rPr>
        <w:t xml:space="preserve"> прививки» идей, транслируемых из других наук.</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Среди исторически развивающихся систем современной науки особое место занимают природные комплексы, в которые включен в качестве компоненты сам человек. Примерами таких «</w:t>
      </w:r>
      <w:proofErr w:type="spellStart"/>
      <w:r w:rsidRPr="00DB21C4">
        <w:rPr>
          <w:rFonts w:ascii="Times New Roman" w:hAnsi="Times New Roman"/>
          <w:sz w:val="24"/>
          <w:szCs w:val="24"/>
        </w:rPr>
        <w:t>человекоразмерных</w:t>
      </w:r>
      <w:proofErr w:type="spellEnd"/>
      <w:r w:rsidRPr="00DB21C4">
        <w:rPr>
          <w:rFonts w:ascii="Times New Roman" w:hAnsi="Times New Roman"/>
          <w:sz w:val="24"/>
          <w:szCs w:val="24"/>
        </w:rPr>
        <w:t xml:space="preserve">» комплексов служат медико-биологические объекты, объекты экологии, включая биосферу в целом (глобальная экология), объекты биотехнологии (в первую очередь, генетический </w:t>
      </w:r>
      <w:proofErr w:type="spellStart"/>
      <w:r w:rsidRPr="00DB21C4">
        <w:rPr>
          <w:rFonts w:ascii="Times New Roman" w:hAnsi="Times New Roman"/>
          <w:sz w:val="24"/>
          <w:szCs w:val="24"/>
        </w:rPr>
        <w:t>инженеринг</w:t>
      </w:r>
      <w:proofErr w:type="spellEnd"/>
      <w:r w:rsidRPr="00DB21C4">
        <w:rPr>
          <w:rFonts w:ascii="Times New Roman" w:hAnsi="Times New Roman"/>
          <w:sz w:val="24"/>
          <w:szCs w:val="24"/>
        </w:rPr>
        <w:t>), системы «человек-машина» (включая сложные информационные комплексы и системы искусственного интеллекта) и т.д. При изучении «</w:t>
      </w:r>
      <w:proofErr w:type="spellStart"/>
      <w:r w:rsidRPr="00DB21C4">
        <w:rPr>
          <w:rFonts w:ascii="Times New Roman" w:hAnsi="Times New Roman"/>
          <w:sz w:val="24"/>
          <w:szCs w:val="24"/>
        </w:rPr>
        <w:t>человекоразмерных</w:t>
      </w:r>
      <w:proofErr w:type="spellEnd"/>
      <w:r w:rsidRPr="00DB21C4">
        <w:rPr>
          <w:rFonts w:ascii="Times New Roman" w:hAnsi="Times New Roman"/>
          <w:sz w:val="24"/>
          <w:szCs w:val="24"/>
        </w:rPr>
        <w:t xml:space="preserve">» объектов поиск </w:t>
      </w:r>
      <w:r w:rsidRPr="00DB21C4">
        <w:rPr>
          <w:rFonts w:ascii="Times New Roman" w:hAnsi="Times New Roman"/>
          <w:sz w:val="24"/>
          <w:szCs w:val="24"/>
        </w:rPr>
        <w:lastRenderedPageBreak/>
        <w:t>истины оказывается связанным с определением стратегии и возможных направлений преобразования такого объекта, что непосредственно затрагивает гуманистические ценности. С системами такового типа нельзя свободно экспериментировать. В процессе их исследования и практического освоения особую роль начинают играть знание запретов на некоторые стратегии взаимодействия, потенциально содержащие в себе катастрофические последствия.</w:t>
      </w:r>
    </w:p>
    <w:p w:rsidR="00362B81"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Наука нового типа является основой, на которой действительно объединяются научное познание и практическая деятельность, принципы рациональности и морали, мир объективного знания и мир ценностей. Новый тип науки, ориентирующийся на новую систему ценностей, не возникает сразу. Вот почему важно изучение его основных контуров, главных элементов и т.д.</w:t>
      </w:r>
    </w:p>
    <w:p w:rsidR="00B91EBE" w:rsidRPr="00362B81" w:rsidRDefault="00B91EBE" w:rsidP="00362B81">
      <w:pPr>
        <w:spacing w:after="0"/>
        <w:ind w:right="141" w:firstLine="709"/>
        <w:jc w:val="both"/>
        <w:rPr>
          <w:rFonts w:ascii="Times New Roman" w:hAnsi="Times New Roman"/>
          <w:sz w:val="24"/>
          <w:szCs w:val="24"/>
        </w:rPr>
      </w:pPr>
    </w:p>
    <w:p w:rsidR="00B91EBE" w:rsidRDefault="00B91EBE" w:rsidP="00B91EBE">
      <w:pPr>
        <w:pStyle w:val="a4"/>
        <w:spacing w:after="0"/>
        <w:ind w:left="0"/>
        <w:jc w:val="both"/>
        <w:rPr>
          <w:rFonts w:ascii="Times New Roman" w:hAnsi="Times New Roman"/>
          <w:b/>
          <w:bCs/>
          <w:i/>
          <w:color w:val="000000"/>
          <w:sz w:val="24"/>
          <w:szCs w:val="24"/>
          <w:lang w:eastAsia="zh-CN"/>
        </w:rPr>
      </w:pPr>
      <w:r>
        <w:rPr>
          <w:rFonts w:ascii="Times New Roman" w:hAnsi="Times New Roman"/>
          <w:b/>
          <w:bCs/>
          <w:i/>
          <w:color w:val="000000"/>
          <w:sz w:val="24"/>
          <w:szCs w:val="24"/>
          <w:lang w:eastAsia="zh-CN"/>
        </w:rPr>
        <w:t>Примечание: Можно о</w:t>
      </w:r>
      <w:r w:rsidRPr="0025039F">
        <w:rPr>
          <w:rFonts w:ascii="Times New Roman" w:hAnsi="Times New Roman"/>
          <w:b/>
          <w:bCs/>
          <w:i/>
          <w:color w:val="000000"/>
          <w:sz w:val="24"/>
          <w:szCs w:val="24"/>
          <w:lang w:eastAsia="zh-CN"/>
        </w:rPr>
        <w:t>тветить на вопрос</w:t>
      </w:r>
      <w:r>
        <w:rPr>
          <w:rFonts w:ascii="Times New Roman" w:hAnsi="Times New Roman"/>
          <w:b/>
          <w:bCs/>
          <w:i/>
          <w:color w:val="000000"/>
          <w:sz w:val="24"/>
          <w:szCs w:val="24"/>
          <w:lang w:eastAsia="zh-CN"/>
        </w:rPr>
        <w:t>ы</w:t>
      </w:r>
      <w:r w:rsidRPr="0025039F">
        <w:rPr>
          <w:rFonts w:ascii="Times New Roman" w:hAnsi="Times New Roman"/>
          <w:b/>
          <w:bCs/>
          <w:i/>
          <w:color w:val="000000"/>
          <w:sz w:val="24"/>
          <w:szCs w:val="24"/>
          <w:lang w:eastAsia="zh-CN"/>
        </w:rPr>
        <w:t xml:space="preserve"> лекции (контрольный и проблемный блок)</w:t>
      </w:r>
      <w:r>
        <w:rPr>
          <w:rFonts w:ascii="Times New Roman" w:hAnsi="Times New Roman"/>
          <w:b/>
          <w:bCs/>
          <w:i/>
          <w:color w:val="000000"/>
          <w:sz w:val="24"/>
          <w:szCs w:val="24"/>
          <w:lang w:eastAsia="zh-CN"/>
        </w:rPr>
        <w:t xml:space="preserve"> для самопроверки: </w:t>
      </w:r>
    </w:p>
    <w:p w:rsidR="00362B81" w:rsidRDefault="00362B81" w:rsidP="00362B81">
      <w:pPr>
        <w:pStyle w:val="a4"/>
        <w:spacing w:after="0"/>
        <w:ind w:left="0"/>
        <w:jc w:val="both"/>
        <w:rPr>
          <w:rFonts w:ascii="Times New Roman" w:hAnsi="Times New Roman"/>
          <w:b/>
          <w:bCs/>
          <w:color w:val="000000"/>
          <w:sz w:val="24"/>
          <w:szCs w:val="24"/>
          <w:lang w:eastAsia="zh-CN"/>
        </w:rPr>
      </w:pPr>
    </w:p>
    <w:p w:rsidR="007C599A" w:rsidRPr="00A46119" w:rsidRDefault="007C599A" w:rsidP="007C599A">
      <w:pPr>
        <w:spacing w:line="240" w:lineRule="auto"/>
        <w:ind w:right="-1"/>
        <w:rPr>
          <w:rFonts w:ascii="Times New Roman" w:hAnsi="Times New Roman"/>
          <w:sz w:val="24"/>
          <w:szCs w:val="24"/>
          <w:u w:val="single"/>
        </w:rPr>
      </w:pPr>
      <w:r w:rsidRPr="00A46119">
        <w:rPr>
          <w:rFonts w:ascii="Times New Roman" w:hAnsi="Times New Roman"/>
          <w:sz w:val="24"/>
          <w:szCs w:val="24"/>
          <w:u w:val="single"/>
        </w:rPr>
        <w:t>Контрольный блок:</w:t>
      </w:r>
    </w:p>
    <w:p w:rsidR="007C599A" w:rsidRPr="00A46119" w:rsidRDefault="007C599A" w:rsidP="007C599A">
      <w:pPr>
        <w:spacing w:line="240" w:lineRule="auto"/>
        <w:ind w:right="-1"/>
        <w:rPr>
          <w:rFonts w:ascii="Times New Roman" w:hAnsi="Times New Roman"/>
          <w:sz w:val="24"/>
          <w:szCs w:val="24"/>
        </w:rPr>
      </w:pPr>
      <w:r w:rsidRPr="00A46119">
        <w:rPr>
          <w:rFonts w:ascii="Times New Roman" w:hAnsi="Times New Roman"/>
          <w:sz w:val="24"/>
          <w:szCs w:val="24"/>
        </w:rPr>
        <w:t xml:space="preserve">1. В соответствии с критерием </w:t>
      </w:r>
      <w:proofErr w:type="gramStart"/>
      <w:r w:rsidRPr="00A46119">
        <w:rPr>
          <w:rFonts w:ascii="Times New Roman" w:hAnsi="Times New Roman"/>
          <w:sz w:val="24"/>
          <w:szCs w:val="24"/>
        </w:rPr>
        <w:t>научности</w:t>
      </w:r>
      <w:proofErr w:type="gramEnd"/>
      <w:r w:rsidRPr="00A46119">
        <w:rPr>
          <w:rFonts w:ascii="Times New Roman" w:hAnsi="Times New Roman"/>
          <w:sz w:val="24"/>
          <w:szCs w:val="24"/>
        </w:rPr>
        <w:t xml:space="preserve"> на какие виды познания можно дифференцировать весь массив знания?</w:t>
      </w:r>
    </w:p>
    <w:p w:rsidR="007C599A" w:rsidRPr="00A46119" w:rsidRDefault="007C599A" w:rsidP="007C599A">
      <w:pPr>
        <w:spacing w:line="240" w:lineRule="auto"/>
        <w:ind w:right="-1"/>
        <w:rPr>
          <w:rFonts w:ascii="Times New Roman" w:hAnsi="Times New Roman"/>
          <w:sz w:val="24"/>
          <w:szCs w:val="24"/>
        </w:rPr>
      </w:pPr>
      <w:r w:rsidRPr="00A46119">
        <w:rPr>
          <w:rFonts w:ascii="Times New Roman" w:hAnsi="Times New Roman"/>
          <w:sz w:val="24"/>
          <w:szCs w:val="24"/>
        </w:rPr>
        <w:t>2. Какие компоненты можно выделить в структуре научной картины мира?</w:t>
      </w:r>
    </w:p>
    <w:p w:rsidR="007C599A" w:rsidRPr="00A46119" w:rsidRDefault="007C599A" w:rsidP="007C599A">
      <w:pPr>
        <w:spacing w:line="240" w:lineRule="auto"/>
        <w:ind w:right="-1"/>
        <w:rPr>
          <w:rFonts w:ascii="Times New Roman" w:hAnsi="Times New Roman"/>
          <w:sz w:val="24"/>
          <w:szCs w:val="24"/>
        </w:rPr>
      </w:pPr>
      <w:r w:rsidRPr="00A46119">
        <w:rPr>
          <w:rFonts w:ascii="Times New Roman" w:hAnsi="Times New Roman"/>
          <w:sz w:val="24"/>
          <w:szCs w:val="24"/>
        </w:rPr>
        <w:t>3. Какие типы научной картины мира различают по степени общности?</w:t>
      </w:r>
    </w:p>
    <w:p w:rsidR="007C599A" w:rsidRPr="00A46119" w:rsidRDefault="007C599A" w:rsidP="007C599A">
      <w:pPr>
        <w:spacing w:line="240" w:lineRule="auto"/>
        <w:ind w:right="-1"/>
        <w:rPr>
          <w:rFonts w:ascii="Times New Roman" w:hAnsi="Times New Roman"/>
          <w:sz w:val="24"/>
          <w:szCs w:val="24"/>
        </w:rPr>
      </w:pPr>
      <w:r w:rsidRPr="00A46119">
        <w:rPr>
          <w:rFonts w:ascii="Times New Roman" w:hAnsi="Times New Roman"/>
          <w:sz w:val="24"/>
          <w:szCs w:val="24"/>
        </w:rPr>
        <w:t>4. Какие функции выполняет научная картина мира?</w:t>
      </w:r>
    </w:p>
    <w:p w:rsidR="007C599A" w:rsidRPr="00A46119" w:rsidRDefault="007C599A" w:rsidP="007C599A">
      <w:pPr>
        <w:spacing w:line="240" w:lineRule="auto"/>
        <w:ind w:right="-1"/>
        <w:rPr>
          <w:rFonts w:ascii="Times New Roman" w:hAnsi="Times New Roman"/>
          <w:sz w:val="24"/>
          <w:szCs w:val="24"/>
        </w:rPr>
      </w:pPr>
      <w:r w:rsidRPr="00A46119">
        <w:rPr>
          <w:rFonts w:ascii="Times New Roman" w:hAnsi="Times New Roman"/>
          <w:sz w:val="24"/>
          <w:szCs w:val="24"/>
        </w:rPr>
        <w:t>5. Какие глобальные  научные революции в истории науки можно выделить?</w:t>
      </w:r>
    </w:p>
    <w:p w:rsidR="007C599A" w:rsidRPr="00A46119" w:rsidRDefault="007C599A" w:rsidP="007C599A">
      <w:pPr>
        <w:spacing w:line="240" w:lineRule="auto"/>
        <w:ind w:right="-1"/>
        <w:rPr>
          <w:rFonts w:ascii="Times New Roman" w:hAnsi="Times New Roman"/>
          <w:sz w:val="24"/>
          <w:szCs w:val="24"/>
        </w:rPr>
      </w:pPr>
      <w:r w:rsidRPr="00A46119">
        <w:rPr>
          <w:rFonts w:ascii="Times New Roman" w:hAnsi="Times New Roman"/>
          <w:sz w:val="24"/>
          <w:szCs w:val="24"/>
        </w:rPr>
        <w:t>6. Назовите основные идеалы и нормы научного познания?</w:t>
      </w:r>
    </w:p>
    <w:p w:rsidR="007C599A" w:rsidRPr="00A46119" w:rsidRDefault="007C599A" w:rsidP="007C599A">
      <w:pPr>
        <w:spacing w:line="240" w:lineRule="auto"/>
        <w:ind w:right="-1"/>
        <w:rPr>
          <w:rFonts w:ascii="Times New Roman" w:hAnsi="Times New Roman"/>
          <w:sz w:val="24"/>
          <w:szCs w:val="24"/>
        </w:rPr>
      </w:pPr>
      <w:r w:rsidRPr="00A46119">
        <w:rPr>
          <w:rFonts w:ascii="Times New Roman" w:hAnsi="Times New Roman"/>
          <w:sz w:val="24"/>
          <w:szCs w:val="24"/>
        </w:rPr>
        <w:t>7. Какие объекты служат примерами «</w:t>
      </w:r>
      <w:proofErr w:type="spellStart"/>
      <w:r w:rsidRPr="00A46119">
        <w:rPr>
          <w:rFonts w:ascii="Times New Roman" w:hAnsi="Times New Roman"/>
          <w:sz w:val="24"/>
          <w:szCs w:val="24"/>
        </w:rPr>
        <w:t>человекоразмерных</w:t>
      </w:r>
      <w:proofErr w:type="spellEnd"/>
      <w:r w:rsidRPr="00A46119">
        <w:rPr>
          <w:rFonts w:ascii="Times New Roman" w:hAnsi="Times New Roman"/>
          <w:sz w:val="24"/>
          <w:szCs w:val="24"/>
        </w:rPr>
        <w:t>» комплексов?</w:t>
      </w:r>
    </w:p>
    <w:p w:rsidR="007C599A" w:rsidRPr="00837C42" w:rsidRDefault="007C599A" w:rsidP="007C599A">
      <w:pPr>
        <w:spacing w:line="240" w:lineRule="auto"/>
        <w:ind w:right="-1"/>
        <w:rPr>
          <w:rFonts w:ascii="Times New Roman" w:hAnsi="Times New Roman"/>
          <w:sz w:val="24"/>
          <w:szCs w:val="24"/>
        </w:rPr>
      </w:pPr>
      <w:r w:rsidRPr="00A46119">
        <w:rPr>
          <w:rFonts w:ascii="Times New Roman" w:hAnsi="Times New Roman"/>
          <w:sz w:val="24"/>
          <w:szCs w:val="24"/>
        </w:rPr>
        <w:t>8. На каких принципах должно основываться изучение природных комплексов, в которые включен в качестве компонента сам человек («</w:t>
      </w:r>
      <w:proofErr w:type="spellStart"/>
      <w:r w:rsidRPr="00A46119">
        <w:rPr>
          <w:rFonts w:ascii="Times New Roman" w:hAnsi="Times New Roman"/>
          <w:sz w:val="24"/>
          <w:szCs w:val="24"/>
        </w:rPr>
        <w:t>человекоразмерных</w:t>
      </w:r>
      <w:proofErr w:type="spellEnd"/>
      <w:r w:rsidRPr="00A46119">
        <w:rPr>
          <w:rFonts w:ascii="Times New Roman" w:hAnsi="Times New Roman"/>
          <w:sz w:val="24"/>
          <w:szCs w:val="24"/>
        </w:rPr>
        <w:t>»)?</w:t>
      </w:r>
    </w:p>
    <w:p w:rsidR="00362B81" w:rsidRDefault="00362B81" w:rsidP="00362B81">
      <w:pPr>
        <w:pStyle w:val="a4"/>
        <w:spacing w:after="0"/>
        <w:ind w:left="0"/>
        <w:jc w:val="both"/>
        <w:rPr>
          <w:rFonts w:ascii="Times New Roman" w:hAnsi="Times New Roman"/>
          <w:b/>
          <w:bCs/>
          <w:color w:val="000000"/>
          <w:sz w:val="24"/>
          <w:szCs w:val="24"/>
          <w:lang w:eastAsia="zh-CN"/>
        </w:rPr>
      </w:pPr>
    </w:p>
    <w:p w:rsidR="00362B81" w:rsidRDefault="00362B81" w:rsidP="00362B81">
      <w:pPr>
        <w:pStyle w:val="a4"/>
        <w:spacing w:after="0"/>
        <w:ind w:left="0"/>
        <w:jc w:val="both"/>
        <w:rPr>
          <w:rFonts w:ascii="Times New Roman" w:hAnsi="Times New Roman"/>
          <w:b/>
          <w:bCs/>
          <w:color w:val="000000"/>
          <w:sz w:val="24"/>
          <w:szCs w:val="24"/>
          <w:lang w:eastAsia="zh-CN"/>
        </w:rPr>
      </w:pPr>
      <w:r>
        <w:rPr>
          <w:rFonts w:ascii="Times New Roman" w:hAnsi="Times New Roman"/>
          <w:b/>
          <w:bCs/>
          <w:color w:val="000000"/>
          <w:sz w:val="24"/>
          <w:szCs w:val="24"/>
          <w:lang w:eastAsia="zh-CN"/>
        </w:rPr>
        <w:t>Вопросы к семинару</w:t>
      </w:r>
    </w:p>
    <w:p w:rsidR="00362B81" w:rsidRPr="008D3C3A" w:rsidRDefault="00362B81" w:rsidP="00362B81">
      <w:pPr>
        <w:shd w:val="clear" w:color="auto" w:fill="FFFFFF"/>
        <w:tabs>
          <w:tab w:val="left" w:pos="9354"/>
        </w:tabs>
        <w:spacing w:after="0" w:line="240" w:lineRule="auto"/>
        <w:ind w:firstLine="709"/>
        <w:jc w:val="both"/>
        <w:rPr>
          <w:rFonts w:ascii="Times New Roman" w:hAnsi="Times New Roman"/>
          <w:i/>
          <w:sz w:val="24"/>
          <w:szCs w:val="24"/>
        </w:rPr>
      </w:pPr>
      <w:r w:rsidRPr="008D3C3A">
        <w:rPr>
          <w:rFonts w:ascii="Times New Roman" w:hAnsi="Times New Roman"/>
          <w:b/>
          <w:i/>
          <w:color w:val="000000"/>
          <w:sz w:val="24"/>
          <w:szCs w:val="24"/>
        </w:rPr>
        <w:t>Занятие 1.</w:t>
      </w:r>
      <w:r w:rsidRPr="008D3C3A">
        <w:rPr>
          <w:rFonts w:ascii="Times New Roman" w:hAnsi="Times New Roman"/>
          <w:i/>
          <w:color w:val="000000"/>
          <w:sz w:val="24"/>
          <w:szCs w:val="24"/>
        </w:rPr>
        <w:t xml:space="preserve"> </w:t>
      </w:r>
      <w:r w:rsidRPr="008D3C3A">
        <w:rPr>
          <w:rFonts w:ascii="Times New Roman" w:hAnsi="Times New Roman"/>
          <w:b/>
          <w:i/>
          <w:color w:val="000000"/>
          <w:sz w:val="24"/>
          <w:szCs w:val="24"/>
        </w:rPr>
        <w:t>Философия, ее предмет и роль в обществе</w:t>
      </w:r>
    </w:p>
    <w:p w:rsidR="00362B81" w:rsidRPr="008D3C3A" w:rsidRDefault="00362B81" w:rsidP="00362B81">
      <w:pPr>
        <w:widowControl w:val="0"/>
        <w:numPr>
          <w:ilvl w:val="0"/>
          <w:numId w:val="2"/>
        </w:numPr>
        <w:shd w:val="clear" w:color="auto" w:fill="FFFFFF"/>
        <w:tabs>
          <w:tab w:val="left" w:pos="725"/>
          <w:tab w:val="left" w:pos="9354"/>
        </w:tabs>
        <w:autoSpaceDE w:val="0"/>
        <w:autoSpaceDN w:val="0"/>
        <w:adjustRightInd w:val="0"/>
        <w:spacing w:after="0" w:line="240" w:lineRule="auto"/>
        <w:ind w:firstLine="709"/>
        <w:jc w:val="both"/>
        <w:rPr>
          <w:rFonts w:ascii="Times New Roman" w:hAnsi="Times New Roman"/>
          <w:color w:val="000000"/>
          <w:sz w:val="24"/>
          <w:szCs w:val="24"/>
        </w:rPr>
      </w:pPr>
      <w:r w:rsidRPr="008D3C3A">
        <w:rPr>
          <w:rFonts w:ascii="Times New Roman" w:hAnsi="Times New Roman"/>
          <w:color w:val="000000"/>
          <w:sz w:val="24"/>
          <w:szCs w:val="24"/>
        </w:rPr>
        <w:t xml:space="preserve"> Понятие мировоззрения. Структура мировоззрения: знания, ценности, убеждения, идеалы. </w:t>
      </w:r>
    </w:p>
    <w:p w:rsidR="00362B81" w:rsidRPr="008D3C3A" w:rsidRDefault="00362B81" w:rsidP="00362B81">
      <w:pPr>
        <w:widowControl w:val="0"/>
        <w:numPr>
          <w:ilvl w:val="0"/>
          <w:numId w:val="2"/>
        </w:numPr>
        <w:shd w:val="clear" w:color="auto" w:fill="FFFFFF"/>
        <w:tabs>
          <w:tab w:val="left" w:pos="725"/>
          <w:tab w:val="left" w:pos="9354"/>
        </w:tabs>
        <w:autoSpaceDE w:val="0"/>
        <w:autoSpaceDN w:val="0"/>
        <w:adjustRightInd w:val="0"/>
        <w:spacing w:after="0" w:line="240" w:lineRule="auto"/>
        <w:ind w:firstLine="709"/>
        <w:jc w:val="both"/>
        <w:rPr>
          <w:rFonts w:ascii="Times New Roman" w:hAnsi="Times New Roman"/>
          <w:color w:val="000000"/>
          <w:sz w:val="24"/>
          <w:szCs w:val="24"/>
        </w:rPr>
      </w:pPr>
      <w:r w:rsidRPr="008D3C3A">
        <w:rPr>
          <w:rFonts w:ascii="Times New Roman" w:hAnsi="Times New Roman"/>
          <w:color w:val="000000"/>
          <w:sz w:val="24"/>
          <w:szCs w:val="24"/>
        </w:rPr>
        <w:t xml:space="preserve"> Специфика мифологического и религиозного мировоззрения.</w:t>
      </w:r>
    </w:p>
    <w:p w:rsidR="00362B81" w:rsidRPr="008D3C3A" w:rsidRDefault="00362B81" w:rsidP="00362B81">
      <w:pPr>
        <w:widowControl w:val="0"/>
        <w:numPr>
          <w:ilvl w:val="0"/>
          <w:numId w:val="2"/>
        </w:numPr>
        <w:shd w:val="clear" w:color="auto" w:fill="FFFFFF"/>
        <w:tabs>
          <w:tab w:val="left" w:pos="725"/>
          <w:tab w:val="left" w:pos="9354"/>
        </w:tabs>
        <w:autoSpaceDE w:val="0"/>
        <w:autoSpaceDN w:val="0"/>
        <w:adjustRightInd w:val="0"/>
        <w:spacing w:after="0" w:line="240" w:lineRule="auto"/>
        <w:ind w:firstLine="709"/>
        <w:jc w:val="both"/>
        <w:rPr>
          <w:rFonts w:ascii="Times New Roman" w:hAnsi="Times New Roman"/>
          <w:color w:val="000000"/>
          <w:sz w:val="24"/>
          <w:szCs w:val="24"/>
        </w:rPr>
      </w:pPr>
      <w:r w:rsidRPr="008D3C3A">
        <w:rPr>
          <w:rFonts w:ascii="Times New Roman" w:hAnsi="Times New Roman"/>
          <w:color w:val="000000"/>
          <w:sz w:val="24"/>
          <w:szCs w:val="24"/>
        </w:rPr>
        <w:t xml:space="preserve"> Особенности философского мировоззрения. </w:t>
      </w:r>
    </w:p>
    <w:p w:rsidR="00362B81" w:rsidRPr="008D3C3A" w:rsidRDefault="00362B81" w:rsidP="00362B81">
      <w:pPr>
        <w:widowControl w:val="0"/>
        <w:numPr>
          <w:ilvl w:val="0"/>
          <w:numId w:val="2"/>
        </w:numPr>
        <w:shd w:val="clear" w:color="auto" w:fill="FFFFFF"/>
        <w:tabs>
          <w:tab w:val="left" w:pos="725"/>
          <w:tab w:val="left" w:pos="9354"/>
        </w:tabs>
        <w:autoSpaceDE w:val="0"/>
        <w:autoSpaceDN w:val="0"/>
        <w:adjustRightInd w:val="0"/>
        <w:spacing w:after="0" w:line="240" w:lineRule="auto"/>
        <w:ind w:firstLine="709"/>
        <w:jc w:val="both"/>
        <w:rPr>
          <w:rFonts w:ascii="Times New Roman" w:hAnsi="Times New Roman"/>
          <w:color w:val="000000"/>
          <w:sz w:val="24"/>
          <w:szCs w:val="24"/>
        </w:rPr>
      </w:pPr>
      <w:r w:rsidRPr="008D3C3A">
        <w:rPr>
          <w:rFonts w:ascii="Times New Roman" w:hAnsi="Times New Roman"/>
          <w:color w:val="000000"/>
          <w:sz w:val="24"/>
          <w:szCs w:val="24"/>
        </w:rPr>
        <w:t xml:space="preserve"> Основной вопрос и основные проблемы философии. Материализм, идеализм, дуализм, агностицизм.</w:t>
      </w:r>
    </w:p>
    <w:p w:rsidR="00362B81" w:rsidRPr="008D3C3A" w:rsidRDefault="00362B81" w:rsidP="00362B81">
      <w:pPr>
        <w:widowControl w:val="0"/>
        <w:numPr>
          <w:ilvl w:val="0"/>
          <w:numId w:val="2"/>
        </w:numPr>
        <w:shd w:val="clear" w:color="auto" w:fill="FFFFFF"/>
        <w:tabs>
          <w:tab w:val="left" w:pos="725"/>
          <w:tab w:val="left" w:pos="9354"/>
        </w:tabs>
        <w:autoSpaceDE w:val="0"/>
        <w:autoSpaceDN w:val="0"/>
        <w:adjustRightInd w:val="0"/>
        <w:spacing w:after="0" w:line="240" w:lineRule="auto"/>
        <w:ind w:firstLine="709"/>
        <w:jc w:val="both"/>
        <w:rPr>
          <w:rFonts w:ascii="Times New Roman" w:hAnsi="Times New Roman"/>
          <w:color w:val="000000"/>
          <w:sz w:val="24"/>
          <w:szCs w:val="24"/>
        </w:rPr>
      </w:pPr>
      <w:r w:rsidRPr="008D3C3A">
        <w:rPr>
          <w:rFonts w:ascii="Times New Roman" w:hAnsi="Times New Roman"/>
          <w:color w:val="000000"/>
          <w:sz w:val="24"/>
          <w:szCs w:val="24"/>
        </w:rPr>
        <w:t xml:space="preserve"> </w:t>
      </w:r>
      <w:r w:rsidRPr="008D3C3A">
        <w:rPr>
          <w:rFonts w:ascii="Times New Roman" w:hAnsi="Times New Roman"/>
          <w:sz w:val="24"/>
          <w:szCs w:val="24"/>
        </w:rPr>
        <w:t>Структура философского знания. Роль философии в жизни человека и общества.</w:t>
      </w:r>
    </w:p>
    <w:p w:rsidR="00362B81" w:rsidRDefault="00362B81" w:rsidP="00362B81">
      <w:pPr>
        <w:pStyle w:val="a4"/>
        <w:spacing w:after="0"/>
        <w:ind w:left="0" w:firstLine="319"/>
        <w:jc w:val="both"/>
        <w:rPr>
          <w:rFonts w:ascii="Times New Roman" w:hAnsi="Times New Roman"/>
          <w:b/>
          <w:bCs/>
          <w:color w:val="000000"/>
          <w:sz w:val="24"/>
          <w:szCs w:val="24"/>
          <w:lang w:eastAsia="zh-CN"/>
        </w:rPr>
      </w:pPr>
    </w:p>
    <w:p w:rsidR="00362B81" w:rsidRPr="008D3C3A" w:rsidRDefault="00362B81" w:rsidP="00362B81">
      <w:pPr>
        <w:spacing w:after="0" w:line="240" w:lineRule="auto"/>
        <w:ind w:firstLine="709"/>
        <w:jc w:val="both"/>
        <w:rPr>
          <w:rFonts w:ascii="Times New Roman" w:hAnsi="Times New Roman"/>
          <w:b/>
          <w:sz w:val="24"/>
          <w:szCs w:val="24"/>
        </w:rPr>
      </w:pPr>
      <w:r w:rsidRPr="008D3C3A">
        <w:rPr>
          <w:rFonts w:ascii="Times New Roman" w:hAnsi="Times New Roman"/>
          <w:b/>
          <w:sz w:val="24"/>
          <w:szCs w:val="24"/>
        </w:rPr>
        <w:t xml:space="preserve">Занятие 2. </w:t>
      </w:r>
      <w:r w:rsidRPr="008D3C3A">
        <w:rPr>
          <w:rFonts w:ascii="Times New Roman" w:hAnsi="Times New Roman"/>
          <w:b/>
          <w:i/>
          <w:sz w:val="24"/>
          <w:szCs w:val="24"/>
        </w:rPr>
        <w:t>Основные этапы развития философии</w:t>
      </w:r>
    </w:p>
    <w:p w:rsidR="00362B81" w:rsidRPr="008D3C3A" w:rsidRDefault="00362B81" w:rsidP="00362B81">
      <w:pPr>
        <w:spacing w:after="0" w:line="240" w:lineRule="auto"/>
        <w:ind w:firstLine="709"/>
        <w:jc w:val="both"/>
        <w:rPr>
          <w:rFonts w:ascii="Times New Roman" w:hAnsi="Times New Roman"/>
          <w:sz w:val="24"/>
          <w:szCs w:val="24"/>
        </w:rPr>
      </w:pPr>
      <w:r w:rsidRPr="008D3C3A">
        <w:rPr>
          <w:rFonts w:ascii="Times New Roman" w:hAnsi="Times New Roman"/>
          <w:sz w:val="24"/>
          <w:szCs w:val="24"/>
        </w:rPr>
        <w:t>1. Философия Древней Индии и Древнего Китая.</w:t>
      </w:r>
    </w:p>
    <w:p w:rsidR="00362B81" w:rsidRPr="008D3C3A" w:rsidRDefault="00362B81" w:rsidP="00362B81">
      <w:pPr>
        <w:spacing w:after="0" w:line="240" w:lineRule="auto"/>
        <w:ind w:firstLine="709"/>
        <w:jc w:val="both"/>
        <w:rPr>
          <w:rFonts w:ascii="Times New Roman" w:hAnsi="Times New Roman"/>
          <w:sz w:val="24"/>
          <w:szCs w:val="24"/>
        </w:rPr>
      </w:pPr>
      <w:r w:rsidRPr="008D3C3A">
        <w:rPr>
          <w:rFonts w:ascii="Times New Roman" w:hAnsi="Times New Roman"/>
          <w:sz w:val="24"/>
          <w:szCs w:val="24"/>
        </w:rPr>
        <w:t>2. Античная философия (Древняя Греция, Древний Рим)</w:t>
      </w:r>
    </w:p>
    <w:p w:rsidR="00362B81" w:rsidRPr="008D3C3A" w:rsidRDefault="00362B81" w:rsidP="00362B81">
      <w:pPr>
        <w:spacing w:after="0" w:line="240" w:lineRule="auto"/>
        <w:ind w:firstLine="709"/>
        <w:jc w:val="both"/>
        <w:rPr>
          <w:rFonts w:ascii="Times New Roman" w:hAnsi="Times New Roman"/>
          <w:sz w:val="24"/>
          <w:szCs w:val="24"/>
        </w:rPr>
      </w:pPr>
      <w:r w:rsidRPr="008D3C3A">
        <w:rPr>
          <w:rFonts w:ascii="Times New Roman" w:hAnsi="Times New Roman"/>
          <w:sz w:val="24"/>
          <w:szCs w:val="24"/>
        </w:rPr>
        <w:t xml:space="preserve">3. Средневековая философия (Западная Европа </w:t>
      </w:r>
      <w:r w:rsidRPr="008D3C3A">
        <w:rPr>
          <w:rFonts w:ascii="Times New Roman" w:hAnsi="Times New Roman"/>
          <w:sz w:val="24"/>
          <w:szCs w:val="24"/>
          <w:lang w:val="en-US"/>
        </w:rPr>
        <w:t>V</w:t>
      </w:r>
      <w:r w:rsidRPr="008D3C3A">
        <w:rPr>
          <w:rFonts w:ascii="Times New Roman" w:hAnsi="Times New Roman"/>
          <w:sz w:val="24"/>
          <w:szCs w:val="24"/>
        </w:rPr>
        <w:t xml:space="preserve"> – </w:t>
      </w:r>
      <w:r w:rsidRPr="008D3C3A">
        <w:rPr>
          <w:rFonts w:ascii="Times New Roman" w:hAnsi="Times New Roman"/>
          <w:sz w:val="24"/>
          <w:szCs w:val="24"/>
          <w:lang w:val="en-US"/>
        </w:rPr>
        <w:t>XV</w:t>
      </w:r>
      <w:r w:rsidRPr="008D3C3A">
        <w:rPr>
          <w:rFonts w:ascii="Times New Roman" w:hAnsi="Times New Roman"/>
          <w:sz w:val="24"/>
          <w:szCs w:val="24"/>
        </w:rPr>
        <w:t xml:space="preserve"> вв.)</w:t>
      </w:r>
    </w:p>
    <w:p w:rsidR="00362B81" w:rsidRPr="008D3C3A" w:rsidRDefault="00362B81" w:rsidP="00362B81">
      <w:pPr>
        <w:spacing w:after="0" w:line="240" w:lineRule="auto"/>
        <w:ind w:firstLine="709"/>
        <w:jc w:val="both"/>
        <w:rPr>
          <w:rFonts w:ascii="Times New Roman" w:hAnsi="Times New Roman"/>
          <w:sz w:val="24"/>
          <w:szCs w:val="24"/>
        </w:rPr>
      </w:pPr>
      <w:r w:rsidRPr="008D3C3A">
        <w:rPr>
          <w:rFonts w:ascii="Times New Roman" w:hAnsi="Times New Roman"/>
          <w:sz w:val="24"/>
          <w:szCs w:val="24"/>
        </w:rPr>
        <w:t>4. Философия эпохи Возрождения.</w:t>
      </w:r>
    </w:p>
    <w:p w:rsidR="00362B81" w:rsidRPr="008D3C3A" w:rsidRDefault="00362B81" w:rsidP="00362B81">
      <w:pPr>
        <w:spacing w:after="0" w:line="240" w:lineRule="auto"/>
        <w:ind w:firstLine="709"/>
        <w:jc w:val="both"/>
        <w:rPr>
          <w:rFonts w:ascii="Times New Roman" w:hAnsi="Times New Roman"/>
          <w:sz w:val="24"/>
          <w:szCs w:val="24"/>
        </w:rPr>
      </w:pPr>
      <w:r w:rsidRPr="008D3C3A">
        <w:rPr>
          <w:rFonts w:ascii="Times New Roman" w:hAnsi="Times New Roman"/>
          <w:sz w:val="24"/>
          <w:szCs w:val="24"/>
        </w:rPr>
        <w:t>5. Философия Нового времени (</w:t>
      </w:r>
      <w:r w:rsidRPr="008D3C3A">
        <w:rPr>
          <w:rFonts w:ascii="Times New Roman" w:hAnsi="Times New Roman"/>
          <w:sz w:val="24"/>
          <w:szCs w:val="24"/>
          <w:lang w:val="en-US"/>
        </w:rPr>
        <w:t>XVII</w:t>
      </w:r>
      <w:r w:rsidRPr="008D3C3A">
        <w:rPr>
          <w:rFonts w:ascii="Times New Roman" w:hAnsi="Times New Roman"/>
          <w:sz w:val="24"/>
          <w:szCs w:val="24"/>
        </w:rPr>
        <w:t xml:space="preserve"> – </w:t>
      </w:r>
      <w:r w:rsidRPr="008D3C3A">
        <w:rPr>
          <w:rFonts w:ascii="Times New Roman" w:hAnsi="Times New Roman"/>
          <w:sz w:val="24"/>
          <w:szCs w:val="24"/>
          <w:lang w:val="en-US"/>
        </w:rPr>
        <w:t>XIX</w:t>
      </w:r>
      <w:r w:rsidRPr="008D3C3A">
        <w:rPr>
          <w:rFonts w:ascii="Times New Roman" w:hAnsi="Times New Roman"/>
          <w:sz w:val="24"/>
          <w:szCs w:val="24"/>
        </w:rPr>
        <w:t xml:space="preserve"> вв.)</w:t>
      </w:r>
    </w:p>
    <w:p w:rsidR="00362B81" w:rsidRPr="008D3C3A" w:rsidRDefault="00362B81" w:rsidP="00362B81">
      <w:pPr>
        <w:spacing w:after="0" w:line="240" w:lineRule="auto"/>
        <w:ind w:firstLine="709"/>
        <w:jc w:val="both"/>
        <w:rPr>
          <w:rFonts w:ascii="Times New Roman" w:hAnsi="Times New Roman"/>
          <w:sz w:val="24"/>
          <w:szCs w:val="24"/>
        </w:rPr>
      </w:pPr>
      <w:r w:rsidRPr="008D3C3A">
        <w:rPr>
          <w:rFonts w:ascii="Times New Roman" w:hAnsi="Times New Roman"/>
          <w:sz w:val="24"/>
          <w:szCs w:val="24"/>
        </w:rPr>
        <w:lastRenderedPageBreak/>
        <w:t xml:space="preserve">6. Западная философия </w:t>
      </w:r>
      <w:r w:rsidRPr="008D3C3A">
        <w:rPr>
          <w:rFonts w:ascii="Times New Roman" w:hAnsi="Times New Roman"/>
          <w:sz w:val="24"/>
          <w:szCs w:val="24"/>
          <w:lang w:val="en-US"/>
        </w:rPr>
        <w:t>XX</w:t>
      </w:r>
      <w:r w:rsidRPr="008D3C3A">
        <w:rPr>
          <w:rFonts w:ascii="Times New Roman" w:hAnsi="Times New Roman"/>
          <w:sz w:val="24"/>
          <w:szCs w:val="24"/>
        </w:rPr>
        <w:t xml:space="preserve"> </w:t>
      </w:r>
      <w:proofErr w:type="gramStart"/>
      <w:r w:rsidRPr="008D3C3A">
        <w:rPr>
          <w:rFonts w:ascii="Times New Roman" w:hAnsi="Times New Roman"/>
          <w:sz w:val="24"/>
          <w:szCs w:val="24"/>
        </w:rPr>
        <w:t>в</w:t>
      </w:r>
      <w:proofErr w:type="gramEnd"/>
      <w:r w:rsidRPr="008D3C3A">
        <w:rPr>
          <w:rFonts w:ascii="Times New Roman" w:hAnsi="Times New Roman"/>
          <w:sz w:val="24"/>
          <w:szCs w:val="24"/>
        </w:rPr>
        <w:t>.</w:t>
      </w:r>
    </w:p>
    <w:p w:rsidR="00362B81" w:rsidRDefault="00362B81" w:rsidP="00362B81">
      <w:pPr>
        <w:spacing w:after="0" w:line="240" w:lineRule="auto"/>
        <w:ind w:firstLine="709"/>
        <w:jc w:val="both"/>
        <w:rPr>
          <w:rFonts w:ascii="Times New Roman" w:hAnsi="Times New Roman"/>
          <w:sz w:val="24"/>
          <w:szCs w:val="24"/>
        </w:rPr>
      </w:pPr>
      <w:r w:rsidRPr="008D3C3A">
        <w:rPr>
          <w:rFonts w:ascii="Times New Roman" w:hAnsi="Times New Roman"/>
          <w:sz w:val="24"/>
          <w:szCs w:val="24"/>
        </w:rPr>
        <w:t>7. Русская философия.</w:t>
      </w:r>
    </w:p>
    <w:p w:rsidR="00362B81" w:rsidRDefault="00362B81" w:rsidP="00362B81">
      <w:pPr>
        <w:spacing w:after="0" w:line="240" w:lineRule="auto"/>
        <w:ind w:firstLine="709"/>
        <w:jc w:val="both"/>
        <w:rPr>
          <w:rFonts w:ascii="Times New Roman" w:hAnsi="Times New Roman"/>
          <w:sz w:val="24"/>
          <w:szCs w:val="24"/>
        </w:rPr>
      </w:pPr>
    </w:p>
    <w:p w:rsidR="00362B81" w:rsidRPr="0025039F" w:rsidRDefault="00362B81" w:rsidP="00362B81">
      <w:pPr>
        <w:pStyle w:val="a4"/>
        <w:spacing w:after="0"/>
        <w:ind w:left="0"/>
        <w:jc w:val="both"/>
        <w:rPr>
          <w:rFonts w:ascii="Times New Roman" w:hAnsi="Times New Roman"/>
          <w:b/>
          <w:bCs/>
          <w:i/>
          <w:color w:val="000000"/>
          <w:sz w:val="24"/>
          <w:szCs w:val="24"/>
          <w:lang w:eastAsia="zh-CN"/>
        </w:rPr>
      </w:pPr>
      <w:r w:rsidRPr="0025039F">
        <w:rPr>
          <w:rFonts w:ascii="Times New Roman" w:hAnsi="Times New Roman"/>
          <w:b/>
          <w:bCs/>
          <w:i/>
          <w:color w:val="000000"/>
          <w:sz w:val="24"/>
          <w:szCs w:val="24"/>
          <w:lang w:eastAsia="zh-CN"/>
        </w:rPr>
        <w:t>Ответить на 1 вопрос каждого семинара (кратко)</w:t>
      </w:r>
    </w:p>
    <w:p w:rsidR="00362B81" w:rsidRDefault="00362B81" w:rsidP="00362B81">
      <w:pPr>
        <w:pStyle w:val="a4"/>
        <w:spacing w:after="0"/>
        <w:ind w:left="0" w:firstLine="319"/>
        <w:jc w:val="both"/>
        <w:rPr>
          <w:rFonts w:ascii="Times New Roman" w:hAnsi="Times New Roman"/>
          <w:b/>
          <w:bCs/>
          <w:color w:val="000000"/>
          <w:sz w:val="24"/>
          <w:szCs w:val="24"/>
          <w:lang w:eastAsia="zh-CN"/>
        </w:rPr>
      </w:pPr>
    </w:p>
    <w:p w:rsidR="00362B81" w:rsidRPr="008D3C3A" w:rsidRDefault="00362B81" w:rsidP="00362B81">
      <w:pPr>
        <w:pStyle w:val="a4"/>
        <w:spacing w:after="0"/>
        <w:ind w:left="0" w:firstLine="319"/>
        <w:jc w:val="both"/>
        <w:rPr>
          <w:rFonts w:ascii="Times New Roman" w:hAnsi="Times New Roman"/>
          <w:b/>
          <w:color w:val="000000"/>
          <w:sz w:val="24"/>
          <w:szCs w:val="24"/>
          <w:lang w:eastAsia="zh-CN"/>
        </w:rPr>
      </w:pPr>
      <w:r w:rsidRPr="008D3C3A">
        <w:rPr>
          <w:rFonts w:ascii="Times New Roman" w:hAnsi="Times New Roman"/>
          <w:b/>
          <w:bCs/>
          <w:color w:val="000000"/>
          <w:sz w:val="24"/>
          <w:szCs w:val="24"/>
          <w:lang w:eastAsia="zh-CN"/>
        </w:rPr>
        <w:t xml:space="preserve">Перечень теоретических вопросов </w:t>
      </w:r>
      <w:r>
        <w:rPr>
          <w:rFonts w:ascii="Times New Roman" w:hAnsi="Times New Roman"/>
          <w:b/>
          <w:color w:val="000000"/>
          <w:sz w:val="24"/>
          <w:szCs w:val="24"/>
          <w:lang w:eastAsia="zh-CN"/>
        </w:rPr>
        <w:t>для зачета</w:t>
      </w:r>
    </w:p>
    <w:p w:rsidR="00362B81" w:rsidRPr="008D3C3A" w:rsidRDefault="00362B81" w:rsidP="00362B81">
      <w:pPr>
        <w:numPr>
          <w:ilvl w:val="0"/>
          <w:numId w:val="1"/>
        </w:numPr>
        <w:tabs>
          <w:tab w:val="left" w:pos="993"/>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Мировоззрение и его структура. Типы мировоззрения и их специфика.</w:t>
      </w:r>
    </w:p>
    <w:p w:rsidR="00362B81" w:rsidRPr="008D3C3A" w:rsidRDefault="00362B81" w:rsidP="00362B81">
      <w:pPr>
        <w:numPr>
          <w:ilvl w:val="0"/>
          <w:numId w:val="1"/>
        </w:numPr>
        <w:tabs>
          <w:tab w:val="left" w:pos="993"/>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Особенности философского мировоззрения.</w:t>
      </w:r>
    </w:p>
    <w:p w:rsidR="00362B81" w:rsidRPr="008D3C3A" w:rsidRDefault="00362B81" w:rsidP="00362B81">
      <w:pPr>
        <w:numPr>
          <w:ilvl w:val="0"/>
          <w:numId w:val="1"/>
        </w:numPr>
        <w:tabs>
          <w:tab w:val="left" w:pos="993"/>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Основной вопрос и основные проблемы философии. Материализм, идеализм, дуализм, агностицизм.</w:t>
      </w:r>
    </w:p>
    <w:p w:rsidR="00362B81" w:rsidRPr="008D3C3A" w:rsidRDefault="00362B81" w:rsidP="00362B81">
      <w:pPr>
        <w:numPr>
          <w:ilvl w:val="0"/>
          <w:numId w:val="1"/>
        </w:numPr>
        <w:tabs>
          <w:tab w:val="left" w:pos="993"/>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Объективный и субъективный идеализм, их единство и различие. Основные представители объективного и субъективного идеализма.</w:t>
      </w:r>
    </w:p>
    <w:p w:rsidR="00362B81" w:rsidRPr="008D3C3A" w:rsidRDefault="00362B81" w:rsidP="00362B81">
      <w:pPr>
        <w:numPr>
          <w:ilvl w:val="0"/>
          <w:numId w:val="1"/>
        </w:numPr>
        <w:tabs>
          <w:tab w:val="left" w:pos="993"/>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 xml:space="preserve">Философия в Древней Индии. Ортодоксальные и неортодоксальные школы. </w:t>
      </w:r>
    </w:p>
    <w:p w:rsidR="00362B81" w:rsidRPr="008D3C3A" w:rsidRDefault="00362B81" w:rsidP="00362B81">
      <w:pPr>
        <w:numPr>
          <w:ilvl w:val="0"/>
          <w:numId w:val="1"/>
        </w:numPr>
        <w:tabs>
          <w:tab w:val="left" w:pos="993"/>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 xml:space="preserve">Философия Древнего Китая (даосизм, конфуцианство, </w:t>
      </w:r>
      <w:proofErr w:type="spellStart"/>
      <w:r w:rsidRPr="008D3C3A">
        <w:rPr>
          <w:rFonts w:ascii="Times New Roman" w:hAnsi="Times New Roman"/>
          <w:sz w:val="24"/>
          <w:szCs w:val="24"/>
        </w:rPr>
        <w:t>моизм</w:t>
      </w:r>
      <w:proofErr w:type="spellEnd"/>
      <w:r w:rsidRPr="008D3C3A">
        <w:rPr>
          <w:rFonts w:ascii="Times New Roman" w:hAnsi="Times New Roman"/>
          <w:sz w:val="24"/>
          <w:szCs w:val="24"/>
        </w:rPr>
        <w:t xml:space="preserve">, </w:t>
      </w:r>
      <w:proofErr w:type="spellStart"/>
      <w:r w:rsidRPr="008D3C3A">
        <w:rPr>
          <w:rFonts w:ascii="Times New Roman" w:hAnsi="Times New Roman"/>
          <w:sz w:val="24"/>
          <w:szCs w:val="24"/>
        </w:rPr>
        <w:t>легизм</w:t>
      </w:r>
      <w:proofErr w:type="spellEnd"/>
      <w:r w:rsidRPr="008D3C3A">
        <w:rPr>
          <w:rFonts w:ascii="Times New Roman" w:hAnsi="Times New Roman"/>
          <w:sz w:val="24"/>
          <w:szCs w:val="24"/>
        </w:rPr>
        <w:t>).</w:t>
      </w:r>
    </w:p>
    <w:p w:rsidR="00362B81" w:rsidRPr="008D3C3A" w:rsidRDefault="00362B81" w:rsidP="00362B81">
      <w:pPr>
        <w:numPr>
          <w:ilvl w:val="0"/>
          <w:numId w:val="1"/>
        </w:numPr>
        <w:tabs>
          <w:tab w:val="left" w:pos="993"/>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Основные ступени становления античной философии.</w:t>
      </w:r>
    </w:p>
    <w:p w:rsidR="00362B81" w:rsidRPr="008D3C3A" w:rsidRDefault="00362B81" w:rsidP="00362B81">
      <w:pPr>
        <w:numPr>
          <w:ilvl w:val="0"/>
          <w:numId w:val="1"/>
        </w:numPr>
        <w:tabs>
          <w:tab w:val="left" w:pos="993"/>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Средневековая философия как «служанка богословия». Патристика и схоластика.</w:t>
      </w:r>
    </w:p>
    <w:p w:rsidR="00362B81" w:rsidRPr="008D3C3A" w:rsidRDefault="00362B81" w:rsidP="00362B81">
      <w:pPr>
        <w:numPr>
          <w:ilvl w:val="0"/>
          <w:numId w:val="1"/>
        </w:numPr>
        <w:tabs>
          <w:tab w:val="left" w:pos="993"/>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Гуманизм и натурфилософия эпохи Возрождения.</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Полемика рационализма и эмпиризма в философии Нового времени.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Философия французских просветителей 18 века.</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Основные идеи и основные представители немецкой классической философии.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Основные этапы развития русской философской мысли.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Западный иррационализм (неклассическая философия).</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 xml:space="preserve">Философские альтернативы </w:t>
      </w:r>
      <w:r w:rsidRPr="008D3C3A">
        <w:rPr>
          <w:rFonts w:ascii="Times New Roman" w:hAnsi="Times New Roman"/>
          <w:sz w:val="24"/>
          <w:szCs w:val="24"/>
          <w:lang w:val="en-US"/>
        </w:rPr>
        <w:t>XX</w:t>
      </w:r>
      <w:r w:rsidRPr="008D3C3A">
        <w:rPr>
          <w:rFonts w:ascii="Times New Roman" w:hAnsi="Times New Roman"/>
          <w:sz w:val="24"/>
          <w:szCs w:val="24"/>
        </w:rPr>
        <w:t xml:space="preserve"> века (философия </w:t>
      </w:r>
      <w:proofErr w:type="spellStart"/>
      <w:r w:rsidRPr="008D3C3A">
        <w:rPr>
          <w:rFonts w:ascii="Times New Roman" w:hAnsi="Times New Roman"/>
          <w:sz w:val="24"/>
          <w:szCs w:val="24"/>
        </w:rPr>
        <w:t>Гуссерля</w:t>
      </w:r>
      <w:proofErr w:type="spellEnd"/>
      <w:r w:rsidRPr="008D3C3A">
        <w:rPr>
          <w:rFonts w:ascii="Times New Roman" w:hAnsi="Times New Roman"/>
          <w:sz w:val="24"/>
          <w:szCs w:val="24"/>
        </w:rPr>
        <w:t>, экзистенциализм, философская антропология).</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Проблема бытия.</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Формирование понятия материи в истории философии. Философское и естественнонаучное представление о материи.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Понятие движения. Единство материи и движения. Движение и покой: их единство и различие.</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Формы движения материи, их единство и различия. Принципы классификации форм движения материи.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Понятие пространства и времени. Социальное пространство и время.</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Отражение как всеобщее свойство материи. Формы отражения.</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Сознание как высшая форма отражения действительности. Отличие сознания человека от психики животных.</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 xml:space="preserve"> Проблема происхождения сознания.</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Сознание и самосознание.</w:t>
      </w:r>
    </w:p>
    <w:p w:rsidR="00362B81" w:rsidRPr="008D3C3A" w:rsidRDefault="00362B81" w:rsidP="00362B81">
      <w:pPr>
        <w:pStyle w:val="a3"/>
        <w:widowControl w:val="0"/>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 xml:space="preserve">Общественное сознание, его сущность, структура и функции. </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 xml:space="preserve">Сознание и бессознательное. Виды </w:t>
      </w:r>
      <w:proofErr w:type="gramStart"/>
      <w:r w:rsidRPr="008D3C3A">
        <w:rPr>
          <w:rFonts w:ascii="Times New Roman" w:hAnsi="Times New Roman"/>
          <w:sz w:val="24"/>
          <w:szCs w:val="24"/>
        </w:rPr>
        <w:t>бессознательного</w:t>
      </w:r>
      <w:proofErr w:type="gramEnd"/>
      <w:r w:rsidRPr="008D3C3A">
        <w:rPr>
          <w:rFonts w:ascii="Times New Roman" w:hAnsi="Times New Roman"/>
          <w:sz w:val="24"/>
          <w:szCs w:val="24"/>
        </w:rPr>
        <w:t>.</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Проблема познания в истории философии. Скептицизм и агностицизм и их роль в развитии теории познания.</w:t>
      </w:r>
    </w:p>
    <w:p w:rsidR="00362B81" w:rsidRPr="008D3C3A" w:rsidRDefault="00362B81" w:rsidP="00362B81">
      <w:pPr>
        <w:pStyle w:val="a3"/>
        <w:widowControl w:val="0"/>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 xml:space="preserve">Наука как специфическая форма развития познания. Классификация наук. Дифференциация и интеграция в науке, </w:t>
      </w:r>
      <w:bookmarkStart w:id="0" w:name="OCRUncertain981"/>
      <w:r w:rsidRPr="008D3C3A">
        <w:rPr>
          <w:rFonts w:ascii="Times New Roman" w:hAnsi="Times New Roman"/>
          <w:sz w:val="24"/>
          <w:szCs w:val="24"/>
        </w:rPr>
        <w:t>м</w:t>
      </w:r>
      <w:bookmarkEnd w:id="0"/>
      <w:r w:rsidRPr="008D3C3A">
        <w:rPr>
          <w:rFonts w:ascii="Times New Roman" w:hAnsi="Times New Roman"/>
          <w:sz w:val="24"/>
          <w:szCs w:val="24"/>
        </w:rPr>
        <w:t>етодологическое единство и многообразие современной науки.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Единство чувственного и логического познания. Формы чувственного и логического познания. Эмпиризм и рационализм.</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Понятие истины в философии. Проблема объективности истины. Абсолютная и относительная истины и их соотношение.</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Диалектика и метафизика. Основные законы диалектики.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Общество как целостная система. Основные сферы общественной жизни.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lastRenderedPageBreak/>
        <w:t xml:space="preserve">Периодизация общественного развития как философская проблема (теория культурно-исторических типов, формационная теория; концепции технологического детерминизма, </w:t>
      </w:r>
      <w:proofErr w:type="spellStart"/>
      <w:r w:rsidRPr="008D3C3A">
        <w:rPr>
          <w:rFonts w:ascii="Times New Roman" w:hAnsi="Times New Roman"/>
          <w:sz w:val="24"/>
          <w:szCs w:val="24"/>
        </w:rPr>
        <w:t>цивилизационные</w:t>
      </w:r>
      <w:proofErr w:type="spellEnd"/>
      <w:r w:rsidRPr="008D3C3A">
        <w:rPr>
          <w:rFonts w:ascii="Times New Roman" w:hAnsi="Times New Roman"/>
          <w:sz w:val="24"/>
          <w:szCs w:val="24"/>
        </w:rPr>
        <w:t xml:space="preserve"> теории, теории модернизации).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 xml:space="preserve">Человек и природа. Сущность современной </w:t>
      </w:r>
      <w:proofErr w:type="spellStart"/>
      <w:r w:rsidRPr="008D3C3A">
        <w:rPr>
          <w:rFonts w:ascii="Times New Roman" w:hAnsi="Times New Roman"/>
          <w:sz w:val="24"/>
          <w:szCs w:val="24"/>
        </w:rPr>
        <w:t>социоэкологической</w:t>
      </w:r>
      <w:proofErr w:type="spellEnd"/>
      <w:r w:rsidRPr="008D3C3A">
        <w:rPr>
          <w:rFonts w:ascii="Times New Roman" w:hAnsi="Times New Roman"/>
          <w:sz w:val="24"/>
          <w:szCs w:val="24"/>
        </w:rPr>
        <w:t xml:space="preserve"> ситуации.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Общество и культура. Культура как способ бытия человека в мире.</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Социальные ценности и социализация человека.</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Глобальные проблемы человечества. Утопия, футурология. Римский клуб.</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Проблема закономерности общественного развития и критерии прогресса.</w:t>
      </w:r>
    </w:p>
    <w:p w:rsidR="00362B81" w:rsidRPr="008D3C3A" w:rsidRDefault="00362B81" w:rsidP="00362B81">
      <w:pPr>
        <w:pStyle w:val="a3"/>
        <w:widowControl w:val="0"/>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 xml:space="preserve">Теория стадий экономического роста У. </w:t>
      </w:r>
      <w:proofErr w:type="spellStart"/>
      <w:r w:rsidRPr="008D3C3A">
        <w:rPr>
          <w:rFonts w:ascii="Times New Roman" w:hAnsi="Times New Roman"/>
          <w:sz w:val="24"/>
          <w:szCs w:val="24"/>
        </w:rPr>
        <w:t>Ростоу</w:t>
      </w:r>
      <w:proofErr w:type="spellEnd"/>
      <w:r w:rsidRPr="008D3C3A">
        <w:rPr>
          <w:rFonts w:ascii="Times New Roman" w:hAnsi="Times New Roman"/>
          <w:sz w:val="24"/>
          <w:szCs w:val="24"/>
        </w:rPr>
        <w:t>, индустриального общества Р. Арона и постиндустриального общества Д. Белла.</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Проблема смысла жизни, смерти и бессмертия человека.</w:t>
      </w:r>
    </w:p>
    <w:p w:rsidR="00362B81" w:rsidRDefault="00362B81" w:rsidP="00362B81"/>
    <w:p w:rsidR="00362B81" w:rsidRPr="0022640B" w:rsidRDefault="00362B81" w:rsidP="00362B81">
      <w:pPr>
        <w:rPr>
          <w:rFonts w:ascii="Times New Roman" w:hAnsi="Times New Roman"/>
          <w:b/>
          <w:i/>
          <w:sz w:val="24"/>
          <w:szCs w:val="24"/>
        </w:rPr>
      </w:pPr>
      <w:r w:rsidRPr="0022640B">
        <w:rPr>
          <w:rFonts w:ascii="Times New Roman" w:hAnsi="Times New Roman"/>
          <w:b/>
          <w:i/>
          <w:sz w:val="24"/>
          <w:szCs w:val="24"/>
        </w:rPr>
        <w:t>Ответить на 1</w:t>
      </w:r>
      <w:r w:rsidR="0025039F" w:rsidRPr="0022640B">
        <w:rPr>
          <w:rFonts w:ascii="Times New Roman" w:hAnsi="Times New Roman"/>
          <w:b/>
          <w:i/>
          <w:sz w:val="24"/>
          <w:szCs w:val="24"/>
        </w:rPr>
        <w:t xml:space="preserve"> </w:t>
      </w:r>
      <w:r w:rsidRPr="0022640B">
        <w:rPr>
          <w:rFonts w:ascii="Times New Roman" w:hAnsi="Times New Roman"/>
          <w:b/>
          <w:i/>
          <w:sz w:val="24"/>
          <w:szCs w:val="24"/>
        </w:rPr>
        <w:t>вопрос зачета</w:t>
      </w:r>
      <w:r w:rsidR="003D21E6" w:rsidRPr="0022640B">
        <w:rPr>
          <w:rFonts w:ascii="Times New Roman" w:hAnsi="Times New Roman"/>
          <w:b/>
          <w:i/>
          <w:sz w:val="24"/>
          <w:szCs w:val="24"/>
        </w:rPr>
        <w:t xml:space="preserve"> </w:t>
      </w:r>
    </w:p>
    <w:p w:rsidR="003D21E6" w:rsidRPr="0022640B" w:rsidRDefault="00362B81" w:rsidP="003D21E6">
      <w:pPr>
        <w:rPr>
          <w:rFonts w:ascii="Times New Roman" w:hAnsi="Times New Roman"/>
          <w:sz w:val="24"/>
          <w:szCs w:val="24"/>
        </w:rPr>
      </w:pPr>
      <w:r w:rsidRPr="0022640B">
        <w:rPr>
          <w:rFonts w:ascii="Times New Roman" w:hAnsi="Times New Roman"/>
          <w:sz w:val="24"/>
          <w:szCs w:val="24"/>
        </w:rPr>
        <w:t xml:space="preserve">Отправлять выполненные  задания </w:t>
      </w:r>
      <w:r w:rsidR="003D21E6" w:rsidRPr="0022640B">
        <w:rPr>
          <w:rFonts w:ascii="Times New Roman" w:hAnsi="Times New Roman"/>
          <w:b/>
          <w:sz w:val="24"/>
          <w:szCs w:val="24"/>
        </w:rPr>
        <w:t xml:space="preserve">в свой личный кабинет (Итак, от вас требуется ответить на </w:t>
      </w:r>
      <w:r w:rsidR="003D21E6" w:rsidRPr="0022640B">
        <w:rPr>
          <w:rFonts w:ascii="Times New Roman" w:hAnsi="Times New Roman"/>
          <w:b/>
          <w:bCs/>
          <w:color w:val="000000"/>
          <w:sz w:val="24"/>
          <w:szCs w:val="24"/>
          <w:lang w:eastAsia="zh-CN"/>
        </w:rPr>
        <w:t>1 вопрос каждого семинара (кратко)</w:t>
      </w:r>
      <w:r w:rsidR="0022640B" w:rsidRPr="0022640B">
        <w:rPr>
          <w:rFonts w:ascii="Times New Roman" w:hAnsi="Times New Roman"/>
          <w:b/>
          <w:bCs/>
          <w:color w:val="000000"/>
          <w:sz w:val="24"/>
          <w:szCs w:val="24"/>
          <w:lang w:eastAsia="zh-CN"/>
        </w:rPr>
        <w:t xml:space="preserve"> </w:t>
      </w:r>
      <w:r w:rsidR="003D21E6" w:rsidRPr="0022640B">
        <w:rPr>
          <w:rFonts w:ascii="Times New Roman" w:hAnsi="Times New Roman"/>
          <w:b/>
          <w:bCs/>
          <w:color w:val="000000"/>
          <w:sz w:val="24"/>
          <w:szCs w:val="24"/>
          <w:lang w:eastAsia="zh-CN"/>
        </w:rPr>
        <w:t xml:space="preserve">и </w:t>
      </w:r>
      <w:r w:rsidR="003D21E6" w:rsidRPr="0022640B">
        <w:rPr>
          <w:rFonts w:ascii="Times New Roman" w:hAnsi="Times New Roman"/>
          <w:b/>
          <w:sz w:val="24"/>
          <w:szCs w:val="24"/>
        </w:rPr>
        <w:t>1 вопрос зачета</w:t>
      </w:r>
      <w:r w:rsidR="0022640B" w:rsidRPr="0022640B">
        <w:rPr>
          <w:rFonts w:ascii="Times New Roman" w:hAnsi="Times New Roman"/>
          <w:b/>
          <w:sz w:val="24"/>
          <w:szCs w:val="24"/>
        </w:rPr>
        <w:t xml:space="preserve">). </w:t>
      </w:r>
    </w:p>
    <w:p w:rsidR="00362B81" w:rsidRPr="0022640B" w:rsidRDefault="003D21E6" w:rsidP="00362B81">
      <w:pPr>
        <w:rPr>
          <w:rFonts w:ascii="Times New Roman" w:hAnsi="Times New Roman"/>
          <w:sz w:val="24"/>
          <w:szCs w:val="24"/>
        </w:rPr>
      </w:pPr>
      <w:r w:rsidRPr="0022640B">
        <w:rPr>
          <w:rFonts w:ascii="Times New Roman" w:hAnsi="Times New Roman"/>
          <w:sz w:val="24"/>
          <w:szCs w:val="24"/>
        </w:rPr>
        <w:t xml:space="preserve">Если возникли вопросы по выполнению заданий  обращаться </w:t>
      </w:r>
      <w:r w:rsidR="0022640B">
        <w:rPr>
          <w:rFonts w:ascii="Times New Roman" w:hAnsi="Times New Roman"/>
          <w:sz w:val="24"/>
          <w:szCs w:val="24"/>
        </w:rPr>
        <w:t xml:space="preserve">по адресу </w:t>
      </w:r>
      <w:r w:rsidR="00362B81" w:rsidRPr="0022640B">
        <w:rPr>
          <w:rFonts w:ascii="Times New Roman" w:hAnsi="Times New Roman"/>
          <w:sz w:val="24"/>
          <w:szCs w:val="24"/>
        </w:rPr>
        <w:t xml:space="preserve">электронной почты:  </w:t>
      </w:r>
      <w:hyperlink r:id="rId5" w:history="1">
        <w:r w:rsidR="00362B81" w:rsidRPr="0022640B">
          <w:rPr>
            <w:rStyle w:val="a6"/>
            <w:rFonts w:ascii="Times New Roman" w:hAnsi="Times New Roman"/>
            <w:b/>
            <w:sz w:val="24"/>
            <w:szCs w:val="24"/>
            <w:lang w:val="en-US"/>
          </w:rPr>
          <w:t>A</w:t>
        </w:r>
        <w:r w:rsidR="00362B81" w:rsidRPr="0022640B">
          <w:rPr>
            <w:rStyle w:val="a6"/>
            <w:rFonts w:ascii="Times New Roman" w:hAnsi="Times New Roman"/>
            <w:b/>
            <w:sz w:val="24"/>
            <w:szCs w:val="24"/>
          </w:rPr>
          <w:t>nandaevaTS@yandex.ru</w:t>
        </w:r>
      </w:hyperlink>
      <w:r w:rsidR="00362B81" w:rsidRPr="0022640B">
        <w:rPr>
          <w:rFonts w:ascii="Times New Roman" w:hAnsi="Times New Roman"/>
          <w:b/>
          <w:sz w:val="24"/>
          <w:szCs w:val="24"/>
        </w:rPr>
        <w:t xml:space="preserve"> </w:t>
      </w:r>
      <w:r w:rsidR="0025039F" w:rsidRPr="0022640B">
        <w:rPr>
          <w:rFonts w:ascii="Times New Roman" w:hAnsi="Times New Roman"/>
          <w:b/>
          <w:sz w:val="24"/>
          <w:szCs w:val="24"/>
        </w:rPr>
        <w:t xml:space="preserve"> </w:t>
      </w:r>
    </w:p>
    <w:p w:rsidR="00481BF1" w:rsidRPr="0022640B" w:rsidRDefault="00481BF1">
      <w:pPr>
        <w:rPr>
          <w:rFonts w:ascii="Times New Roman" w:hAnsi="Times New Roman"/>
          <w:sz w:val="24"/>
          <w:szCs w:val="24"/>
        </w:rPr>
      </w:pPr>
    </w:p>
    <w:sectPr w:rsidR="00481BF1" w:rsidRPr="0022640B" w:rsidSect="00481B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4D0D"/>
    <w:multiLevelType w:val="singleLevel"/>
    <w:tmpl w:val="6D2A63A8"/>
    <w:lvl w:ilvl="0">
      <w:start w:val="1"/>
      <w:numFmt w:val="decimal"/>
      <w:lvlText w:val="%1."/>
      <w:legacy w:legacy="1" w:legacySpace="0" w:legacyIndent="197"/>
      <w:lvlJc w:val="left"/>
      <w:pPr>
        <w:ind w:left="0" w:firstLine="0"/>
      </w:pPr>
      <w:rPr>
        <w:rFonts w:ascii="Times New Roman" w:hAnsi="Times New Roman" w:cs="Times New Roman" w:hint="default"/>
      </w:rPr>
    </w:lvl>
  </w:abstractNum>
  <w:abstractNum w:abstractNumId="1">
    <w:nsid w:val="12853186"/>
    <w:multiLevelType w:val="hybridMultilevel"/>
    <w:tmpl w:val="474A3C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45F7E49"/>
    <w:multiLevelType w:val="hybridMultilevel"/>
    <w:tmpl w:val="CCFC54C6"/>
    <w:lvl w:ilvl="0" w:tplc="1618E348">
      <w:start w:val="3"/>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3">
    <w:nsid w:val="2A471D9C"/>
    <w:multiLevelType w:val="hybridMultilevel"/>
    <w:tmpl w:val="17687634"/>
    <w:lvl w:ilvl="0" w:tplc="51AA65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2B81"/>
    <w:rsid w:val="000D5A60"/>
    <w:rsid w:val="0022640B"/>
    <w:rsid w:val="0025039F"/>
    <w:rsid w:val="00280306"/>
    <w:rsid w:val="00362B81"/>
    <w:rsid w:val="003D21E6"/>
    <w:rsid w:val="00446290"/>
    <w:rsid w:val="00481BF1"/>
    <w:rsid w:val="007C599A"/>
    <w:rsid w:val="008C217F"/>
    <w:rsid w:val="00940241"/>
    <w:rsid w:val="00B04775"/>
    <w:rsid w:val="00B91EBE"/>
    <w:rsid w:val="00BD1F06"/>
    <w:rsid w:val="00C32C7A"/>
    <w:rsid w:val="00C345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B81"/>
    <w:pPr>
      <w:spacing w:before="0" w:beforeAutospacing="0" w:after="200" w:line="276" w:lineRule="auto"/>
      <w:jc w:val="left"/>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ема"/>
    <w:basedOn w:val="a"/>
    <w:uiPriority w:val="34"/>
    <w:qFormat/>
    <w:rsid w:val="00362B81"/>
    <w:pPr>
      <w:ind w:left="720"/>
      <w:contextualSpacing/>
    </w:pPr>
  </w:style>
  <w:style w:type="paragraph" w:styleId="a4">
    <w:name w:val="Body Text Indent"/>
    <w:basedOn w:val="a"/>
    <w:link w:val="a5"/>
    <w:uiPriority w:val="99"/>
    <w:rsid w:val="00362B81"/>
    <w:pPr>
      <w:spacing w:after="120"/>
      <w:ind w:left="283"/>
    </w:pPr>
  </w:style>
  <w:style w:type="character" w:customStyle="1" w:styleId="a5">
    <w:name w:val="Основной текст с отступом Знак"/>
    <w:basedOn w:val="a0"/>
    <w:link w:val="a4"/>
    <w:uiPriority w:val="99"/>
    <w:rsid w:val="00362B81"/>
    <w:rPr>
      <w:rFonts w:ascii="Calibri" w:eastAsia="Times New Roman" w:hAnsi="Calibri" w:cs="Times New Roman"/>
      <w:lang w:eastAsia="ru-RU"/>
    </w:rPr>
  </w:style>
  <w:style w:type="character" w:styleId="a6">
    <w:name w:val="Hyperlink"/>
    <w:basedOn w:val="a0"/>
    <w:uiPriority w:val="99"/>
    <w:unhideWhenUsed/>
    <w:rsid w:val="00362B8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andaevaTS@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18</Pages>
  <Words>7391</Words>
  <Characters>42130</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4</cp:revision>
  <dcterms:created xsi:type="dcterms:W3CDTF">2020-10-02T06:44:00Z</dcterms:created>
  <dcterms:modified xsi:type="dcterms:W3CDTF">2020-10-02T08:32:00Z</dcterms:modified>
</cp:coreProperties>
</file>