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49A" w:rsidRDefault="0017612C" w:rsidP="00D944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Деловые коммуникации и культура речи </w:t>
      </w:r>
    </w:p>
    <w:p w:rsidR="0017612C" w:rsidRPr="00D9449A" w:rsidRDefault="0017612C" w:rsidP="00D944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835" w:rsidRPr="00D9449A" w:rsidRDefault="00A25835" w:rsidP="00A25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9A">
        <w:rPr>
          <w:rFonts w:ascii="Times New Roman" w:hAnsi="Times New Roman" w:cs="Times New Roman"/>
          <w:i/>
          <w:sz w:val="28"/>
          <w:szCs w:val="28"/>
        </w:rPr>
        <w:t>Ф.И.О.</w:t>
      </w:r>
      <w:r w:rsidRPr="00D9449A">
        <w:rPr>
          <w:rFonts w:ascii="Times New Roman" w:hAnsi="Times New Roman" w:cs="Times New Roman"/>
          <w:sz w:val="28"/>
          <w:szCs w:val="28"/>
        </w:rPr>
        <w:t xml:space="preserve"> преподавателя </w:t>
      </w:r>
      <w:proofErr w:type="spellStart"/>
      <w:r w:rsidRPr="00D9449A">
        <w:rPr>
          <w:rFonts w:ascii="Times New Roman" w:hAnsi="Times New Roman" w:cs="Times New Roman"/>
          <w:sz w:val="28"/>
          <w:szCs w:val="28"/>
        </w:rPr>
        <w:t>Лиханова</w:t>
      </w:r>
      <w:proofErr w:type="spellEnd"/>
      <w:r w:rsidRPr="00D9449A">
        <w:rPr>
          <w:rFonts w:ascii="Times New Roman" w:hAnsi="Times New Roman" w:cs="Times New Roman"/>
          <w:sz w:val="28"/>
          <w:szCs w:val="28"/>
        </w:rPr>
        <w:t xml:space="preserve"> Надежда Анатольевна</w:t>
      </w:r>
    </w:p>
    <w:p w:rsidR="00A25835" w:rsidRPr="00D9449A" w:rsidRDefault="00A25835" w:rsidP="00A25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9A">
        <w:rPr>
          <w:rFonts w:ascii="Times New Roman" w:hAnsi="Times New Roman" w:cs="Times New Roman"/>
          <w:i/>
          <w:sz w:val="28"/>
          <w:szCs w:val="28"/>
        </w:rPr>
        <w:t>Должность</w:t>
      </w:r>
      <w:r w:rsidRPr="00D9449A">
        <w:rPr>
          <w:rFonts w:ascii="Times New Roman" w:hAnsi="Times New Roman" w:cs="Times New Roman"/>
          <w:sz w:val="28"/>
          <w:szCs w:val="28"/>
        </w:rPr>
        <w:t xml:space="preserve"> доцент, </w:t>
      </w:r>
      <w:proofErr w:type="spellStart"/>
      <w:r w:rsidRPr="00D9449A">
        <w:rPr>
          <w:rFonts w:ascii="Times New Roman" w:hAnsi="Times New Roman" w:cs="Times New Roman"/>
          <w:sz w:val="28"/>
          <w:szCs w:val="28"/>
        </w:rPr>
        <w:t>канд</w:t>
      </w:r>
      <w:proofErr w:type="gramStart"/>
      <w:r w:rsidRPr="00D9449A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D9449A">
        <w:rPr>
          <w:rFonts w:ascii="Times New Roman" w:hAnsi="Times New Roman" w:cs="Times New Roman"/>
          <w:sz w:val="28"/>
          <w:szCs w:val="28"/>
        </w:rPr>
        <w:t>илол.наук</w:t>
      </w:r>
      <w:proofErr w:type="spellEnd"/>
      <w:r w:rsidRPr="00D9449A">
        <w:rPr>
          <w:rFonts w:ascii="Times New Roman" w:hAnsi="Times New Roman" w:cs="Times New Roman"/>
          <w:sz w:val="28"/>
          <w:szCs w:val="28"/>
        </w:rPr>
        <w:t>, ИФФ, кафедра русского языка и методики его преподавания</w:t>
      </w:r>
    </w:p>
    <w:p w:rsidR="00A25835" w:rsidRPr="00D9449A" w:rsidRDefault="00A712DE" w:rsidP="00A258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17612C">
        <w:rPr>
          <w:rFonts w:ascii="Times New Roman" w:hAnsi="Times New Roman" w:cs="Times New Roman"/>
          <w:b/>
          <w:sz w:val="28"/>
          <w:szCs w:val="28"/>
        </w:rPr>
        <w:t>ТЭСс-20</w:t>
      </w:r>
    </w:p>
    <w:p w:rsidR="00A25835" w:rsidRPr="00D9449A" w:rsidRDefault="00A25835" w:rsidP="0052723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49A">
        <w:rPr>
          <w:rFonts w:ascii="Times New Roman" w:hAnsi="Times New Roman" w:cs="Times New Roman"/>
          <w:b/>
          <w:sz w:val="28"/>
          <w:szCs w:val="28"/>
        </w:rPr>
        <w:t xml:space="preserve">Материалы лекционных и практических заданий опубликованы в учебном пособии: </w:t>
      </w:r>
      <w:proofErr w:type="spellStart"/>
      <w:r w:rsidRPr="00D9449A">
        <w:rPr>
          <w:rFonts w:ascii="Times New Roman" w:hAnsi="Times New Roman" w:cs="Times New Roman"/>
          <w:b/>
          <w:sz w:val="28"/>
          <w:szCs w:val="28"/>
        </w:rPr>
        <w:t>Лиханова</w:t>
      </w:r>
      <w:proofErr w:type="spellEnd"/>
      <w:r w:rsidRPr="00D9449A">
        <w:rPr>
          <w:rFonts w:ascii="Times New Roman" w:hAnsi="Times New Roman" w:cs="Times New Roman"/>
          <w:b/>
          <w:sz w:val="28"/>
          <w:szCs w:val="28"/>
        </w:rPr>
        <w:t xml:space="preserve"> Н.А. Русский язык и культура речи: учеб</w:t>
      </w:r>
      <w:proofErr w:type="gramStart"/>
      <w:r w:rsidRPr="00D9449A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D944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9449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9449A">
        <w:rPr>
          <w:rFonts w:ascii="Times New Roman" w:hAnsi="Times New Roman" w:cs="Times New Roman"/>
          <w:b/>
          <w:sz w:val="28"/>
          <w:szCs w:val="28"/>
        </w:rPr>
        <w:t xml:space="preserve">особие / Н.А. </w:t>
      </w:r>
      <w:proofErr w:type="spellStart"/>
      <w:r w:rsidRPr="00D9449A">
        <w:rPr>
          <w:rFonts w:ascii="Times New Roman" w:hAnsi="Times New Roman" w:cs="Times New Roman"/>
          <w:b/>
          <w:sz w:val="28"/>
          <w:szCs w:val="28"/>
        </w:rPr>
        <w:t>Лиханова</w:t>
      </w:r>
      <w:proofErr w:type="spellEnd"/>
      <w:r w:rsidRPr="00D9449A">
        <w:rPr>
          <w:rFonts w:ascii="Times New Roman" w:hAnsi="Times New Roman" w:cs="Times New Roman"/>
          <w:b/>
          <w:sz w:val="28"/>
          <w:szCs w:val="28"/>
        </w:rPr>
        <w:t xml:space="preserve">; </w:t>
      </w:r>
      <w:proofErr w:type="spellStart"/>
      <w:r w:rsidRPr="00D9449A">
        <w:rPr>
          <w:rFonts w:ascii="Times New Roman" w:hAnsi="Times New Roman" w:cs="Times New Roman"/>
          <w:b/>
          <w:sz w:val="28"/>
          <w:szCs w:val="28"/>
        </w:rPr>
        <w:t>Забайкал</w:t>
      </w:r>
      <w:proofErr w:type="spellEnd"/>
      <w:r w:rsidRPr="00D9449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D9449A">
        <w:rPr>
          <w:rFonts w:ascii="Times New Roman" w:hAnsi="Times New Roman" w:cs="Times New Roman"/>
          <w:b/>
          <w:sz w:val="28"/>
          <w:szCs w:val="28"/>
        </w:rPr>
        <w:t>гос</w:t>
      </w:r>
      <w:proofErr w:type="spellEnd"/>
      <w:r w:rsidRPr="00D9449A">
        <w:rPr>
          <w:rFonts w:ascii="Times New Roman" w:hAnsi="Times New Roman" w:cs="Times New Roman"/>
          <w:b/>
          <w:sz w:val="28"/>
          <w:szCs w:val="28"/>
        </w:rPr>
        <w:t xml:space="preserve">. ун-т. – Чита: </w:t>
      </w:r>
      <w:proofErr w:type="spellStart"/>
      <w:r w:rsidRPr="00D9449A">
        <w:rPr>
          <w:rFonts w:ascii="Times New Roman" w:hAnsi="Times New Roman" w:cs="Times New Roman"/>
          <w:b/>
          <w:sz w:val="28"/>
          <w:szCs w:val="28"/>
        </w:rPr>
        <w:t>ЗабГУ</w:t>
      </w:r>
      <w:proofErr w:type="spellEnd"/>
      <w:r w:rsidRPr="00D9449A">
        <w:rPr>
          <w:rFonts w:ascii="Times New Roman" w:hAnsi="Times New Roman" w:cs="Times New Roman"/>
          <w:b/>
          <w:sz w:val="28"/>
          <w:szCs w:val="28"/>
        </w:rPr>
        <w:t xml:space="preserve">, 2018. – 167 с. </w:t>
      </w:r>
    </w:p>
    <w:p w:rsidR="00A25835" w:rsidRPr="00D9449A" w:rsidRDefault="00A25835" w:rsidP="0052723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9449A">
        <w:rPr>
          <w:rFonts w:ascii="Times New Roman" w:hAnsi="Times New Roman" w:cs="Times New Roman"/>
          <w:b/>
          <w:sz w:val="28"/>
          <w:szCs w:val="28"/>
          <w:lang w:val="en-US"/>
        </w:rPr>
        <w:t>ISBN</w:t>
      </w:r>
      <w:r w:rsidRPr="00D9449A">
        <w:rPr>
          <w:rFonts w:ascii="Times New Roman" w:hAnsi="Times New Roman" w:cs="Times New Roman"/>
          <w:b/>
          <w:sz w:val="28"/>
          <w:szCs w:val="28"/>
        </w:rPr>
        <w:t xml:space="preserve">  978</w:t>
      </w:r>
      <w:proofErr w:type="gramEnd"/>
      <w:r w:rsidRPr="00D9449A">
        <w:rPr>
          <w:rFonts w:ascii="Times New Roman" w:hAnsi="Times New Roman" w:cs="Times New Roman"/>
          <w:b/>
          <w:sz w:val="28"/>
          <w:szCs w:val="28"/>
        </w:rPr>
        <w:t>-5-9293-2102-3</w:t>
      </w:r>
    </w:p>
    <w:p w:rsidR="00A25835" w:rsidRPr="00D9449A" w:rsidRDefault="00E4164C" w:rsidP="00A258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49A">
        <w:rPr>
          <w:rFonts w:ascii="Times New Roman" w:hAnsi="Times New Roman" w:cs="Times New Roman"/>
          <w:b/>
          <w:sz w:val="28"/>
          <w:szCs w:val="28"/>
        </w:rPr>
        <w:t>Методика работы:</w:t>
      </w:r>
    </w:p>
    <w:p w:rsidR="00E4164C" w:rsidRPr="00D9449A" w:rsidRDefault="00D9449A" w:rsidP="00D9449A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49A">
        <w:rPr>
          <w:rFonts w:ascii="Times New Roman" w:hAnsi="Times New Roman" w:cs="Times New Roman"/>
          <w:b/>
          <w:sz w:val="28"/>
          <w:szCs w:val="28"/>
        </w:rPr>
        <w:t>Познакомиться с л</w:t>
      </w:r>
      <w:r w:rsidR="00E4164C" w:rsidRPr="00D9449A">
        <w:rPr>
          <w:rFonts w:ascii="Times New Roman" w:hAnsi="Times New Roman" w:cs="Times New Roman"/>
          <w:b/>
          <w:sz w:val="28"/>
          <w:szCs w:val="28"/>
        </w:rPr>
        <w:t xml:space="preserve">екционным </w:t>
      </w:r>
      <w:r w:rsidRPr="00D9449A">
        <w:rPr>
          <w:rFonts w:ascii="Times New Roman" w:hAnsi="Times New Roman" w:cs="Times New Roman"/>
          <w:b/>
          <w:sz w:val="28"/>
          <w:szCs w:val="28"/>
        </w:rPr>
        <w:t>материалом</w:t>
      </w:r>
      <w:r w:rsidR="00E4164C" w:rsidRPr="00D9449A">
        <w:rPr>
          <w:rFonts w:ascii="Times New Roman" w:hAnsi="Times New Roman" w:cs="Times New Roman"/>
          <w:b/>
          <w:sz w:val="28"/>
          <w:szCs w:val="28"/>
        </w:rPr>
        <w:t>, обратить внимание на ключевые термины</w:t>
      </w:r>
      <w:r w:rsidRPr="00D9449A">
        <w:rPr>
          <w:rFonts w:ascii="Times New Roman" w:hAnsi="Times New Roman" w:cs="Times New Roman"/>
          <w:b/>
          <w:sz w:val="28"/>
          <w:szCs w:val="28"/>
        </w:rPr>
        <w:t>.</w:t>
      </w:r>
    </w:p>
    <w:p w:rsidR="00D9449A" w:rsidRPr="00D9449A" w:rsidRDefault="00D9449A" w:rsidP="00D9449A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49A">
        <w:rPr>
          <w:rFonts w:ascii="Times New Roman" w:hAnsi="Times New Roman" w:cs="Times New Roman"/>
          <w:b/>
          <w:sz w:val="28"/>
          <w:szCs w:val="28"/>
        </w:rPr>
        <w:t>Выполнить практическое задание в тетради</w:t>
      </w:r>
      <w:r w:rsidR="00656D66">
        <w:rPr>
          <w:rFonts w:ascii="Times New Roman" w:hAnsi="Times New Roman" w:cs="Times New Roman"/>
          <w:b/>
          <w:sz w:val="28"/>
          <w:szCs w:val="28"/>
        </w:rPr>
        <w:t>, которое размещено после теоретического материала</w:t>
      </w:r>
      <w:r w:rsidRPr="00D944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449A">
        <w:rPr>
          <w:rFonts w:ascii="Times New Roman" w:hAnsi="Times New Roman" w:cs="Times New Roman"/>
          <w:b/>
          <w:color w:val="FF0000"/>
          <w:sz w:val="28"/>
          <w:szCs w:val="28"/>
        </w:rPr>
        <w:t>(рассматриваются</w:t>
      </w:r>
      <w:r w:rsidR="00656D66" w:rsidRPr="00656D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56D66" w:rsidRPr="00D9449A">
        <w:rPr>
          <w:rFonts w:ascii="Times New Roman" w:hAnsi="Times New Roman" w:cs="Times New Roman"/>
          <w:b/>
          <w:color w:val="FF0000"/>
          <w:sz w:val="28"/>
          <w:szCs w:val="28"/>
        </w:rPr>
        <w:t>только письменные работы</w:t>
      </w:r>
      <w:r w:rsidRPr="00D9449A">
        <w:rPr>
          <w:rFonts w:ascii="Times New Roman" w:hAnsi="Times New Roman" w:cs="Times New Roman"/>
          <w:b/>
          <w:color w:val="FF0000"/>
          <w:sz w:val="28"/>
          <w:szCs w:val="28"/>
        </w:rPr>
        <w:t>!!!)</w:t>
      </w:r>
      <w:r w:rsidRPr="00D9449A">
        <w:rPr>
          <w:rFonts w:ascii="Times New Roman" w:hAnsi="Times New Roman" w:cs="Times New Roman"/>
          <w:b/>
          <w:sz w:val="28"/>
          <w:szCs w:val="28"/>
        </w:rPr>
        <w:t xml:space="preserve">, загрузить в  Личный кабинет студента </w:t>
      </w:r>
      <w:proofErr w:type="spellStart"/>
      <w:r w:rsidRPr="00D9449A">
        <w:rPr>
          <w:rFonts w:ascii="Times New Roman" w:hAnsi="Times New Roman" w:cs="Times New Roman"/>
          <w:b/>
          <w:sz w:val="28"/>
          <w:szCs w:val="28"/>
        </w:rPr>
        <w:t>ЗаБГУ</w:t>
      </w:r>
      <w:proofErr w:type="spellEnd"/>
    </w:p>
    <w:p w:rsidR="00800F29" w:rsidRDefault="00A712DE" w:rsidP="00656D66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D66">
        <w:rPr>
          <w:rFonts w:ascii="Times New Roman" w:hAnsi="Times New Roman" w:cs="Times New Roman"/>
          <w:b/>
          <w:sz w:val="28"/>
          <w:szCs w:val="28"/>
        </w:rPr>
        <w:t>Зачёт/ экзамен студент получае</w:t>
      </w:r>
      <w:r w:rsidR="00656D66">
        <w:rPr>
          <w:rFonts w:ascii="Times New Roman" w:hAnsi="Times New Roman" w:cs="Times New Roman"/>
          <w:b/>
          <w:sz w:val="28"/>
          <w:szCs w:val="28"/>
        </w:rPr>
        <w:t xml:space="preserve">т при наличии загруженных работ. </w:t>
      </w:r>
    </w:p>
    <w:p w:rsidR="00656D66" w:rsidRDefault="00656D66" w:rsidP="00A258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D66" w:rsidRDefault="00656D66" w:rsidP="00A258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 декабря (1-2 пары)</w:t>
      </w:r>
    </w:p>
    <w:p w:rsidR="00656D66" w:rsidRDefault="00656D66" w:rsidP="00A258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Теоретический материал. </w:t>
      </w:r>
    </w:p>
    <w:p w:rsidR="00A25835" w:rsidRPr="00800F29" w:rsidRDefault="00656D66" w:rsidP="00A258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A25835" w:rsidRPr="00800F29">
        <w:rPr>
          <w:rFonts w:ascii="Times New Roman" w:hAnsi="Times New Roman" w:cs="Times New Roman"/>
          <w:b/>
          <w:sz w:val="28"/>
          <w:szCs w:val="28"/>
        </w:rPr>
        <w:t xml:space="preserve">№ 1. Понятие о Федеральном законе «О государственном языке Российской Федерации» </w:t>
      </w:r>
    </w:p>
    <w:p w:rsidR="00A25835" w:rsidRDefault="00A25835" w:rsidP="00A258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Ключевые слова: </w:t>
      </w:r>
      <w:r w:rsidRPr="0098240A">
        <w:rPr>
          <w:rFonts w:ascii="Times New Roman" w:hAnsi="Times New Roman" w:cs="Times New Roman"/>
          <w:sz w:val="28"/>
          <w:szCs w:val="28"/>
        </w:rPr>
        <w:t>язык,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6205">
        <w:rPr>
          <w:rFonts w:ascii="Times New Roman" w:hAnsi="Times New Roman" w:cs="Times New Roman"/>
          <w:sz w:val="28"/>
          <w:szCs w:val="28"/>
        </w:rPr>
        <w:t>русский язык,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4DF1">
        <w:rPr>
          <w:rFonts w:ascii="Times New Roman" w:hAnsi="Times New Roman" w:cs="Times New Roman"/>
          <w:sz w:val="28"/>
          <w:szCs w:val="28"/>
        </w:rPr>
        <w:t>государственный язык, федеральный закон «О государственном языке Российской Федерации»</w:t>
      </w:r>
    </w:p>
    <w:p w:rsidR="00A25835" w:rsidRPr="00194DF1" w:rsidRDefault="00A25835" w:rsidP="00A258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25835" w:rsidRPr="002B3DB6" w:rsidRDefault="00A25835" w:rsidP="00A258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1B5">
        <w:rPr>
          <w:rFonts w:ascii="Times New Roman" w:hAnsi="Times New Roman" w:cs="Times New Roman"/>
          <w:sz w:val="28"/>
          <w:szCs w:val="28"/>
        </w:rPr>
        <w:t xml:space="preserve">В современном образовательном процессе особое внимание уделяется поддержке </w:t>
      </w:r>
      <w:r w:rsidRPr="002B3DB6">
        <w:rPr>
          <w:rFonts w:ascii="Times New Roman" w:hAnsi="Times New Roman" w:cs="Times New Roman"/>
          <w:sz w:val="28"/>
          <w:szCs w:val="28"/>
        </w:rPr>
        <w:t xml:space="preserve">русской </w:t>
      </w:r>
      <w:proofErr w:type="spellStart"/>
      <w:r w:rsidRPr="002B3DB6">
        <w:rPr>
          <w:rFonts w:ascii="Times New Roman" w:hAnsi="Times New Roman" w:cs="Times New Roman"/>
          <w:sz w:val="28"/>
          <w:szCs w:val="28"/>
        </w:rPr>
        <w:t>лингвокультуры</w:t>
      </w:r>
      <w:proofErr w:type="spellEnd"/>
      <w:r w:rsidRPr="002B3DB6">
        <w:rPr>
          <w:rFonts w:ascii="Times New Roman" w:hAnsi="Times New Roman" w:cs="Times New Roman"/>
          <w:sz w:val="28"/>
          <w:szCs w:val="28"/>
        </w:rPr>
        <w:t xml:space="preserve"> как основе развития многонациональной культуры России, где защита русского языка является основой национального единства. Общеизвестно, что язык – это бесценное достояние народа. Язык – это совершенно уникальный инструмент мышления и познания мира, ведь каждая мысль представляет собой некую языковую конструкцию. </w:t>
      </w:r>
    </w:p>
    <w:p w:rsidR="00A25835" w:rsidRPr="002B3DB6" w:rsidRDefault="00A25835" w:rsidP="00A258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DB6">
        <w:rPr>
          <w:rFonts w:ascii="Times New Roman" w:hAnsi="Times New Roman" w:cs="Times New Roman"/>
          <w:sz w:val="28"/>
          <w:szCs w:val="28"/>
        </w:rPr>
        <w:lastRenderedPageBreak/>
        <w:t>Однако сегодня есть основания говорить о 300 млн. носителей русского языка внутри страны и за ее пределами. Таким образом, по степени распространённости русский язык занимает третье место в мире (английский 1500 млн., китайский – 1350 млн., испанский и русский – более 300 млн.).</w:t>
      </w:r>
    </w:p>
    <w:p w:rsidR="00A25835" w:rsidRPr="002B3DB6" w:rsidRDefault="00A25835" w:rsidP="00A258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DB6">
        <w:rPr>
          <w:rFonts w:ascii="Times New Roman" w:hAnsi="Times New Roman" w:cs="Times New Roman"/>
          <w:sz w:val="28"/>
          <w:szCs w:val="28"/>
        </w:rPr>
        <w:t xml:space="preserve">Разумеется, роль того или иного языка в мировой цивилизации определяется не только числом его носителей. Большую роль играет уровень экономического и научно-технического развития стран, использующих этот язык, а также области человеческой деятельности, в которых применение соответствующего языка является приоритетным. Большое значение имеет и вклад национальной культуры, базирующейся на том или ином языке, в мировую культуру. </w:t>
      </w:r>
    </w:p>
    <w:p w:rsidR="00A25835" w:rsidRPr="002B3DB6" w:rsidRDefault="00A25835" w:rsidP="00A258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DB6">
        <w:rPr>
          <w:rFonts w:ascii="Times New Roman" w:hAnsi="Times New Roman" w:cs="Times New Roman"/>
          <w:sz w:val="28"/>
          <w:szCs w:val="28"/>
        </w:rPr>
        <w:t xml:space="preserve">У русского языка есть большой внутренний потенциал для дальнейшего развития и богатое культурное наследие. </w:t>
      </w:r>
      <w:proofErr w:type="gramStart"/>
      <w:r w:rsidRPr="002B3DB6">
        <w:rPr>
          <w:rFonts w:ascii="Times New Roman" w:hAnsi="Times New Roman" w:cs="Times New Roman"/>
          <w:sz w:val="28"/>
          <w:szCs w:val="28"/>
        </w:rPr>
        <w:t>Однако прогнозы некоторых исследователей на будущее неутешительны и предсказывают на ближайшие 20 лет утрату русским языком своих позиций.</w:t>
      </w:r>
      <w:proofErr w:type="gramEnd"/>
      <w:r w:rsidRPr="002B3DB6">
        <w:rPr>
          <w:rFonts w:ascii="Times New Roman" w:hAnsi="Times New Roman" w:cs="Times New Roman"/>
          <w:sz w:val="28"/>
          <w:szCs w:val="28"/>
        </w:rPr>
        <w:t xml:space="preserve"> С этим трудно согласиться. </w:t>
      </w:r>
    </w:p>
    <w:p w:rsidR="00A25835" w:rsidRPr="002B3DB6" w:rsidRDefault="00A25835" w:rsidP="00A258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DB6">
        <w:rPr>
          <w:rFonts w:ascii="Times New Roman" w:hAnsi="Times New Roman" w:cs="Times New Roman"/>
          <w:sz w:val="28"/>
          <w:szCs w:val="28"/>
        </w:rPr>
        <w:t>Возможность сохранения русским языком 3-го места среди языков мира зависит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B3DB6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B3DB6">
        <w:rPr>
          <w:rFonts w:ascii="Times New Roman" w:hAnsi="Times New Roman" w:cs="Times New Roman"/>
          <w:sz w:val="28"/>
          <w:szCs w:val="28"/>
        </w:rPr>
        <w:t xml:space="preserve"> от способности российской экономики перейти на производство знаний и экспорт образовательных и научно-технических услуг, которые являются сегодня самыми востребованными в мире продуктами человеческой деятельности. </w:t>
      </w:r>
    </w:p>
    <w:p w:rsidR="00A25835" w:rsidRPr="002B3DB6" w:rsidRDefault="00A25835" w:rsidP="00A258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DB6">
        <w:rPr>
          <w:rFonts w:ascii="Times New Roman" w:hAnsi="Times New Roman" w:cs="Times New Roman"/>
          <w:sz w:val="28"/>
          <w:szCs w:val="28"/>
        </w:rPr>
        <w:t>Именно поэтому приоритетное развитие сферы образования и науки и внедрение на их базе новых технологий в производственный сектор отечественной экономики – основной путь возрождения интереса к русскому языку и культуре. Укрепление позиций русского языка является стратегическим приоритетом Российской Федерации. При этом одним из важнейших средств возрождения и сохранения языка, его развития и распространения в мире является формирование языковой политики Российской Федерации» (Вербицкая 2015, с. 91).</w:t>
      </w:r>
    </w:p>
    <w:p w:rsidR="00A25835" w:rsidRPr="00040614" w:rsidRDefault="00A25835" w:rsidP="00A258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0614">
        <w:rPr>
          <w:rFonts w:ascii="Times New Roman" w:hAnsi="Times New Roman" w:cs="Times New Roman"/>
          <w:sz w:val="28"/>
          <w:szCs w:val="28"/>
        </w:rPr>
        <w:lastRenderedPageBreak/>
        <w:t>Под языковой политикой учеными понимается «совокупность идеологических принципов и практических мероприятий по решению языковых п</w:t>
      </w:r>
      <w:r>
        <w:rPr>
          <w:rFonts w:ascii="Times New Roman" w:hAnsi="Times New Roman" w:cs="Times New Roman"/>
          <w:sz w:val="28"/>
          <w:szCs w:val="28"/>
        </w:rPr>
        <w:t>роблем в социуме, государстве» (Языкознание, 1998,</w:t>
      </w:r>
      <w:r w:rsidRPr="000406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с. 616)</w:t>
      </w:r>
      <w:r w:rsidRPr="000406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5835" w:rsidRPr="001465ED" w:rsidRDefault="00A25835" w:rsidP="00A258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1B5">
        <w:rPr>
          <w:rFonts w:ascii="Times New Roman" w:hAnsi="Times New Roman" w:cs="Times New Roman"/>
          <w:sz w:val="28"/>
          <w:szCs w:val="28"/>
        </w:rPr>
        <w:t>20 мая 2005 года Государственной Думой был принят</w:t>
      </w:r>
      <w:r w:rsidRPr="00D851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3627">
        <w:rPr>
          <w:rFonts w:ascii="Times New Roman" w:hAnsi="Times New Roman" w:cs="Times New Roman"/>
          <w:bCs/>
          <w:sz w:val="28"/>
          <w:szCs w:val="28"/>
        </w:rPr>
        <w:t>Федеральный Закон «О государственном языке Российской Федерации»</w:t>
      </w:r>
      <w:r w:rsidRPr="00D851B5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D851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851B5">
        <w:rPr>
          <w:rFonts w:ascii="Times New Roman" w:hAnsi="Times New Roman" w:cs="Times New Roman"/>
          <w:sz w:val="28"/>
          <w:szCs w:val="28"/>
        </w:rPr>
        <w:t xml:space="preserve">ого же года одобрен закон </w:t>
      </w:r>
      <w:r>
        <w:rPr>
          <w:rFonts w:ascii="Times New Roman" w:hAnsi="Times New Roman" w:cs="Times New Roman"/>
          <w:sz w:val="28"/>
          <w:szCs w:val="28"/>
        </w:rPr>
        <w:t xml:space="preserve">был </w:t>
      </w:r>
      <w:r w:rsidRPr="00D851B5">
        <w:rPr>
          <w:rFonts w:ascii="Times New Roman" w:hAnsi="Times New Roman" w:cs="Times New Roman"/>
          <w:sz w:val="28"/>
          <w:szCs w:val="28"/>
        </w:rPr>
        <w:t xml:space="preserve">Советом Федерации, а </w:t>
      </w:r>
      <w:r w:rsidRPr="00D851B5">
        <w:rPr>
          <w:rFonts w:ascii="Times New Roman" w:hAnsi="Times New Roman" w:cs="Times New Roman"/>
          <w:bCs/>
          <w:sz w:val="28"/>
          <w:szCs w:val="28"/>
        </w:rPr>
        <w:t>1 июня 2005 года подписан</w:t>
      </w:r>
      <w:r w:rsidRPr="00D851B5">
        <w:rPr>
          <w:rFonts w:ascii="Times New Roman" w:hAnsi="Times New Roman" w:cs="Times New Roman"/>
          <w:sz w:val="28"/>
          <w:szCs w:val="28"/>
        </w:rPr>
        <w:t xml:space="preserve"> </w:t>
      </w:r>
      <w:r w:rsidRPr="00D851B5">
        <w:rPr>
          <w:rFonts w:ascii="Times New Roman" w:hAnsi="Times New Roman" w:cs="Times New Roman"/>
          <w:bCs/>
          <w:sz w:val="28"/>
          <w:szCs w:val="28"/>
        </w:rPr>
        <w:t>Президентом России В.В.</w:t>
      </w:r>
      <w:r w:rsidRPr="001465ED">
        <w:rPr>
          <w:rFonts w:ascii="Times New Roman" w:hAnsi="Times New Roman" w:cs="Times New Roman"/>
          <w:bCs/>
          <w:sz w:val="28"/>
          <w:szCs w:val="28"/>
        </w:rPr>
        <w:t xml:space="preserve">Путиным за номером </w:t>
      </w:r>
      <w:r w:rsidRPr="001465ED">
        <w:rPr>
          <w:rFonts w:ascii="Times New Roman" w:hAnsi="Times New Roman" w:cs="Times New Roman"/>
          <w:sz w:val="28"/>
          <w:szCs w:val="28"/>
        </w:rPr>
        <w:t xml:space="preserve">– № 53-ФЗ. </w:t>
      </w:r>
      <w:r>
        <w:rPr>
          <w:rFonts w:ascii="Times New Roman" w:hAnsi="Times New Roman" w:cs="Times New Roman"/>
          <w:sz w:val="28"/>
          <w:szCs w:val="28"/>
        </w:rPr>
        <w:t xml:space="preserve">Данный закон </w:t>
      </w:r>
      <w:r w:rsidRPr="001465ED">
        <w:rPr>
          <w:rFonts w:ascii="Times New Roman" w:hAnsi="Times New Roman" w:cs="Times New Roman"/>
          <w:sz w:val="28"/>
          <w:szCs w:val="28"/>
        </w:rPr>
        <w:t xml:space="preserve">«О государственном языке Российской Федерации»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465ED">
        <w:rPr>
          <w:rFonts w:ascii="Times New Roman" w:hAnsi="Times New Roman" w:cs="Times New Roman"/>
          <w:sz w:val="28"/>
          <w:szCs w:val="28"/>
        </w:rPr>
        <w:t xml:space="preserve">«закрепляет статус </w:t>
      </w:r>
      <w:r w:rsidRPr="001536D6">
        <w:rPr>
          <w:rFonts w:ascii="Times New Roman" w:hAnsi="Times New Roman" w:cs="Times New Roman"/>
          <w:sz w:val="28"/>
          <w:szCs w:val="28"/>
        </w:rPr>
        <w:t>русского языка как государственного, обозначает сферы его применения, создаѐт законодательную базу для сохранения и защиты русского языка» (№53-ФЗ).</w:t>
      </w:r>
    </w:p>
    <w:p w:rsidR="00A25835" w:rsidRPr="001536D6" w:rsidRDefault="00A25835" w:rsidP="00A258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5ED">
        <w:rPr>
          <w:rFonts w:ascii="Times New Roman" w:hAnsi="Times New Roman" w:cs="Times New Roman"/>
          <w:sz w:val="28"/>
          <w:szCs w:val="28"/>
        </w:rPr>
        <w:t xml:space="preserve">В целом под  государственным языком понимают </w:t>
      </w:r>
      <w:r>
        <w:rPr>
          <w:rFonts w:ascii="Times New Roman" w:hAnsi="Times New Roman" w:cs="Times New Roman"/>
          <w:sz w:val="28"/>
          <w:szCs w:val="28"/>
        </w:rPr>
        <w:t xml:space="preserve">язык </w:t>
      </w:r>
      <w:r w:rsidRPr="001465ED">
        <w:rPr>
          <w:rFonts w:ascii="Times New Roman" w:hAnsi="Times New Roman" w:cs="Times New Roman"/>
          <w:sz w:val="28"/>
          <w:szCs w:val="28"/>
        </w:rPr>
        <w:t>как «законодательно принятый в качестве обязательного в официальной сфере общения: в делопроизводстве, обучении, средствах массовой информации» (Рябова, 2016, с. 3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465ED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A25835" w:rsidRDefault="00A25835" w:rsidP="00A258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36D6">
        <w:rPr>
          <w:rFonts w:ascii="Times New Roman" w:hAnsi="Times New Roman" w:cs="Times New Roman"/>
          <w:sz w:val="28"/>
          <w:szCs w:val="28"/>
        </w:rPr>
        <w:t xml:space="preserve">В «Словаре </w:t>
      </w:r>
      <w:proofErr w:type="spellStart"/>
      <w:r w:rsidRPr="001536D6">
        <w:rPr>
          <w:rFonts w:ascii="Times New Roman" w:hAnsi="Times New Roman" w:cs="Times New Roman"/>
          <w:sz w:val="28"/>
          <w:szCs w:val="28"/>
        </w:rPr>
        <w:t>социолингвистичсеких</w:t>
      </w:r>
      <w:proofErr w:type="spellEnd"/>
      <w:r w:rsidRPr="001536D6">
        <w:rPr>
          <w:rFonts w:ascii="Times New Roman" w:hAnsi="Times New Roman" w:cs="Times New Roman"/>
          <w:sz w:val="28"/>
          <w:szCs w:val="28"/>
        </w:rPr>
        <w:t xml:space="preserve"> терминов» следующим образом представлен термин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6D6">
        <w:rPr>
          <w:rFonts w:ascii="Times New Roman" w:hAnsi="Times New Roman" w:cs="Times New Roman"/>
          <w:sz w:val="28"/>
          <w:szCs w:val="28"/>
        </w:rPr>
        <w:t xml:space="preserve">государственный язык. Это «язык, выполняющий интеграционную функцию в рамках данного государства в политической, социальной, экономической и культурной сферах, выступающий в качестве символа данного государства. Язык государственно-административных текстов, законов, распоряжений, обучения, массовой информации и др. На государственном языке осуществляется административно-политическое и социально-экономическое взаимодействие граждан целостного </w:t>
      </w:r>
      <w:proofErr w:type="spellStart"/>
      <w:r w:rsidRPr="001536D6">
        <w:rPr>
          <w:rFonts w:ascii="Times New Roman" w:hAnsi="Times New Roman" w:cs="Times New Roman"/>
          <w:sz w:val="28"/>
          <w:szCs w:val="28"/>
        </w:rPr>
        <w:t>мегасоциума</w:t>
      </w:r>
      <w:proofErr w:type="spellEnd"/>
      <w:r w:rsidRPr="001536D6">
        <w:rPr>
          <w:rFonts w:ascii="Times New Roman" w:hAnsi="Times New Roman" w:cs="Times New Roman"/>
          <w:sz w:val="28"/>
          <w:szCs w:val="28"/>
        </w:rPr>
        <w:t xml:space="preserve">, объединенного государством, в результате чего язык становится одним из важнейших средств государственной интеграции. Формирование концепции государственного языка зависит от принципов национально-языковой политики, а принятие закона о государственном языке (или о нескольких государственных языках) является составной частью такой политики. Объем функций, выполняемых государственным языком, и сферы его применения в разных государственных образованиях могут значительно различаться, </w:t>
      </w:r>
      <w:r w:rsidRPr="001536D6">
        <w:rPr>
          <w:rFonts w:ascii="Times New Roman" w:hAnsi="Times New Roman" w:cs="Times New Roman"/>
          <w:sz w:val="28"/>
          <w:szCs w:val="28"/>
        </w:rPr>
        <w:lastRenderedPageBreak/>
        <w:t>поскольку это определяется традиционной социально-коммуникативной системой, сложившейся в данном социуме, и задачами языковой политики. Одна из важнейших функций государственного языка в многонациональном государстве – быть языком межнационального общения» (ССТ 2006, с. 47)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5835" w:rsidRPr="00D851B5" w:rsidRDefault="00A25835" w:rsidP="00A258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1B5">
        <w:rPr>
          <w:rFonts w:ascii="Times New Roman" w:hAnsi="Times New Roman" w:cs="Times New Roman"/>
          <w:bCs/>
          <w:sz w:val="28"/>
          <w:szCs w:val="28"/>
        </w:rPr>
        <w:t xml:space="preserve">Основная цель Федерального Закона «О государственном языке Российской Федерации» направлена </w:t>
      </w:r>
      <w:r w:rsidRPr="00D851B5">
        <w:rPr>
          <w:rFonts w:ascii="Times New Roman" w:hAnsi="Times New Roman" w:cs="Times New Roman"/>
          <w:sz w:val="28"/>
          <w:szCs w:val="28"/>
        </w:rPr>
        <w:t>на защиту и сохранение русского языка, где обеспечиваются права граждан Российской Федерации на пользование государственным языком Российской Федерации, защиту и развитие языковой культуры.</w:t>
      </w:r>
    </w:p>
    <w:p w:rsidR="00656D66" w:rsidRDefault="00656D66" w:rsidP="00656D66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задание №1.</w:t>
      </w:r>
    </w:p>
    <w:p w:rsidR="00A25835" w:rsidRPr="00800F29" w:rsidRDefault="00A25835" w:rsidP="00656D66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F29">
        <w:rPr>
          <w:rFonts w:ascii="Times New Roman" w:hAnsi="Times New Roman" w:cs="Times New Roman"/>
          <w:b/>
          <w:sz w:val="28"/>
          <w:szCs w:val="28"/>
        </w:rPr>
        <w:t>Ответить письменно на следующие вопросы:</w:t>
      </w:r>
    </w:p>
    <w:p w:rsidR="00A25835" w:rsidRDefault="00A25835" w:rsidP="00800F29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у</w:t>
      </w:r>
      <w:r w:rsidRPr="002B3DB6">
        <w:rPr>
          <w:rFonts w:ascii="Times New Roman" w:hAnsi="Times New Roman" w:cs="Times New Roman"/>
          <w:sz w:val="28"/>
          <w:szCs w:val="28"/>
        </w:rPr>
        <w:t>крепление позиций русского языка является стратегическим п</w:t>
      </w:r>
      <w:r>
        <w:rPr>
          <w:rFonts w:ascii="Times New Roman" w:hAnsi="Times New Roman" w:cs="Times New Roman"/>
          <w:sz w:val="28"/>
          <w:szCs w:val="28"/>
        </w:rPr>
        <w:t>риоритетом Российской Федерации?</w:t>
      </w:r>
    </w:p>
    <w:p w:rsidR="00A25835" w:rsidRDefault="00A25835" w:rsidP="00800F29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понимаете термин государственный язык</w:t>
      </w:r>
      <w:r w:rsidRPr="00CF08CA">
        <w:rPr>
          <w:rFonts w:ascii="Times New Roman" w:hAnsi="Times New Roman" w:cs="Times New Roman"/>
          <w:sz w:val="28"/>
          <w:szCs w:val="28"/>
        </w:rPr>
        <w:t>?</w:t>
      </w:r>
    </w:p>
    <w:p w:rsidR="00800F29" w:rsidRDefault="00A25835" w:rsidP="00800F29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835">
        <w:rPr>
          <w:rFonts w:ascii="Times New Roman" w:hAnsi="Times New Roman" w:cs="Times New Roman"/>
          <w:sz w:val="28"/>
          <w:szCs w:val="28"/>
        </w:rPr>
        <w:t xml:space="preserve">Как вы считаете, почему русский язык является основой духовной и художественной культуры русского народа? </w:t>
      </w:r>
    </w:p>
    <w:p w:rsidR="00A25835" w:rsidRPr="00800F29" w:rsidRDefault="00A25835" w:rsidP="00800F29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F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Составьте словосочетания со следующими паронимами</w:t>
      </w:r>
      <w:r w:rsidR="00800F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запишите в тетрадь.</w:t>
      </w:r>
    </w:p>
    <w:p w:rsidR="00A25835" w:rsidRDefault="00A25835" w:rsidP="00A2583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673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Б) </w:t>
      </w:r>
      <w:r w:rsidRPr="00A944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Автоматический – автоматичный,  </w:t>
      </w:r>
      <w:r w:rsidRPr="00AB4673">
        <w:rPr>
          <w:rFonts w:ascii="Times New Roman" w:hAnsi="Times New Roman" w:cs="Times New Roman"/>
          <w:sz w:val="28"/>
          <w:szCs w:val="28"/>
        </w:rPr>
        <w:t xml:space="preserve">инженерный – инженерский; испытательный – испытательский; квадрант – квадрат; </w:t>
      </w:r>
      <w:r w:rsidR="00800F29">
        <w:rPr>
          <w:rFonts w:ascii="Times New Roman" w:hAnsi="Times New Roman" w:cs="Times New Roman"/>
          <w:sz w:val="28"/>
          <w:szCs w:val="28"/>
        </w:rPr>
        <w:t>начертать – начертить.</w:t>
      </w:r>
      <w:proofErr w:type="gramEnd"/>
    </w:p>
    <w:p w:rsidR="00800F29" w:rsidRDefault="00656D66" w:rsidP="00800F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 декабря </w:t>
      </w:r>
      <w:r w:rsidR="00800F29" w:rsidRPr="00800F29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3-4 пара</w:t>
      </w:r>
      <w:r w:rsidR="00800F29" w:rsidRPr="00800F29">
        <w:rPr>
          <w:rFonts w:ascii="Times New Roman" w:hAnsi="Times New Roman" w:cs="Times New Roman"/>
          <w:b/>
          <w:sz w:val="28"/>
          <w:szCs w:val="28"/>
        </w:rPr>
        <w:t>)</w:t>
      </w:r>
    </w:p>
    <w:p w:rsidR="00800F29" w:rsidRDefault="00800F29" w:rsidP="00800F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D66" w:rsidRDefault="00656D66" w:rsidP="00800F29">
      <w:pPr>
        <w:pStyle w:val="a5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Теоретический материал</w:t>
      </w:r>
      <w:r w:rsidR="00800F29" w:rsidRPr="00800F2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0F29" w:rsidRPr="00800F29" w:rsidRDefault="00656D66" w:rsidP="00800F29">
      <w:pPr>
        <w:pStyle w:val="a5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№2. </w:t>
      </w:r>
      <w:r w:rsidR="00800F29" w:rsidRPr="00800F29">
        <w:rPr>
          <w:rFonts w:ascii="Times New Roman" w:hAnsi="Times New Roman" w:cs="Times New Roman"/>
          <w:b/>
          <w:sz w:val="28"/>
          <w:szCs w:val="28"/>
        </w:rPr>
        <w:t xml:space="preserve"> Формы существования  национального русского языка</w:t>
      </w:r>
    </w:p>
    <w:p w:rsidR="00800F29" w:rsidRDefault="00800F29" w:rsidP="00800F29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849">
        <w:rPr>
          <w:rFonts w:ascii="Times New Roman" w:hAnsi="Times New Roman" w:cs="Times New Roman"/>
          <w:i/>
          <w:sz w:val="28"/>
          <w:szCs w:val="28"/>
        </w:rPr>
        <w:t>Ключевые слова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литературный язык, территориальные диалекты, социальные диалекты, просторечие, языковой вкус</w:t>
      </w:r>
    </w:p>
    <w:p w:rsidR="00800F29" w:rsidRPr="00CA2849" w:rsidRDefault="00800F29" w:rsidP="00800F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00F29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24A4">
        <w:rPr>
          <w:rFonts w:ascii="Times New Roman" w:hAnsi="Times New Roman" w:cs="Times New Roman"/>
          <w:sz w:val="28"/>
          <w:szCs w:val="28"/>
        </w:rPr>
        <w:tab/>
        <w:t xml:space="preserve"> Целью дисциплины «Русский язык и культура речи»  является формирование и воспитание  современной языковой личности. Будущие </w:t>
      </w:r>
      <w:r w:rsidRPr="003924A4">
        <w:rPr>
          <w:rFonts w:ascii="Times New Roman" w:hAnsi="Times New Roman" w:cs="Times New Roman"/>
          <w:sz w:val="28"/>
          <w:szCs w:val="28"/>
        </w:rPr>
        <w:lastRenderedPageBreak/>
        <w:t>специалисты должны овладеть не  только профессиональными знаниями, но и речевой культурой, которая предполагает владение  нормами устного и письменного литературного языка, развитие навыков и умений эффективного речевого поведения в различных ситуациях общения.</w:t>
      </w:r>
      <w:r w:rsidRPr="00392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24A4">
        <w:rPr>
          <w:rFonts w:ascii="Times New Roman" w:hAnsi="Times New Roman" w:cs="Times New Roman"/>
          <w:sz w:val="28"/>
          <w:szCs w:val="28"/>
        </w:rPr>
        <w:t xml:space="preserve">В конечном итоге, решая образовательные задачи в процессе преподавания дисциплины «Русский язык и культура речи», преподаватель формирует «языковой вкус» </w:t>
      </w:r>
      <w:proofErr w:type="gramStart"/>
      <w:r w:rsidRPr="003924A4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Pr="003924A4">
        <w:rPr>
          <w:rFonts w:ascii="Times New Roman" w:hAnsi="Times New Roman" w:cs="Times New Roman"/>
          <w:sz w:val="28"/>
          <w:szCs w:val="28"/>
        </w:rPr>
        <w:t>.</w:t>
      </w:r>
    </w:p>
    <w:p w:rsidR="00800F29" w:rsidRPr="003924A4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924A4">
        <w:rPr>
          <w:rFonts w:ascii="Times New Roman" w:hAnsi="Times New Roman" w:cs="Times New Roman"/>
          <w:sz w:val="28"/>
          <w:szCs w:val="28"/>
        </w:rPr>
        <w:t xml:space="preserve">Заметим, что известный лингвист Т.В. Шмелева пишет, что </w:t>
      </w:r>
      <w:r w:rsidRPr="003924A4">
        <w:rPr>
          <w:rFonts w:ascii="Times New Roman" w:hAnsi="Times New Roman" w:cs="Times New Roman"/>
          <w:i/>
          <w:sz w:val="28"/>
          <w:szCs w:val="28"/>
        </w:rPr>
        <w:t>языковой вкус</w:t>
      </w:r>
      <w:r w:rsidRPr="003924A4">
        <w:rPr>
          <w:rFonts w:ascii="Times New Roman" w:hAnsi="Times New Roman" w:cs="Times New Roman"/>
          <w:sz w:val="28"/>
          <w:szCs w:val="28"/>
        </w:rPr>
        <w:t xml:space="preserve"> –  это часть индивидуального языкового сознания), состоящая в интуитивной оценке различий в использовании языковых средств.</w:t>
      </w:r>
      <w:proofErr w:type="gramEnd"/>
      <w:r w:rsidRPr="003924A4">
        <w:rPr>
          <w:rFonts w:ascii="Times New Roman" w:hAnsi="Times New Roman" w:cs="Times New Roman"/>
          <w:sz w:val="28"/>
          <w:szCs w:val="28"/>
        </w:rPr>
        <w:t xml:space="preserve"> Отсутствие языкового вкуса  – это, прежде всего, неумение увидеть различия в произношении, словоупотреблении, построении высказывания и текста; незнание других возможностей произнесения, оформления или безразличное отношение к любой из них. В конечном счёте, проявление языкового вкуса связано с выбором в зависимости от коммуникативной ситуации, фактуры речи, жанра. Различие языкового вкуса может обнаружиться в обсуждении текста: одним он покажется слишком официальным, другим – невыразительным и т.п. Языковой вкус может быть в разных отношениях с нормой, узусом и языковой модой: вкус человека, напр., не позволяет ему принять модных выражений или широко распространённых в узусе. Так, проявлением языкового вкуса оказываются высказывания о любимых/нелюбимых словах: Сейчас в большой России, я не люблю слово «провинция», существует огромная жажда, тяга </w:t>
      </w:r>
      <w:proofErr w:type="gramStart"/>
      <w:r w:rsidRPr="003924A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924A4">
        <w:rPr>
          <w:rFonts w:ascii="Times New Roman" w:hAnsi="Times New Roman" w:cs="Times New Roman"/>
          <w:sz w:val="28"/>
          <w:szCs w:val="28"/>
        </w:rPr>
        <w:t xml:space="preserve"> прекрасному; Отреагировал Яншин бурно: Терпеть не могу слова «болельщик»! Я любитель спорта, поклонник общества «Спартак», а «болеть» оставляю итальянским </w:t>
      </w:r>
      <w:proofErr w:type="spellStart"/>
      <w:r w:rsidRPr="003924A4">
        <w:rPr>
          <w:rFonts w:ascii="Times New Roman" w:hAnsi="Times New Roman" w:cs="Times New Roman"/>
          <w:sz w:val="28"/>
          <w:szCs w:val="28"/>
        </w:rPr>
        <w:t>тиффози</w:t>
      </w:r>
      <w:proofErr w:type="spellEnd"/>
      <w:r w:rsidRPr="003924A4">
        <w:rPr>
          <w:rFonts w:ascii="Times New Roman" w:hAnsi="Times New Roman" w:cs="Times New Roman"/>
          <w:sz w:val="28"/>
          <w:szCs w:val="28"/>
        </w:rPr>
        <w:t>» (Шмелёва 2014, с. 806).</w:t>
      </w:r>
    </w:p>
    <w:p w:rsidR="00800F29" w:rsidRPr="009403BD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24A4">
        <w:rPr>
          <w:rFonts w:ascii="Times New Roman" w:hAnsi="Times New Roman" w:cs="Times New Roman"/>
          <w:sz w:val="28"/>
          <w:szCs w:val="28"/>
        </w:rPr>
        <w:tab/>
        <w:t xml:space="preserve">Соответственно, формирование языкового вкуса у студентов требует учета особенностей развития русского языка на современном этапе жизни общества. Язык, подобно «живому организму», активно отражает основные процессы, происходящие в современной языковой ситуации. Ориентиром в </w:t>
      </w:r>
      <w:r w:rsidRPr="003924A4">
        <w:rPr>
          <w:rFonts w:ascii="Times New Roman" w:hAnsi="Times New Roman" w:cs="Times New Roman"/>
          <w:sz w:val="28"/>
          <w:szCs w:val="28"/>
        </w:rPr>
        <w:lastRenderedPageBreak/>
        <w:t xml:space="preserve">языковых проблемах является знание </w:t>
      </w:r>
      <w:r>
        <w:rPr>
          <w:rFonts w:ascii="Times New Roman" w:hAnsi="Times New Roman" w:cs="Times New Roman"/>
          <w:i/>
          <w:sz w:val="28"/>
          <w:szCs w:val="28"/>
        </w:rPr>
        <w:t>форм</w:t>
      </w:r>
      <w:r w:rsidRPr="003924A4">
        <w:rPr>
          <w:rFonts w:ascii="Times New Roman" w:hAnsi="Times New Roman" w:cs="Times New Roman"/>
          <w:i/>
          <w:sz w:val="28"/>
          <w:szCs w:val="28"/>
        </w:rPr>
        <w:t xml:space="preserve"> существования национального русского языка</w:t>
      </w:r>
      <w:r w:rsidRPr="009403BD">
        <w:rPr>
          <w:rFonts w:ascii="Times New Roman" w:hAnsi="Times New Roman" w:cs="Times New Roman"/>
          <w:i/>
          <w:sz w:val="28"/>
          <w:szCs w:val="28"/>
        </w:rPr>
        <w:t xml:space="preserve">. В </w:t>
      </w:r>
      <w:r w:rsidRPr="00F55AB7">
        <w:rPr>
          <w:rFonts w:ascii="Times New Roman" w:hAnsi="Times New Roman" w:cs="Times New Roman"/>
          <w:sz w:val="28"/>
          <w:szCs w:val="28"/>
        </w:rPr>
        <w:t>целом</w:t>
      </w:r>
      <w:r w:rsidRPr="009403BD">
        <w:rPr>
          <w:rFonts w:ascii="Times New Roman" w:hAnsi="Times New Roman" w:cs="Times New Roman"/>
          <w:sz w:val="28"/>
          <w:szCs w:val="28"/>
        </w:rPr>
        <w:t xml:space="preserve"> национальный язык используется во всех сферах речевой деятельности людей, независимо от образования, воспитания, местожительства, профессии. Он включает в свой состав литературный язык, диалекты, жаргоны, просторечную форму. Соответственно национальный язык неоднороден: в его составе функционируют особые разновидности языка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03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которая представлены</w:t>
      </w:r>
      <w:r w:rsidRPr="009403BD"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p w:rsidR="00800F29" w:rsidRPr="003924A4" w:rsidRDefault="00800F29" w:rsidP="00800F29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924A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Таблица</w:t>
      </w:r>
      <w:r w:rsidRPr="003924A4">
        <w:rPr>
          <w:rFonts w:ascii="Times New Roman" w:hAnsi="Times New Roman" w:cs="Times New Roman"/>
          <w:sz w:val="28"/>
          <w:szCs w:val="28"/>
        </w:rPr>
        <w:t xml:space="preserve"> 1.</w:t>
      </w:r>
    </w:p>
    <w:tbl>
      <w:tblPr>
        <w:tblStyle w:val="a6"/>
        <w:tblW w:w="0" w:type="auto"/>
        <w:tblLook w:val="04A0"/>
      </w:tblPr>
      <w:tblGrid>
        <w:gridCol w:w="9571"/>
      </w:tblGrid>
      <w:tr w:rsidR="00800F29" w:rsidRPr="003924A4" w:rsidTr="0081110F">
        <w:trPr>
          <w:trHeight w:val="3352"/>
        </w:trPr>
        <w:tc>
          <w:tcPr>
            <w:tcW w:w="9571" w:type="dxa"/>
          </w:tcPr>
          <w:p w:rsidR="00800F29" w:rsidRPr="003924A4" w:rsidRDefault="004F0394" w:rsidP="008111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394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94.95pt;margin-top:24.55pt;width:14.25pt;height:9pt;flip:x;z-index:251656192" o:connectortype="straight">
                  <v:stroke endarrow="block"/>
                </v:shape>
              </w:pict>
            </w:r>
            <w:r w:rsidR="00800F29" w:rsidRPr="003924A4">
              <w:rPr>
                <w:rFonts w:ascii="Times New Roman" w:hAnsi="Times New Roman" w:cs="Times New Roman"/>
                <w:i/>
                <w:sz w:val="28"/>
                <w:szCs w:val="28"/>
              </w:rPr>
              <w:t>Форма существования национального русского языка</w:t>
            </w:r>
          </w:p>
          <w:p w:rsidR="00800F29" w:rsidRPr="003924A4" w:rsidRDefault="004F0394" w:rsidP="008111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_x0000_s1028" type="#_x0000_t32" style="position:absolute;left:0;text-align:left;margin-left:247.2pt;margin-top:8.45pt;width:37.5pt;height:9pt;z-index:25165721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_x0000_s1027" type="#_x0000_t32" style="position:absolute;left:0;text-align:left;margin-left:181.2pt;margin-top:.95pt;width:2.25pt;height:76.5pt;z-index:25165824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_x0000_s1029" type="#_x0000_t32" style="position:absolute;left:0;text-align:left;margin-left:360.45pt;margin-top:.95pt;width:33pt;height:33.75pt;z-index:251659264" o:connectortype="straight">
                  <v:stroke endarrow="block"/>
                </v:shape>
              </w:pict>
            </w:r>
          </w:p>
          <w:p w:rsidR="00800F29" w:rsidRPr="003924A4" w:rsidRDefault="00800F29" w:rsidP="008111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4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3924A4"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социальные диалекты</w:t>
            </w:r>
          </w:p>
          <w:p w:rsidR="00800F29" w:rsidRPr="003924A4" w:rsidRDefault="00800F29" w:rsidP="0081110F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4A4">
              <w:rPr>
                <w:rFonts w:ascii="Times New Roman" w:hAnsi="Times New Roman" w:cs="Times New Roman"/>
                <w:i/>
                <w:sz w:val="28"/>
                <w:szCs w:val="28"/>
              </w:rPr>
              <w:t>литературный язык</w:t>
            </w:r>
          </w:p>
          <w:p w:rsidR="00800F29" w:rsidRPr="003924A4" w:rsidRDefault="00800F29" w:rsidP="008111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4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                                просторечие</w:t>
            </w:r>
          </w:p>
          <w:p w:rsidR="00800F29" w:rsidRPr="003924A4" w:rsidRDefault="00800F29" w:rsidP="0081110F">
            <w:pPr>
              <w:pStyle w:val="a5"/>
              <w:tabs>
                <w:tab w:val="left" w:pos="284"/>
              </w:tabs>
              <w:spacing w:line="360" w:lineRule="auto"/>
              <w:jc w:val="both"/>
              <w:outlineLv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00F29" w:rsidRPr="003924A4" w:rsidRDefault="00800F29" w:rsidP="0081110F">
            <w:pPr>
              <w:pStyle w:val="a5"/>
              <w:tabs>
                <w:tab w:val="left" w:pos="284"/>
              </w:tabs>
              <w:spacing w:line="360" w:lineRule="auto"/>
              <w:jc w:val="both"/>
              <w:outlineLv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4A4">
              <w:rPr>
                <w:rFonts w:ascii="Times New Roman" w:hAnsi="Times New Roman" w:cs="Times New Roman"/>
                <w:i/>
                <w:sz w:val="28"/>
                <w:szCs w:val="28"/>
              </w:rPr>
              <w:t>территориальные диалекты</w:t>
            </w:r>
          </w:p>
        </w:tc>
      </w:tr>
    </w:tbl>
    <w:p w:rsidR="00800F29" w:rsidRPr="003924A4" w:rsidRDefault="00800F29" w:rsidP="00800F29">
      <w:pPr>
        <w:pStyle w:val="p82"/>
        <w:spacing w:before="0" w:beforeAutospacing="0" w:after="0" w:afterAutospacing="0" w:line="360" w:lineRule="auto"/>
        <w:ind w:firstLine="285"/>
        <w:jc w:val="both"/>
        <w:rPr>
          <w:color w:val="000000"/>
          <w:sz w:val="28"/>
          <w:szCs w:val="28"/>
        </w:rPr>
      </w:pPr>
      <w:r w:rsidRPr="003924A4">
        <w:rPr>
          <w:sz w:val="28"/>
          <w:szCs w:val="28"/>
        </w:rPr>
        <w:tab/>
      </w:r>
      <w:r w:rsidRPr="003924A4">
        <w:rPr>
          <w:i/>
          <w:sz w:val="28"/>
          <w:szCs w:val="28"/>
        </w:rPr>
        <w:t>Литературный язык</w:t>
      </w:r>
      <w:r w:rsidRPr="003924A4">
        <w:rPr>
          <w:sz w:val="28"/>
          <w:szCs w:val="28"/>
        </w:rPr>
        <w:t xml:space="preserve"> – это высшая форма существования русского национального языка и основа культуры речи. Это язык литературы, </w:t>
      </w:r>
      <w:r>
        <w:rPr>
          <w:sz w:val="28"/>
          <w:szCs w:val="28"/>
        </w:rPr>
        <w:t xml:space="preserve">культуры, истории, </w:t>
      </w:r>
      <w:r w:rsidRPr="003924A4">
        <w:rPr>
          <w:sz w:val="28"/>
          <w:szCs w:val="28"/>
        </w:rPr>
        <w:t>образования, СМИ.</w:t>
      </w:r>
      <w:r w:rsidRPr="003924A4">
        <w:rPr>
          <w:color w:val="000000"/>
          <w:sz w:val="28"/>
          <w:szCs w:val="28"/>
        </w:rPr>
        <w:t xml:space="preserve">  </w:t>
      </w:r>
    </w:p>
    <w:p w:rsidR="00800F29" w:rsidRPr="003924A4" w:rsidRDefault="00800F29" w:rsidP="00800F29">
      <w:pPr>
        <w:pStyle w:val="p82"/>
        <w:spacing w:before="0" w:beforeAutospacing="0" w:after="0" w:afterAutospacing="0" w:line="360" w:lineRule="auto"/>
        <w:ind w:firstLine="285"/>
        <w:jc w:val="both"/>
        <w:rPr>
          <w:sz w:val="28"/>
          <w:szCs w:val="28"/>
        </w:rPr>
      </w:pPr>
      <w:r w:rsidRPr="003924A4">
        <w:rPr>
          <w:color w:val="000000"/>
          <w:sz w:val="28"/>
          <w:szCs w:val="28"/>
        </w:rPr>
        <w:t xml:space="preserve">Известный специалист по культуре речи </w:t>
      </w:r>
      <w:proofErr w:type="spellStart"/>
      <w:r w:rsidRPr="003924A4">
        <w:rPr>
          <w:color w:val="000000"/>
          <w:sz w:val="28"/>
          <w:szCs w:val="28"/>
        </w:rPr>
        <w:t>Ипполитова</w:t>
      </w:r>
      <w:proofErr w:type="spellEnd"/>
      <w:r w:rsidRPr="003924A4">
        <w:rPr>
          <w:color w:val="000000"/>
          <w:sz w:val="28"/>
          <w:szCs w:val="28"/>
        </w:rPr>
        <w:t xml:space="preserve"> Н.А. отмечает, что «литературный язык – это основная форма языка, которая характеризуется обработанностью, многофункциональностью, отражает стилистические особенности той или иной сферы общения и, что нужно отметить особо, обладает </w:t>
      </w:r>
      <w:proofErr w:type="spellStart"/>
      <w:r w:rsidRPr="003924A4">
        <w:rPr>
          <w:color w:val="000000"/>
          <w:sz w:val="28"/>
          <w:szCs w:val="28"/>
        </w:rPr>
        <w:t>нормированностью</w:t>
      </w:r>
      <w:proofErr w:type="spellEnd"/>
      <w:r w:rsidRPr="003924A4">
        <w:rPr>
          <w:color w:val="000000"/>
          <w:sz w:val="28"/>
          <w:szCs w:val="28"/>
        </w:rPr>
        <w:t xml:space="preserve">. Этим литературный язык отличается от всех остальных разновидностей языка. </w:t>
      </w:r>
    </w:p>
    <w:p w:rsidR="00800F29" w:rsidRPr="003924A4" w:rsidRDefault="00800F29" w:rsidP="00800F29">
      <w:pPr>
        <w:pStyle w:val="p82"/>
        <w:spacing w:before="0" w:beforeAutospacing="0" w:after="0" w:afterAutospacing="0" w:line="360" w:lineRule="auto"/>
        <w:ind w:firstLine="285"/>
        <w:jc w:val="both"/>
        <w:rPr>
          <w:sz w:val="28"/>
          <w:szCs w:val="28"/>
        </w:rPr>
      </w:pPr>
      <w:r w:rsidRPr="003924A4">
        <w:rPr>
          <w:sz w:val="28"/>
          <w:szCs w:val="28"/>
        </w:rPr>
        <w:t>Среди основных признаков литературного языка выделяются:</w:t>
      </w:r>
    </w:p>
    <w:p w:rsidR="00800F29" w:rsidRPr="003924A4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24A4">
        <w:rPr>
          <w:rFonts w:ascii="Times New Roman" w:hAnsi="Times New Roman" w:cs="Times New Roman"/>
          <w:sz w:val="28"/>
          <w:szCs w:val="28"/>
        </w:rPr>
        <w:t xml:space="preserve">1) наличие письменности; </w:t>
      </w:r>
    </w:p>
    <w:p w:rsidR="00800F29" w:rsidRPr="003924A4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нормированность</w:t>
      </w:r>
      <w:proofErr w:type="spellEnd"/>
      <w:r w:rsidRPr="003924A4">
        <w:rPr>
          <w:rFonts w:ascii="Times New Roman" w:hAnsi="Times New Roman" w:cs="Times New Roman"/>
          <w:sz w:val="28"/>
          <w:szCs w:val="28"/>
        </w:rPr>
        <w:t>;</w:t>
      </w:r>
    </w:p>
    <w:p w:rsidR="00800F29" w:rsidRPr="003924A4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24A4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3924A4">
        <w:rPr>
          <w:rFonts w:ascii="Times New Roman" w:hAnsi="Times New Roman" w:cs="Times New Roman"/>
          <w:sz w:val="28"/>
          <w:szCs w:val="28"/>
        </w:rPr>
        <w:t>кодифицированность</w:t>
      </w:r>
      <w:proofErr w:type="spellEnd"/>
      <w:r w:rsidRPr="003924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00F29" w:rsidRPr="003924A4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24A4">
        <w:rPr>
          <w:rFonts w:ascii="Times New Roman" w:hAnsi="Times New Roman" w:cs="Times New Roman"/>
          <w:sz w:val="28"/>
          <w:szCs w:val="28"/>
        </w:rPr>
        <w:t>4) стилистическое многообразие;</w:t>
      </w:r>
    </w:p>
    <w:p w:rsidR="00800F29" w:rsidRPr="003924A4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24A4">
        <w:rPr>
          <w:rFonts w:ascii="Times New Roman" w:hAnsi="Times New Roman" w:cs="Times New Roman"/>
          <w:sz w:val="28"/>
          <w:szCs w:val="28"/>
        </w:rPr>
        <w:t xml:space="preserve">5) относительная устойчивость; </w:t>
      </w:r>
    </w:p>
    <w:p w:rsidR="00800F29" w:rsidRPr="003924A4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24A4">
        <w:rPr>
          <w:rFonts w:ascii="Times New Roman" w:hAnsi="Times New Roman" w:cs="Times New Roman"/>
          <w:sz w:val="28"/>
          <w:szCs w:val="28"/>
        </w:rPr>
        <w:lastRenderedPageBreak/>
        <w:t xml:space="preserve">6) распространенность; </w:t>
      </w:r>
    </w:p>
    <w:p w:rsidR="00800F29" w:rsidRPr="003924A4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24A4">
        <w:rPr>
          <w:rFonts w:ascii="Times New Roman" w:hAnsi="Times New Roman" w:cs="Times New Roman"/>
          <w:sz w:val="28"/>
          <w:szCs w:val="28"/>
        </w:rPr>
        <w:t>7) общеупотребительность;</w:t>
      </w:r>
    </w:p>
    <w:p w:rsidR="00800F29" w:rsidRPr="003924A4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24A4">
        <w:rPr>
          <w:rFonts w:ascii="Times New Roman" w:hAnsi="Times New Roman" w:cs="Times New Roman"/>
          <w:sz w:val="28"/>
          <w:szCs w:val="28"/>
        </w:rPr>
        <w:t xml:space="preserve"> 8) общеобязательность;</w:t>
      </w:r>
    </w:p>
    <w:p w:rsidR="00800F29" w:rsidRPr="003924A4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24A4">
        <w:rPr>
          <w:rFonts w:ascii="Times New Roman" w:hAnsi="Times New Roman" w:cs="Times New Roman"/>
          <w:sz w:val="28"/>
          <w:szCs w:val="28"/>
        </w:rPr>
        <w:t xml:space="preserve"> 9) соответствие употреблению, обычаям и возможностям языковой системы.</w:t>
      </w:r>
    </w:p>
    <w:p w:rsidR="00800F29" w:rsidRPr="007A0BE7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829D6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5829D6">
        <w:rPr>
          <w:rFonts w:ascii="Times New Roman" w:hAnsi="Times New Roman" w:cs="Times New Roman"/>
          <w:sz w:val="28"/>
          <w:szCs w:val="28"/>
        </w:rPr>
        <w:t xml:space="preserve">Кроме основной формы существования национального языка – литературного языка, существуют и другие его формы: территориальные диалекты, социальные диалекты  и просторечие. Актуальным становится тот факт, что важно не только усвоить нормы литературного языка, но и </w:t>
      </w:r>
      <w:r w:rsidRPr="007A0BE7">
        <w:rPr>
          <w:rFonts w:ascii="Times New Roman" w:hAnsi="Times New Roman" w:cs="Times New Roman"/>
          <w:sz w:val="28"/>
          <w:szCs w:val="28"/>
        </w:rPr>
        <w:t xml:space="preserve">познакомиться с социальными разновидностями речи, чтобы уметь разграничивать нормы в языке и те языковые факты, которые  находятся за ее пределами. </w:t>
      </w:r>
    </w:p>
    <w:p w:rsidR="00800F29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A0BE7">
        <w:rPr>
          <w:rFonts w:ascii="Times New Roman" w:hAnsi="Times New Roman" w:cs="Times New Roman"/>
          <w:sz w:val="28"/>
          <w:szCs w:val="28"/>
        </w:rPr>
        <w:tab/>
        <w:t>Отметим, что</w:t>
      </w:r>
      <w:r w:rsidRPr="007A0BE7">
        <w:rPr>
          <w:rFonts w:ascii="Times New Roman" w:hAnsi="Times New Roman" w:cs="Times New Roman"/>
          <w:i/>
          <w:sz w:val="28"/>
          <w:szCs w:val="28"/>
        </w:rPr>
        <w:t xml:space="preserve"> диалект</w:t>
      </w:r>
      <w:r w:rsidRPr="007A0BE7">
        <w:rPr>
          <w:rFonts w:ascii="Times New Roman" w:hAnsi="Times New Roman" w:cs="Times New Roman"/>
          <w:sz w:val="28"/>
          <w:szCs w:val="28"/>
        </w:rPr>
        <w:t xml:space="preserve"> – это «разновидность (вариант) данного языка, употребляемая более или менее ограниченным числом людей, связанных тесной территориальной, профессиональной или социальной общностью и находящихся в постоянном и непосредственном языковом контакте» </w:t>
      </w:r>
      <w:r>
        <w:rPr>
          <w:rFonts w:ascii="Times New Roman" w:hAnsi="Times New Roman" w:cs="Times New Roman"/>
          <w:sz w:val="28"/>
          <w:szCs w:val="28"/>
        </w:rPr>
        <w:t>(Ахманова 1966, с. 131</w:t>
      </w:r>
      <w:r w:rsidRPr="007A0BE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00F29" w:rsidRPr="006221D4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A0BE7">
        <w:rPr>
          <w:rFonts w:ascii="Times New Roman" w:hAnsi="Times New Roman" w:cs="Times New Roman"/>
          <w:sz w:val="28"/>
          <w:szCs w:val="28"/>
        </w:rPr>
        <w:t xml:space="preserve">Под </w:t>
      </w:r>
      <w:r w:rsidRPr="007A0BE7">
        <w:rPr>
          <w:rFonts w:ascii="Times New Roman" w:hAnsi="Times New Roman" w:cs="Times New Roman"/>
          <w:i/>
          <w:sz w:val="28"/>
          <w:szCs w:val="28"/>
        </w:rPr>
        <w:t>территориальными диалектами</w:t>
      </w:r>
      <w:r w:rsidRPr="007A0BE7">
        <w:rPr>
          <w:rFonts w:ascii="Times New Roman" w:hAnsi="Times New Roman" w:cs="Times New Roman"/>
          <w:sz w:val="28"/>
          <w:szCs w:val="28"/>
        </w:rPr>
        <w:t xml:space="preserve"> </w:t>
      </w:r>
      <w:r w:rsidRPr="009F2B36">
        <w:rPr>
          <w:rFonts w:ascii="Times New Roman" w:hAnsi="Times New Roman" w:cs="Times New Roman"/>
          <w:sz w:val="28"/>
          <w:szCs w:val="28"/>
        </w:rPr>
        <w:t>(русские народные говоры)</w:t>
      </w:r>
      <w:r>
        <w:t xml:space="preserve"> </w:t>
      </w:r>
      <w:r w:rsidRPr="007A0BE7">
        <w:rPr>
          <w:rFonts w:ascii="Times New Roman" w:hAnsi="Times New Roman" w:cs="Times New Roman"/>
          <w:sz w:val="28"/>
          <w:szCs w:val="28"/>
        </w:rPr>
        <w:t xml:space="preserve">понимаются диалекты, распространённые в определенной </w:t>
      </w:r>
      <w:r w:rsidRPr="006221D4">
        <w:rPr>
          <w:rFonts w:ascii="Times New Roman" w:hAnsi="Times New Roman" w:cs="Times New Roman"/>
          <w:sz w:val="28"/>
          <w:szCs w:val="28"/>
        </w:rPr>
        <w:t xml:space="preserve">местности.  </w:t>
      </w:r>
    </w:p>
    <w:p w:rsidR="00800F29" w:rsidRPr="00E7568D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221D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7568D">
        <w:rPr>
          <w:rFonts w:ascii="Times New Roman" w:hAnsi="Times New Roman" w:cs="Times New Roman"/>
          <w:sz w:val="28"/>
          <w:szCs w:val="28"/>
        </w:rPr>
        <w:t xml:space="preserve">Считается, что территориальные диалекты противопоставлены литературному языку по следующим признакам: </w:t>
      </w:r>
    </w:p>
    <w:p w:rsidR="00800F29" w:rsidRPr="00E7568D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7568D">
        <w:rPr>
          <w:rFonts w:ascii="Times New Roman" w:hAnsi="Times New Roman" w:cs="Times New Roman"/>
          <w:sz w:val="28"/>
          <w:szCs w:val="28"/>
        </w:rPr>
        <w:tab/>
      </w:r>
      <w:r w:rsidRPr="00E7568D">
        <w:rPr>
          <w:rFonts w:ascii="Times New Roman" w:hAnsi="Times New Roman" w:cs="Times New Roman"/>
          <w:sz w:val="28"/>
          <w:szCs w:val="28"/>
        </w:rPr>
        <w:tab/>
        <w:t>1) по охвату территории: диалекты всегда ограничены территориально, а литературный язык не имеет территориальных ограничений;</w:t>
      </w:r>
    </w:p>
    <w:p w:rsidR="00800F29" w:rsidRPr="00E7568D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7568D">
        <w:rPr>
          <w:rFonts w:ascii="Times New Roman" w:hAnsi="Times New Roman" w:cs="Times New Roman"/>
          <w:sz w:val="28"/>
          <w:szCs w:val="28"/>
        </w:rPr>
        <w:tab/>
      </w:r>
      <w:r w:rsidRPr="00E7568D">
        <w:rPr>
          <w:rFonts w:ascii="Times New Roman" w:hAnsi="Times New Roman" w:cs="Times New Roman"/>
          <w:sz w:val="28"/>
          <w:szCs w:val="28"/>
        </w:rPr>
        <w:tab/>
        <w:t xml:space="preserve"> 2) по сферам и функциям общественного использования: литературный язык – это государственный язык (язык политики, науки, искусства), диалекты служат разговорным языком преимущественно сельского населения; </w:t>
      </w:r>
    </w:p>
    <w:p w:rsidR="00800F29" w:rsidRPr="00E7568D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7568D">
        <w:rPr>
          <w:rFonts w:ascii="Times New Roman" w:hAnsi="Times New Roman" w:cs="Times New Roman"/>
          <w:sz w:val="28"/>
          <w:szCs w:val="28"/>
        </w:rPr>
        <w:tab/>
      </w:r>
      <w:r w:rsidRPr="00E7568D">
        <w:rPr>
          <w:rFonts w:ascii="Times New Roman" w:hAnsi="Times New Roman" w:cs="Times New Roman"/>
          <w:sz w:val="28"/>
          <w:szCs w:val="28"/>
        </w:rPr>
        <w:tab/>
        <w:t>3) по закрепленности в письменности: литературный язык представлен в устной и письменной формах, диалекты же существуют только в устной форме;</w:t>
      </w:r>
    </w:p>
    <w:p w:rsidR="00800F29" w:rsidRPr="00E7568D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7568D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7568D">
        <w:rPr>
          <w:rFonts w:ascii="Times New Roman" w:hAnsi="Times New Roman" w:cs="Times New Roman"/>
          <w:sz w:val="28"/>
          <w:szCs w:val="28"/>
        </w:rPr>
        <w:tab/>
        <w:t xml:space="preserve">4) по подчиненности специально разработанным и кодифицированным языковым нормам: литературный язык – </w:t>
      </w:r>
      <w:proofErr w:type="gramStart"/>
      <w:r w:rsidRPr="00E7568D">
        <w:rPr>
          <w:rFonts w:ascii="Times New Roman" w:hAnsi="Times New Roman" w:cs="Times New Roman"/>
          <w:sz w:val="28"/>
          <w:szCs w:val="28"/>
        </w:rPr>
        <w:t>язык</w:t>
      </w:r>
      <w:proofErr w:type="gramEnd"/>
      <w:r w:rsidRPr="00E7568D">
        <w:rPr>
          <w:rFonts w:ascii="Times New Roman" w:hAnsi="Times New Roman" w:cs="Times New Roman"/>
          <w:sz w:val="28"/>
          <w:szCs w:val="28"/>
        </w:rPr>
        <w:t xml:space="preserve"> нормированный… Нормы диалектов поддерживаются только традицией («так у нас скажут, а так – нет», «так будет по-нашему, а так – не по-нашему»); </w:t>
      </w:r>
    </w:p>
    <w:p w:rsidR="00A712DE" w:rsidRDefault="00800F29" w:rsidP="00A712DE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7568D">
        <w:rPr>
          <w:rFonts w:ascii="Times New Roman" w:hAnsi="Times New Roman" w:cs="Times New Roman"/>
          <w:sz w:val="28"/>
          <w:szCs w:val="28"/>
        </w:rPr>
        <w:tab/>
      </w:r>
      <w:r w:rsidRPr="00E7568D">
        <w:rPr>
          <w:rFonts w:ascii="Times New Roman" w:hAnsi="Times New Roman" w:cs="Times New Roman"/>
          <w:sz w:val="28"/>
          <w:szCs w:val="28"/>
        </w:rPr>
        <w:tab/>
        <w:t xml:space="preserve">5) по стилистической дифференциации: литературный язык характеризуется богатством стилей, а диалекты отличаются слабой </w:t>
      </w:r>
      <w:r w:rsidRPr="0069372B">
        <w:rPr>
          <w:rFonts w:ascii="Times New Roman" w:hAnsi="Times New Roman" w:cs="Times New Roman"/>
          <w:sz w:val="28"/>
          <w:szCs w:val="28"/>
        </w:rPr>
        <w:t xml:space="preserve">стилистической </w:t>
      </w:r>
      <w:proofErr w:type="spellStart"/>
      <w:r w:rsidRPr="0069372B">
        <w:rPr>
          <w:rFonts w:ascii="Times New Roman" w:hAnsi="Times New Roman" w:cs="Times New Roman"/>
          <w:sz w:val="28"/>
          <w:szCs w:val="28"/>
        </w:rPr>
        <w:t>дифференцированностью</w:t>
      </w:r>
      <w:proofErr w:type="spellEnd"/>
      <w:r w:rsidRPr="0069372B">
        <w:rPr>
          <w:rFonts w:ascii="Times New Roman" w:hAnsi="Times New Roman" w:cs="Times New Roman"/>
          <w:sz w:val="28"/>
          <w:szCs w:val="28"/>
        </w:rPr>
        <w:t xml:space="preserve"> (Малахов 2013, с.10).</w:t>
      </w:r>
    </w:p>
    <w:p w:rsidR="00800F29" w:rsidRDefault="00800F29" w:rsidP="00A712DE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221D4">
        <w:rPr>
          <w:rFonts w:ascii="Times New Roman" w:hAnsi="Times New Roman" w:cs="Times New Roman"/>
          <w:sz w:val="28"/>
          <w:szCs w:val="28"/>
        </w:rPr>
        <w:t xml:space="preserve">Термин </w:t>
      </w:r>
      <w:r w:rsidRPr="006F391A">
        <w:rPr>
          <w:rFonts w:ascii="Times New Roman" w:hAnsi="Times New Roman" w:cs="Times New Roman"/>
          <w:i/>
          <w:sz w:val="28"/>
          <w:szCs w:val="28"/>
        </w:rPr>
        <w:t>социальный диалект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221D4">
        <w:rPr>
          <w:rFonts w:ascii="Times New Roman" w:hAnsi="Times New Roman" w:cs="Times New Roman"/>
          <w:sz w:val="28"/>
          <w:szCs w:val="28"/>
        </w:rPr>
        <w:t xml:space="preserve">достаточно разнообразен. </w:t>
      </w:r>
      <w:proofErr w:type="gramStart"/>
      <w:r w:rsidRPr="006221D4">
        <w:rPr>
          <w:rFonts w:ascii="Times New Roman" w:hAnsi="Times New Roman" w:cs="Times New Roman"/>
          <w:sz w:val="28"/>
          <w:szCs w:val="28"/>
        </w:rPr>
        <w:t>Его понимают широком смыс</w:t>
      </w:r>
      <w:r>
        <w:rPr>
          <w:rFonts w:ascii="Times New Roman" w:hAnsi="Times New Roman" w:cs="Times New Roman"/>
          <w:sz w:val="28"/>
          <w:szCs w:val="28"/>
        </w:rPr>
        <w:t>ле –</w:t>
      </w:r>
      <w:r w:rsidRPr="006221D4">
        <w:rPr>
          <w:rFonts w:ascii="Times New Roman" w:hAnsi="Times New Roman" w:cs="Times New Roman"/>
          <w:sz w:val="28"/>
          <w:szCs w:val="28"/>
        </w:rPr>
        <w:t xml:space="preserve"> как язык определенной социальной группы, в узком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221D4">
        <w:rPr>
          <w:rFonts w:ascii="Times New Roman" w:hAnsi="Times New Roman" w:cs="Times New Roman"/>
          <w:sz w:val="28"/>
          <w:szCs w:val="28"/>
        </w:rPr>
        <w:t xml:space="preserve"> когда в пример приводят характеристику речи немногочисленных социально детерминированных групп типа арго бродячих торговцев и ремесленников.</w:t>
      </w:r>
      <w:proofErr w:type="gramEnd"/>
      <w:r w:rsidRPr="006221D4">
        <w:rPr>
          <w:rFonts w:ascii="Times New Roman" w:hAnsi="Times New Roman" w:cs="Times New Roman"/>
          <w:sz w:val="28"/>
          <w:szCs w:val="28"/>
        </w:rPr>
        <w:t xml:space="preserve"> При этом многие исследователи отмечают, что социальные диалекты не являются диалектами «в строгом смысле слова», поскольку они сложились на базе основ</w:t>
      </w:r>
      <w:r>
        <w:rPr>
          <w:rFonts w:ascii="Times New Roman" w:hAnsi="Times New Roman" w:cs="Times New Roman"/>
          <w:sz w:val="28"/>
          <w:szCs w:val="28"/>
        </w:rPr>
        <w:t>ных форм существования языка –</w:t>
      </w:r>
      <w:r w:rsidRPr="006221D4">
        <w:rPr>
          <w:rFonts w:ascii="Times New Roman" w:hAnsi="Times New Roman" w:cs="Times New Roman"/>
          <w:sz w:val="28"/>
          <w:szCs w:val="28"/>
        </w:rPr>
        <w:t xml:space="preserve">  территориальных диалектов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221D4">
        <w:rPr>
          <w:rFonts w:ascii="Times New Roman" w:hAnsi="Times New Roman" w:cs="Times New Roman"/>
          <w:sz w:val="28"/>
          <w:szCs w:val="28"/>
        </w:rPr>
        <w:t xml:space="preserve"> литературного языка и развиваются в их рамках «как лексика и фразеология специального назначения» (</w:t>
      </w:r>
      <w:proofErr w:type="spellStart"/>
      <w:r w:rsidRPr="006221D4">
        <w:rPr>
          <w:rFonts w:ascii="Times New Roman" w:hAnsi="Times New Roman" w:cs="Times New Roman"/>
          <w:sz w:val="28"/>
          <w:szCs w:val="28"/>
        </w:rPr>
        <w:t>Жирмунский</w:t>
      </w:r>
      <w:proofErr w:type="spellEnd"/>
      <w:r w:rsidRPr="006221D4">
        <w:rPr>
          <w:rFonts w:ascii="Times New Roman" w:hAnsi="Times New Roman" w:cs="Times New Roman"/>
          <w:sz w:val="28"/>
          <w:szCs w:val="28"/>
        </w:rPr>
        <w:t xml:space="preserve"> 1969, с. 134).</w:t>
      </w:r>
    </w:p>
    <w:p w:rsidR="00800F29" w:rsidRDefault="00800F29" w:rsidP="00800F29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типологию </w:t>
      </w:r>
      <w:r w:rsidRPr="00D3397D">
        <w:rPr>
          <w:rFonts w:ascii="Times New Roman" w:hAnsi="Times New Roman" w:cs="Times New Roman"/>
          <w:i/>
          <w:sz w:val="28"/>
          <w:szCs w:val="28"/>
        </w:rPr>
        <w:t>социальных диалектов</w:t>
      </w:r>
      <w:r>
        <w:rPr>
          <w:rFonts w:ascii="Times New Roman" w:hAnsi="Times New Roman" w:cs="Times New Roman"/>
          <w:sz w:val="28"/>
          <w:szCs w:val="28"/>
        </w:rPr>
        <w:t xml:space="preserve"> предложил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Бондалетов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В.Д. куда отнёс:</w:t>
      </w:r>
    </w:p>
    <w:p w:rsidR="00800F29" w:rsidRDefault="00800F29" w:rsidP="00800F29">
      <w:pPr>
        <w:pStyle w:val="a5"/>
        <w:numPr>
          <w:ilvl w:val="0"/>
          <w:numId w:val="7"/>
        </w:num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собственно-профессиональные диалекты (подъязыки, лексические системы);</w:t>
      </w:r>
    </w:p>
    <w:p w:rsidR="00800F29" w:rsidRDefault="00800F29" w:rsidP="00800F29">
      <w:pPr>
        <w:pStyle w:val="a5"/>
        <w:numPr>
          <w:ilvl w:val="0"/>
          <w:numId w:val="7"/>
        </w:num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групповые или корпоративные жаргоны (особенности речи учащихся, студентов, спортсменов, солдат, матросов и других, преимущественно молодёжных коллективов);</w:t>
      </w:r>
    </w:p>
    <w:p w:rsidR="00800F29" w:rsidRDefault="00800F29" w:rsidP="00800F29">
      <w:pPr>
        <w:pStyle w:val="a5"/>
        <w:numPr>
          <w:ilvl w:val="0"/>
          <w:numId w:val="7"/>
        </w:num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условные или тайные языки (арго) – охотников и торговцев;</w:t>
      </w:r>
    </w:p>
    <w:p w:rsidR="00800F29" w:rsidRPr="00800F29" w:rsidRDefault="00800F29" w:rsidP="00800F29">
      <w:pPr>
        <w:pStyle w:val="a5"/>
        <w:numPr>
          <w:ilvl w:val="0"/>
          <w:numId w:val="7"/>
        </w:num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воровской жаргон («блатная музыка» – речь деклассированных элементов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Бондалетов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1966).</w:t>
      </w:r>
      <w:r w:rsidRPr="00800F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00F29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A107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E5D70">
        <w:rPr>
          <w:rFonts w:ascii="Times New Roman" w:hAnsi="Times New Roman" w:cs="Times New Roman"/>
          <w:sz w:val="28"/>
          <w:szCs w:val="28"/>
        </w:rPr>
        <w:t xml:space="preserve">Многие обучающиеся </w:t>
      </w:r>
      <w:r>
        <w:rPr>
          <w:rFonts w:ascii="Times New Roman" w:hAnsi="Times New Roman" w:cs="Times New Roman"/>
          <w:sz w:val="28"/>
          <w:szCs w:val="28"/>
        </w:rPr>
        <w:t xml:space="preserve">признают тот факт, что </w:t>
      </w:r>
      <w:r w:rsidRPr="003E5D70">
        <w:rPr>
          <w:rFonts w:ascii="Times New Roman" w:hAnsi="Times New Roman" w:cs="Times New Roman"/>
          <w:sz w:val="28"/>
          <w:szCs w:val="28"/>
        </w:rPr>
        <w:t xml:space="preserve">без использования специфической лексики зачастую невозможна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E5D70">
        <w:rPr>
          <w:rFonts w:ascii="Times New Roman" w:hAnsi="Times New Roman" w:cs="Times New Roman"/>
          <w:sz w:val="28"/>
          <w:szCs w:val="28"/>
        </w:rPr>
        <w:t xml:space="preserve">профессиональная деятельность. Студенты осознают возможность использования в речи </w:t>
      </w:r>
      <w:r>
        <w:rPr>
          <w:rFonts w:ascii="Times New Roman" w:hAnsi="Times New Roman" w:cs="Times New Roman"/>
          <w:sz w:val="28"/>
          <w:szCs w:val="28"/>
        </w:rPr>
        <w:t>жаргона как средство</w:t>
      </w:r>
      <w:r w:rsidRPr="003E5D70">
        <w:rPr>
          <w:rFonts w:ascii="Times New Roman" w:hAnsi="Times New Roman" w:cs="Times New Roman"/>
          <w:sz w:val="28"/>
          <w:szCs w:val="28"/>
        </w:rPr>
        <w:t xml:space="preserve"> речевой выразительности, экспрессивности, </w:t>
      </w:r>
      <w:r w:rsidRPr="003E5D70">
        <w:rPr>
          <w:rFonts w:ascii="Times New Roman" w:hAnsi="Times New Roman" w:cs="Times New Roman"/>
          <w:sz w:val="28"/>
          <w:szCs w:val="28"/>
        </w:rPr>
        <w:lastRenderedPageBreak/>
        <w:t xml:space="preserve">объединения по возрастному признаку. </w:t>
      </w:r>
      <w:r>
        <w:rPr>
          <w:rFonts w:ascii="Times New Roman" w:hAnsi="Times New Roman" w:cs="Times New Roman"/>
          <w:sz w:val="28"/>
          <w:szCs w:val="28"/>
        </w:rPr>
        <w:t>Общеизвестно, что ж</w:t>
      </w:r>
      <w:r w:rsidRPr="002A1076">
        <w:rPr>
          <w:rFonts w:ascii="Times New Roman" w:hAnsi="Times New Roman" w:cs="Times New Roman"/>
          <w:sz w:val="28"/>
          <w:szCs w:val="28"/>
        </w:rPr>
        <w:t xml:space="preserve">аргон (от французского </w:t>
      </w:r>
      <w:proofErr w:type="spellStart"/>
      <w:r w:rsidRPr="002A1076">
        <w:rPr>
          <w:rFonts w:ascii="Times New Roman" w:hAnsi="Times New Roman" w:cs="Times New Roman"/>
          <w:sz w:val="28"/>
          <w:szCs w:val="28"/>
        </w:rPr>
        <w:t>jargon</w:t>
      </w:r>
      <w:proofErr w:type="spellEnd"/>
      <w:r w:rsidRPr="002A1076">
        <w:rPr>
          <w:rFonts w:ascii="Times New Roman" w:hAnsi="Times New Roman" w:cs="Times New Roman"/>
          <w:sz w:val="28"/>
          <w:szCs w:val="28"/>
        </w:rPr>
        <w:t>) – это разновидность речи, отличающаяся от общенародного языка специфической лексикой и фразеологией, особым использованием словообразовательных средств.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D70">
        <w:rPr>
          <w:rFonts w:ascii="Times New Roman" w:hAnsi="Times New Roman" w:cs="Times New Roman"/>
          <w:sz w:val="28"/>
          <w:szCs w:val="28"/>
        </w:rPr>
        <w:t>Можно привести в качестве примера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00F29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F391A">
        <w:rPr>
          <w:rFonts w:ascii="Times New Roman" w:hAnsi="Times New Roman" w:cs="Times New Roman"/>
          <w:sz w:val="28"/>
          <w:szCs w:val="28"/>
        </w:rPr>
        <w:t>военный</w:t>
      </w:r>
      <w:r>
        <w:rPr>
          <w:rFonts w:ascii="Times New Roman" w:hAnsi="Times New Roman" w:cs="Times New Roman"/>
          <w:sz w:val="28"/>
          <w:szCs w:val="28"/>
        </w:rPr>
        <w:t xml:space="preserve"> жаргон – </w:t>
      </w:r>
      <w:r w:rsidRPr="006F391A">
        <w:rPr>
          <w:rFonts w:ascii="Times New Roman" w:hAnsi="Times New Roman" w:cs="Times New Roman"/>
          <w:i/>
          <w:sz w:val="28"/>
          <w:szCs w:val="28"/>
        </w:rPr>
        <w:t>тумба, тумбочка</w:t>
      </w:r>
      <w:r w:rsidRPr="006F391A">
        <w:rPr>
          <w:rFonts w:ascii="Times New Roman" w:hAnsi="Times New Roman" w:cs="Times New Roman"/>
          <w:sz w:val="28"/>
          <w:szCs w:val="28"/>
        </w:rPr>
        <w:t xml:space="preserve"> – место, где стоит дне</w:t>
      </w:r>
      <w:r>
        <w:rPr>
          <w:rFonts w:ascii="Times New Roman" w:hAnsi="Times New Roman" w:cs="Times New Roman"/>
          <w:sz w:val="28"/>
          <w:szCs w:val="28"/>
        </w:rPr>
        <w:t>вальный, о</w:t>
      </w:r>
      <w:r w:rsidRPr="006F391A">
        <w:rPr>
          <w:rFonts w:ascii="Times New Roman" w:hAnsi="Times New Roman" w:cs="Times New Roman"/>
          <w:sz w:val="28"/>
          <w:szCs w:val="28"/>
        </w:rPr>
        <w:t xml:space="preserve">фициально – «пост дневального»; </w:t>
      </w:r>
      <w:r w:rsidRPr="006F391A">
        <w:rPr>
          <w:rFonts w:ascii="Times New Roman" w:hAnsi="Times New Roman" w:cs="Times New Roman"/>
          <w:i/>
          <w:sz w:val="28"/>
          <w:szCs w:val="28"/>
        </w:rPr>
        <w:t>увал</w:t>
      </w:r>
      <w:r w:rsidRPr="006F391A">
        <w:rPr>
          <w:rFonts w:ascii="Times New Roman" w:hAnsi="Times New Roman" w:cs="Times New Roman"/>
          <w:sz w:val="28"/>
          <w:szCs w:val="28"/>
        </w:rPr>
        <w:t xml:space="preserve"> – увольнение в город;  </w:t>
      </w:r>
      <w:r w:rsidRPr="006F391A">
        <w:rPr>
          <w:rFonts w:ascii="Times New Roman" w:hAnsi="Times New Roman" w:cs="Times New Roman"/>
          <w:i/>
          <w:sz w:val="28"/>
          <w:szCs w:val="28"/>
        </w:rPr>
        <w:t>контрабас</w:t>
      </w:r>
      <w:r w:rsidRPr="006F391A">
        <w:rPr>
          <w:rFonts w:ascii="Times New Roman" w:hAnsi="Times New Roman" w:cs="Times New Roman"/>
          <w:sz w:val="28"/>
          <w:szCs w:val="28"/>
        </w:rPr>
        <w:t xml:space="preserve"> – во</w:t>
      </w:r>
      <w:r>
        <w:rPr>
          <w:rFonts w:ascii="Times New Roman" w:hAnsi="Times New Roman" w:cs="Times New Roman"/>
          <w:sz w:val="28"/>
          <w:szCs w:val="28"/>
        </w:rPr>
        <w:t>еннослужащий контрактной службы и пр.</w:t>
      </w:r>
      <w:proofErr w:type="gramEnd"/>
    </w:p>
    <w:p w:rsidR="00800F29" w:rsidRPr="005141F0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Pr="006F391A">
        <w:rPr>
          <w:rFonts w:ascii="Times New Roman" w:hAnsi="Times New Roman" w:cs="Times New Roman"/>
          <w:sz w:val="28"/>
          <w:szCs w:val="28"/>
        </w:rPr>
        <w:t xml:space="preserve">компьютерный </w:t>
      </w:r>
      <w:r>
        <w:rPr>
          <w:rFonts w:ascii="Times New Roman" w:hAnsi="Times New Roman" w:cs="Times New Roman"/>
          <w:sz w:val="28"/>
          <w:szCs w:val="28"/>
        </w:rPr>
        <w:t xml:space="preserve">жаргон </w:t>
      </w:r>
      <w:r w:rsidRPr="006F391A">
        <w:rPr>
          <w:rFonts w:ascii="Times New Roman" w:hAnsi="Times New Roman" w:cs="Times New Roman"/>
          <w:sz w:val="28"/>
          <w:szCs w:val="28"/>
        </w:rPr>
        <w:t xml:space="preserve">– </w:t>
      </w:r>
      <w:r w:rsidRPr="006F391A">
        <w:rPr>
          <w:rFonts w:ascii="Times New Roman" w:hAnsi="Times New Roman" w:cs="Times New Roman"/>
          <w:i/>
          <w:sz w:val="28"/>
          <w:szCs w:val="28"/>
        </w:rPr>
        <w:t>форточки</w:t>
      </w:r>
      <w:r w:rsidRPr="006F391A">
        <w:rPr>
          <w:rFonts w:ascii="Times New Roman" w:hAnsi="Times New Roman" w:cs="Times New Roman"/>
          <w:sz w:val="28"/>
          <w:szCs w:val="28"/>
        </w:rPr>
        <w:t xml:space="preserve"> – название операционной системы </w:t>
      </w:r>
      <w:proofErr w:type="spellStart"/>
      <w:r w:rsidRPr="006F391A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6F391A">
        <w:rPr>
          <w:rFonts w:ascii="Times New Roman" w:hAnsi="Times New Roman" w:cs="Times New Roman"/>
          <w:sz w:val="28"/>
          <w:szCs w:val="28"/>
        </w:rPr>
        <w:t xml:space="preserve">; </w:t>
      </w:r>
      <w:r w:rsidRPr="006F391A">
        <w:rPr>
          <w:rFonts w:ascii="Times New Roman" w:hAnsi="Times New Roman" w:cs="Times New Roman"/>
          <w:i/>
          <w:sz w:val="28"/>
          <w:szCs w:val="28"/>
        </w:rPr>
        <w:t>железо</w:t>
      </w:r>
      <w:r w:rsidRPr="006F391A">
        <w:rPr>
          <w:rFonts w:ascii="Times New Roman" w:hAnsi="Times New Roman" w:cs="Times New Roman"/>
          <w:sz w:val="28"/>
          <w:szCs w:val="28"/>
        </w:rPr>
        <w:t xml:space="preserve"> – в значении компьютер, физические составляющие </w:t>
      </w:r>
      <w:r w:rsidRPr="005141F0">
        <w:rPr>
          <w:rFonts w:ascii="Times New Roman" w:hAnsi="Times New Roman" w:cs="Times New Roman"/>
          <w:sz w:val="28"/>
          <w:szCs w:val="28"/>
        </w:rPr>
        <w:t xml:space="preserve">компьютера; </w:t>
      </w:r>
      <w:proofErr w:type="spellStart"/>
      <w:r w:rsidRPr="005141F0">
        <w:rPr>
          <w:rFonts w:ascii="Times New Roman" w:hAnsi="Times New Roman" w:cs="Times New Roman"/>
          <w:i/>
          <w:sz w:val="28"/>
          <w:szCs w:val="28"/>
        </w:rPr>
        <w:t>сидюк</w:t>
      </w:r>
      <w:proofErr w:type="spellEnd"/>
      <w:r w:rsidRPr="005141F0">
        <w:rPr>
          <w:rFonts w:ascii="Times New Roman" w:hAnsi="Times New Roman" w:cs="Times New Roman"/>
          <w:sz w:val="28"/>
          <w:szCs w:val="28"/>
        </w:rPr>
        <w:t xml:space="preserve"> – компакт-диск или устройство чтения компакт дисков; </w:t>
      </w:r>
      <w:r w:rsidRPr="005141F0">
        <w:rPr>
          <w:rFonts w:ascii="Times New Roman" w:hAnsi="Times New Roman" w:cs="Times New Roman"/>
          <w:i/>
          <w:sz w:val="28"/>
          <w:szCs w:val="28"/>
        </w:rPr>
        <w:t>«синий экран смерти»</w:t>
      </w:r>
      <w:r w:rsidRPr="005141F0">
        <w:rPr>
          <w:rFonts w:ascii="Times New Roman" w:hAnsi="Times New Roman" w:cs="Times New Roman"/>
          <w:sz w:val="28"/>
          <w:szCs w:val="28"/>
        </w:rPr>
        <w:t xml:space="preserve"> – текст сообщения об ошибке </w:t>
      </w:r>
      <w:proofErr w:type="spellStart"/>
      <w:r w:rsidRPr="005141F0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5141F0">
        <w:rPr>
          <w:rFonts w:ascii="Times New Roman" w:hAnsi="Times New Roman" w:cs="Times New Roman"/>
          <w:sz w:val="28"/>
          <w:szCs w:val="28"/>
        </w:rPr>
        <w:t xml:space="preserve"> на синем фоне перед зависанием и пр.</w:t>
      </w:r>
    </w:p>
    <w:p w:rsidR="00800F29" w:rsidRPr="005141F0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5141F0">
        <w:rPr>
          <w:rFonts w:ascii="Times New Roman" w:hAnsi="Times New Roman" w:cs="Times New Roman"/>
          <w:sz w:val="28"/>
          <w:szCs w:val="28"/>
        </w:rPr>
        <w:t xml:space="preserve">– к  молодежному жаргону относятся слова: </w:t>
      </w:r>
      <w:r w:rsidRPr="005141F0">
        <w:rPr>
          <w:rFonts w:ascii="Times New Roman" w:hAnsi="Times New Roman" w:cs="Times New Roman"/>
          <w:i/>
          <w:sz w:val="28"/>
          <w:szCs w:val="28"/>
        </w:rPr>
        <w:t>ботаник</w:t>
      </w:r>
      <w:r>
        <w:rPr>
          <w:rFonts w:ascii="Times New Roman" w:hAnsi="Times New Roman" w:cs="Times New Roman"/>
          <w:sz w:val="28"/>
          <w:szCs w:val="28"/>
        </w:rPr>
        <w:t xml:space="preserve"> – отличник, усердный ученик; </w:t>
      </w:r>
      <w:proofErr w:type="spellStart"/>
      <w:r w:rsidRPr="005141F0">
        <w:rPr>
          <w:rFonts w:ascii="Times New Roman" w:hAnsi="Times New Roman" w:cs="Times New Roman"/>
          <w:i/>
          <w:sz w:val="28"/>
          <w:szCs w:val="28"/>
        </w:rPr>
        <w:t>клёвый</w:t>
      </w:r>
      <w:proofErr w:type="spellEnd"/>
      <w:r w:rsidRPr="005141F0">
        <w:rPr>
          <w:rFonts w:ascii="Times New Roman" w:hAnsi="Times New Roman" w:cs="Times New Roman"/>
          <w:i/>
          <w:sz w:val="28"/>
          <w:szCs w:val="28"/>
        </w:rPr>
        <w:t xml:space="preserve">, классный </w:t>
      </w:r>
      <w:r>
        <w:rPr>
          <w:rFonts w:ascii="Times New Roman" w:hAnsi="Times New Roman" w:cs="Times New Roman"/>
          <w:sz w:val="28"/>
          <w:szCs w:val="28"/>
        </w:rPr>
        <w:t xml:space="preserve">– высшая степень положительной оценки; </w:t>
      </w:r>
      <w:r w:rsidRPr="005141F0">
        <w:rPr>
          <w:rFonts w:ascii="Times New Roman" w:hAnsi="Times New Roman" w:cs="Times New Roman"/>
          <w:i/>
          <w:sz w:val="28"/>
          <w:szCs w:val="28"/>
        </w:rPr>
        <w:t>крутой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141F0">
        <w:rPr>
          <w:rFonts w:ascii="Times New Roman" w:hAnsi="Times New Roman" w:cs="Times New Roman"/>
          <w:i/>
          <w:sz w:val="28"/>
          <w:szCs w:val="28"/>
        </w:rPr>
        <w:t>круто</w:t>
      </w:r>
      <w:r>
        <w:rPr>
          <w:rFonts w:ascii="Times New Roman" w:hAnsi="Times New Roman" w:cs="Times New Roman"/>
          <w:sz w:val="28"/>
          <w:szCs w:val="28"/>
        </w:rPr>
        <w:t xml:space="preserve"> – выше всяких похвал; </w:t>
      </w:r>
      <w:r w:rsidRPr="005141F0">
        <w:rPr>
          <w:rFonts w:ascii="Times New Roman" w:hAnsi="Times New Roman" w:cs="Times New Roman"/>
          <w:i/>
          <w:sz w:val="28"/>
          <w:szCs w:val="28"/>
        </w:rPr>
        <w:t>напрягат</w:t>
      </w:r>
      <w:r>
        <w:rPr>
          <w:rFonts w:ascii="Times New Roman" w:hAnsi="Times New Roman" w:cs="Times New Roman"/>
          <w:sz w:val="28"/>
          <w:szCs w:val="28"/>
        </w:rPr>
        <w:t>ь – утомлять, докучать и пр.</w:t>
      </w:r>
      <w:proofErr w:type="gramEnd"/>
    </w:p>
    <w:p w:rsidR="00800F29" w:rsidRPr="006F391A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F391A">
        <w:rPr>
          <w:rFonts w:ascii="Times New Roman" w:hAnsi="Times New Roman" w:cs="Times New Roman"/>
          <w:sz w:val="28"/>
          <w:szCs w:val="28"/>
        </w:rPr>
        <w:t xml:space="preserve"> – спортивный жаргон – </w:t>
      </w:r>
      <w:r w:rsidRPr="006F391A">
        <w:rPr>
          <w:rFonts w:ascii="Times New Roman" w:hAnsi="Times New Roman" w:cs="Times New Roman"/>
          <w:i/>
          <w:sz w:val="28"/>
          <w:szCs w:val="28"/>
        </w:rPr>
        <w:t xml:space="preserve">особняк </w:t>
      </w:r>
      <w:r w:rsidRPr="006F391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A">
        <w:rPr>
          <w:rFonts w:ascii="Times New Roman" w:hAnsi="Times New Roman" w:cs="Times New Roman"/>
          <w:sz w:val="28"/>
          <w:szCs w:val="28"/>
        </w:rPr>
        <w:t xml:space="preserve">личный зачет на соревнованиях; </w:t>
      </w:r>
      <w:r w:rsidRPr="006F391A">
        <w:rPr>
          <w:rFonts w:ascii="Times New Roman" w:hAnsi="Times New Roman" w:cs="Times New Roman"/>
          <w:i/>
          <w:sz w:val="28"/>
          <w:szCs w:val="28"/>
        </w:rPr>
        <w:t>персоналка</w:t>
      </w:r>
      <w:r w:rsidRPr="006F391A">
        <w:rPr>
          <w:rFonts w:ascii="Times New Roman" w:hAnsi="Times New Roman" w:cs="Times New Roman"/>
          <w:sz w:val="28"/>
          <w:szCs w:val="28"/>
        </w:rPr>
        <w:t xml:space="preserve"> 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A">
        <w:rPr>
          <w:rFonts w:ascii="Times New Roman" w:hAnsi="Times New Roman" w:cs="Times New Roman"/>
          <w:sz w:val="28"/>
          <w:szCs w:val="28"/>
        </w:rPr>
        <w:t xml:space="preserve">персональное замечание; </w:t>
      </w:r>
      <w:proofErr w:type="spellStart"/>
      <w:r w:rsidRPr="006F391A">
        <w:rPr>
          <w:rFonts w:ascii="Times New Roman" w:hAnsi="Times New Roman" w:cs="Times New Roman"/>
          <w:i/>
          <w:sz w:val="28"/>
          <w:szCs w:val="28"/>
        </w:rPr>
        <w:t>байда</w:t>
      </w:r>
      <w:proofErr w:type="spellEnd"/>
      <w:r w:rsidRPr="006F39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391A">
        <w:rPr>
          <w:rFonts w:ascii="Times New Roman" w:hAnsi="Times New Roman" w:cs="Times New Roman"/>
          <w:sz w:val="28"/>
          <w:szCs w:val="28"/>
        </w:rPr>
        <w:t xml:space="preserve"> – байдарка и пр.</w:t>
      </w:r>
    </w:p>
    <w:p w:rsidR="00800F29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3E5D70">
        <w:rPr>
          <w:rFonts w:ascii="Times New Roman" w:hAnsi="Times New Roman" w:cs="Times New Roman"/>
          <w:sz w:val="28"/>
          <w:szCs w:val="28"/>
        </w:rPr>
        <w:t xml:space="preserve">ри </w:t>
      </w:r>
      <w:r>
        <w:rPr>
          <w:rFonts w:ascii="Times New Roman" w:hAnsi="Times New Roman" w:cs="Times New Roman"/>
          <w:sz w:val="28"/>
          <w:szCs w:val="28"/>
        </w:rPr>
        <w:t xml:space="preserve">изучении практического языкового материала социальных диалектов учащиеся </w:t>
      </w:r>
      <w:r w:rsidRPr="003E5D70">
        <w:rPr>
          <w:rFonts w:ascii="Times New Roman" w:hAnsi="Times New Roman" w:cs="Times New Roman"/>
          <w:sz w:val="28"/>
          <w:szCs w:val="28"/>
        </w:rPr>
        <w:t>начинают понимать серьёзность проблемы, связанную с т</w:t>
      </w:r>
      <w:r>
        <w:rPr>
          <w:rFonts w:ascii="Times New Roman" w:hAnsi="Times New Roman" w:cs="Times New Roman"/>
          <w:sz w:val="28"/>
          <w:szCs w:val="28"/>
        </w:rPr>
        <w:t>ем, что подобная лексика приме</w:t>
      </w:r>
      <w:r w:rsidRPr="003E5D70">
        <w:rPr>
          <w:rFonts w:ascii="Times New Roman" w:hAnsi="Times New Roman" w:cs="Times New Roman"/>
          <w:sz w:val="28"/>
          <w:szCs w:val="28"/>
        </w:rPr>
        <w:t xml:space="preserve">няется повсеместно и часто без осознания социальной ограниченности употребления. </w:t>
      </w:r>
    </w:p>
    <w:p w:rsidR="00800F29" w:rsidRPr="00CC2035" w:rsidRDefault="00800F29" w:rsidP="00800F29">
      <w:p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2035">
        <w:rPr>
          <w:rFonts w:ascii="Times New Roman" w:hAnsi="Times New Roman" w:cs="Times New Roman"/>
          <w:i/>
          <w:sz w:val="28"/>
          <w:szCs w:val="28"/>
        </w:rPr>
        <w:tab/>
        <w:t>Просторечие</w:t>
      </w:r>
      <w:r w:rsidRPr="00CC2035">
        <w:rPr>
          <w:rFonts w:ascii="Times New Roman" w:hAnsi="Times New Roman" w:cs="Times New Roman"/>
          <w:sz w:val="28"/>
          <w:szCs w:val="28"/>
        </w:rPr>
        <w:t xml:space="preserve"> – </w:t>
      </w:r>
      <w:r w:rsidRPr="00CC2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 из очевидных особенностей современ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 языковой ситуации в России –</w:t>
      </w:r>
      <w:r w:rsidRPr="00CC2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«активизация использования элементов городского просторечия в необычных, ранее не свойств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енных ему сферах коммуникации  – </w:t>
      </w:r>
      <w:r w:rsidRPr="00CC2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средствах массовой информации, в официальной речи, в публицистике, в авто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рском повествовании художествен</w:t>
      </w:r>
      <w:r w:rsidRPr="00CC2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текстов. Складывающуюся ситуацию можно оценивать по-разному: негативно («</w:t>
      </w:r>
      <w:proofErr w:type="spellStart"/>
      <w:r w:rsidRPr="00CC2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варваризация</w:t>
      </w:r>
      <w:proofErr w:type="spellEnd"/>
      <w:r w:rsidRPr="00CC2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языка, понижение уровня культуры), индифферентно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(происходя</w:t>
      </w:r>
      <w:r w:rsidRPr="00CC2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щее касается лишь уровня речи и не имеет серьезного отношения </w:t>
      </w:r>
      <w:r w:rsidRPr="00CC2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 языку в целом) и положительно (снятие запретов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речи, демократизация общения –</w:t>
      </w:r>
      <w:r w:rsidRPr="00CC2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залог развития и обогащения языка), пишет В.В. Химик. </w:t>
      </w:r>
    </w:p>
    <w:p w:rsidR="00800F29" w:rsidRPr="00612A1C" w:rsidRDefault="00800F29" w:rsidP="00800F29">
      <w:pPr>
        <w:tabs>
          <w:tab w:val="left" w:pos="284"/>
        </w:tabs>
        <w:spacing w:after="0" w:line="360" w:lineRule="auto"/>
        <w:jc w:val="both"/>
        <w:outlineLvl w:val="0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C2035">
        <w:rPr>
          <w:rFonts w:ascii="Times New Roman" w:hAnsi="Times New Roman" w:cs="Times New Roman"/>
          <w:sz w:val="28"/>
          <w:szCs w:val="28"/>
        </w:rPr>
        <w:t xml:space="preserve">Итак, в структуре национального языка выделяется литературный язык по принципу его </w:t>
      </w:r>
      <w:proofErr w:type="spellStart"/>
      <w:r w:rsidRPr="00CC2035">
        <w:rPr>
          <w:rFonts w:ascii="Times New Roman" w:hAnsi="Times New Roman" w:cs="Times New Roman"/>
          <w:sz w:val="28"/>
          <w:szCs w:val="28"/>
        </w:rPr>
        <w:t>нормированности</w:t>
      </w:r>
      <w:proofErr w:type="spellEnd"/>
      <w:r w:rsidRPr="00CC2035">
        <w:rPr>
          <w:rFonts w:ascii="Times New Roman" w:hAnsi="Times New Roman" w:cs="Times New Roman"/>
          <w:sz w:val="28"/>
          <w:szCs w:val="28"/>
        </w:rPr>
        <w:t xml:space="preserve"> и сознательного регулирования,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CC2035">
        <w:rPr>
          <w:rFonts w:ascii="Times New Roman" w:hAnsi="Times New Roman" w:cs="Times New Roman"/>
          <w:sz w:val="28"/>
          <w:szCs w:val="28"/>
        </w:rPr>
        <w:t>противопоставлен территориальным</w:t>
      </w:r>
      <w:r>
        <w:rPr>
          <w:rFonts w:ascii="Times New Roman" w:hAnsi="Times New Roman" w:cs="Times New Roman"/>
          <w:sz w:val="28"/>
          <w:szCs w:val="28"/>
        </w:rPr>
        <w:t>, социальным</w:t>
      </w:r>
      <w:r w:rsidRPr="00CC2035">
        <w:rPr>
          <w:rFonts w:ascii="Times New Roman" w:hAnsi="Times New Roman" w:cs="Times New Roman"/>
          <w:sz w:val="28"/>
          <w:szCs w:val="28"/>
        </w:rPr>
        <w:t xml:space="preserve"> диалектам и просторечию, свободно функционирующим и </w:t>
      </w:r>
      <w:r w:rsidRPr="00612A1C">
        <w:rPr>
          <w:rFonts w:ascii="Times New Roman" w:hAnsi="Times New Roman" w:cs="Times New Roman"/>
          <w:sz w:val="28"/>
          <w:szCs w:val="28"/>
        </w:rPr>
        <w:t>развивающимся стихийно. Соответственно, представителю технической интеллигенции  – носителю литературного языка – необходимо разбираться во всех формах существования русского национального языка. По мысли А.А. Шахматова, «только так мы сможем привить любовь к своему отечеству, уважение к его прошлому, а также веру в его будущее» (Шахматов 1982,  с. 89).</w:t>
      </w:r>
    </w:p>
    <w:p w:rsidR="00656D66" w:rsidRDefault="00656D66" w:rsidP="00800F29">
      <w:pPr>
        <w:tabs>
          <w:tab w:val="left" w:pos="284"/>
        </w:tabs>
        <w:spacing w:after="0" w:line="36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800F29" w:rsidRDefault="00656D66" w:rsidP="00800F29">
      <w:pPr>
        <w:tabs>
          <w:tab w:val="left" w:pos="284"/>
        </w:tabs>
        <w:spacing w:after="0" w:line="36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задание</w:t>
      </w:r>
      <w:r w:rsidR="00800F29" w:rsidRPr="00800F29">
        <w:rPr>
          <w:rFonts w:ascii="Times New Roman" w:hAnsi="Times New Roman" w:cs="Times New Roman"/>
          <w:b/>
          <w:i/>
          <w:sz w:val="28"/>
          <w:szCs w:val="28"/>
        </w:rPr>
        <w:t xml:space="preserve"> № 2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00F29" w:rsidRPr="00800F29" w:rsidRDefault="00800F29" w:rsidP="00800F29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F29">
        <w:rPr>
          <w:rFonts w:ascii="Times New Roman" w:hAnsi="Times New Roman" w:cs="Times New Roman"/>
          <w:b/>
          <w:sz w:val="28"/>
          <w:szCs w:val="28"/>
        </w:rPr>
        <w:t>Ответить письменно на следующие вопросы:</w:t>
      </w:r>
    </w:p>
    <w:p w:rsidR="00800F29" w:rsidRPr="00B322C9" w:rsidRDefault="00800F29" w:rsidP="00800F29">
      <w:pPr>
        <w:pStyle w:val="a5"/>
        <w:numPr>
          <w:ilvl w:val="1"/>
          <w:numId w:val="8"/>
        </w:num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322C9">
        <w:rPr>
          <w:rFonts w:ascii="Times New Roman" w:hAnsi="Times New Roman" w:cs="Times New Roman"/>
          <w:sz w:val="28"/>
          <w:szCs w:val="28"/>
        </w:rPr>
        <w:t>Назовите формы существования национального русского языка?</w:t>
      </w:r>
    </w:p>
    <w:p w:rsidR="00800F29" w:rsidRPr="00B322C9" w:rsidRDefault="00800F29" w:rsidP="00800F29">
      <w:pPr>
        <w:pStyle w:val="a5"/>
        <w:numPr>
          <w:ilvl w:val="1"/>
          <w:numId w:val="8"/>
        </w:num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322C9">
        <w:rPr>
          <w:rFonts w:ascii="Times New Roman" w:hAnsi="Times New Roman" w:cs="Times New Roman"/>
          <w:sz w:val="28"/>
          <w:szCs w:val="28"/>
        </w:rPr>
        <w:t>Дайте определение термину – литературный язык.</w:t>
      </w:r>
    </w:p>
    <w:p w:rsidR="00800F29" w:rsidRPr="00B322C9" w:rsidRDefault="00800F29" w:rsidP="00800F29">
      <w:pPr>
        <w:pStyle w:val="a5"/>
        <w:numPr>
          <w:ilvl w:val="1"/>
          <w:numId w:val="8"/>
        </w:num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322C9">
        <w:rPr>
          <w:rFonts w:ascii="Times New Roman" w:hAnsi="Times New Roman" w:cs="Times New Roman"/>
          <w:sz w:val="28"/>
          <w:szCs w:val="28"/>
        </w:rPr>
        <w:t>Назовите основные признаки литературного языка.</w:t>
      </w:r>
    </w:p>
    <w:p w:rsidR="00800F29" w:rsidRDefault="00800F29" w:rsidP="00800F29">
      <w:pPr>
        <w:pStyle w:val="a5"/>
        <w:numPr>
          <w:ilvl w:val="1"/>
          <w:numId w:val="8"/>
        </w:num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чём состоит различие между литературным языком и территориальными диалектами?</w:t>
      </w:r>
    </w:p>
    <w:p w:rsidR="00800F29" w:rsidRPr="00800F29" w:rsidRDefault="00800F29" w:rsidP="00800F29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Выполните тест, в тетради отразить соответствующие ответы:</w:t>
      </w:r>
    </w:p>
    <w:p w:rsidR="00800F29" w:rsidRPr="00134822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 xml:space="preserve">А) Выберите правильный ответ (или правильные ответы). </w:t>
      </w:r>
    </w:p>
    <w:p w:rsidR="00800F29" w:rsidRPr="00134822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>1. Что такое национальный язык?</w:t>
      </w:r>
    </w:p>
    <w:p w:rsidR="00800F29" w:rsidRPr="00134822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 xml:space="preserve"> а) общий язык всей нации, формирующийся вместе с ее становлением и в значительной мере обусловливающий ее становление, существование и развитие;</w:t>
      </w:r>
    </w:p>
    <w:p w:rsidR="00800F29" w:rsidRPr="00134822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 xml:space="preserve"> б) искусство слова, речевая реализация творческих художественных замыслов; </w:t>
      </w:r>
    </w:p>
    <w:p w:rsidR="00800F29" w:rsidRPr="00134822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lastRenderedPageBreak/>
        <w:t>в) основная разновидность национального языка: общий исторически сложившийся язык, обработанный мастерами слова и потому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принима</w:t>
      </w:r>
      <w:r w:rsidRPr="00134822">
        <w:rPr>
          <w:rFonts w:ascii="Times New Roman" w:hAnsi="Times New Roman" w:cs="Times New Roman"/>
          <w:sz w:val="28"/>
          <w:szCs w:val="28"/>
        </w:rPr>
        <w:t>мый</w:t>
      </w:r>
      <w:proofErr w:type="spellEnd"/>
      <w:r w:rsidRPr="001348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482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34822">
        <w:rPr>
          <w:rFonts w:ascii="Times New Roman" w:hAnsi="Times New Roman" w:cs="Times New Roman"/>
          <w:sz w:val="28"/>
          <w:szCs w:val="28"/>
        </w:rPr>
        <w:t xml:space="preserve"> образцовый.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>г) язык межгосударственного общения (русский язык входит в числ</w:t>
      </w:r>
      <w:r>
        <w:rPr>
          <w:rFonts w:ascii="Times New Roman" w:hAnsi="Times New Roman" w:cs="Times New Roman"/>
          <w:sz w:val="28"/>
          <w:szCs w:val="28"/>
        </w:rPr>
        <w:t>о международных языков), а так</w:t>
      </w:r>
      <w:r w:rsidRPr="00134822">
        <w:rPr>
          <w:rFonts w:ascii="Times New Roman" w:hAnsi="Times New Roman" w:cs="Times New Roman"/>
          <w:sz w:val="28"/>
          <w:szCs w:val="28"/>
        </w:rPr>
        <w:t xml:space="preserve">же личного общения представителей разных стран.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>2. Какая разновидность национального языка характеризует</w:t>
      </w:r>
      <w:r>
        <w:rPr>
          <w:rFonts w:ascii="Times New Roman" w:hAnsi="Times New Roman" w:cs="Times New Roman"/>
          <w:sz w:val="28"/>
          <w:szCs w:val="28"/>
        </w:rPr>
        <w:t>ся территориальной ограниченно</w:t>
      </w:r>
      <w:r w:rsidRPr="00134822">
        <w:rPr>
          <w:rFonts w:ascii="Times New Roman" w:hAnsi="Times New Roman" w:cs="Times New Roman"/>
          <w:sz w:val="28"/>
          <w:szCs w:val="28"/>
        </w:rPr>
        <w:t>стью своего распространен</w:t>
      </w:r>
      <w:r>
        <w:rPr>
          <w:rFonts w:ascii="Times New Roman" w:hAnsi="Times New Roman" w:cs="Times New Roman"/>
          <w:sz w:val="28"/>
          <w:szCs w:val="28"/>
        </w:rPr>
        <w:t xml:space="preserve">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однофункциональ</w:t>
      </w:r>
      <w:r w:rsidRPr="00134822">
        <w:rPr>
          <w:rFonts w:ascii="Times New Roman" w:hAnsi="Times New Roman" w:cs="Times New Roman"/>
          <w:sz w:val="28"/>
          <w:szCs w:val="28"/>
        </w:rPr>
        <w:t>ностью</w:t>
      </w:r>
      <w:proofErr w:type="spellEnd"/>
      <w:r w:rsidRPr="00134822">
        <w:rPr>
          <w:rFonts w:ascii="Times New Roman" w:hAnsi="Times New Roman" w:cs="Times New Roman"/>
          <w:sz w:val="28"/>
          <w:szCs w:val="28"/>
        </w:rPr>
        <w:t xml:space="preserve"> и отсутствием письменной формы?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 xml:space="preserve">а) жаргон;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>б) диалект;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 xml:space="preserve"> в) просторечие;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 xml:space="preserve">г) литературный язык.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>3. Как называется речь малообразованного населения, н</w:t>
      </w:r>
      <w:r>
        <w:rPr>
          <w:rFonts w:ascii="Times New Roman" w:hAnsi="Times New Roman" w:cs="Times New Roman"/>
          <w:sz w:val="28"/>
          <w:szCs w:val="28"/>
        </w:rPr>
        <w:t>е владеющего нормами литератур</w:t>
      </w:r>
      <w:r w:rsidRPr="00134822">
        <w:rPr>
          <w:rFonts w:ascii="Times New Roman" w:hAnsi="Times New Roman" w:cs="Times New Roman"/>
          <w:sz w:val="28"/>
          <w:szCs w:val="28"/>
        </w:rPr>
        <w:t>ного языка?</w:t>
      </w:r>
      <w:r>
        <w:rPr>
          <w:rFonts w:ascii="Times New Roman" w:hAnsi="Times New Roman" w:cs="Times New Roman"/>
          <w:sz w:val="28"/>
          <w:szCs w:val="28"/>
        </w:rPr>
        <w:t xml:space="preserve"> Эта форма существования нацио</w:t>
      </w:r>
      <w:r w:rsidRPr="00134822">
        <w:rPr>
          <w:rFonts w:ascii="Times New Roman" w:hAnsi="Times New Roman" w:cs="Times New Roman"/>
          <w:sz w:val="28"/>
          <w:szCs w:val="28"/>
        </w:rPr>
        <w:t>нального русского языка не имеет собственных признаков сис</w:t>
      </w:r>
      <w:r>
        <w:rPr>
          <w:rFonts w:ascii="Times New Roman" w:hAnsi="Times New Roman" w:cs="Times New Roman"/>
          <w:sz w:val="28"/>
          <w:szCs w:val="28"/>
        </w:rPr>
        <w:t>темной организации и характери</w:t>
      </w:r>
      <w:r w:rsidRPr="00134822">
        <w:rPr>
          <w:rFonts w:ascii="Times New Roman" w:hAnsi="Times New Roman" w:cs="Times New Roman"/>
          <w:sz w:val="28"/>
          <w:szCs w:val="28"/>
        </w:rPr>
        <w:t xml:space="preserve">зуется набором языковых форм, нарушающих нормы литературного языка.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 xml:space="preserve">а) жаргон;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 xml:space="preserve">б) диалект;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 xml:space="preserve">в) просторечие;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 xml:space="preserve">г) литературный язык.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>4. Что я</w:t>
      </w:r>
      <w:r>
        <w:rPr>
          <w:rFonts w:ascii="Times New Roman" w:hAnsi="Times New Roman" w:cs="Times New Roman"/>
          <w:sz w:val="28"/>
          <w:szCs w:val="28"/>
        </w:rPr>
        <w:t>вляется высшей формой существо</w:t>
      </w:r>
      <w:r w:rsidRPr="00134822">
        <w:rPr>
          <w:rFonts w:ascii="Times New Roman" w:hAnsi="Times New Roman" w:cs="Times New Roman"/>
          <w:sz w:val="28"/>
          <w:szCs w:val="28"/>
        </w:rPr>
        <w:t xml:space="preserve">вания национального русского языка?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 xml:space="preserve">а) жаргон;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 xml:space="preserve">б) диалект;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 xml:space="preserve">в) просторечие;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 xml:space="preserve">г) литературный язык.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 xml:space="preserve">5. Как называется совокупность языковых средств и речевых особенностей, характерная для определенной социальной группы </w:t>
      </w:r>
      <w:r w:rsidRPr="00134822">
        <w:rPr>
          <w:rFonts w:ascii="Times New Roman" w:hAnsi="Times New Roman" w:cs="Times New Roman"/>
          <w:sz w:val="28"/>
          <w:szCs w:val="28"/>
        </w:rPr>
        <w:lastRenderedPageBreak/>
        <w:t>(возрастной, профессиональной и др.) и в сво</w:t>
      </w:r>
      <w:r>
        <w:rPr>
          <w:rFonts w:ascii="Times New Roman" w:hAnsi="Times New Roman" w:cs="Times New Roman"/>
          <w:sz w:val="28"/>
          <w:szCs w:val="28"/>
        </w:rPr>
        <w:t>ю очередь спо</w:t>
      </w:r>
      <w:r w:rsidRPr="00134822">
        <w:rPr>
          <w:rFonts w:ascii="Times New Roman" w:hAnsi="Times New Roman" w:cs="Times New Roman"/>
          <w:sz w:val="28"/>
          <w:szCs w:val="28"/>
        </w:rPr>
        <w:t xml:space="preserve">собствующая объединению людей в эту группу?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социальный диалект</w:t>
      </w:r>
      <w:r w:rsidRPr="0013482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 xml:space="preserve">б) территориальный диалект;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>в) просторечие;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822">
        <w:rPr>
          <w:rFonts w:ascii="Times New Roman" w:hAnsi="Times New Roman" w:cs="Times New Roman"/>
          <w:sz w:val="28"/>
          <w:szCs w:val="28"/>
        </w:rPr>
        <w:t xml:space="preserve"> г) литературный язык.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A5F93">
        <w:rPr>
          <w:rFonts w:ascii="Times New Roman" w:hAnsi="Times New Roman" w:cs="Times New Roman"/>
          <w:sz w:val="28"/>
          <w:szCs w:val="28"/>
        </w:rPr>
        <w:t xml:space="preserve">. Какие из слов являются просторечными?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A5F93">
        <w:rPr>
          <w:rFonts w:ascii="Times New Roman" w:hAnsi="Times New Roman" w:cs="Times New Roman"/>
          <w:sz w:val="28"/>
          <w:szCs w:val="28"/>
        </w:rPr>
        <w:t xml:space="preserve">а) ляг;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A5F93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proofErr w:type="gramStart"/>
      <w:r w:rsidRPr="008A5F93">
        <w:rPr>
          <w:rFonts w:ascii="Times New Roman" w:hAnsi="Times New Roman" w:cs="Times New Roman"/>
          <w:sz w:val="28"/>
          <w:szCs w:val="28"/>
        </w:rPr>
        <w:t>ихний</w:t>
      </w:r>
      <w:proofErr w:type="spellEnd"/>
      <w:proofErr w:type="gramEnd"/>
      <w:r w:rsidRPr="008A5F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A5F93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8A5F93">
        <w:rPr>
          <w:rFonts w:ascii="Times New Roman" w:hAnsi="Times New Roman" w:cs="Times New Roman"/>
          <w:sz w:val="28"/>
          <w:szCs w:val="28"/>
        </w:rPr>
        <w:t>отксерить</w:t>
      </w:r>
      <w:proofErr w:type="spellEnd"/>
      <w:r w:rsidRPr="008A5F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00F29" w:rsidRDefault="00800F29" w:rsidP="00800F29">
      <w:pPr>
        <w:pStyle w:val="a5"/>
        <w:tabs>
          <w:tab w:val="left" w:pos="284"/>
        </w:tabs>
        <w:spacing w:after="0" w:line="360" w:lineRule="auto"/>
        <w:ind w:left="100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инвентаризация.</w:t>
      </w:r>
    </w:p>
    <w:p w:rsidR="00800F29" w:rsidRDefault="00800F29" w:rsidP="00800F29">
      <w:pPr>
        <w:tabs>
          <w:tab w:val="left" w:pos="284"/>
        </w:tabs>
        <w:spacing w:after="0"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4164C" w:rsidRDefault="00E4164C" w:rsidP="00E41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64C" w:rsidRPr="00E4164C" w:rsidRDefault="00E4164C" w:rsidP="00E41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64C">
        <w:rPr>
          <w:rFonts w:ascii="Times New Roman" w:hAnsi="Times New Roman" w:cs="Times New Roman"/>
          <w:sz w:val="28"/>
          <w:szCs w:val="28"/>
        </w:rPr>
        <w:t>Библиографический источник</w:t>
      </w:r>
    </w:p>
    <w:p w:rsidR="00E4164C" w:rsidRDefault="00E4164C" w:rsidP="00E41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64C" w:rsidRPr="00BA2DAD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DAD">
        <w:rPr>
          <w:rFonts w:ascii="Times New Roman" w:hAnsi="Times New Roman" w:cs="Times New Roman"/>
          <w:sz w:val="28"/>
          <w:szCs w:val="28"/>
        </w:rPr>
        <w:t xml:space="preserve">Введенская Л. А. Русский язык и культура речи: серия «Учебники и учебные пособия» / Л.А. Введенская, М.Н. Черкасова. – Ростов </w:t>
      </w:r>
      <w:proofErr w:type="spellStart"/>
      <w:r w:rsidRPr="00BA2DA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BA2DAD">
        <w:rPr>
          <w:rFonts w:ascii="Times New Roman" w:hAnsi="Times New Roman" w:cs="Times New Roman"/>
          <w:sz w:val="28"/>
          <w:szCs w:val="28"/>
        </w:rPr>
        <w:t xml:space="preserve">/: Феникс, 2014. 3-е изд.  – 384 </w:t>
      </w:r>
      <w:proofErr w:type="gramStart"/>
      <w:r w:rsidRPr="00BA2DA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A2D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164C" w:rsidRPr="00840E1F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E1F">
        <w:rPr>
          <w:rFonts w:ascii="Times New Roman" w:hAnsi="Times New Roman" w:cs="Times New Roman"/>
          <w:sz w:val="28"/>
          <w:szCs w:val="28"/>
        </w:rPr>
        <w:t>Виноградов С. И. Норма лексическая // Культура русской речи: Энциклопедический словарь-справочник</w:t>
      </w:r>
      <w:proofErr w:type="gramStart"/>
      <w:r w:rsidRPr="00840E1F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40E1F">
        <w:rPr>
          <w:rFonts w:ascii="Times New Roman" w:hAnsi="Times New Roman" w:cs="Times New Roman"/>
          <w:sz w:val="28"/>
          <w:szCs w:val="28"/>
        </w:rPr>
        <w:t>од ред. Л. Ю. Иванова, А. П. </w:t>
      </w:r>
      <w:proofErr w:type="spellStart"/>
      <w:r w:rsidRPr="00840E1F">
        <w:rPr>
          <w:rFonts w:ascii="Times New Roman" w:hAnsi="Times New Roman" w:cs="Times New Roman"/>
          <w:sz w:val="28"/>
          <w:szCs w:val="28"/>
        </w:rPr>
        <w:t>Сковородникова</w:t>
      </w:r>
      <w:proofErr w:type="spellEnd"/>
      <w:r w:rsidRPr="00840E1F">
        <w:rPr>
          <w:rFonts w:ascii="Times New Roman" w:hAnsi="Times New Roman" w:cs="Times New Roman"/>
          <w:sz w:val="28"/>
          <w:szCs w:val="28"/>
        </w:rPr>
        <w:t>, Е. Н. Ширяева и др. М., 2003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</w:p>
    <w:p w:rsidR="00E4164C" w:rsidRPr="00FD10C7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4E8">
        <w:rPr>
          <w:rFonts w:ascii="Times New Roman" w:hAnsi="Times New Roman" w:cs="Times New Roman"/>
          <w:sz w:val="28"/>
          <w:szCs w:val="28"/>
        </w:rPr>
        <w:t>Вишнякова О. В. Словарь паронимов русского языка / О.В. Вишнякова. – М</w:t>
      </w:r>
      <w:r>
        <w:rPr>
          <w:rFonts w:ascii="Times New Roman" w:hAnsi="Times New Roman" w:cs="Times New Roman"/>
          <w:sz w:val="28"/>
          <w:szCs w:val="28"/>
        </w:rPr>
        <w:t>осква: Рус</w:t>
      </w:r>
      <w:r w:rsidRPr="002604E8">
        <w:rPr>
          <w:rFonts w:ascii="Times New Roman" w:hAnsi="Times New Roman" w:cs="Times New Roman"/>
          <w:sz w:val="28"/>
          <w:szCs w:val="28"/>
        </w:rPr>
        <w:t>ский язык, 1984. – 352 с., ил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164C" w:rsidRPr="004B72FB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72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72FB">
        <w:rPr>
          <w:rFonts w:ascii="Times New Roman" w:hAnsi="Times New Roman" w:cs="Times New Roman"/>
          <w:sz w:val="28"/>
          <w:szCs w:val="28"/>
        </w:rPr>
        <w:t>Голуб И. Б. Стилистика</w:t>
      </w:r>
      <w:r>
        <w:rPr>
          <w:rFonts w:ascii="Times New Roman" w:hAnsi="Times New Roman" w:cs="Times New Roman"/>
          <w:sz w:val="28"/>
          <w:szCs w:val="28"/>
        </w:rPr>
        <w:t xml:space="preserve"> русского языка и культура речи</w:t>
      </w:r>
      <w:r w:rsidRPr="004B72FB">
        <w:rPr>
          <w:rFonts w:ascii="Times New Roman" w:hAnsi="Times New Roman" w:cs="Times New Roman"/>
          <w:sz w:val="28"/>
          <w:szCs w:val="28"/>
        </w:rPr>
        <w:t xml:space="preserve">: учебник для академического </w:t>
      </w:r>
      <w:proofErr w:type="spellStart"/>
      <w:r w:rsidRPr="004B72FB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4B72FB">
        <w:rPr>
          <w:rFonts w:ascii="Times New Roman" w:hAnsi="Times New Roman" w:cs="Times New Roman"/>
          <w:sz w:val="28"/>
          <w:szCs w:val="28"/>
        </w:rPr>
        <w:t xml:space="preserve"> / И. Б. Голуб, С. Н. </w:t>
      </w:r>
      <w:proofErr w:type="spellStart"/>
      <w:r w:rsidRPr="004B72FB">
        <w:rPr>
          <w:rFonts w:ascii="Times New Roman" w:hAnsi="Times New Roman" w:cs="Times New Roman"/>
          <w:sz w:val="28"/>
          <w:szCs w:val="28"/>
        </w:rPr>
        <w:t>Стародубец</w:t>
      </w:r>
      <w:proofErr w:type="spellEnd"/>
      <w:r w:rsidRPr="004B72F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72FB">
        <w:rPr>
          <w:rFonts w:ascii="Times New Roman" w:hAnsi="Times New Roman" w:cs="Times New Roman"/>
          <w:sz w:val="28"/>
          <w:szCs w:val="28"/>
        </w:rPr>
        <w:t xml:space="preserve"> — Моск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4B72F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B72F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4B72FB">
        <w:rPr>
          <w:rFonts w:ascii="Times New Roman" w:hAnsi="Times New Roman" w:cs="Times New Roman"/>
          <w:sz w:val="28"/>
          <w:szCs w:val="28"/>
        </w:rPr>
        <w:t xml:space="preserve">, 2016. – 455 </w:t>
      </w:r>
      <w:proofErr w:type="gramStart"/>
      <w:r w:rsidRPr="004B72F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B72FB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 xml:space="preserve"> Серия</w:t>
      </w:r>
      <w:r w:rsidRPr="004B72FB">
        <w:rPr>
          <w:rFonts w:ascii="Times New Roman" w:hAnsi="Times New Roman" w:cs="Times New Roman"/>
          <w:sz w:val="28"/>
          <w:szCs w:val="28"/>
        </w:rPr>
        <w:t>: Бакалавр. Академический курс.</w:t>
      </w:r>
    </w:p>
    <w:p w:rsidR="00E4164C" w:rsidRPr="00B034BD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Горбачевич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К.С. Нормы современного русского литературного языка: пособие для учителей / К.С.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Горбачевич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– Ленинград: Просвещение. – 1971. –  208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164C" w:rsidRPr="00E23585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10C7">
        <w:rPr>
          <w:rFonts w:ascii="Times New Roman" w:hAnsi="Times New Roman" w:cs="Times New Roman"/>
          <w:sz w:val="28"/>
          <w:szCs w:val="28"/>
        </w:rPr>
        <w:t>Загоровская О</w:t>
      </w:r>
      <w:r>
        <w:rPr>
          <w:rFonts w:ascii="Times New Roman" w:hAnsi="Times New Roman" w:cs="Times New Roman"/>
          <w:sz w:val="28"/>
          <w:szCs w:val="28"/>
        </w:rPr>
        <w:t>. В. Вариативность нормы в рус</w:t>
      </w:r>
      <w:r w:rsidRPr="00FD10C7">
        <w:rPr>
          <w:rFonts w:ascii="Times New Roman" w:hAnsi="Times New Roman" w:cs="Times New Roman"/>
          <w:sz w:val="28"/>
          <w:szCs w:val="28"/>
        </w:rPr>
        <w:t>ском языке начала XXI в</w:t>
      </w:r>
      <w:r>
        <w:rPr>
          <w:rFonts w:ascii="Times New Roman" w:hAnsi="Times New Roman" w:cs="Times New Roman"/>
          <w:sz w:val="28"/>
          <w:szCs w:val="28"/>
        </w:rPr>
        <w:t>ека и задачи создания современ</w:t>
      </w:r>
      <w:r w:rsidRPr="00FD10C7">
        <w:rPr>
          <w:rFonts w:ascii="Times New Roman" w:hAnsi="Times New Roman" w:cs="Times New Roman"/>
          <w:sz w:val="28"/>
          <w:szCs w:val="28"/>
        </w:rPr>
        <w:t>ного учебного нормативно-стилистического словаря / О. В. Загоровская. – Известия ВГПУ: Гуманитарные науки. – 2015. – №1 (266). – С. 184-190.</w:t>
      </w:r>
      <w:r w:rsidRPr="005D1DC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E4164C" w:rsidRPr="00FD10C7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Змазнева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О.А. «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Шо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вы кричите, мама, я понимаю слов…». О некоторых случаях нарушения морфологических норм в современном русском языке / О.А.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Змазнева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// Известия Московского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гос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. технического ун-та МАМИ. –2012. – № 2. – Т.3. – с. 259–261.</w:t>
      </w:r>
    </w:p>
    <w:p w:rsidR="00E4164C" w:rsidRPr="00112DDD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2DDD">
        <w:rPr>
          <w:rFonts w:ascii="Times New Roman" w:hAnsi="Times New Roman" w:cs="Times New Roman"/>
          <w:sz w:val="28"/>
          <w:szCs w:val="28"/>
        </w:rPr>
        <w:t xml:space="preserve">Ким И.Е. Синтаксическая норма / Е.И.Ким // Эффективное речевое общение (Базовые компетенции). </w:t>
      </w:r>
      <w:r w:rsidRPr="00112DD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Словарь-справочник. Электронное </w:t>
      </w:r>
      <w:r w:rsidRPr="00112DDD">
        <w:rPr>
          <w:rFonts w:ascii="Times New Roman" w:hAnsi="Times New Roman" w:cs="Times New Roman"/>
          <w:sz w:val="28"/>
          <w:szCs w:val="28"/>
          <w:shd w:val="clear" w:color="auto" w:fill="F5F5F5"/>
        </w:rPr>
        <w:lastRenderedPageBreak/>
        <w:t>издание. – Красноярск, Сибирский федеральный ун-т, 2014. – С. 586-587.</w:t>
      </w:r>
      <w:r w:rsidRPr="00112DD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4164C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Style w:val="ft4"/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D1DCD">
        <w:rPr>
          <w:rFonts w:ascii="Times New Roman" w:hAnsi="Times New Roman" w:cs="Times New Roman"/>
          <w:bCs/>
          <w:color w:val="000000"/>
          <w:sz w:val="28"/>
          <w:szCs w:val="28"/>
        </w:rPr>
        <w:t>Ипполитова</w:t>
      </w:r>
      <w:proofErr w:type="spellEnd"/>
      <w:r w:rsidRPr="005D1DC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Н. А. </w:t>
      </w:r>
      <w:r w:rsidRPr="005D1DCD">
        <w:rPr>
          <w:rFonts w:ascii="Times New Roman" w:hAnsi="Times New Roman" w:cs="Times New Roman"/>
          <w:color w:val="000000"/>
          <w:sz w:val="28"/>
          <w:szCs w:val="28"/>
        </w:rPr>
        <w:t xml:space="preserve"> Русский язык и культура речи: курс лекций / Н.А. </w:t>
      </w:r>
      <w:proofErr w:type="spellStart"/>
      <w:r w:rsidRPr="005D1DCD">
        <w:rPr>
          <w:rFonts w:ascii="Times New Roman" w:hAnsi="Times New Roman" w:cs="Times New Roman"/>
          <w:color w:val="000000"/>
          <w:sz w:val="28"/>
          <w:szCs w:val="28"/>
        </w:rPr>
        <w:t>Ипполитова</w:t>
      </w:r>
      <w:proofErr w:type="spellEnd"/>
      <w:r w:rsidRPr="005D1DC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5D1DCD">
        <w:rPr>
          <w:rFonts w:ascii="Times New Roman" w:hAnsi="Times New Roman" w:cs="Times New Roman"/>
          <w:bCs/>
          <w:color w:val="000000"/>
          <w:sz w:val="28"/>
          <w:szCs w:val="28"/>
        </w:rPr>
        <w:t>Князева О.</w:t>
      </w:r>
      <w:proofErr w:type="gramStart"/>
      <w:r w:rsidRPr="005D1DCD">
        <w:rPr>
          <w:rFonts w:ascii="Times New Roman" w:hAnsi="Times New Roman" w:cs="Times New Roman"/>
          <w:bCs/>
          <w:color w:val="000000"/>
          <w:sz w:val="28"/>
          <w:szCs w:val="28"/>
        </w:rPr>
        <w:t>Ю</w:t>
      </w:r>
      <w:proofErr w:type="gramEnd"/>
      <w:r w:rsidRPr="005D1DC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 </w:t>
      </w:r>
      <w:proofErr w:type="spellStart"/>
      <w:r w:rsidRPr="005D1DCD">
        <w:rPr>
          <w:rFonts w:ascii="Times New Roman" w:hAnsi="Times New Roman" w:cs="Times New Roman"/>
          <w:bCs/>
          <w:color w:val="000000"/>
          <w:sz w:val="28"/>
          <w:szCs w:val="28"/>
        </w:rPr>
        <w:t>Савова</w:t>
      </w:r>
      <w:proofErr w:type="spellEnd"/>
      <w:r w:rsidRPr="005D1DC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М. Р. – Москва: </w:t>
      </w:r>
      <w:r w:rsidRPr="005D1DCD">
        <w:rPr>
          <w:rFonts w:ascii="Times New Roman" w:hAnsi="Times New Roman" w:cs="Times New Roman"/>
          <w:color w:val="000000"/>
          <w:sz w:val="28"/>
          <w:szCs w:val="28"/>
        </w:rPr>
        <w:t xml:space="preserve"> ТК </w:t>
      </w:r>
      <w:proofErr w:type="spellStart"/>
      <w:r w:rsidRPr="005D1DCD">
        <w:rPr>
          <w:rFonts w:ascii="Times New Roman" w:hAnsi="Times New Roman" w:cs="Times New Roman"/>
          <w:color w:val="000000"/>
          <w:sz w:val="28"/>
          <w:szCs w:val="28"/>
        </w:rPr>
        <w:t>Велби</w:t>
      </w:r>
      <w:proofErr w:type="spellEnd"/>
      <w:r w:rsidRPr="005D1DCD">
        <w:rPr>
          <w:rFonts w:ascii="Times New Roman" w:hAnsi="Times New Roman" w:cs="Times New Roman"/>
          <w:color w:val="000000"/>
          <w:sz w:val="28"/>
          <w:szCs w:val="28"/>
        </w:rPr>
        <w:t xml:space="preserve">, Изд-во Проспект. </w:t>
      </w:r>
      <w:r w:rsidRPr="005D1DCD">
        <w:rPr>
          <w:rFonts w:ascii="Times New Roman" w:hAnsi="Times New Roman" w:cs="Times New Roman"/>
          <w:bCs/>
          <w:color w:val="000000"/>
          <w:sz w:val="28"/>
          <w:szCs w:val="28"/>
        </w:rPr>
        <w:t>2007. </w:t>
      </w:r>
      <w:r w:rsidRPr="005D1DCD">
        <w:rPr>
          <w:rStyle w:val="ft4"/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5D1DC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344 </w:t>
      </w:r>
      <w:proofErr w:type="gramStart"/>
      <w:r w:rsidRPr="005D1DCD">
        <w:rPr>
          <w:rStyle w:val="ft4"/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5D1DCD">
        <w:rPr>
          <w:rStyle w:val="ft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4164C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Style w:val="ft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t4"/>
          <w:rFonts w:ascii="Times New Roman" w:hAnsi="Times New Roman" w:cs="Times New Roman"/>
          <w:color w:val="000000"/>
          <w:sz w:val="28"/>
          <w:szCs w:val="28"/>
        </w:rPr>
        <w:t xml:space="preserve">Лазуткина Е.М. Вариативность в системе грамматических норм современного русского литературного языка / Е.М. Лазуткина // Труды института русского языка им. В.В. Виноградова. – 2014. –№1. – с. 223-329. </w:t>
      </w:r>
    </w:p>
    <w:p w:rsidR="00E4164C" w:rsidRPr="00DA2337" w:rsidRDefault="00E4164C" w:rsidP="00E4164C">
      <w:pPr>
        <w:pStyle w:val="a3"/>
        <w:widowControl w:val="0"/>
        <w:numPr>
          <w:ilvl w:val="0"/>
          <w:numId w:val="24"/>
        </w:numPr>
        <w:tabs>
          <w:tab w:val="left" w:pos="2694"/>
        </w:tabs>
        <w:spacing w:before="0" w:beforeAutospacing="0" w:after="0" w:afterAutospacing="0"/>
        <w:ind w:left="714" w:hanging="357"/>
        <w:jc w:val="both"/>
        <w:rPr>
          <w:sz w:val="28"/>
          <w:szCs w:val="28"/>
        </w:rPr>
      </w:pPr>
      <w:r w:rsidRPr="008A3034">
        <w:rPr>
          <w:sz w:val="28"/>
          <w:szCs w:val="28"/>
        </w:rPr>
        <w:t xml:space="preserve">Лазуткина Е.М. Литературный язык как культурное коммуникативное пространство социума / Е.М. Лазуткина </w:t>
      </w:r>
      <w:r w:rsidRPr="00E4164C">
        <w:rPr>
          <w:sz w:val="28"/>
          <w:szCs w:val="28"/>
        </w:rPr>
        <w:t xml:space="preserve">// </w:t>
      </w:r>
      <w:hyperlink r:id="rId5" w:history="1">
        <w:r w:rsidRPr="00E4164C">
          <w:rPr>
            <w:rStyle w:val="aa"/>
            <w:color w:val="auto"/>
            <w:sz w:val="28"/>
            <w:szCs w:val="28"/>
            <w:u w:val="none"/>
            <w:shd w:val="clear" w:color="auto" w:fill="F5F5F5"/>
          </w:rPr>
          <w:t>Научное наследие Б.Н. Головина в свете актуальных проблем современного языкознания</w:t>
        </w:r>
      </w:hyperlink>
      <w:r w:rsidRPr="00E4164C">
        <w:rPr>
          <w:sz w:val="28"/>
          <w:szCs w:val="28"/>
          <w:shd w:val="clear" w:color="auto" w:fill="F5F5F5"/>
        </w:rPr>
        <w:t> (</w:t>
      </w:r>
      <w:r w:rsidRPr="008A3034">
        <w:rPr>
          <w:sz w:val="28"/>
          <w:szCs w:val="28"/>
          <w:shd w:val="clear" w:color="auto" w:fill="F5F5F5"/>
        </w:rPr>
        <w:t xml:space="preserve">к 100-летию со дня рождения Б.Н. Головина): сборник статей по материалам </w:t>
      </w:r>
      <w:proofErr w:type="spellStart"/>
      <w:r w:rsidRPr="008A3034">
        <w:rPr>
          <w:sz w:val="28"/>
          <w:szCs w:val="28"/>
          <w:shd w:val="clear" w:color="auto" w:fill="F5F5F5"/>
        </w:rPr>
        <w:t>Меж</w:t>
      </w:r>
      <w:r>
        <w:rPr>
          <w:sz w:val="28"/>
          <w:szCs w:val="28"/>
          <w:shd w:val="clear" w:color="auto" w:fill="F5F5F5"/>
        </w:rPr>
        <w:t>дунар</w:t>
      </w:r>
      <w:proofErr w:type="spellEnd"/>
      <w:r>
        <w:rPr>
          <w:sz w:val="28"/>
          <w:szCs w:val="28"/>
          <w:shd w:val="clear" w:color="auto" w:fill="F5F5F5"/>
        </w:rPr>
        <w:t xml:space="preserve">. </w:t>
      </w:r>
      <w:proofErr w:type="spellStart"/>
      <w:r>
        <w:rPr>
          <w:sz w:val="28"/>
          <w:szCs w:val="28"/>
          <w:shd w:val="clear" w:color="auto" w:fill="F5F5F5"/>
        </w:rPr>
        <w:t>науч</w:t>
      </w:r>
      <w:proofErr w:type="spellEnd"/>
      <w:r>
        <w:rPr>
          <w:sz w:val="28"/>
          <w:szCs w:val="28"/>
          <w:shd w:val="clear" w:color="auto" w:fill="F5F5F5"/>
        </w:rPr>
        <w:t xml:space="preserve">. конференции. – Нижний Новгород: ДЕКОМ. – </w:t>
      </w:r>
      <w:r w:rsidRPr="00E528E9">
        <w:rPr>
          <w:sz w:val="28"/>
          <w:szCs w:val="28"/>
          <w:shd w:val="clear" w:color="auto" w:fill="F5F5F5"/>
        </w:rPr>
        <w:t>2016. – С. 612-616.</w:t>
      </w:r>
      <w:r w:rsidRPr="00DA2337">
        <w:rPr>
          <w:color w:val="000000"/>
          <w:sz w:val="28"/>
          <w:szCs w:val="28"/>
        </w:rPr>
        <w:t>.</w:t>
      </w:r>
    </w:p>
    <w:p w:rsidR="00E4164C" w:rsidRPr="00DA2337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t4"/>
          <w:rFonts w:ascii="Times New Roman" w:hAnsi="Times New Roman" w:cs="Times New Roman"/>
          <w:color w:val="000000"/>
          <w:sz w:val="28"/>
          <w:szCs w:val="28"/>
        </w:rPr>
        <w:t xml:space="preserve">Максимов В.И. Русский язык и культура речи / отв. ред. В.И. Максимов. – Москва: </w:t>
      </w:r>
      <w:proofErr w:type="spellStart"/>
      <w:r>
        <w:rPr>
          <w:rStyle w:val="ft4"/>
          <w:rFonts w:ascii="Times New Roman" w:hAnsi="Times New Roman" w:cs="Times New Roman"/>
          <w:color w:val="000000"/>
          <w:sz w:val="28"/>
          <w:szCs w:val="28"/>
        </w:rPr>
        <w:t>Гардарики</w:t>
      </w:r>
      <w:proofErr w:type="spellEnd"/>
      <w:r>
        <w:rPr>
          <w:rStyle w:val="ft4"/>
          <w:rFonts w:ascii="Times New Roman" w:hAnsi="Times New Roman" w:cs="Times New Roman"/>
          <w:color w:val="000000"/>
          <w:sz w:val="28"/>
          <w:szCs w:val="28"/>
        </w:rPr>
        <w:t>, 2013. – 413 с.</w:t>
      </w:r>
    </w:p>
    <w:p w:rsidR="00E4164C" w:rsidRDefault="00E4164C" w:rsidP="00E4164C">
      <w:pPr>
        <w:pStyle w:val="a3"/>
        <w:widowControl w:val="0"/>
        <w:numPr>
          <w:ilvl w:val="0"/>
          <w:numId w:val="24"/>
        </w:numPr>
        <w:tabs>
          <w:tab w:val="num" w:pos="1080"/>
          <w:tab w:val="left" w:pos="2694"/>
        </w:tabs>
        <w:spacing w:before="0" w:beforeAutospacing="0" w:after="0" w:afterAutospacing="0"/>
        <w:jc w:val="both"/>
        <w:rPr>
          <w:sz w:val="28"/>
          <w:szCs w:val="28"/>
        </w:rPr>
      </w:pPr>
      <w:r w:rsidRPr="005D1DCD">
        <w:rPr>
          <w:sz w:val="28"/>
          <w:szCs w:val="28"/>
        </w:rPr>
        <w:t xml:space="preserve">Максимов В.И. Избранные труды  (к 80-летию со дня рождения)  / В.И. Максимов;  под ред. проф. А.В. Хохлова, Н.Т. </w:t>
      </w:r>
      <w:proofErr w:type="spellStart"/>
      <w:r w:rsidRPr="005D1DCD">
        <w:rPr>
          <w:sz w:val="28"/>
          <w:szCs w:val="28"/>
        </w:rPr>
        <w:t>Свидинской</w:t>
      </w:r>
      <w:proofErr w:type="spellEnd"/>
      <w:r w:rsidRPr="005D1DCD">
        <w:rPr>
          <w:sz w:val="28"/>
          <w:szCs w:val="28"/>
        </w:rPr>
        <w:t xml:space="preserve"> – СПб: Изд-во </w:t>
      </w:r>
      <w:proofErr w:type="spellStart"/>
      <w:r w:rsidRPr="005D1DCD">
        <w:rPr>
          <w:sz w:val="28"/>
          <w:szCs w:val="28"/>
        </w:rPr>
        <w:t>политех</w:t>
      </w:r>
      <w:proofErr w:type="spellEnd"/>
      <w:r w:rsidRPr="005D1DCD">
        <w:rPr>
          <w:sz w:val="28"/>
          <w:szCs w:val="28"/>
        </w:rPr>
        <w:t xml:space="preserve">. ун-та, 2006. – 312 </w:t>
      </w:r>
      <w:proofErr w:type="gramStart"/>
      <w:r w:rsidRPr="005D1DCD">
        <w:rPr>
          <w:sz w:val="28"/>
          <w:szCs w:val="28"/>
        </w:rPr>
        <w:t>с</w:t>
      </w:r>
      <w:proofErr w:type="gramEnd"/>
      <w:r w:rsidRPr="005D1DCD">
        <w:rPr>
          <w:sz w:val="28"/>
          <w:szCs w:val="28"/>
        </w:rPr>
        <w:t xml:space="preserve">. </w:t>
      </w:r>
    </w:p>
    <w:p w:rsidR="00E4164C" w:rsidRPr="005D1DCD" w:rsidRDefault="00E4164C" w:rsidP="00E4164C">
      <w:pPr>
        <w:pStyle w:val="a3"/>
        <w:widowControl w:val="0"/>
        <w:numPr>
          <w:ilvl w:val="0"/>
          <w:numId w:val="24"/>
        </w:numPr>
        <w:tabs>
          <w:tab w:val="num" w:pos="1080"/>
          <w:tab w:val="left" w:pos="269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Маринова Е.В. «Вечный вопрос» о заимствованиях / Е.В. Маринова // Русская речь. – 2014. –№2. – с .56-65.</w:t>
      </w:r>
    </w:p>
    <w:p w:rsidR="00E4164C" w:rsidRDefault="00E4164C" w:rsidP="00E4164C">
      <w:pPr>
        <w:pStyle w:val="a3"/>
        <w:widowControl w:val="0"/>
        <w:numPr>
          <w:ilvl w:val="0"/>
          <w:numId w:val="24"/>
        </w:numPr>
        <w:tabs>
          <w:tab w:val="num" w:pos="1080"/>
          <w:tab w:val="left" w:pos="2694"/>
        </w:tabs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Мысягина</w:t>
      </w:r>
      <w:proofErr w:type="spellEnd"/>
      <w:r>
        <w:rPr>
          <w:sz w:val="28"/>
          <w:szCs w:val="28"/>
        </w:rPr>
        <w:t xml:space="preserve"> Л.В. Словообразовательные окказионализмы в детской литературе // </w:t>
      </w:r>
      <w:proofErr w:type="spellStart"/>
      <w:r>
        <w:rPr>
          <w:sz w:val="28"/>
          <w:szCs w:val="28"/>
        </w:rPr>
        <w:t>Мысягина</w:t>
      </w:r>
      <w:proofErr w:type="spellEnd"/>
      <w:r>
        <w:rPr>
          <w:sz w:val="28"/>
          <w:szCs w:val="28"/>
        </w:rPr>
        <w:t xml:space="preserve"> Л.В., </w:t>
      </w:r>
      <w:proofErr w:type="spellStart"/>
      <w:r>
        <w:rPr>
          <w:sz w:val="28"/>
          <w:szCs w:val="28"/>
        </w:rPr>
        <w:t>Веккессер</w:t>
      </w:r>
      <w:proofErr w:type="spellEnd"/>
      <w:r>
        <w:rPr>
          <w:sz w:val="28"/>
          <w:szCs w:val="28"/>
        </w:rPr>
        <w:t xml:space="preserve"> М.В. // Человек и язык в коммуникативном пространстве: сборник научных статей. – Красноярск: Сибирский федеральный ун-т. – 2015. – Т.6. – № 6. – с. 102-109.</w:t>
      </w:r>
    </w:p>
    <w:p w:rsidR="00E4164C" w:rsidRPr="00AE7FB0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Розенталь Д.Э. Практическая стилистика русского языка / Д.Э. Розенталь.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Москва: </w:t>
      </w:r>
      <w:r w:rsidRPr="001B1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Высшая школа, 1987.  – 399 </w:t>
      </w:r>
      <w:proofErr w:type="gramStart"/>
      <w:r w:rsidRPr="001B1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1B1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4164C" w:rsidRPr="00AE7FB0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FB0">
        <w:rPr>
          <w:rFonts w:ascii="Times New Roman" w:hAnsi="Times New Roman" w:cs="Times New Roman"/>
          <w:sz w:val="28"/>
          <w:szCs w:val="28"/>
        </w:rPr>
        <w:t xml:space="preserve">Русский язык: энциклопедия 2-е изд., </w:t>
      </w:r>
      <w:proofErr w:type="spellStart"/>
      <w:r w:rsidRPr="00AE7FB0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AE7FB0">
        <w:rPr>
          <w:rFonts w:ascii="Times New Roman" w:hAnsi="Times New Roman" w:cs="Times New Roman"/>
          <w:sz w:val="28"/>
          <w:szCs w:val="28"/>
        </w:rPr>
        <w:t xml:space="preserve">. и доп. / гл. ред. Ю. Н. Караулов. – Москва: </w:t>
      </w:r>
      <w:r>
        <w:rPr>
          <w:rFonts w:ascii="Times New Roman" w:hAnsi="Times New Roman" w:cs="Times New Roman"/>
          <w:sz w:val="28"/>
          <w:szCs w:val="28"/>
        </w:rPr>
        <w:t>Большая Рос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</w:t>
      </w:r>
      <w:proofErr w:type="gramEnd"/>
      <w:r>
        <w:rPr>
          <w:rFonts w:ascii="Times New Roman" w:hAnsi="Times New Roman" w:cs="Times New Roman"/>
          <w:sz w:val="28"/>
          <w:szCs w:val="28"/>
        </w:rPr>
        <w:t>нцикл</w:t>
      </w:r>
      <w:proofErr w:type="spellEnd"/>
      <w:r>
        <w:rPr>
          <w:rFonts w:ascii="Times New Roman" w:hAnsi="Times New Roman" w:cs="Times New Roman"/>
          <w:sz w:val="28"/>
          <w:szCs w:val="28"/>
        </w:rPr>
        <w:t>.: Дрофа. –</w:t>
      </w:r>
      <w:r w:rsidRPr="00AE7FB0">
        <w:rPr>
          <w:rFonts w:ascii="Times New Roman" w:hAnsi="Times New Roman" w:cs="Times New Roman"/>
          <w:sz w:val="28"/>
          <w:szCs w:val="28"/>
        </w:rPr>
        <w:t>1997. – 721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164C" w:rsidRPr="00FD6C8E" w:rsidRDefault="00E4164C" w:rsidP="00E4164C">
      <w:pPr>
        <w:pStyle w:val="a3"/>
        <w:widowControl w:val="0"/>
        <w:numPr>
          <w:ilvl w:val="0"/>
          <w:numId w:val="24"/>
        </w:numPr>
        <w:tabs>
          <w:tab w:val="num" w:pos="1080"/>
          <w:tab w:val="left" w:pos="269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Саримова Р.Р. Некоторые особенности изучения синтаксических норм в рамках дисциплины «Русский язык и культура речи» в техническом вузе / Р.Р.Саримова // Филологические науки. Вопросы теории и практики. –2016. – № 8-2 (62)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.203-205.</w:t>
      </w:r>
    </w:p>
    <w:p w:rsidR="00E4164C" w:rsidRPr="00E40F35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FB0">
        <w:rPr>
          <w:rFonts w:ascii="Times New Roman" w:hAnsi="Times New Roman" w:cs="Times New Roman"/>
          <w:sz w:val="28"/>
          <w:szCs w:val="28"/>
        </w:rPr>
        <w:t>Сидорова Т.Л. Нормы у</w:t>
      </w:r>
      <w:r>
        <w:rPr>
          <w:rFonts w:ascii="Times New Roman" w:hAnsi="Times New Roman" w:cs="Times New Roman"/>
          <w:sz w:val="28"/>
          <w:szCs w:val="28"/>
        </w:rPr>
        <w:t>дарения в элективном курсе «К</w:t>
      </w:r>
      <w:r w:rsidRPr="00AE7FB0">
        <w:rPr>
          <w:rFonts w:ascii="Times New Roman" w:hAnsi="Times New Roman" w:cs="Times New Roman"/>
          <w:sz w:val="28"/>
          <w:szCs w:val="28"/>
        </w:rPr>
        <w:t xml:space="preserve">ультура речи» / Т.Л. Сидорова // Известия Волгоградского </w:t>
      </w:r>
      <w:proofErr w:type="spellStart"/>
      <w:r w:rsidRPr="00AE7FB0">
        <w:rPr>
          <w:rFonts w:ascii="Times New Roman" w:hAnsi="Times New Roman" w:cs="Times New Roman"/>
          <w:sz w:val="28"/>
          <w:szCs w:val="28"/>
        </w:rPr>
        <w:t>гос</w:t>
      </w:r>
      <w:proofErr w:type="gramStart"/>
      <w:r w:rsidRPr="00AE7FB0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AE7FB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AE7FB0">
        <w:rPr>
          <w:rFonts w:ascii="Times New Roman" w:hAnsi="Times New Roman" w:cs="Times New Roman"/>
          <w:sz w:val="28"/>
          <w:szCs w:val="28"/>
        </w:rPr>
        <w:t xml:space="preserve"> технического ун-</w:t>
      </w:r>
      <w:r w:rsidRPr="00E40F35">
        <w:rPr>
          <w:rFonts w:ascii="Times New Roman" w:hAnsi="Times New Roman" w:cs="Times New Roman"/>
          <w:sz w:val="28"/>
          <w:szCs w:val="28"/>
        </w:rPr>
        <w:t>та. Серия: Проблемы социально-гуманитарного знания, 2013. Т.14. № 16 (119)</w:t>
      </w:r>
      <w:proofErr w:type="gramStart"/>
      <w:r w:rsidRPr="00E40F3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40F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E40F3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40F35">
        <w:rPr>
          <w:rFonts w:ascii="Times New Roman" w:hAnsi="Times New Roman" w:cs="Times New Roman"/>
          <w:sz w:val="28"/>
          <w:szCs w:val="28"/>
        </w:rPr>
        <w:t>. 81–83.</w:t>
      </w:r>
    </w:p>
    <w:p w:rsidR="00E4164C" w:rsidRPr="00E40F35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Сиротинина</w:t>
      </w:r>
      <w:r w:rsidRPr="00E40F35">
        <w:rPr>
          <w:rFonts w:ascii="Times New Roman" w:hAnsi="Times New Roman" w:cs="Times New Roman"/>
          <w:sz w:val="28"/>
          <w:szCs w:val="28"/>
        </w:rPr>
        <w:t xml:space="preserve"> О. Б. Речевая культура / О. Б. Сиротинина // Русский язык: энциклопедия  / гл. ред. Ю. Н. Караулов. – 3-е изд. – Москва:  Большая Рос</w:t>
      </w:r>
      <w:proofErr w:type="gramStart"/>
      <w:r w:rsidRPr="00E40F3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40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40F35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E40F35">
        <w:rPr>
          <w:rFonts w:ascii="Times New Roman" w:hAnsi="Times New Roman" w:cs="Times New Roman"/>
          <w:sz w:val="28"/>
          <w:szCs w:val="28"/>
        </w:rPr>
        <w:t>нцикл</w:t>
      </w:r>
      <w:proofErr w:type="spellEnd"/>
      <w:r w:rsidRPr="00E40F35">
        <w:rPr>
          <w:rFonts w:ascii="Times New Roman" w:hAnsi="Times New Roman" w:cs="Times New Roman"/>
          <w:sz w:val="28"/>
          <w:szCs w:val="28"/>
        </w:rPr>
        <w:t>.: Дрофа. – 2003. – С. 343–347.</w:t>
      </w:r>
    </w:p>
    <w:p w:rsidR="00E4164C" w:rsidRPr="00DA2337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337">
        <w:rPr>
          <w:rFonts w:ascii="Times New Roman" w:hAnsi="Times New Roman" w:cs="Times New Roman"/>
          <w:sz w:val="28"/>
          <w:szCs w:val="28"/>
        </w:rPr>
        <w:t>Скво</w:t>
      </w:r>
      <w:r>
        <w:rPr>
          <w:rFonts w:ascii="Times New Roman" w:hAnsi="Times New Roman" w:cs="Times New Roman"/>
          <w:sz w:val="28"/>
          <w:szCs w:val="28"/>
        </w:rPr>
        <w:t>рцов Л.И. Культура русской речи</w:t>
      </w:r>
      <w:r w:rsidRPr="00DA233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Словарь-справочник: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</w:t>
      </w:r>
      <w:r w:rsidRPr="00DA2337">
        <w:rPr>
          <w:rFonts w:ascii="Times New Roman" w:hAnsi="Times New Roman" w:cs="Times New Roman"/>
          <w:sz w:val="28"/>
          <w:szCs w:val="28"/>
        </w:rPr>
        <w:t xml:space="preserve">собие для студ. </w:t>
      </w:r>
      <w:proofErr w:type="spellStart"/>
      <w:r w:rsidRPr="00DA2337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DA2337">
        <w:rPr>
          <w:rFonts w:ascii="Times New Roman" w:hAnsi="Times New Roman" w:cs="Times New Roman"/>
          <w:sz w:val="28"/>
          <w:szCs w:val="28"/>
        </w:rPr>
        <w:t>. у</w:t>
      </w:r>
      <w:r>
        <w:rPr>
          <w:rFonts w:ascii="Times New Roman" w:hAnsi="Times New Roman" w:cs="Times New Roman"/>
          <w:sz w:val="28"/>
          <w:szCs w:val="28"/>
        </w:rPr>
        <w:t xml:space="preserve">чеб. заведений / Л.И.Скворцов. – 4-е изд., стер. </w:t>
      </w:r>
      <w:r w:rsidRPr="00DA23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DA233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 w:rsidRPr="00DA233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2337">
        <w:rPr>
          <w:rFonts w:ascii="Times New Roman" w:hAnsi="Times New Roman" w:cs="Times New Roman"/>
          <w:sz w:val="28"/>
          <w:szCs w:val="28"/>
        </w:rPr>
        <w:t xml:space="preserve"> Издательский центр «Академия»</w:t>
      </w:r>
      <w:r>
        <w:rPr>
          <w:rFonts w:ascii="Times New Roman" w:hAnsi="Times New Roman" w:cs="Times New Roman"/>
          <w:sz w:val="28"/>
          <w:szCs w:val="28"/>
        </w:rPr>
        <w:t xml:space="preserve">, 2010. – </w:t>
      </w:r>
      <w:r w:rsidRPr="00DA2337">
        <w:rPr>
          <w:rFonts w:ascii="Times New Roman" w:hAnsi="Times New Roman" w:cs="Times New Roman"/>
          <w:sz w:val="28"/>
          <w:szCs w:val="28"/>
        </w:rPr>
        <w:t xml:space="preserve">224 </w:t>
      </w:r>
      <w:proofErr w:type="gramStart"/>
      <w:r w:rsidRPr="00DA233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A2337">
        <w:rPr>
          <w:rFonts w:ascii="Times New Roman" w:hAnsi="Times New Roman" w:cs="Times New Roman"/>
          <w:sz w:val="28"/>
          <w:szCs w:val="28"/>
        </w:rPr>
        <w:t>.</w:t>
      </w:r>
    </w:p>
    <w:p w:rsidR="00E4164C" w:rsidRPr="00891E7A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Скворцов Л.И. Большой толковый словарь правильной русской речи. 8000 </w:t>
      </w:r>
      <w:r w:rsidRPr="00891E7A">
        <w:rPr>
          <w:rFonts w:ascii="Times New Roman" w:hAnsi="Times New Roman" w:cs="Times New Roman"/>
          <w:sz w:val="28"/>
          <w:szCs w:val="28"/>
        </w:rPr>
        <w:t xml:space="preserve">слов и выражений / Л.И. Скворцов. – Москва: Оникс, Мир и образование. – 2009. – 1104 </w:t>
      </w:r>
      <w:proofErr w:type="gramStart"/>
      <w:r w:rsidRPr="00891E7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91E7A">
        <w:rPr>
          <w:rFonts w:ascii="Times New Roman" w:hAnsi="Times New Roman" w:cs="Times New Roman"/>
          <w:sz w:val="28"/>
          <w:szCs w:val="28"/>
        </w:rPr>
        <w:t>.</w:t>
      </w:r>
    </w:p>
    <w:p w:rsidR="00E4164C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E7A">
        <w:rPr>
          <w:rFonts w:ascii="Times New Roman" w:hAnsi="Times New Roman" w:cs="Times New Roman"/>
          <w:sz w:val="28"/>
          <w:szCs w:val="28"/>
        </w:rPr>
        <w:t xml:space="preserve">Сковородников А.П. Окказионализмы: энциклопедический словарь-справочник / под ред. А.П. </w:t>
      </w:r>
      <w:proofErr w:type="spellStart"/>
      <w:r w:rsidRPr="00891E7A">
        <w:rPr>
          <w:rFonts w:ascii="Times New Roman" w:hAnsi="Times New Roman" w:cs="Times New Roman"/>
          <w:sz w:val="28"/>
          <w:szCs w:val="28"/>
        </w:rPr>
        <w:t>Сковородникова</w:t>
      </w:r>
      <w:proofErr w:type="spellEnd"/>
      <w:r w:rsidRPr="00891E7A">
        <w:rPr>
          <w:rFonts w:ascii="Times New Roman" w:hAnsi="Times New Roman" w:cs="Times New Roman"/>
          <w:sz w:val="28"/>
          <w:szCs w:val="28"/>
        </w:rPr>
        <w:t xml:space="preserve"> // Выразительные средства русского языка и речевые ошибки, недочеты. – Москва: Флинта: Наука, 2005. – С. 193–194. </w:t>
      </w:r>
    </w:p>
    <w:p w:rsidR="00E4164C" w:rsidRPr="00BA2DAD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Сковородников А.П. Коммуникативные качества речи, или качества хорошей речи / А.П. Сковородников </w:t>
      </w:r>
      <w:r w:rsidRPr="00112DDD">
        <w:rPr>
          <w:rFonts w:ascii="Times New Roman" w:hAnsi="Times New Roman" w:cs="Times New Roman"/>
          <w:sz w:val="28"/>
          <w:szCs w:val="28"/>
        </w:rPr>
        <w:t xml:space="preserve">// Эффективное речевое общение (Базовые компетенции). </w:t>
      </w:r>
      <w:r w:rsidRPr="00112DD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Словарь-справочник. Электронное издание. – Красноярск, Сибирский федеральный ун-т, 2014. – С.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227-228</w:t>
      </w:r>
      <w:r w:rsidRPr="00BA2DAD">
        <w:rPr>
          <w:rFonts w:ascii="Times New Roman" w:hAnsi="Times New Roman" w:cs="Times New Roman"/>
          <w:sz w:val="28"/>
          <w:szCs w:val="28"/>
        </w:rPr>
        <w:t>.</w:t>
      </w:r>
    </w:p>
    <w:p w:rsidR="00E4164C" w:rsidRPr="00BC6DBC" w:rsidRDefault="00E4164C" w:rsidP="00E4164C">
      <w:pPr>
        <w:pStyle w:val="a5"/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4E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Стилистический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604E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энциклопедический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604E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словарь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604E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русского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604E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языка.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604E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Pr="002604E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2604E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604E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изд</w:t>
      </w:r>
      <w:r w:rsidRPr="00260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</w:t>
      </w:r>
      <w:r w:rsidRPr="00BC6D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стереотип /  М.Н. Кожина. – Москва: Флинта: Наука, 2011. – 696 </w:t>
      </w:r>
      <w:proofErr w:type="gramStart"/>
      <w:r w:rsidRPr="00BC6DB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BC6D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E4164C" w:rsidRDefault="00E4164C" w:rsidP="00E4164C">
      <w:pPr>
        <w:pStyle w:val="a5"/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DBC">
        <w:rPr>
          <w:rFonts w:ascii="Times New Roman" w:hAnsi="Times New Roman" w:cs="Times New Roman"/>
          <w:sz w:val="28"/>
          <w:szCs w:val="28"/>
        </w:rPr>
        <w:t xml:space="preserve">Ткаченко Н. Г. 300 диктантов для поступающих в вузы / Н. Г. Ткаченко. – 11-е изд. – М.: Айрис-пресс, 2011. – 416 </w:t>
      </w:r>
      <w:proofErr w:type="gramStart"/>
      <w:r w:rsidRPr="00BC6DB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C6D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164C" w:rsidRPr="00BC6DBC" w:rsidRDefault="00E4164C" w:rsidP="00E4164C">
      <w:pPr>
        <w:pStyle w:val="a5"/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6DBC">
        <w:rPr>
          <w:rFonts w:ascii="Times New Roman" w:hAnsi="Times New Roman" w:cs="Times New Roman"/>
          <w:sz w:val="28"/>
          <w:szCs w:val="28"/>
          <w:shd w:val="clear" w:color="auto" w:fill="F7F7F6"/>
        </w:rPr>
        <w:t>Эшмакова</w:t>
      </w:r>
      <w:proofErr w:type="spellEnd"/>
      <w:r w:rsidRPr="00BC6DBC">
        <w:rPr>
          <w:rFonts w:ascii="Times New Roman" w:hAnsi="Times New Roman" w:cs="Times New Roman"/>
          <w:sz w:val="28"/>
          <w:szCs w:val="28"/>
          <w:shd w:val="clear" w:color="auto" w:fill="F7F7F6"/>
        </w:rPr>
        <w:t xml:space="preserve"> Н. В. Сборник диктантов по русскому языку профессиональной направленности / Н.В. </w:t>
      </w:r>
      <w:proofErr w:type="spellStart"/>
      <w:r w:rsidRPr="00BC6DBC">
        <w:rPr>
          <w:rFonts w:ascii="Times New Roman" w:hAnsi="Times New Roman" w:cs="Times New Roman"/>
          <w:sz w:val="28"/>
          <w:szCs w:val="28"/>
          <w:shd w:val="clear" w:color="auto" w:fill="F7F7F6"/>
        </w:rPr>
        <w:t>Эшмакова</w:t>
      </w:r>
      <w:proofErr w:type="spellEnd"/>
      <w:r w:rsidRPr="00BC6DBC">
        <w:rPr>
          <w:rFonts w:ascii="Times New Roman" w:hAnsi="Times New Roman" w:cs="Times New Roman"/>
          <w:sz w:val="28"/>
          <w:szCs w:val="28"/>
          <w:shd w:val="clear" w:color="auto" w:fill="F7F7F6"/>
        </w:rPr>
        <w:t xml:space="preserve">. – Ижевск, Ижевский </w:t>
      </w:r>
      <w:proofErr w:type="spellStart"/>
      <w:r w:rsidRPr="00BC6DBC">
        <w:rPr>
          <w:rFonts w:ascii="Times New Roman" w:hAnsi="Times New Roman" w:cs="Times New Roman"/>
          <w:sz w:val="28"/>
          <w:szCs w:val="28"/>
          <w:shd w:val="clear" w:color="auto" w:fill="F7F7F6"/>
        </w:rPr>
        <w:t>политех</w:t>
      </w:r>
      <w:proofErr w:type="spellEnd"/>
      <w:r w:rsidRPr="00BC6DBC">
        <w:rPr>
          <w:rFonts w:ascii="Times New Roman" w:hAnsi="Times New Roman" w:cs="Times New Roman"/>
          <w:sz w:val="28"/>
          <w:szCs w:val="28"/>
          <w:shd w:val="clear" w:color="auto" w:fill="F7F7F6"/>
        </w:rPr>
        <w:t xml:space="preserve">. колледж, 2008 – 73 </w:t>
      </w:r>
      <w:proofErr w:type="gramStart"/>
      <w:r w:rsidRPr="00BC6DBC">
        <w:rPr>
          <w:rFonts w:ascii="Times New Roman" w:hAnsi="Times New Roman" w:cs="Times New Roman"/>
          <w:sz w:val="28"/>
          <w:szCs w:val="28"/>
          <w:shd w:val="clear" w:color="auto" w:fill="F7F7F6"/>
        </w:rPr>
        <w:t>с</w:t>
      </w:r>
      <w:proofErr w:type="gramEnd"/>
      <w:r w:rsidRPr="00BC6DBC">
        <w:rPr>
          <w:rFonts w:ascii="Times New Roman" w:hAnsi="Times New Roman" w:cs="Times New Roman"/>
          <w:sz w:val="28"/>
          <w:szCs w:val="28"/>
          <w:shd w:val="clear" w:color="auto" w:fill="F7F7F6"/>
        </w:rPr>
        <w:t>.</w:t>
      </w:r>
    </w:p>
    <w:p w:rsidR="00E4164C" w:rsidRPr="002604E8" w:rsidRDefault="00E4164C" w:rsidP="00E4164C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4E8">
        <w:rPr>
          <w:rFonts w:ascii="Times New Roman" w:hAnsi="Times New Roman" w:cs="Times New Roman"/>
          <w:sz w:val="28"/>
          <w:szCs w:val="28"/>
        </w:rPr>
        <w:t>Языкознание. Бол</w:t>
      </w:r>
      <w:r>
        <w:rPr>
          <w:rFonts w:ascii="Times New Roman" w:hAnsi="Times New Roman" w:cs="Times New Roman"/>
          <w:sz w:val="28"/>
          <w:szCs w:val="28"/>
        </w:rPr>
        <w:t>ьшой энциклопедический словарь. 2-е изд. / гл. ред. В.Н. Ярцева. – Москва: Большая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>
        <w:rPr>
          <w:rFonts w:ascii="Times New Roman" w:hAnsi="Times New Roman" w:cs="Times New Roman"/>
          <w:sz w:val="28"/>
          <w:szCs w:val="28"/>
        </w:rPr>
        <w:t>ос. Энциклопедия.–</w:t>
      </w:r>
      <w:r w:rsidRPr="002604E8">
        <w:rPr>
          <w:rFonts w:ascii="Times New Roman" w:hAnsi="Times New Roman" w:cs="Times New Roman"/>
          <w:sz w:val="28"/>
          <w:szCs w:val="28"/>
        </w:rPr>
        <w:t xml:space="preserve"> 1998. – 685 </w:t>
      </w:r>
      <w:proofErr w:type="gramStart"/>
      <w:r w:rsidRPr="002604E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04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164C" w:rsidRDefault="00E4164C" w:rsidP="00E4164C">
      <w:pPr>
        <w:pStyle w:val="a5"/>
        <w:spacing w:after="0" w:line="360" w:lineRule="auto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4164C" w:rsidRDefault="00E4164C" w:rsidP="00E4164C">
      <w:pPr>
        <w:pStyle w:val="a5"/>
        <w:spacing w:after="0" w:line="360" w:lineRule="auto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4164C" w:rsidRPr="00964FA3" w:rsidRDefault="00E4164C" w:rsidP="00E4164C">
      <w:pPr>
        <w:pStyle w:val="a5"/>
        <w:spacing w:after="0" w:line="36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878D2">
        <w:rPr>
          <w:rFonts w:ascii="Times New Roman" w:hAnsi="Times New Roman" w:cs="Times New Roman"/>
          <w:sz w:val="24"/>
          <w:szCs w:val="24"/>
        </w:rPr>
        <w:t>Образовательные ресурсы</w:t>
      </w:r>
      <w:r>
        <w:rPr>
          <w:rFonts w:ascii="Times New Roman" w:hAnsi="Times New Roman" w:cs="Times New Roman"/>
          <w:sz w:val="24"/>
          <w:szCs w:val="24"/>
        </w:rPr>
        <w:t xml:space="preserve"> для студентов</w:t>
      </w:r>
      <w:r w:rsidRPr="00B878D2">
        <w:rPr>
          <w:rFonts w:ascii="Times New Roman" w:hAnsi="Times New Roman" w:cs="Times New Roman"/>
          <w:sz w:val="24"/>
          <w:szCs w:val="24"/>
        </w:rPr>
        <w:t>:</w:t>
      </w:r>
    </w:p>
    <w:p w:rsidR="00E4164C" w:rsidRPr="00B878D2" w:rsidRDefault="00E4164C" w:rsidP="00E4164C">
      <w:pPr>
        <w:tabs>
          <w:tab w:val="left" w:pos="9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4164C" w:rsidRPr="00B878D2" w:rsidRDefault="00E4164C" w:rsidP="00E41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8D2">
        <w:rPr>
          <w:rFonts w:ascii="Times New Roman" w:hAnsi="Times New Roman" w:cs="Times New Roman"/>
          <w:sz w:val="24"/>
          <w:szCs w:val="24"/>
        </w:rPr>
        <w:t>1.Образовательные ресурсы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878D2">
        <w:rPr>
          <w:rFonts w:ascii="Times New Roman" w:hAnsi="Times New Roman" w:cs="Times New Roman"/>
          <w:sz w:val="24"/>
          <w:szCs w:val="24"/>
        </w:rPr>
        <w:t>https://e.lanbook.com/ Электронно-библиотечная система «Издательство «Лань». https://www.biblio-online.ru/ Электронно-библиотечная система «</w:t>
      </w:r>
      <w:proofErr w:type="spellStart"/>
      <w:r w:rsidRPr="00B878D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878D2">
        <w:rPr>
          <w:rFonts w:ascii="Times New Roman" w:hAnsi="Times New Roman" w:cs="Times New Roman"/>
          <w:sz w:val="24"/>
          <w:szCs w:val="24"/>
        </w:rPr>
        <w:t>» http://www.studentlibrary.ru/ Электронно-библиотечная система «Консультант студента» http://www.trmost.com/ Электронно-библиотечная система «Троицкий мост»</w:t>
      </w:r>
    </w:p>
    <w:p w:rsidR="00E4164C" w:rsidRPr="00B878D2" w:rsidRDefault="00E4164C" w:rsidP="00E41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8D2">
        <w:rPr>
          <w:rFonts w:ascii="Times New Roman" w:hAnsi="Times New Roman" w:cs="Times New Roman"/>
          <w:sz w:val="24"/>
          <w:szCs w:val="24"/>
        </w:rPr>
        <w:t xml:space="preserve"> 2. Научные ресурсы: http://diss.rsl.ru/ Электронная библиотека диссертаций Российской государственной библиотеки. https://elibrary.ru/ Научная электронная библиотека </w:t>
      </w:r>
      <w:proofErr w:type="spellStart"/>
      <w:r w:rsidRPr="00B878D2">
        <w:rPr>
          <w:rFonts w:ascii="Times New Roman" w:hAnsi="Times New Roman" w:cs="Times New Roman"/>
          <w:sz w:val="24"/>
          <w:szCs w:val="24"/>
        </w:rPr>
        <w:t>eLIBRARY.RU</w:t>
      </w:r>
      <w:proofErr w:type="spellEnd"/>
      <w:r w:rsidRPr="00B878D2">
        <w:rPr>
          <w:rFonts w:ascii="Times New Roman" w:hAnsi="Times New Roman" w:cs="Times New Roman"/>
          <w:sz w:val="24"/>
          <w:szCs w:val="24"/>
        </w:rPr>
        <w:t xml:space="preserve"> 3. Научно-образовательные ресурсы открытого доступа http://www.edu.ru Федеральный портал «Российское образование»</w:t>
      </w:r>
    </w:p>
    <w:p w:rsidR="00E4164C" w:rsidRPr="00B878D2" w:rsidRDefault="00E4164C" w:rsidP="00E41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8D2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B878D2">
        <w:rPr>
          <w:rFonts w:ascii="Times New Roman" w:hAnsi="Times New Roman" w:cs="Times New Roman"/>
          <w:sz w:val="24"/>
          <w:szCs w:val="24"/>
        </w:rPr>
        <w:t xml:space="preserve">Справочные ресурсы http://window.edu.ru Информационная система «Единое окно доступа к образовательным ресурсам» предоставляет свободный доступ к каталогу образовательных </w:t>
      </w:r>
      <w:proofErr w:type="spellStart"/>
      <w:r w:rsidRPr="00B878D2">
        <w:rPr>
          <w:rFonts w:ascii="Times New Roman" w:hAnsi="Times New Roman" w:cs="Times New Roman"/>
          <w:sz w:val="24"/>
          <w:szCs w:val="24"/>
        </w:rPr>
        <w:t>Интернетресурсов</w:t>
      </w:r>
      <w:proofErr w:type="spellEnd"/>
      <w:r w:rsidRPr="00B878D2">
        <w:rPr>
          <w:rFonts w:ascii="Times New Roman" w:hAnsi="Times New Roman" w:cs="Times New Roman"/>
          <w:sz w:val="24"/>
          <w:szCs w:val="24"/>
        </w:rPr>
        <w:t xml:space="preserve"> и полнотекстовой электронной учебно-методической библиотеке для общего и профессионального образования. http://megabook.ru/ Энциклопедии Кирилла и </w:t>
      </w:r>
      <w:proofErr w:type="spellStart"/>
      <w:r w:rsidRPr="00B878D2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B878D2">
        <w:rPr>
          <w:rFonts w:ascii="Times New Roman" w:hAnsi="Times New Roman" w:cs="Times New Roman"/>
          <w:sz w:val="24"/>
          <w:szCs w:val="24"/>
        </w:rPr>
        <w:t xml:space="preserve"> http://www.krugosvet.ru/ Универсальная научно-популярная </w:t>
      </w:r>
      <w:proofErr w:type="spellStart"/>
      <w:r w:rsidRPr="00B878D2">
        <w:rPr>
          <w:rFonts w:ascii="Times New Roman" w:hAnsi="Times New Roman" w:cs="Times New Roman"/>
          <w:sz w:val="24"/>
          <w:szCs w:val="24"/>
        </w:rPr>
        <w:t>онлайн-энциклопедия</w:t>
      </w:r>
      <w:proofErr w:type="spellEnd"/>
      <w:r w:rsidRPr="00B878D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78D2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B878D2">
        <w:rPr>
          <w:rFonts w:ascii="Times New Roman" w:hAnsi="Times New Roman" w:cs="Times New Roman"/>
          <w:sz w:val="24"/>
          <w:szCs w:val="24"/>
        </w:rPr>
        <w:t xml:space="preserve">» http://www.rulex.ru/ электронная репринтная версия «Русского биографического словаря» А. А. </w:t>
      </w:r>
      <w:proofErr w:type="spellStart"/>
      <w:r w:rsidRPr="00B878D2">
        <w:rPr>
          <w:rFonts w:ascii="Times New Roman" w:hAnsi="Times New Roman" w:cs="Times New Roman"/>
          <w:sz w:val="24"/>
          <w:szCs w:val="24"/>
        </w:rPr>
        <w:t>Половцова</w:t>
      </w:r>
      <w:proofErr w:type="spellEnd"/>
      <w:r w:rsidRPr="00B878D2">
        <w:rPr>
          <w:rFonts w:ascii="Times New Roman" w:hAnsi="Times New Roman" w:cs="Times New Roman"/>
          <w:sz w:val="24"/>
          <w:szCs w:val="24"/>
        </w:rPr>
        <w:t xml:space="preserve"> включает</w:t>
      </w:r>
      <w:proofErr w:type="gramEnd"/>
      <w:r w:rsidRPr="00B878D2">
        <w:rPr>
          <w:rFonts w:ascii="Times New Roman" w:hAnsi="Times New Roman" w:cs="Times New Roman"/>
          <w:sz w:val="24"/>
          <w:szCs w:val="24"/>
        </w:rPr>
        <w:t xml:space="preserve"> в себя все тома, изданные в период с 1896 по 1918 годы общим объемом </w:t>
      </w:r>
      <w:proofErr w:type="spellStart"/>
      <w:r w:rsidRPr="00B878D2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B878D2">
        <w:rPr>
          <w:rFonts w:ascii="Times New Roman" w:hAnsi="Times New Roman" w:cs="Times New Roman"/>
          <w:sz w:val="24"/>
          <w:szCs w:val="24"/>
        </w:rPr>
        <w:t xml:space="preserve">. 2000 </w:t>
      </w:r>
      <w:proofErr w:type="spellStart"/>
      <w:r w:rsidRPr="00B878D2">
        <w:rPr>
          <w:rFonts w:ascii="Times New Roman" w:hAnsi="Times New Roman" w:cs="Times New Roman"/>
          <w:sz w:val="24"/>
          <w:szCs w:val="24"/>
        </w:rPr>
        <w:t>а.л</w:t>
      </w:r>
      <w:proofErr w:type="spellEnd"/>
      <w:r w:rsidRPr="00B878D2">
        <w:rPr>
          <w:rFonts w:ascii="Times New Roman" w:hAnsi="Times New Roman" w:cs="Times New Roman"/>
          <w:sz w:val="24"/>
          <w:szCs w:val="24"/>
        </w:rPr>
        <w:t xml:space="preserve">. http://gramota.ru/ Словари русского языка http://www.glossary.ru/ Тематические толковые словари https://dic.academic.ru/ Словари и энциклопедии </w:t>
      </w:r>
    </w:p>
    <w:p w:rsidR="00E4164C" w:rsidRPr="00B878D2" w:rsidRDefault="00E4164C" w:rsidP="00E41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8D2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B878D2">
        <w:rPr>
          <w:rFonts w:ascii="Times New Roman" w:hAnsi="Times New Roman" w:cs="Times New Roman"/>
          <w:sz w:val="24"/>
          <w:szCs w:val="24"/>
        </w:rPr>
        <w:t xml:space="preserve">Электронные библиотеки http://www.nlr.ru/ Российская национальная библиотека https://www.prlib.ru/ Президентская библиотека им. Б.Н. Ельцина http://rgdb.ru/ Российская государственная детская библиотека http://www.rgub.ru/ Российская государственная библиотека для молодежи http://libfl.ru/ Библиотека иностранной литературы </w:t>
      </w:r>
      <w:r w:rsidRPr="00B878D2">
        <w:rPr>
          <w:rFonts w:ascii="Times New Roman" w:hAnsi="Times New Roman" w:cs="Times New Roman"/>
          <w:sz w:val="24"/>
          <w:szCs w:val="24"/>
        </w:rPr>
        <w:lastRenderedPageBreak/>
        <w:t xml:space="preserve">http://www.shpl.ru/ Государственная публичная историческая библиотека России http://www.gpntb.ru/ </w:t>
      </w:r>
      <w:proofErr w:type="gramEnd"/>
    </w:p>
    <w:p w:rsidR="00E4164C" w:rsidRPr="00B878D2" w:rsidRDefault="00E4164C" w:rsidP="00E41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8D2">
        <w:rPr>
          <w:rFonts w:ascii="Times New Roman" w:hAnsi="Times New Roman" w:cs="Times New Roman"/>
          <w:sz w:val="24"/>
          <w:szCs w:val="24"/>
        </w:rPr>
        <w:t xml:space="preserve">6. Русский язык Справочно-информационный портал </w:t>
      </w:r>
    </w:p>
    <w:p w:rsidR="00E4164C" w:rsidRPr="00B878D2" w:rsidRDefault="00E4164C" w:rsidP="00E41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8D2">
        <w:rPr>
          <w:rFonts w:ascii="Times New Roman" w:hAnsi="Times New Roman" w:cs="Times New Roman"/>
          <w:sz w:val="24"/>
          <w:szCs w:val="24"/>
        </w:rPr>
        <w:t xml:space="preserve">«Русский язык» – http:// </w:t>
      </w:r>
      <w:proofErr w:type="spellStart"/>
      <w:r w:rsidRPr="00B878D2">
        <w:rPr>
          <w:rFonts w:ascii="Times New Roman" w:hAnsi="Times New Roman" w:cs="Times New Roman"/>
          <w:sz w:val="24"/>
          <w:szCs w:val="24"/>
        </w:rPr>
        <w:t>www.gramota.ru</w:t>
      </w:r>
      <w:proofErr w:type="spellEnd"/>
      <w:r w:rsidRPr="00B878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64C" w:rsidRPr="00B878D2" w:rsidRDefault="00E4164C" w:rsidP="00E41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8D2">
        <w:rPr>
          <w:rFonts w:ascii="Times New Roman" w:hAnsi="Times New Roman" w:cs="Times New Roman"/>
          <w:sz w:val="24"/>
          <w:szCs w:val="24"/>
        </w:rPr>
        <w:t xml:space="preserve">Национальный корпус русского языка» – http://www.ruscorpora.ru/. </w:t>
      </w:r>
    </w:p>
    <w:p w:rsidR="00E4164C" w:rsidRPr="00B878D2" w:rsidRDefault="00E4164C" w:rsidP="00E41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8D2">
        <w:rPr>
          <w:rFonts w:ascii="Times New Roman" w:hAnsi="Times New Roman" w:cs="Times New Roman"/>
          <w:sz w:val="24"/>
          <w:szCs w:val="24"/>
        </w:rPr>
        <w:t xml:space="preserve">Электронная база данных Институт лингвистических исследований РАН - </w:t>
      </w:r>
      <w:hyperlink r:id="rId6" w:history="1">
        <w:r w:rsidRPr="00B878D2">
          <w:rPr>
            <w:rStyle w:val="aa"/>
            <w:rFonts w:ascii="Times New Roman" w:hAnsi="Times New Roman" w:cs="Times New Roman"/>
            <w:sz w:val="24"/>
            <w:szCs w:val="24"/>
          </w:rPr>
          <w:t>http://iling.spb.ru</w:t>
        </w:r>
      </w:hyperlink>
    </w:p>
    <w:p w:rsidR="00E4164C" w:rsidRDefault="00E4164C" w:rsidP="00E4164C">
      <w:pPr>
        <w:shd w:val="clear" w:color="auto" w:fill="FFFFFF"/>
        <w:spacing w:line="360" w:lineRule="auto"/>
        <w:jc w:val="center"/>
      </w:pPr>
    </w:p>
    <w:p w:rsidR="00E4164C" w:rsidRPr="003C7606" w:rsidRDefault="00E4164C" w:rsidP="00E4164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t xml:space="preserve">  </w:t>
      </w:r>
      <w:r w:rsidRPr="003C7606">
        <w:rPr>
          <w:rFonts w:ascii="Times New Roman" w:hAnsi="Times New Roman" w:cs="Times New Roman"/>
          <w:bCs/>
          <w:i/>
          <w:sz w:val="24"/>
          <w:szCs w:val="24"/>
        </w:rPr>
        <w:t xml:space="preserve">Вопросы к зачету  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 xml:space="preserve">Суть Федерального закона о статусе Государственного языка Российской Федерации. 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>Определение понятия «культура речи». Нормативные, коммуникативные, этические аспекты хорошей деловой речи.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>Правильность, понятность и выразительность речи в разных сферах языкового делового  существования.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>Вербальные и невербальные способы общения в деловой коммуникации.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>Литературный язык как высшая форма национального языка. Содержание и соотношение понятий «язык», «литературный язык», «современный литературный язык».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>Устная и письменная разновидность функциональных стилей.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 xml:space="preserve">Языковая норма и е </w:t>
      </w:r>
      <w:proofErr w:type="spellStart"/>
      <w:proofErr w:type="gramStart"/>
      <w:r w:rsidRPr="003C7606">
        <w:rPr>
          <w:rFonts w:ascii="Times New Roman" w:hAnsi="Times New Roman" w:cs="Times New Roman"/>
          <w:sz w:val="24"/>
          <w:szCs w:val="24"/>
        </w:rPr>
        <w:t>е</w:t>
      </w:r>
      <w:proofErr w:type="spellEnd"/>
      <w:proofErr w:type="gramEnd"/>
      <w:r w:rsidRPr="003C7606">
        <w:rPr>
          <w:rFonts w:ascii="Times New Roman" w:hAnsi="Times New Roman" w:cs="Times New Roman"/>
          <w:sz w:val="24"/>
          <w:szCs w:val="24"/>
        </w:rPr>
        <w:t xml:space="preserve"> особенности. Виды языковых норм.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 xml:space="preserve"> Историческая изменчивость и вариативность нормы. Кодификация литературной нормы.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>Функциональные стили русского литературного языка. Чем обусловлено существование в языке функциональных стилей? Какие сферы общественной деятельности они обслуживают?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>Понятие официально-делового стиля. История формирования делового стиля.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 xml:space="preserve"> Языковые особенности официально-делового стиля. Понятие канцеляризма. Особый характер деловой терминологии, использование номенклатурных наименований, сложносокращенных слов (на примере одного из типов документов, деловых писем – по выбору студента).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 xml:space="preserve"> Основные жанры письменной деловой речи. Деловое общение и его особенности.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>Язык документов. Служебная документация и деловая переписка.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>Язык рекламы. Жанры рекламы, языковые приемы, используемые в рекламе.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>Научный стиль речи: отличительные черты, характерные языковые средства (на примере одного из жанров научного стиля – по выбору студента).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>Жанры научной речи: структурные и смысловые компоненты (на примере одного из жанров научного стиля – по выбору студента).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 xml:space="preserve"> Языковые средства, специальные приемы и речевые нормы научных работ разных жанров. Определение понятий. Аргументация. Цитация и ссылки.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 xml:space="preserve"> Функции и область употребления публицистического стиля. История формирования публицистического стиля.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>Языковые особенности публицистического стиля: употребление оценочной публицистической лексики и фразеологии, метафоричность, способы выражения экспрессии (на примере одного из жанров публицистического стиля – по выбору студента).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 xml:space="preserve"> Языковая игра в публицистических текстах. Прецедентные тексты.</w:t>
      </w:r>
    </w:p>
    <w:p w:rsidR="00E4164C" w:rsidRPr="003C7606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>Основные признаки разговорной речи.</w:t>
      </w:r>
    </w:p>
    <w:p w:rsidR="00E4164C" w:rsidRDefault="00E4164C" w:rsidP="00E4164C">
      <w:pPr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06">
        <w:rPr>
          <w:rFonts w:ascii="Times New Roman" w:hAnsi="Times New Roman" w:cs="Times New Roman"/>
          <w:sz w:val="24"/>
          <w:szCs w:val="24"/>
        </w:rPr>
        <w:t>Особенности русского речевого делового этикета. Национальная специфика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6ADF" w:rsidRDefault="006D6ADF"/>
    <w:sectPr w:rsidR="006D6ADF" w:rsidSect="006D6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C03"/>
    <w:multiLevelType w:val="hybridMultilevel"/>
    <w:tmpl w:val="95320B0A"/>
    <w:lvl w:ilvl="0" w:tplc="F95244FE">
      <w:start w:val="1"/>
      <w:numFmt w:val="decimal"/>
      <w:lvlText w:val="%1."/>
      <w:lvlJc w:val="left"/>
      <w:pPr>
        <w:ind w:left="3621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1493E"/>
    <w:multiLevelType w:val="hybridMultilevel"/>
    <w:tmpl w:val="C94E2EA4"/>
    <w:lvl w:ilvl="0" w:tplc="C9E62A10">
      <w:start w:val="1"/>
      <w:numFmt w:val="decimal"/>
      <w:lvlText w:val="%1)"/>
      <w:lvlJc w:val="left"/>
      <w:pPr>
        <w:ind w:left="435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0C8875C0"/>
    <w:multiLevelType w:val="hybridMultilevel"/>
    <w:tmpl w:val="24EAA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C1710"/>
    <w:multiLevelType w:val="hybridMultilevel"/>
    <w:tmpl w:val="CE6EF040"/>
    <w:lvl w:ilvl="0" w:tplc="55449B50">
      <w:start w:val="1"/>
      <w:numFmt w:val="upperRoman"/>
      <w:lvlText w:val="%1."/>
      <w:lvlJc w:val="left"/>
      <w:pPr>
        <w:ind w:left="1005" w:hanging="72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21655542"/>
    <w:multiLevelType w:val="hybridMultilevel"/>
    <w:tmpl w:val="98545D1E"/>
    <w:lvl w:ilvl="0" w:tplc="18746FBC">
      <w:start w:val="1"/>
      <w:numFmt w:val="decimal"/>
      <w:lvlText w:val="%1."/>
      <w:lvlJc w:val="left"/>
      <w:pPr>
        <w:ind w:left="644" w:hanging="360"/>
      </w:pPr>
    </w:lvl>
    <w:lvl w:ilvl="1" w:tplc="E2487C9A">
      <w:start w:val="1"/>
      <w:numFmt w:val="decimal"/>
      <w:lvlText w:val="%2."/>
      <w:lvlJc w:val="left"/>
      <w:pPr>
        <w:ind w:left="1529" w:hanging="525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25450411"/>
    <w:multiLevelType w:val="hybridMultilevel"/>
    <w:tmpl w:val="6A501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045F7"/>
    <w:multiLevelType w:val="hybridMultilevel"/>
    <w:tmpl w:val="F560FB76"/>
    <w:lvl w:ilvl="0" w:tplc="6EC4DFC4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EastAsia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F344A3"/>
    <w:multiLevelType w:val="hybridMultilevel"/>
    <w:tmpl w:val="C6A05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2A787E"/>
    <w:multiLevelType w:val="hybridMultilevel"/>
    <w:tmpl w:val="B3380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D113B7"/>
    <w:multiLevelType w:val="hybridMultilevel"/>
    <w:tmpl w:val="2CB459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141517"/>
    <w:multiLevelType w:val="hybridMultilevel"/>
    <w:tmpl w:val="AC2A6B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E862670"/>
    <w:multiLevelType w:val="hybridMultilevel"/>
    <w:tmpl w:val="1A3851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C64020"/>
    <w:multiLevelType w:val="hybridMultilevel"/>
    <w:tmpl w:val="B4140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5F27CC"/>
    <w:multiLevelType w:val="hybridMultilevel"/>
    <w:tmpl w:val="F560FB76"/>
    <w:lvl w:ilvl="0" w:tplc="6EC4DFC4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EastAsia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9322C1"/>
    <w:multiLevelType w:val="hybridMultilevel"/>
    <w:tmpl w:val="CA2CA506"/>
    <w:lvl w:ilvl="0" w:tplc="5BB6BD20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487CCD"/>
    <w:multiLevelType w:val="hybridMultilevel"/>
    <w:tmpl w:val="D0A6E924"/>
    <w:lvl w:ilvl="0" w:tplc="A1F0FDA6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3211F6"/>
    <w:multiLevelType w:val="hybridMultilevel"/>
    <w:tmpl w:val="956AA3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1F06B8"/>
    <w:multiLevelType w:val="hybridMultilevel"/>
    <w:tmpl w:val="5CF20D60"/>
    <w:lvl w:ilvl="0" w:tplc="87F4357C">
      <w:start w:val="2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127DC9"/>
    <w:multiLevelType w:val="hybridMultilevel"/>
    <w:tmpl w:val="F560FB76"/>
    <w:lvl w:ilvl="0" w:tplc="6EC4DFC4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EastAsia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107598"/>
    <w:multiLevelType w:val="hybridMultilevel"/>
    <w:tmpl w:val="50DC8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F85796"/>
    <w:multiLevelType w:val="hybridMultilevel"/>
    <w:tmpl w:val="DED2A2D6"/>
    <w:lvl w:ilvl="0" w:tplc="A87E7D7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35835D5"/>
    <w:multiLevelType w:val="hybridMultilevel"/>
    <w:tmpl w:val="2312B8B6"/>
    <w:lvl w:ilvl="0" w:tplc="C3DEBBC8">
      <w:start w:val="1"/>
      <w:numFmt w:val="upperRoman"/>
      <w:lvlText w:val="%1."/>
      <w:lvlJc w:val="left"/>
      <w:pPr>
        <w:ind w:left="1288" w:hanging="72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2008"/>
        </w:tabs>
        <w:ind w:left="200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8"/>
        </w:tabs>
        <w:ind w:left="27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8"/>
        </w:tabs>
        <w:ind w:left="41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8"/>
        </w:tabs>
        <w:ind w:left="48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8"/>
        </w:tabs>
        <w:ind w:left="63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8"/>
        </w:tabs>
        <w:ind w:left="7048" w:hanging="360"/>
      </w:pPr>
    </w:lvl>
  </w:abstractNum>
  <w:abstractNum w:abstractNumId="22">
    <w:nsid w:val="74763496"/>
    <w:multiLevelType w:val="hybridMultilevel"/>
    <w:tmpl w:val="2A2AEB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4A40BFD"/>
    <w:multiLevelType w:val="hybridMultilevel"/>
    <w:tmpl w:val="42AA022C"/>
    <w:lvl w:ilvl="0" w:tplc="24484F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0D2838"/>
    <w:multiLevelType w:val="hybridMultilevel"/>
    <w:tmpl w:val="9920E8D2"/>
    <w:lvl w:ilvl="0" w:tplc="728E1C4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2309C3"/>
    <w:multiLevelType w:val="hybridMultilevel"/>
    <w:tmpl w:val="4F10751C"/>
    <w:lvl w:ilvl="0" w:tplc="4E0E015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4"/>
  </w:num>
  <w:num w:numId="4">
    <w:abstractNumId w:val="18"/>
  </w:num>
  <w:num w:numId="5">
    <w:abstractNumId w:val="17"/>
  </w:num>
  <w:num w:numId="6">
    <w:abstractNumId w:val="15"/>
  </w:num>
  <w:num w:numId="7">
    <w:abstractNumId w:val="16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3"/>
  </w:num>
  <w:num w:numId="12">
    <w:abstractNumId w:val="1"/>
  </w:num>
  <w:num w:numId="13">
    <w:abstractNumId w:val="13"/>
  </w:num>
  <w:num w:numId="14">
    <w:abstractNumId w:val="5"/>
  </w:num>
  <w:num w:numId="15">
    <w:abstractNumId w:val="2"/>
  </w:num>
  <w:num w:numId="16">
    <w:abstractNumId w:val="22"/>
  </w:num>
  <w:num w:numId="17">
    <w:abstractNumId w:val="10"/>
  </w:num>
  <w:num w:numId="18">
    <w:abstractNumId w:val="8"/>
  </w:num>
  <w:num w:numId="19">
    <w:abstractNumId w:val="19"/>
  </w:num>
  <w:num w:numId="20">
    <w:abstractNumId w:val="20"/>
  </w:num>
  <w:num w:numId="21">
    <w:abstractNumId w:val="6"/>
  </w:num>
  <w:num w:numId="22">
    <w:abstractNumId w:val="0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5835"/>
    <w:rsid w:val="001045B6"/>
    <w:rsid w:val="0017612C"/>
    <w:rsid w:val="004F0394"/>
    <w:rsid w:val="00527238"/>
    <w:rsid w:val="00656D66"/>
    <w:rsid w:val="006D6ADF"/>
    <w:rsid w:val="00791536"/>
    <w:rsid w:val="00800F29"/>
    <w:rsid w:val="00A25835"/>
    <w:rsid w:val="00A712DE"/>
    <w:rsid w:val="00D9449A"/>
    <w:rsid w:val="00DE46C2"/>
    <w:rsid w:val="00E41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5" type="connector" idref="#_x0000_s1028"/>
        <o:r id="V:Rule6" type="connector" idref="#_x0000_s1026"/>
        <o:r id="V:Rule7" type="connector" idref="#_x0000_s1027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8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25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25835"/>
    <w:rPr>
      <w:b/>
      <w:bCs/>
    </w:rPr>
  </w:style>
  <w:style w:type="paragraph" w:styleId="a5">
    <w:name w:val="List Paragraph"/>
    <w:basedOn w:val="a"/>
    <w:uiPriority w:val="34"/>
    <w:qFormat/>
    <w:rsid w:val="00A25835"/>
    <w:pPr>
      <w:ind w:left="720"/>
      <w:contextualSpacing/>
    </w:pPr>
  </w:style>
  <w:style w:type="table" w:styleId="a6">
    <w:name w:val="Table Grid"/>
    <w:basedOn w:val="a1"/>
    <w:uiPriority w:val="59"/>
    <w:rsid w:val="00800F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82">
    <w:name w:val="p82"/>
    <w:basedOn w:val="a"/>
    <w:rsid w:val="00800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800F29"/>
    <w:rPr>
      <w:i/>
      <w:iCs/>
    </w:rPr>
  </w:style>
  <w:style w:type="character" w:customStyle="1" w:styleId="ft42">
    <w:name w:val="ft42"/>
    <w:basedOn w:val="a0"/>
    <w:rsid w:val="00800F29"/>
  </w:style>
  <w:style w:type="paragraph" w:customStyle="1" w:styleId="msonormalbullet2gif">
    <w:name w:val="msonormalbullet2.gif"/>
    <w:basedOn w:val="a"/>
    <w:rsid w:val="00800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800F2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800F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E4164C"/>
    <w:rPr>
      <w:color w:val="0000FF"/>
      <w:u w:val="single"/>
    </w:rPr>
  </w:style>
  <w:style w:type="character" w:customStyle="1" w:styleId="ft4">
    <w:name w:val="ft4"/>
    <w:basedOn w:val="a0"/>
    <w:rsid w:val="00E416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ling.spb.ru" TargetMode="External"/><Relationship Id="rId5" Type="http://schemas.openxmlformats.org/officeDocument/2006/relationships/hyperlink" Target="https://elibrary.ru/item.asp?id=272364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4130</Words>
  <Characters>23546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2020-06-04T01:53:00Z</dcterms:created>
  <dcterms:modified xsi:type="dcterms:W3CDTF">2020-12-11T07:15:00Z</dcterms:modified>
</cp:coreProperties>
</file>