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1C4" w:rsidRPr="002501C4" w:rsidRDefault="002501C4" w:rsidP="002501C4">
      <w:pPr>
        <w:spacing w:line="360" w:lineRule="auto"/>
        <w:ind w:firstLine="709"/>
        <w:jc w:val="center"/>
        <w:rPr>
          <w:rFonts w:ascii="Times New Roman" w:hAnsi="Times New Roman" w:cs="Times New Roman"/>
          <w:b/>
          <w:sz w:val="24"/>
          <w:szCs w:val="24"/>
        </w:rPr>
      </w:pPr>
      <w:bookmarkStart w:id="0" w:name="_GoBack"/>
      <w:bookmarkEnd w:id="0"/>
      <w:r w:rsidRPr="002501C4">
        <w:rPr>
          <w:rFonts w:ascii="Times New Roman" w:hAnsi="Times New Roman" w:cs="Times New Roman"/>
          <w:b/>
          <w:sz w:val="24"/>
          <w:szCs w:val="24"/>
        </w:rPr>
        <w:t>Рыночная конкуренция и ее виды</w:t>
      </w:r>
    </w:p>
    <w:p w:rsidR="002501C4" w:rsidRPr="002501C4" w:rsidRDefault="002501C4" w:rsidP="002501C4">
      <w:pPr>
        <w:spacing w:line="360" w:lineRule="auto"/>
        <w:ind w:firstLine="709"/>
        <w:jc w:val="center"/>
        <w:rPr>
          <w:rFonts w:ascii="Times New Roman" w:hAnsi="Times New Roman" w:cs="Times New Roman"/>
          <w:sz w:val="24"/>
          <w:szCs w:val="24"/>
        </w:rPr>
      </w:pPr>
    </w:p>
    <w:p w:rsidR="002501C4" w:rsidRPr="002501C4" w:rsidRDefault="002501C4" w:rsidP="002501C4">
      <w:pPr>
        <w:spacing w:line="360" w:lineRule="auto"/>
        <w:jc w:val="center"/>
        <w:outlineLvl w:val="0"/>
        <w:rPr>
          <w:rFonts w:ascii="Times New Roman" w:hAnsi="Times New Roman" w:cs="Times New Roman"/>
          <w:b/>
          <w:sz w:val="24"/>
          <w:szCs w:val="24"/>
        </w:rPr>
      </w:pPr>
      <w:r w:rsidRPr="002501C4">
        <w:rPr>
          <w:rFonts w:ascii="Times New Roman" w:hAnsi="Times New Roman" w:cs="Times New Roman"/>
          <w:b/>
          <w:sz w:val="24"/>
          <w:szCs w:val="24"/>
        </w:rPr>
        <w:t>1. Конкуренция: сущность и ее виды</w:t>
      </w:r>
    </w:p>
    <w:p w:rsidR="002501C4" w:rsidRPr="002501C4" w:rsidRDefault="002501C4" w:rsidP="002501C4">
      <w:pPr>
        <w:spacing w:line="360" w:lineRule="auto"/>
        <w:jc w:val="center"/>
        <w:outlineLvl w:val="0"/>
        <w:rPr>
          <w:rFonts w:ascii="Times New Roman" w:hAnsi="Times New Roman" w:cs="Times New Roman"/>
          <w:b/>
          <w:sz w:val="24"/>
          <w:szCs w:val="24"/>
        </w:rPr>
      </w:pPr>
      <w:r w:rsidRPr="002501C4">
        <w:rPr>
          <w:rFonts w:ascii="Times New Roman" w:hAnsi="Times New Roman" w:cs="Times New Roman"/>
          <w:b/>
          <w:sz w:val="24"/>
          <w:szCs w:val="24"/>
        </w:rPr>
        <w:t>2.Совершенная конкуренция</w:t>
      </w:r>
    </w:p>
    <w:p w:rsidR="002501C4" w:rsidRPr="002501C4" w:rsidRDefault="002501C4" w:rsidP="002501C4">
      <w:pPr>
        <w:spacing w:line="360" w:lineRule="auto"/>
        <w:jc w:val="center"/>
        <w:outlineLvl w:val="0"/>
        <w:rPr>
          <w:rFonts w:ascii="Times New Roman" w:hAnsi="Times New Roman" w:cs="Times New Roman"/>
          <w:b/>
          <w:sz w:val="24"/>
          <w:szCs w:val="24"/>
        </w:rPr>
      </w:pPr>
      <w:r w:rsidRPr="002501C4">
        <w:rPr>
          <w:rFonts w:ascii="Times New Roman" w:hAnsi="Times New Roman" w:cs="Times New Roman"/>
          <w:b/>
          <w:sz w:val="24"/>
          <w:szCs w:val="24"/>
        </w:rPr>
        <w:t>3. Несовершенная конкуренция: понятие и виды</w:t>
      </w:r>
    </w:p>
    <w:p w:rsidR="002501C4" w:rsidRPr="002501C4" w:rsidRDefault="002501C4" w:rsidP="002501C4">
      <w:pPr>
        <w:spacing w:line="360" w:lineRule="auto"/>
        <w:outlineLvl w:val="0"/>
        <w:rPr>
          <w:rFonts w:ascii="Times New Roman" w:hAnsi="Times New Roman" w:cs="Times New Roman"/>
          <w:b/>
          <w:i/>
          <w:sz w:val="24"/>
          <w:szCs w:val="24"/>
        </w:rPr>
      </w:pPr>
    </w:p>
    <w:p w:rsidR="002501C4" w:rsidRPr="002501C4" w:rsidRDefault="002501C4" w:rsidP="002501C4">
      <w:pPr>
        <w:pStyle w:val="a5"/>
        <w:spacing w:line="360" w:lineRule="auto"/>
        <w:ind w:left="360"/>
        <w:jc w:val="center"/>
        <w:rPr>
          <w:b/>
          <w:i/>
          <w:spacing w:val="4"/>
        </w:rPr>
      </w:pPr>
      <w:r w:rsidRPr="002501C4">
        <w:rPr>
          <w:b/>
          <w:i/>
          <w:spacing w:val="4"/>
          <w:lang w:val="en-US"/>
        </w:rPr>
        <w:t>I</w:t>
      </w:r>
      <w:r w:rsidRPr="002501C4">
        <w:rPr>
          <w:b/>
          <w:i/>
          <w:spacing w:val="4"/>
        </w:rPr>
        <w:t xml:space="preserve"> Основные понятия</w:t>
      </w:r>
    </w:p>
    <w:p w:rsidR="002501C4" w:rsidRPr="002501C4" w:rsidRDefault="002501C4" w:rsidP="002501C4">
      <w:pPr>
        <w:spacing w:line="360" w:lineRule="auto"/>
        <w:ind w:firstLine="709"/>
        <w:jc w:val="both"/>
        <w:outlineLvl w:val="0"/>
        <w:rPr>
          <w:rFonts w:ascii="Times New Roman" w:hAnsi="Times New Roman" w:cs="Times New Roman"/>
          <w:sz w:val="24"/>
          <w:szCs w:val="24"/>
        </w:rPr>
      </w:pPr>
      <w:r w:rsidRPr="002501C4">
        <w:rPr>
          <w:rFonts w:ascii="Times New Roman" w:hAnsi="Times New Roman" w:cs="Times New Roman"/>
          <w:i/>
          <w:sz w:val="24"/>
          <w:szCs w:val="24"/>
        </w:rPr>
        <w:t>Конкуренция (от лат.</w:t>
      </w:r>
      <w:proofErr w:type="spellStart"/>
      <w:r w:rsidRPr="002501C4">
        <w:rPr>
          <w:rFonts w:ascii="Times New Roman" w:hAnsi="Times New Roman" w:cs="Times New Roman"/>
          <w:i/>
          <w:sz w:val="24"/>
          <w:szCs w:val="24"/>
          <w:lang w:val="en-US"/>
        </w:rPr>
        <w:t>concurrere</w:t>
      </w:r>
      <w:proofErr w:type="spellEnd"/>
      <w:r w:rsidRPr="002501C4">
        <w:rPr>
          <w:rFonts w:ascii="Times New Roman" w:hAnsi="Times New Roman" w:cs="Times New Roman"/>
          <w:i/>
          <w:sz w:val="24"/>
          <w:szCs w:val="24"/>
        </w:rPr>
        <w:t xml:space="preserve"> – сбегаться, сталкиваться)</w:t>
      </w:r>
      <w:r w:rsidRPr="002501C4">
        <w:rPr>
          <w:rFonts w:ascii="Times New Roman" w:hAnsi="Times New Roman" w:cs="Times New Roman"/>
          <w:sz w:val="24"/>
          <w:szCs w:val="24"/>
        </w:rPr>
        <w:t xml:space="preserve"> представляет собой соперничество между участниками рыночных отношений за лучшие условия и результаты производства, продажи и купли товаров и услуг.</w:t>
      </w:r>
    </w:p>
    <w:p w:rsidR="002501C4" w:rsidRPr="002501C4" w:rsidRDefault="002501C4" w:rsidP="002501C4">
      <w:pPr>
        <w:pStyle w:val="a6"/>
        <w:shd w:val="clear" w:color="auto" w:fill="FFFFFF"/>
        <w:spacing w:before="0" w:beforeAutospacing="0" w:after="0" w:afterAutospacing="0" w:line="360" w:lineRule="auto"/>
        <w:ind w:firstLine="709"/>
        <w:jc w:val="both"/>
        <w:rPr>
          <w:color w:val="000000"/>
        </w:rPr>
      </w:pPr>
      <w:r w:rsidRPr="002501C4">
        <w:rPr>
          <w:i/>
          <w:color w:val="000000"/>
        </w:rPr>
        <w:t>К</w:t>
      </w:r>
      <w:r w:rsidRPr="002501C4">
        <w:rPr>
          <w:rStyle w:val="apple-converted-space"/>
          <w:i/>
          <w:color w:val="000000"/>
        </w:rPr>
        <w:t xml:space="preserve">онкуренция </w:t>
      </w:r>
      <w:r w:rsidRPr="002501C4">
        <w:rPr>
          <w:color w:val="000000"/>
        </w:rPr>
        <w:t xml:space="preserve">есть </w:t>
      </w:r>
      <w:r w:rsidRPr="002501C4">
        <w:rPr>
          <w:iCs/>
          <w:color w:val="000000"/>
        </w:rPr>
        <w:t>соревнование ради прибыли, борьба за экономическое выживание</w:t>
      </w:r>
      <w:r w:rsidRPr="002501C4">
        <w:rPr>
          <w:color w:val="000000"/>
        </w:rPr>
        <w:t xml:space="preserve"> (по определению классической школы).</w:t>
      </w:r>
    </w:p>
    <w:p w:rsidR="002501C4" w:rsidRPr="002501C4" w:rsidRDefault="002501C4" w:rsidP="002501C4">
      <w:pPr>
        <w:pStyle w:val="a6"/>
        <w:shd w:val="clear" w:color="auto" w:fill="FFFFFF"/>
        <w:spacing w:before="0" w:beforeAutospacing="0" w:after="0" w:afterAutospacing="0" w:line="360" w:lineRule="auto"/>
        <w:ind w:firstLine="709"/>
        <w:jc w:val="both"/>
        <w:rPr>
          <w:color w:val="000000"/>
        </w:rPr>
      </w:pPr>
      <w:r w:rsidRPr="002501C4">
        <w:rPr>
          <w:i/>
          <w:iCs/>
          <w:color w:val="000000"/>
        </w:rPr>
        <w:t>Конкуренция</w:t>
      </w:r>
      <w:r w:rsidRPr="002501C4">
        <w:rPr>
          <w:rStyle w:val="apple-converted-space"/>
          <w:color w:val="000000"/>
        </w:rPr>
        <w:t xml:space="preserve"> – </w:t>
      </w:r>
      <w:r w:rsidRPr="002501C4">
        <w:rPr>
          <w:color w:val="000000"/>
        </w:rPr>
        <w:t xml:space="preserve">это </w:t>
      </w:r>
      <w:r w:rsidRPr="002501C4">
        <w:rPr>
          <w:iCs/>
          <w:color w:val="000000"/>
        </w:rPr>
        <w:t>борьба между предпринимателями за наиболее выгодные условия вложения капитала</w:t>
      </w:r>
      <w:r w:rsidRPr="002501C4">
        <w:rPr>
          <w:color w:val="000000"/>
        </w:rPr>
        <w:t xml:space="preserve"> (Карл Маркс).</w:t>
      </w:r>
    </w:p>
    <w:p w:rsidR="002501C4" w:rsidRPr="002501C4" w:rsidRDefault="002501C4" w:rsidP="002501C4">
      <w:pPr>
        <w:spacing w:line="360" w:lineRule="auto"/>
        <w:ind w:firstLine="709"/>
        <w:jc w:val="both"/>
        <w:outlineLvl w:val="0"/>
        <w:rPr>
          <w:rFonts w:ascii="Times New Roman" w:hAnsi="Times New Roman" w:cs="Times New Roman"/>
          <w:sz w:val="24"/>
          <w:szCs w:val="24"/>
          <w:shd w:val="clear" w:color="auto" w:fill="FFFFFF"/>
        </w:rPr>
      </w:pPr>
      <w:r w:rsidRPr="002501C4">
        <w:rPr>
          <w:rFonts w:ascii="Times New Roman" w:hAnsi="Times New Roman" w:cs="Times New Roman"/>
          <w:i/>
          <w:sz w:val="24"/>
          <w:szCs w:val="24"/>
        </w:rPr>
        <w:t>Ценовая конкуренция</w:t>
      </w:r>
      <w:r w:rsidRPr="002501C4">
        <w:rPr>
          <w:rFonts w:ascii="Times New Roman" w:hAnsi="Times New Roman" w:cs="Times New Roman"/>
          <w:sz w:val="24"/>
          <w:szCs w:val="24"/>
        </w:rPr>
        <w:t xml:space="preserve"> – борьба между товаропроизводителями за получение дополнительной прибыли посредством уменьшения издержек производства и соответственно снижения цен на продукцию без изменения ее ассортимента и качества. Например – </w:t>
      </w:r>
      <w:r w:rsidRPr="002501C4">
        <w:rPr>
          <w:rFonts w:ascii="Times New Roman" w:hAnsi="Times New Roman" w:cs="Times New Roman"/>
          <w:sz w:val="24"/>
          <w:szCs w:val="24"/>
          <w:shd w:val="clear" w:color="auto" w:fill="FFFFFF"/>
        </w:rPr>
        <w:t>турфирма снижает стоимость путевок при их покупке более двух; зоопарк делает скидки на билеты детям, пенсионерам или в первой половине дня и т.д.</w:t>
      </w:r>
    </w:p>
    <w:p w:rsidR="002501C4" w:rsidRPr="002501C4" w:rsidRDefault="002501C4" w:rsidP="002501C4">
      <w:pPr>
        <w:spacing w:line="360" w:lineRule="auto"/>
        <w:ind w:firstLine="709"/>
        <w:jc w:val="both"/>
        <w:outlineLvl w:val="0"/>
        <w:rPr>
          <w:rFonts w:ascii="Times New Roman" w:hAnsi="Times New Roman" w:cs="Times New Roman"/>
          <w:sz w:val="24"/>
          <w:szCs w:val="24"/>
          <w:shd w:val="clear" w:color="auto" w:fill="FFFFFF"/>
        </w:rPr>
      </w:pPr>
      <w:r w:rsidRPr="002501C4">
        <w:rPr>
          <w:rFonts w:ascii="Times New Roman" w:hAnsi="Times New Roman" w:cs="Times New Roman"/>
          <w:sz w:val="24"/>
          <w:szCs w:val="24"/>
          <w:shd w:val="clear" w:color="auto" w:fill="FFFFFF"/>
        </w:rPr>
        <w:t>Ценовая конкуренция также возможна без изменения издержек производства путем установления монопольной цены на продукцию.</w:t>
      </w:r>
    </w:p>
    <w:p w:rsidR="002501C4" w:rsidRPr="002501C4" w:rsidRDefault="002501C4" w:rsidP="002501C4">
      <w:pPr>
        <w:spacing w:line="360" w:lineRule="auto"/>
        <w:ind w:firstLine="709"/>
        <w:jc w:val="both"/>
        <w:outlineLvl w:val="0"/>
        <w:rPr>
          <w:rFonts w:ascii="Times New Roman" w:hAnsi="Times New Roman" w:cs="Times New Roman"/>
          <w:sz w:val="24"/>
          <w:szCs w:val="24"/>
          <w:shd w:val="clear" w:color="auto" w:fill="FFFFFF"/>
        </w:rPr>
      </w:pPr>
      <w:r w:rsidRPr="002501C4">
        <w:rPr>
          <w:rFonts w:ascii="Times New Roman" w:hAnsi="Times New Roman" w:cs="Times New Roman"/>
          <w:sz w:val="24"/>
          <w:szCs w:val="24"/>
          <w:shd w:val="clear" w:color="auto" w:fill="FFFFFF"/>
        </w:rPr>
        <w:t xml:space="preserve">Выделяют </w:t>
      </w:r>
      <w:r w:rsidRPr="002501C4">
        <w:rPr>
          <w:rFonts w:ascii="Times New Roman" w:hAnsi="Times New Roman" w:cs="Times New Roman"/>
          <w:i/>
          <w:sz w:val="24"/>
          <w:szCs w:val="24"/>
          <w:shd w:val="clear" w:color="auto" w:fill="FFFFFF"/>
        </w:rPr>
        <w:t>прямую и скрытую ценовую конкуренцию</w:t>
      </w:r>
      <w:r w:rsidRPr="002501C4">
        <w:rPr>
          <w:rFonts w:ascii="Times New Roman" w:hAnsi="Times New Roman" w:cs="Times New Roman"/>
          <w:sz w:val="24"/>
          <w:szCs w:val="24"/>
          <w:shd w:val="clear" w:color="auto" w:fill="FFFFFF"/>
        </w:rPr>
        <w:t>. В условиях прямой ценовой конкуренции фирма открыто сообщается о снижении цен на товары и услуги. При скрытой ценовой конкуренции фирма улучшает свойства выпускаемой продукции, но цену увеличивает на непропорционально малую улучшениям величину.</w:t>
      </w:r>
    </w:p>
    <w:p w:rsidR="002501C4" w:rsidRPr="002501C4" w:rsidRDefault="002501C4" w:rsidP="002501C4">
      <w:pPr>
        <w:spacing w:line="360" w:lineRule="auto"/>
        <w:ind w:firstLine="709"/>
        <w:jc w:val="both"/>
        <w:outlineLvl w:val="0"/>
        <w:rPr>
          <w:rFonts w:ascii="Times New Roman" w:hAnsi="Times New Roman" w:cs="Times New Roman"/>
          <w:sz w:val="24"/>
          <w:szCs w:val="24"/>
          <w:shd w:val="clear" w:color="auto" w:fill="FFFFFF"/>
        </w:rPr>
      </w:pPr>
      <w:r w:rsidRPr="002501C4">
        <w:rPr>
          <w:rFonts w:ascii="Times New Roman" w:hAnsi="Times New Roman" w:cs="Times New Roman"/>
          <w:i/>
          <w:sz w:val="24"/>
          <w:szCs w:val="24"/>
          <w:shd w:val="clear" w:color="auto" w:fill="FFFFFF"/>
        </w:rPr>
        <w:t>Неценовая конкуренция</w:t>
      </w:r>
      <w:r w:rsidRPr="002501C4">
        <w:rPr>
          <w:rFonts w:ascii="Times New Roman" w:hAnsi="Times New Roman" w:cs="Times New Roman"/>
          <w:sz w:val="24"/>
          <w:szCs w:val="24"/>
          <w:shd w:val="clear" w:color="auto" w:fill="FFFFFF"/>
        </w:rPr>
        <w:t xml:space="preserve"> – предполагает использование технологических преимуществ, предоставление послепродажных гарантий и услуг, рекламу продукции, что приводит в итоге к предложению на рынке товаров более высокого качества.</w:t>
      </w:r>
    </w:p>
    <w:p w:rsidR="002501C4" w:rsidRPr="002501C4" w:rsidRDefault="002501C4" w:rsidP="002501C4">
      <w:pPr>
        <w:pStyle w:val="a6"/>
        <w:shd w:val="clear" w:color="auto" w:fill="FFFFFF"/>
        <w:spacing w:before="0" w:beforeAutospacing="0" w:after="0" w:afterAutospacing="0" w:line="360" w:lineRule="auto"/>
        <w:ind w:firstLine="709"/>
        <w:jc w:val="both"/>
        <w:rPr>
          <w:color w:val="000000"/>
        </w:rPr>
      </w:pPr>
      <w:r w:rsidRPr="002501C4">
        <w:rPr>
          <w:color w:val="000000"/>
        </w:rPr>
        <w:t>По</w:t>
      </w:r>
      <w:r w:rsidRPr="002501C4">
        <w:rPr>
          <w:rStyle w:val="apple-converted-space"/>
          <w:color w:val="000000"/>
        </w:rPr>
        <w:t> </w:t>
      </w:r>
      <w:r w:rsidRPr="002501C4">
        <w:rPr>
          <w:iCs/>
          <w:color w:val="000000"/>
        </w:rPr>
        <w:t>отраслевой принадлежности</w:t>
      </w:r>
      <w:r w:rsidRPr="002501C4">
        <w:rPr>
          <w:rStyle w:val="apple-converted-space"/>
          <w:color w:val="000000"/>
        </w:rPr>
        <w:t> </w:t>
      </w:r>
      <w:r w:rsidRPr="002501C4">
        <w:rPr>
          <w:color w:val="000000"/>
        </w:rPr>
        <w:t>различают внутри- и межотраслевую конкуренцию.</w:t>
      </w:r>
    </w:p>
    <w:p w:rsidR="002501C4" w:rsidRPr="002501C4" w:rsidRDefault="002501C4" w:rsidP="002501C4">
      <w:pPr>
        <w:pStyle w:val="a6"/>
        <w:shd w:val="clear" w:color="auto" w:fill="FFFFFF"/>
        <w:spacing w:before="0" w:beforeAutospacing="0" w:after="0" w:afterAutospacing="0" w:line="360" w:lineRule="auto"/>
        <w:ind w:firstLine="709"/>
        <w:jc w:val="both"/>
        <w:rPr>
          <w:color w:val="000000"/>
        </w:rPr>
      </w:pPr>
      <w:r w:rsidRPr="002501C4">
        <w:rPr>
          <w:bCs/>
          <w:i/>
          <w:iCs/>
          <w:color w:val="000000"/>
        </w:rPr>
        <w:lastRenderedPageBreak/>
        <w:t>Внутриотраслевая конкуренция</w:t>
      </w:r>
      <w:r w:rsidRPr="002501C4">
        <w:rPr>
          <w:rStyle w:val="apple-converted-space"/>
          <w:color w:val="000000"/>
        </w:rPr>
        <w:t> </w:t>
      </w:r>
      <w:r w:rsidRPr="002501C4">
        <w:rPr>
          <w:color w:val="000000"/>
        </w:rPr>
        <w:t>— конкуренция между предпринимателями, производящими однородные товары, за лучшие условия производства и сбыта, за получение сверхприбыли.</w:t>
      </w:r>
    </w:p>
    <w:p w:rsidR="002501C4" w:rsidRPr="002501C4" w:rsidRDefault="002501C4" w:rsidP="002501C4">
      <w:pPr>
        <w:pStyle w:val="a6"/>
        <w:shd w:val="clear" w:color="auto" w:fill="FFFFFF"/>
        <w:spacing w:before="0" w:beforeAutospacing="0" w:after="0" w:afterAutospacing="0" w:line="360" w:lineRule="auto"/>
        <w:ind w:firstLine="709"/>
        <w:jc w:val="both"/>
        <w:rPr>
          <w:color w:val="000000"/>
        </w:rPr>
      </w:pPr>
      <w:r w:rsidRPr="002501C4">
        <w:rPr>
          <w:bCs/>
          <w:i/>
          <w:iCs/>
          <w:color w:val="000000"/>
        </w:rPr>
        <w:t>Межотраслевая конкуренция</w:t>
      </w:r>
      <w:r w:rsidRPr="002501C4">
        <w:rPr>
          <w:rStyle w:val="apple-converted-space"/>
          <w:color w:val="000000"/>
        </w:rPr>
        <w:t> </w:t>
      </w:r>
      <w:r w:rsidRPr="002501C4">
        <w:rPr>
          <w:color w:val="000000"/>
        </w:rPr>
        <w:t>— это конкуренция между предпринимателями, занятыми в различных отраслях производства, из-за выгодного приложения капитала, перераспределения прибыли.</w:t>
      </w:r>
    </w:p>
    <w:p w:rsidR="002501C4" w:rsidRPr="002501C4" w:rsidRDefault="002501C4" w:rsidP="002501C4">
      <w:pPr>
        <w:pStyle w:val="a6"/>
        <w:shd w:val="clear" w:color="auto" w:fill="FFFFFF"/>
        <w:spacing w:before="0" w:beforeAutospacing="0" w:after="0" w:afterAutospacing="0" w:line="360" w:lineRule="auto"/>
        <w:ind w:firstLine="709"/>
        <w:jc w:val="both"/>
        <w:rPr>
          <w:color w:val="000000"/>
        </w:rPr>
      </w:pPr>
      <w:r w:rsidRPr="002501C4">
        <w:rPr>
          <w:color w:val="000000"/>
        </w:rPr>
        <w:t>По</w:t>
      </w:r>
      <w:r w:rsidRPr="002501C4">
        <w:rPr>
          <w:rStyle w:val="apple-converted-space"/>
          <w:color w:val="000000"/>
        </w:rPr>
        <w:t> </w:t>
      </w:r>
      <w:r w:rsidRPr="002501C4">
        <w:rPr>
          <w:i/>
          <w:iCs/>
          <w:color w:val="000000"/>
        </w:rPr>
        <w:t>степени свободы</w:t>
      </w:r>
      <w:r w:rsidRPr="002501C4">
        <w:rPr>
          <w:rStyle w:val="apple-converted-space"/>
          <w:color w:val="000000"/>
        </w:rPr>
        <w:t> </w:t>
      </w:r>
      <w:r w:rsidRPr="002501C4">
        <w:rPr>
          <w:color w:val="000000"/>
        </w:rPr>
        <w:t>подразделяют на совершенную (свободную) и несовершенную (монополистическую) конкуренцию.</w:t>
      </w:r>
    </w:p>
    <w:p w:rsidR="002501C4" w:rsidRPr="002501C4" w:rsidRDefault="002501C4" w:rsidP="002501C4">
      <w:pPr>
        <w:pStyle w:val="a6"/>
        <w:shd w:val="clear" w:color="auto" w:fill="FFFFFF"/>
        <w:spacing w:before="0" w:beforeAutospacing="0" w:after="0" w:afterAutospacing="0" w:line="360" w:lineRule="auto"/>
        <w:ind w:firstLine="709"/>
        <w:jc w:val="both"/>
        <w:rPr>
          <w:color w:val="000000"/>
        </w:rPr>
      </w:pPr>
      <w:r w:rsidRPr="002501C4">
        <w:rPr>
          <w:bCs/>
          <w:i/>
          <w:iCs/>
          <w:color w:val="000000"/>
        </w:rPr>
        <w:t>Совершенная конкуренция</w:t>
      </w:r>
      <w:r w:rsidRPr="002501C4">
        <w:rPr>
          <w:rStyle w:val="apple-converted-space"/>
          <w:color w:val="000000"/>
        </w:rPr>
        <w:t> </w:t>
      </w:r>
      <w:r w:rsidRPr="002501C4">
        <w:rPr>
          <w:color w:val="000000"/>
        </w:rPr>
        <w:t>- свобода от какой бы то ни было регламентации: свободный доступ к факторам производства, свободное ценообразование и др. При этой конкуренции никто из участников рынка не может оказать решающего влияния на условия реализации товаров.</w:t>
      </w:r>
    </w:p>
    <w:p w:rsidR="002501C4" w:rsidRPr="002501C4" w:rsidRDefault="002501C4" w:rsidP="002501C4">
      <w:pPr>
        <w:shd w:val="clear" w:color="auto" w:fill="FFFFFF"/>
        <w:spacing w:line="360" w:lineRule="auto"/>
        <w:ind w:firstLine="709"/>
        <w:jc w:val="both"/>
        <w:rPr>
          <w:rFonts w:ascii="Times New Roman" w:hAnsi="Times New Roman" w:cs="Times New Roman"/>
          <w:color w:val="000000"/>
          <w:sz w:val="24"/>
          <w:szCs w:val="24"/>
        </w:rPr>
      </w:pPr>
      <w:r w:rsidRPr="002501C4">
        <w:rPr>
          <w:rFonts w:ascii="Times New Roman" w:hAnsi="Times New Roman" w:cs="Times New Roman"/>
          <w:bCs/>
          <w:i/>
          <w:color w:val="000000"/>
          <w:sz w:val="24"/>
          <w:szCs w:val="24"/>
        </w:rPr>
        <w:t>Совершенная (чистая) конкуренция</w:t>
      </w:r>
      <w:r w:rsidRPr="002501C4">
        <w:rPr>
          <w:rFonts w:ascii="Times New Roman" w:hAnsi="Times New Roman" w:cs="Times New Roman"/>
          <w:b/>
          <w:bCs/>
          <w:color w:val="000000"/>
          <w:sz w:val="24"/>
          <w:szCs w:val="24"/>
        </w:rPr>
        <w:t> </w:t>
      </w:r>
      <w:r w:rsidRPr="002501C4">
        <w:rPr>
          <w:rFonts w:ascii="Times New Roman" w:hAnsi="Times New Roman" w:cs="Times New Roman"/>
          <w:color w:val="000000"/>
          <w:sz w:val="24"/>
          <w:szCs w:val="24"/>
        </w:rPr>
        <w:t>– это рыночная ситуация, когда многочисленные, независимо действующие производители продают идентичную (стандартизированную) продукцию, причем ни один из них не в состоянии контролировать рыночную цену.</w:t>
      </w:r>
    </w:p>
    <w:p w:rsidR="002501C4" w:rsidRPr="002501C4" w:rsidRDefault="002501C4" w:rsidP="002501C4">
      <w:pPr>
        <w:pStyle w:val="a6"/>
        <w:shd w:val="clear" w:color="auto" w:fill="FFFFFF"/>
        <w:spacing w:before="0" w:beforeAutospacing="0" w:after="0" w:afterAutospacing="0" w:line="360" w:lineRule="auto"/>
        <w:ind w:firstLine="709"/>
        <w:jc w:val="both"/>
        <w:rPr>
          <w:rStyle w:val="apple-converted-space"/>
          <w:color w:val="000000"/>
        </w:rPr>
      </w:pPr>
      <w:r w:rsidRPr="002501C4">
        <w:rPr>
          <w:bCs/>
          <w:i/>
          <w:iCs/>
          <w:color w:val="000000"/>
        </w:rPr>
        <w:t>Под несовершенной конкуренцией</w:t>
      </w:r>
      <w:r w:rsidRPr="002501C4">
        <w:rPr>
          <w:rStyle w:val="apple-converted-space"/>
          <w:color w:val="000000"/>
        </w:rPr>
        <w:t xml:space="preserve"> понимается рынок, на котором не выполняется хотя бы одного из условий свободной конкуренции.</w:t>
      </w:r>
    </w:p>
    <w:p w:rsidR="002501C4" w:rsidRPr="002501C4" w:rsidRDefault="002501C4" w:rsidP="002501C4">
      <w:pPr>
        <w:pStyle w:val="a6"/>
        <w:shd w:val="clear" w:color="auto" w:fill="FFFFFF"/>
        <w:spacing w:before="0" w:beforeAutospacing="0" w:after="0" w:afterAutospacing="0" w:line="360" w:lineRule="auto"/>
        <w:ind w:firstLine="708"/>
        <w:jc w:val="both"/>
        <w:rPr>
          <w:color w:val="000000"/>
        </w:rPr>
      </w:pPr>
      <w:r w:rsidRPr="002501C4">
        <w:rPr>
          <w:bCs/>
          <w:i/>
          <w:color w:val="000000"/>
        </w:rPr>
        <w:t>Чистая монополия</w:t>
      </w:r>
      <w:r w:rsidRPr="002501C4">
        <w:rPr>
          <w:b/>
          <w:bCs/>
          <w:color w:val="000000"/>
        </w:rPr>
        <w:t xml:space="preserve"> – </w:t>
      </w:r>
      <w:r w:rsidRPr="002501C4">
        <w:rPr>
          <w:bCs/>
          <w:color w:val="000000"/>
        </w:rPr>
        <w:t>это</w:t>
      </w:r>
      <w:r w:rsidRPr="002501C4">
        <w:rPr>
          <w:rStyle w:val="apple-converted-space"/>
          <w:b/>
          <w:bCs/>
          <w:color w:val="000000"/>
        </w:rPr>
        <w:t> </w:t>
      </w:r>
      <w:r w:rsidRPr="002501C4">
        <w:rPr>
          <w:color w:val="000000"/>
        </w:rPr>
        <w:t>рынок, на котором один продавец противостоит множеству покупателей. Даже полное отсутствие конкурентов внутри страны не исключает их наличия за рубежом.</w:t>
      </w:r>
    </w:p>
    <w:p w:rsidR="002501C4" w:rsidRPr="002501C4" w:rsidRDefault="002501C4" w:rsidP="002501C4">
      <w:pPr>
        <w:pStyle w:val="a6"/>
        <w:shd w:val="clear" w:color="auto" w:fill="FFFFFF"/>
        <w:spacing w:before="0" w:beforeAutospacing="0" w:after="0" w:afterAutospacing="0" w:line="360" w:lineRule="auto"/>
        <w:ind w:firstLine="709"/>
        <w:jc w:val="both"/>
        <w:rPr>
          <w:color w:val="000000"/>
        </w:rPr>
      </w:pPr>
      <w:r w:rsidRPr="002501C4">
        <w:rPr>
          <w:color w:val="000000"/>
        </w:rPr>
        <w:t>Монополия предполагает, что одна фирма является единственным производителем какой – либо продукции, не имеющей аналогов. Поэтому покупатели не имеют выбора и вынуждены приобретать данную продукцию у фирмы – монополиста.</w:t>
      </w:r>
    </w:p>
    <w:p w:rsidR="002501C4" w:rsidRPr="002501C4" w:rsidRDefault="002501C4" w:rsidP="002501C4">
      <w:pPr>
        <w:pStyle w:val="a6"/>
        <w:shd w:val="clear" w:color="auto" w:fill="FFFFFF"/>
        <w:spacing w:before="0" w:beforeAutospacing="0" w:after="0" w:afterAutospacing="0" w:line="360" w:lineRule="auto"/>
        <w:ind w:firstLine="709"/>
        <w:jc w:val="both"/>
        <w:rPr>
          <w:color w:val="000000"/>
        </w:rPr>
      </w:pPr>
      <w:r w:rsidRPr="002501C4">
        <w:rPr>
          <w:i/>
          <w:color w:val="000000"/>
        </w:rPr>
        <w:t>Цель монополии</w:t>
      </w:r>
      <w:r w:rsidRPr="002501C4">
        <w:rPr>
          <w:color w:val="000000"/>
        </w:rPr>
        <w:t xml:space="preserve"> – получение сверхприбыли посредством контроля за ценой и объемом производства на монополизированном рынке.</w:t>
      </w:r>
    </w:p>
    <w:p w:rsidR="002501C4" w:rsidRPr="002501C4" w:rsidRDefault="002501C4" w:rsidP="002501C4">
      <w:pPr>
        <w:pStyle w:val="a6"/>
        <w:shd w:val="clear" w:color="auto" w:fill="FFFFFF"/>
        <w:spacing w:before="0" w:beforeAutospacing="0" w:after="0" w:afterAutospacing="0" w:line="360" w:lineRule="auto"/>
        <w:ind w:firstLine="709"/>
        <w:jc w:val="both"/>
        <w:rPr>
          <w:color w:val="000000"/>
        </w:rPr>
      </w:pPr>
      <w:r w:rsidRPr="002501C4">
        <w:rPr>
          <w:i/>
          <w:iCs/>
          <w:color w:val="000000"/>
        </w:rPr>
        <w:t>Основные черты чистой монополии</w:t>
      </w:r>
      <w:r w:rsidRPr="002501C4">
        <w:rPr>
          <w:color w:val="000000"/>
        </w:rPr>
        <w:t>: единственный продавец – производитель; товарная дифференциация отсутствует, отсутствие товаров - заменителей; продавец осуществляет практически полный контроль над ценами; очень трудные условия вхождения в отрасль новых предприятий. По сути дела, вход оказывается заблокированным условиями.</w:t>
      </w:r>
    </w:p>
    <w:p w:rsidR="002501C4" w:rsidRPr="002501C4" w:rsidRDefault="002501C4" w:rsidP="002501C4">
      <w:pPr>
        <w:pStyle w:val="a6"/>
        <w:shd w:val="clear" w:color="auto" w:fill="FFFFFF"/>
        <w:spacing w:before="0" w:beforeAutospacing="0" w:after="0" w:afterAutospacing="0" w:line="360" w:lineRule="auto"/>
        <w:ind w:firstLine="709"/>
        <w:jc w:val="both"/>
        <w:rPr>
          <w:color w:val="000000"/>
        </w:rPr>
      </w:pPr>
      <w:r w:rsidRPr="002501C4">
        <w:rPr>
          <w:color w:val="000000"/>
        </w:rPr>
        <w:t>Различают несколько</w:t>
      </w:r>
      <w:r w:rsidRPr="002501C4">
        <w:rPr>
          <w:rStyle w:val="apple-converted-space"/>
          <w:color w:val="000000"/>
        </w:rPr>
        <w:t> </w:t>
      </w:r>
      <w:r w:rsidRPr="002501C4">
        <w:rPr>
          <w:iCs/>
          <w:color w:val="000000"/>
        </w:rPr>
        <w:t>типов монополий</w:t>
      </w:r>
      <w:r w:rsidRPr="002501C4">
        <w:rPr>
          <w:color w:val="000000"/>
        </w:rPr>
        <w:t>:</w:t>
      </w:r>
    </w:p>
    <w:p w:rsidR="002501C4" w:rsidRPr="002501C4" w:rsidRDefault="002501C4" w:rsidP="002501C4">
      <w:pPr>
        <w:pStyle w:val="a6"/>
        <w:shd w:val="clear" w:color="auto" w:fill="FFFFFF"/>
        <w:spacing w:before="0" w:beforeAutospacing="0" w:after="0" w:afterAutospacing="0" w:line="360" w:lineRule="auto"/>
        <w:ind w:firstLine="709"/>
        <w:jc w:val="both"/>
        <w:rPr>
          <w:color w:val="000000"/>
        </w:rPr>
      </w:pPr>
      <w:r w:rsidRPr="002501C4">
        <w:rPr>
          <w:b/>
          <w:bCs/>
          <w:color w:val="000000"/>
        </w:rPr>
        <w:t xml:space="preserve">- </w:t>
      </w:r>
      <w:r w:rsidRPr="002501C4">
        <w:rPr>
          <w:bCs/>
          <w:i/>
          <w:color w:val="000000"/>
        </w:rPr>
        <w:t>естественная монополия</w:t>
      </w:r>
      <w:r w:rsidRPr="002501C4">
        <w:rPr>
          <w:i/>
          <w:color w:val="000000"/>
        </w:rPr>
        <w:t xml:space="preserve"> - </w:t>
      </w:r>
      <w:r w:rsidRPr="002501C4">
        <w:rPr>
          <w:color w:val="000000"/>
        </w:rPr>
        <w:t xml:space="preserve">ею обладают частные собственники и хозяйственные организации, имеющие в своем составе редкие и свободно не </w:t>
      </w:r>
      <w:proofErr w:type="spellStart"/>
      <w:r w:rsidRPr="002501C4">
        <w:rPr>
          <w:color w:val="000000"/>
        </w:rPr>
        <w:t>возобновимые</w:t>
      </w:r>
      <w:proofErr w:type="spellEnd"/>
      <w:r w:rsidRPr="002501C4">
        <w:rPr>
          <w:color w:val="000000"/>
        </w:rPr>
        <w:t xml:space="preserve"> элементы производства (редкие металлы, особые земельные участки и т.д.)</w:t>
      </w:r>
    </w:p>
    <w:p w:rsidR="002501C4" w:rsidRPr="002501C4" w:rsidRDefault="002501C4" w:rsidP="002501C4">
      <w:pPr>
        <w:pStyle w:val="a6"/>
        <w:shd w:val="clear" w:color="auto" w:fill="FFFFFF"/>
        <w:spacing w:before="0" w:beforeAutospacing="0" w:after="0" w:afterAutospacing="0" w:line="360" w:lineRule="auto"/>
        <w:ind w:firstLine="709"/>
        <w:jc w:val="both"/>
        <w:rPr>
          <w:color w:val="000000"/>
        </w:rPr>
      </w:pPr>
      <w:r w:rsidRPr="002501C4">
        <w:rPr>
          <w:b/>
          <w:bCs/>
          <w:color w:val="000000"/>
        </w:rPr>
        <w:lastRenderedPageBreak/>
        <w:t xml:space="preserve">- </w:t>
      </w:r>
      <w:r w:rsidRPr="002501C4">
        <w:rPr>
          <w:bCs/>
          <w:i/>
          <w:color w:val="000000"/>
        </w:rPr>
        <w:t>искусственные монополии -</w:t>
      </w:r>
      <w:r w:rsidRPr="002501C4">
        <w:rPr>
          <w:color w:val="000000"/>
        </w:rPr>
        <w:t xml:space="preserve"> под этим условным названием понимают объединения, создаваемые ради получения монополистической выгоды. Искусственные монополии выступают в виде различных монополистических отношений.</w:t>
      </w:r>
    </w:p>
    <w:p w:rsidR="002501C4" w:rsidRPr="002501C4" w:rsidRDefault="002501C4" w:rsidP="002501C4">
      <w:pPr>
        <w:shd w:val="clear" w:color="auto" w:fill="FFFFFF"/>
        <w:spacing w:line="360" w:lineRule="auto"/>
        <w:ind w:firstLine="708"/>
        <w:jc w:val="both"/>
        <w:rPr>
          <w:rFonts w:ascii="Times New Roman" w:hAnsi="Times New Roman" w:cs="Times New Roman"/>
          <w:color w:val="000000"/>
          <w:sz w:val="24"/>
          <w:szCs w:val="24"/>
        </w:rPr>
      </w:pPr>
      <w:r w:rsidRPr="002501C4">
        <w:rPr>
          <w:rFonts w:ascii="Times New Roman" w:hAnsi="Times New Roman" w:cs="Times New Roman"/>
          <w:bCs/>
          <w:i/>
          <w:color w:val="000000"/>
          <w:sz w:val="24"/>
          <w:szCs w:val="24"/>
        </w:rPr>
        <w:t>Монополистическая конкуренция</w:t>
      </w:r>
      <w:r w:rsidRPr="002501C4">
        <w:rPr>
          <w:rFonts w:ascii="Times New Roman" w:hAnsi="Times New Roman" w:cs="Times New Roman"/>
          <w:b/>
          <w:bCs/>
          <w:color w:val="000000"/>
          <w:sz w:val="24"/>
          <w:szCs w:val="24"/>
        </w:rPr>
        <w:t xml:space="preserve"> – </w:t>
      </w:r>
      <w:r w:rsidRPr="002501C4">
        <w:rPr>
          <w:rFonts w:ascii="Times New Roman" w:hAnsi="Times New Roman" w:cs="Times New Roman"/>
          <w:bCs/>
          <w:color w:val="000000"/>
          <w:sz w:val="24"/>
          <w:szCs w:val="24"/>
        </w:rPr>
        <w:t>это</w:t>
      </w:r>
      <w:r w:rsidRPr="002501C4">
        <w:rPr>
          <w:rFonts w:ascii="Times New Roman" w:hAnsi="Times New Roman" w:cs="Times New Roman"/>
          <w:color w:val="000000"/>
          <w:sz w:val="24"/>
          <w:szCs w:val="24"/>
        </w:rPr>
        <w:t> рыночная ситуация, когда многочисленные продавцы продают схожие товары, стремясь придать им реальные или мнимые уникальные качества.</w:t>
      </w:r>
    </w:p>
    <w:p w:rsidR="002501C4" w:rsidRPr="002501C4" w:rsidRDefault="002501C4" w:rsidP="002501C4">
      <w:pPr>
        <w:shd w:val="clear" w:color="auto" w:fill="FFFFFF"/>
        <w:spacing w:line="360" w:lineRule="auto"/>
        <w:ind w:firstLine="709"/>
        <w:jc w:val="both"/>
        <w:rPr>
          <w:rFonts w:ascii="Times New Roman" w:hAnsi="Times New Roman" w:cs="Times New Roman"/>
          <w:sz w:val="24"/>
          <w:szCs w:val="24"/>
        </w:rPr>
      </w:pPr>
      <w:r w:rsidRPr="002501C4">
        <w:rPr>
          <w:rFonts w:ascii="Times New Roman" w:hAnsi="Times New Roman" w:cs="Times New Roman"/>
          <w:i/>
          <w:iCs/>
          <w:sz w:val="24"/>
          <w:szCs w:val="24"/>
        </w:rPr>
        <w:t xml:space="preserve">Основные черты </w:t>
      </w:r>
      <w:r w:rsidRPr="002501C4">
        <w:rPr>
          <w:rFonts w:ascii="Times New Roman" w:hAnsi="Times New Roman" w:cs="Times New Roman"/>
          <w:bCs/>
          <w:i/>
          <w:sz w:val="24"/>
          <w:szCs w:val="24"/>
        </w:rPr>
        <w:t xml:space="preserve">монополистической конкуренции: </w:t>
      </w:r>
      <w:r w:rsidRPr="002501C4">
        <w:rPr>
          <w:rFonts w:ascii="Times New Roman" w:hAnsi="Times New Roman" w:cs="Times New Roman"/>
          <w:bCs/>
          <w:sz w:val="24"/>
          <w:szCs w:val="24"/>
        </w:rPr>
        <w:t>н</w:t>
      </w:r>
      <w:r w:rsidRPr="002501C4">
        <w:rPr>
          <w:rFonts w:ascii="Times New Roman" w:hAnsi="Times New Roman" w:cs="Times New Roman"/>
          <w:sz w:val="24"/>
          <w:szCs w:val="24"/>
        </w:rPr>
        <w:t xml:space="preserve">аличие множества продавцов и покупателей (рынок состоит из большого числа независимых фирм и покупателей), но не большего, чем при совершенной конкуренции; невысокие барьеры для вступления в отрасль, однако вступить нелегко, существуют такие проблемы </w:t>
      </w:r>
      <w:proofErr w:type="spellStart"/>
      <w:r w:rsidRPr="002501C4">
        <w:rPr>
          <w:rFonts w:ascii="Times New Roman" w:hAnsi="Times New Roman" w:cs="Times New Roman"/>
          <w:sz w:val="24"/>
          <w:szCs w:val="24"/>
        </w:rPr>
        <w:t>какоформление</w:t>
      </w:r>
      <w:proofErr w:type="spellEnd"/>
      <w:r w:rsidRPr="002501C4">
        <w:rPr>
          <w:rFonts w:ascii="Times New Roman" w:hAnsi="Times New Roman" w:cs="Times New Roman"/>
          <w:sz w:val="24"/>
          <w:szCs w:val="24"/>
        </w:rPr>
        <w:t xml:space="preserve"> регистрации, патентов и лицензий; разнородная, дифференцированная продукция, которая отличается  от той, которую предлагают фирмы-конкуренты; совершенная информированность продавцов и покупателей об условиях рынка; преимущественно неценовая конкуренция, крайне незначительно может влиять на общий уровень цен. Рекламирование продукции важно для развития.</w:t>
      </w:r>
    </w:p>
    <w:p w:rsidR="002501C4" w:rsidRPr="002501C4" w:rsidRDefault="002501C4" w:rsidP="002501C4">
      <w:pPr>
        <w:pStyle w:val="a6"/>
        <w:shd w:val="clear" w:color="auto" w:fill="FFFFFF"/>
        <w:spacing w:before="0" w:beforeAutospacing="0" w:after="0" w:afterAutospacing="0" w:line="360" w:lineRule="auto"/>
        <w:ind w:firstLine="709"/>
        <w:jc w:val="both"/>
      </w:pPr>
      <w:r w:rsidRPr="002501C4">
        <w:rPr>
          <w:i/>
        </w:rPr>
        <w:t>Дифференциация продукции</w:t>
      </w:r>
      <w:r w:rsidRPr="002501C4">
        <w:t> -  ключевая характеристика данной монополистической структуры рынка, которая предполагает наличие в отрасли группы продавцов (производителей), выпускающих близкие, но не однородные по своим характеристикам товары, т.е. товары, не являющиеся совершенными заменителями.</w:t>
      </w:r>
    </w:p>
    <w:p w:rsidR="002501C4" w:rsidRPr="002501C4" w:rsidRDefault="002501C4" w:rsidP="002501C4">
      <w:pPr>
        <w:pStyle w:val="a6"/>
        <w:shd w:val="clear" w:color="auto" w:fill="FFFFFF"/>
        <w:spacing w:before="0" w:beforeAutospacing="0" w:after="0" w:afterAutospacing="0" w:line="360" w:lineRule="auto"/>
        <w:ind w:firstLine="709"/>
        <w:jc w:val="both"/>
      </w:pPr>
      <w:r w:rsidRPr="002501C4">
        <w:t>Дифференциация продукции может быть основана на:</w:t>
      </w:r>
    </w:p>
    <w:p w:rsidR="002501C4" w:rsidRPr="002501C4" w:rsidRDefault="002501C4" w:rsidP="002501C4">
      <w:pPr>
        <w:shd w:val="clear" w:color="auto" w:fill="FFFFFF"/>
        <w:spacing w:line="360" w:lineRule="auto"/>
        <w:ind w:firstLine="709"/>
        <w:jc w:val="both"/>
        <w:rPr>
          <w:rFonts w:ascii="Times New Roman" w:hAnsi="Times New Roman" w:cs="Times New Roman"/>
          <w:sz w:val="24"/>
          <w:szCs w:val="24"/>
        </w:rPr>
      </w:pPr>
      <w:r w:rsidRPr="002501C4">
        <w:rPr>
          <w:rFonts w:ascii="Times New Roman" w:hAnsi="Times New Roman" w:cs="Times New Roman"/>
          <w:sz w:val="24"/>
          <w:szCs w:val="24"/>
        </w:rPr>
        <w:t>- физических характеристиках товара;</w:t>
      </w:r>
    </w:p>
    <w:p w:rsidR="002501C4" w:rsidRPr="002501C4" w:rsidRDefault="002501C4" w:rsidP="002501C4">
      <w:pPr>
        <w:shd w:val="clear" w:color="auto" w:fill="FFFFFF"/>
        <w:spacing w:line="360" w:lineRule="auto"/>
        <w:ind w:firstLine="709"/>
        <w:jc w:val="both"/>
        <w:rPr>
          <w:rFonts w:ascii="Times New Roman" w:hAnsi="Times New Roman" w:cs="Times New Roman"/>
          <w:sz w:val="24"/>
          <w:szCs w:val="24"/>
        </w:rPr>
      </w:pPr>
      <w:r w:rsidRPr="002501C4">
        <w:rPr>
          <w:rFonts w:ascii="Times New Roman" w:hAnsi="Times New Roman" w:cs="Times New Roman"/>
          <w:sz w:val="24"/>
          <w:szCs w:val="24"/>
        </w:rPr>
        <w:t>- месторасположении;</w:t>
      </w:r>
    </w:p>
    <w:p w:rsidR="002501C4" w:rsidRPr="002501C4" w:rsidRDefault="002501C4" w:rsidP="002501C4">
      <w:pPr>
        <w:shd w:val="clear" w:color="auto" w:fill="FFFFFF"/>
        <w:spacing w:line="360" w:lineRule="auto"/>
        <w:ind w:firstLine="709"/>
        <w:jc w:val="both"/>
        <w:rPr>
          <w:rFonts w:ascii="Times New Roman" w:hAnsi="Times New Roman" w:cs="Times New Roman"/>
          <w:sz w:val="24"/>
          <w:szCs w:val="24"/>
        </w:rPr>
      </w:pPr>
      <w:r w:rsidRPr="002501C4">
        <w:rPr>
          <w:rFonts w:ascii="Times New Roman" w:hAnsi="Times New Roman" w:cs="Times New Roman"/>
          <w:sz w:val="24"/>
          <w:szCs w:val="24"/>
        </w:rPr>
        <w:t>- «мнимых»  различиях, связанных с упаковкой,</w:t>
      </w:r>
      <w:r w:rsidRPr="002501C4">
        <w:rPr>
          <w:rStyle w:val="apple-converted-space"/>
          <w:rFonts w:ascii="Times New Roman" w:hAnsi="Times New Roman" w:cs="Times New Roman"/>
          <w:sz w:val="24"/>
          <w:szCs w:val="24"/>
        </w:rPr>
        <w:t> </w:t>
      </w:r>
      <w:hyperlink r:id="rId4" w:tooltip="Товарный знак" w:history="1">
        <w:r w:rsidRPr="002501C4">
          <w:rPr>
            <w:rStyle w:val="a4"/>
            <w:rFonts w:ascii="Times New Roman" w:hAnsi="Times New Roman" w:cs="Times New Roman"/>
            <w:sz w:val="24"/>
            <w:szCs w:val="24"/>
          </w:rPr>
          <w:t>торговой маркой</w:t>
        </w:r>
      </w:hyperlink>
      <w:r w:rsidRPr="002501C4">
        <w:rPr>
          <w:rFonts w:ascii="Times New Roman" w:hAnsi="Times New Roman" w:cs="Times New Roman"/>
          <w:sz w:val="24"/>
          <w:szCs w:val="24"/>
        </w:rPr>
        <w:t>, имиджем фирмы, рекламированием.</w:t>
      </w:r>
    </w:p>
    <w:p w:rsidR="002501C4" w:rsidRPr="002501C4" w:rsidRDefault="002501C4" w:rsidP="002501C4">
      <w:pPr>
        <w:shd w:val="clear" w:color="auto" w:fill="FFFFFF"/>
        <w:spacing w:line="360" w:lineRule="auto"/>
        <w:ind w:firstLine="709"/>
        <w:jc w:val="both"/>
        <w:rPr>
          <w:rFonts w:ascii="Times New Roman" w:hAnsi="Times New Roman" w:cs="Times New Roman"/>
          <w:sz w:val="24"/>
          <w:szCs w:val="24"/>
        </w:rPr>
      </w:pPr>
      <w:r w:rsidRPr="002501C4">
        <w:rPr>
          <w:rFonts w:ascii="Times New Roman" w:hAnsi="Times New Roman" w:cs="Times New Roman"/>
          <w:i/>
          <w:sz w:val="24"/>
          <w:szCs w:val="24"/>
        </w:rPr>
        <w:t>Вертикальная дифференциация</w:t>
      </w:r>
      <w:r w:rsidRPr="002501C4">
        <w:rPr>
          <w:rFonts w:ascii="Times New Roman" w:hAnsi="Times New Roman" w:cs="Times New Roman"/>
          <w:sz w:val="24"/>
          <w:szCs w:val="24"/>
        </w:rPr>
        <w:t xml:space="preserve"> основана на делении товаров по качеству или какому-то другому схожему критерию, условно на «плохие» и «хорошие».</w:t>
      </w:r>
    </w:p>
    <w:p w:rsidR="002501C4" w:rsidRPr="002501C4" w:rsidRDefault="002501C4" w:rsidP="002501C4">
      <w:pPr>
        <w:shd w:val="clear" w:color="auto" w:fill="FFFFFF"/>
        <w:spacing w:line="360" w:lineRule="auto"/>
        <w:ind w:firstLine="709"/>
        <w:jc w:val="both"/>
        <w:rPr>
          <w:rFonts w:ascii="Times New Roman" w:hAnsi="Times New Roman" w:cs="Times New Roman"/>
          <w:sz w:val="24"/>
          <w:szCs w:val="24"/>
        </w:rPr>
      </w:pPr>
      <w:r w:rsidRPr="002501C4">
        <w:rPr>
          <w:rFonts w:ascii="Times New Roman" w:hAnsi="Times New Roman" w:cs="Times New Roman"/>
          <w:i/>
          <w:sz w:val="24"/>
          <w:szCs w:val="24"/>
        </w:rPr>
        <w:t>Горизонтальная дифференциация</w:t>
      </w:r>
      <w:r w:rsidRPr="002501C4">
        <w:rPr>
          <w:rFonts w:ascii="Times New Roman" w:hAnsi="Times New Roman" w:cs="Times New Roman"/>
          <w:sz w:val="24"/>
          <w:szCs w:val="24"/>
        </w:rPr>
        <w:t xml:space="preserve"> предполагает, что при примерно равных ценах покупатель делит товары не на плохие-хорошие, а на соответствующие и не соответствующие его вкусу.</w:t>
      </w:r>
    </w:p>
    <w:p w:rsidR="002501C4" w:rsidRPr="002501C4" w:rsidRDefault="002501C4" w:rsidP="002501C4">
      <w:pPr>
        <w:pStyle w:val="a6"/>
        <w:shd w:val="clear" w:color="auto" w:fill="FFFFFF"/>
        <w:spacing w:before="0" w:beforeAutospacing="0" w:after="0" w:afterAutospacing="0" w:line="360" w:lineRule="auto"/>
        <w:ind w:firstLine="708"/>
        <w:jc w:val="both"/>
        <w:rPr>
          <w:color w:val="000000"/>
        </w:rPr>
      </w:pPr>
      <w:r w:rsidRPr="002501C4">
        <w:rPr>
          <w:bCs/>
          <w:i/>
          <w:color w:val="000000"/>
        </w:rPr>
        <w:t xml:space="preserve">Олигополия </w:t>
      </w:r>
      <w:r w:rsidRPr="002501C4">
        <w:rPr>
          <w:b/>
          <w:bCs/>
          <w:color w:val="000000"/>
        </w:rPr>
        <w:t xml:space="preserve">– </w:t>
      </w:r>
      <w:r w:rsidRPr="002501C4">
        <w:rPr>
          <w:bCs/>
          <w:color w:val="000000"/>
        </w:rPr>
        <w:t>это</w:t>
      </w:r>
      <w:r w:rsidRPr="002501C4">
        <w:rPr>
          <w:rStyle w:val="apple-converted-space"/>
          <w:b/>
          <w:bCs/>
          <w:color w:val="000000"/>
        </w:rPr>
        <w:t> </w:t>
      </w:r>
      <w:r w:rsidRPr="002501C4">
        <w:rPr>
          <w:color w:val="000000"/>
        </w:rPr>
        <w:t>рынок, на котором доминирует несколько крупных фирм, т.е. несколько продавцов противостоят множеству покупателей.</w:t>
      </w:r>
    </w:p>
    <w:p w:rsidR="002501C4" w:rsidRPr="002501C4" w:rsidRDefault="002501C4" w:rsidP="002501C4">
      <w:pPr>
        <w:pStyle w:val="a6"/>
        <w:shd w:val="clear" w:color="auto" w:fill="FFFFFF"/>
        <w:spacing w:before="0" w:beforeAutospacing="0" w:after="0" w:afterAutospacing="0" w:line="360" w:lineRule="auto"/>
        <w:ind w:firstLine="709"/>
        <w:jc w:val="both"/>
        <w:rPr>
          <w:color w:val="252525"/>
        </w:rPr>
      </w:pPr>
      <w:r w:rsidRPr="002501C4">
        <w:rPr>
          <w:i/>
          <w:iCs/>
          <w:color w:val="000000"/>
        </w:rPr>
        <w:lastRenderedPageBreak/>
        <w:t xml:space="preserve">Основные черты олигополии: </w:t>
      </w:r>
      <w:r w:rsidRPr="002501C4">
        <w:rPr>
          <w:color w:val="252525"/>
        </w:rPr>
        <w:t xml:space="preserve">на рынке присутствует небольшое количество фирм, их называют олигополиями (от трех до десяти); продукция, поставляемая  на рынок, идентична продукции конкурентов (например мобильная связь), либо имеет дифференциацию (например стиральные порошки), при этом на </w:t>
      </w:r>
      <w:proofErr w:type="spellStart"/>
      <w:r w:rsidRPr="002501C4">
        <w:rPr>
          <w:color w:val="252525"/>
        </w:rPr>
        <w:t>олигопольных</w:t>
      </w:r>
      <w:proofErr w:type="spellEnd"/>
      <w:r w:rsidRPr="002501C4">
        <w:rPr>
          <w:color w:val="252525"/>
        </w:rPr>
        <w:t xml:space="preserve"> рынках очень редко проявляется ценовая конкуренция; возможность получения прибыли фирмы видят в развитии неценовой конкуренции; вход на </w:t>
      </w:r>
      <w:proofErr w:type="spellStart"/>
      <w:r w:rsidRPr="002501C4">
        <w:rPr>
          <w:color w:val="252525"/>
        </w:rPr>
        <w:t>олигопольный</w:t>
      </w:r>
      <w:proofErr w:type="spellEnd"/>
      <w:r w:rsidRPr="002501C4">
        <w:rPr>
          <w:color w:val="252525"/>
        </w:rPr>
        <w:t xml:space="preserve"> рынок новых фирм очень затруднён; барьерами выступают либо законодательные ограничения, либо необходимость в начальном капитале большого размера; информированность их о рынке, с учётом возможностей конкурентов по расширению производства, каждая фирма опасается необдуманных действий, снижающих её долю на рынке, поэтому информированность и входит в число обязательных условий существования; поведение каждой фирмы на рынке имеет четко обоснованную логику действий и поэтому называется стратегическим. С течением времени стратегии могут корректироваться, но такие изменения имеют среднесрочный, либо долгосрочный характер.</w:t>
      </w:r>
    </w:p>
    <w:p w:rsidR="002501C4" w:rsidRPr="002501C4" w:rsidRDefault="002501C4" w:rsidP="002501C4">
      <w:pPr>
        <w:pStyle w:val="a6"/>
        <w:shd w:val="clear" w:color="auto" w:fill="FFFFFF"/>
        <w:spacing w:before="0" w:beforeAutospacing="0" w:after="0" w:afterAutospacing="0" w:line="360" w:lineRule="auto"/>
        <w:ind w:firstLine="709"/>
        <w:jc w:val="both"/>
        <w:rPr>
          <w:color w:val="252525"/>
        </w:rPr>
      </w:pPr>
      <w:r w:rsidRPr="002501C4">
        <w:rPr>
          <w:bCs/>
          <w:i/>
          <w:color w:val="252525"/>
        </w:rPr>
        <w:t>Дуополия</w:t>
      </w:r>
      <w:r w:rsidRPr="002501C4">
        <w:rPr>
          <w:rStyle w:val="apple-converted-space"/>
          <w:i/>
          <w:color w:val="252525"/>
        </w:rPr>
        <w:t> </w:t>
      </w:r>
      <w:r w:rsidRPr="002501C4">
        <w:rPr>
          <w:i/>
          <w:color w:val="252525"/>
        </w:rPr>
        <w:t xml:space="preserve">(от </w:t>
      </w:r>
      <w:proofErr w:type="spellStart"/>
      <w:r w:rsidRPr="002501C4">
        <w:rPr>
          <w:i/>
          <w:color w:val="252525"/>
        </w:rPr>
        <w:t>лат.два</w:t>
      </w:r>
      <w:proofErr w:type="spellEnd"/>
      <w:r w:rsidRPr="002501C4">
        <w:rPr>
          <w:i/>
          <w:color w:val="252525"/>
        </w:rPr>
        <w:t xml:space="preserve"> и </w:t>
      </w:r>
      <w:proofErr w:type="spellStart"/>
      <w:r w:rsidRPr="002501C4">
        <w:rPr>
          <w:i/>
          <w:color w:val="252525"/>
        </w:rPr>
        <w:t>греч.продаю</w:t>
      </w:r>
      <w:proofErr w:type="spellEnd"/>
      <w:r w:rsidRPr="002501C4">
        <w:rPr>
          <w:i/>
          <w:color w:val="252525"/>
        </w:rPr>
        <w:t>)</w:t>
      </w:r>
      <w:r w:rsidRPr="002501C4">
        <w:rPr>
          <w:color w:val="252525"/>
        </w:rPr>
        <w:t xml:space="preserve"> — ситуация, при которой имеются только два продавца определённого товара, не связанных между собой монополистическим соглашением о ценах, рынках сбыта, квотах и др. Данная ситуация теоретически была рассмотрена</w:t>
      </w:r>
      <w:r w:rsidRPr="002501C4">
        <w:rPr>
          <w:rStyle w:val="apple-converted-space"/>
          <w:color w:val="252525"/>
        </w:rPr>
        <w:t> </w:t>
      </w:r>
      <w:proofErr w:type="spellStart"/>
      <w:r w:rsidRPr="002501C4">
        <w:fldChar w:fldCharType="begin"/>
      </w:r>
      <w:r w:rsidRPr="002501C4">
        <w:instrText>HYPERLINK "https://ru.wikipedia.org/wiki/%D0%9A%D1%83%D1%80%D0%BD%D0%BE,_%D0%90%D0%BD%D1%82%D1%83%D0%B0%D0%BD_%D0%9E%D0%B3%D1%8E%D1%81%D1%82" \o "Курно, Антуан Огюст"</w:instrText>
      </w:r>
      <w:r w:rsidRPr="002501C4">
        <w:fldChar w:fldCharType="separate"/>
      </w:r>
      <w:r w:rsidRPr="002501C4">
        <w:rPr>
          <w:rStyle w:val="a4"/>
          <w:i/>
        </w:rPr>
        <w:t>А.Курно</w:t>
      </w:r>
      <w:proofErr w:type="spellEnd"/>
      <w:r w:rsidRPr="002501C4">
        <w:fldChar w:fldCharType="end"/>
      </w:r>
      <w:r w:rsidRPr="002501C4">
        <w:rPr>
          <w:rStyle w:val="apple-converted-space"/>
        </w:rPr>
        <w:t> </w:t>
      </w:r>
      <w:r w:rsidRPr="002501C4">
        <w:t>в работе «</w:t>
      </w:r>
      <w:r w:rsidRPr="002501C4">
        <w:rPr>
          <w:i/>
        </w:rPr>
        <w:t>Исследование математических принципов тео</w:t>
      </w:r>
      <w:r w:rsidRPr="002501C4">
        <w:rPr>
          <w:i/>
          <w:color w:val="252525"/>
        </w:rPr>
        <w:t>рии богатства</w:t>
      </w:r>
      <w:r w:rsidRPr="002501C4">
        <w:rPr>
          <w:color w:val="252525"/>
        </w:rPr>
        <w:t xml:space="preserve">» (1838 г.). Теория </w:t>
      </w:r>
      <w:proofErr w:type="spellStart"/>
      <w:r w:rsidRPr="002501C4">
        <w:rPr>
          <w:color w:val="252525"/>
        </w:rPr>
        <w:t>Курно</w:t>
      </w:r>
      <w:proofErr w:type="spellEnd"/>
      <w:r w:rsidRPr="002501C4">
        <w:rPr>
          <w:color w:val="252525"/>
        </w:rPr>
        <w:t xml:space="preserve"> исходит из конкуренции и основана на том, что покупатели объявляют цены, а продавцы приспосабливают свой объём выпуска к данным ценам. Каждый </w:t>
      </w:r>
      <w:proofErr w:type="spellStart"/>
      <w:r w:rsidRPr="002501C4">
        <w:rPr>
          <w:color w:val="252525"/>
        </w:rPr>
        <w:t>дуополист</w:t>
      </w:r>
      <w:proofErr w:type="spellEnd"/>
      <w:r w:rsidRPr="002501C4">
        <w:rPr>
          <w:color w:val="252525"/>
        </w:rPr>
        <w:t xml:space="preserve"> оценивает функцию спроса на продукцию и затем устанавливает количество, предназначенное на продажу, при том допущении, что объём выпуска конкурента остается неизменным. Согласно </w:t>
      </w:r>
      <w:proofErr w:type="spellStart"/>
      <w:r w:rsidRPr="002501C4">
        <w:rPr>
          <w:color w:val="252525"/>
        </w:rPr>
        <w:t>Курно</w:t>
      </w:r>
      <w:proofErr w:type="spellEnd"/>
      <w:r w:rsidRPr="002501C4">
        <w:rPr>
          <w:color w:val="252525"/>
        </w:rPr>
        <w:t>, дуополия занимает по объёму выпуска продукции промежуточное положение между полной монополией и свободной конкуренцией: по сравнению с монополией выпуск здесь несколько больше, а по сравнению с чистой конкуренцией — меньше.</w:t>
      </w:r>
    </w:p>
    <w:p w:rsidR="002501C4" w:rsidRPr="002501C4" w:rsidRDefault="002501C4" w:rsidP="002501C4">
      <w:pPr>
        <w:pStyle w:val="a6"/>
        <w:shd w:val="clear" w:color="auto" w:fill="FFFFFF"/>
        <w:spacing w:before="0" w:beforeAutospacing="0" w:after="0" w:afterAutospacing="0" w:line="360" w:lineRule="auto"/>
        <w:ind w:firstLine="709"/>
        <w:jc w:val="both"/>
      </w:pPr>
      <w:r w:rsidRPr="002501C4">
        <w:rPr>
          <w:bCs/>
          <w:i/>
        </w:rPr>
        <w:t>Монопсония</w:t>
      </w:r>
      <w:r w:rsidRPr="002501C4">
        <w:rPr>
          <w:rStyle w:val="apple-converted-space"/>
        </w:rPr>
        <w:t> </w:t>
      </w:r>
      <w:r w:rsidRPr="002501C4">
        <w:t>(</w:t>
      </w:r>
      <w:hyperlink r:id="rId5" w:tooltip="Греческий язык" w:history="1">
        <w:r w:rsidRPr="002501C4">
          <w:rPr>
            <w:rStyle w:val="a4"/>
          </w:rPr>
          <w:t>греч.</w:t>
        </w:r>
      </w:hyperlink>
      <w:r w:rsidRPr="002501C4">
        <w:rPr>
          <w:rStyle w:val="apple-converted-space"/>
        </w:rPr>
        <w:t> </w:t>
      </w:r>
      <w:r w:rsidRPr="002501C4">
        <w:t>- один) — ситуация на</w:t>
      </w:r>
      <w:r w:rsidRPr="002501C4">
        <w:rPr>
          <w:rStyle w:val="apple-converted-space"/>
        </w:rPr>
        <w:t> </w:t>
      </w:r>
      <w:hyperlink r:id="rId6" w:tooltip="Рынок" w:history="1">
        <w:r w:rsidRPr="002501C4">
          <w:rPr>
            <w:rStyle w:val="a4"/>
          </w:rPr>
          <w:t>рынке</w:t>
        </w:r>
      </w:hyperlink>
      <w:r w:rsidRPr="002501C4">
        <w:t>, когда имеется только один</w:t>
      </w:r>
      <w:r w:rsidRPr="002501C4">
        <w:rPr>
          <w:rStyle w:val="apple-converted-space"/>
        </w:rPr>
        <w:t> </w:t>
      </w:r>
      <w:hyperlink r:id="rId7" w:tooltip="Покупатель" w:history="1">
        <w:r w:rsidRPr="002501C4">
          <w:rPr>
            <w:rStyle w:val="a4"/>
          </w:rPr>
          <w:t>покупатель</w:t>
        </w:r>
      </w:hyperlink>
      <w:r w:rsidRPr="002501C4">
        <w:rPr>
          <w:rStyle w:val="apple-converted-space"/>
        </w:rPr>
        <w:t> </w:t>
      </w:r>
      <w:r w:rsidRPr="002501C4">
        <w:t>и множество</w:t>
      </w:r>
      <w:r w:rsidRPr="002501C4">
        <w:rPr>
          <w:rStyle w:val="apple-converted-space"/>
        </w:rPr>
        <w:t> </w:t>
      </w:r>
      <w:hyperlink r:id="rId8" w:tooltip="Продавец" w:history="1">
        <w:r w:rsidRPr="002501C4">
          <w:rPr>
            <w:rStyle w:val="a4"/>
          </w:rPr>
          <w:t>продавцов</w:t>
        </w:r>
      </w:hyperlink>
      <w:r w:rsidRPr="002501C4">
        <w:t>. На рынках данного типа определяющее влияние на формирование цены оказывают покупатели. Примером  является рынок труда, на котором множество работников, и только одно предприятие — покупатель рабочей силы.</w:t>
      </w:r>
    </w:p>
    <w:p w:rsidR="002501C4" w:rsidRPr="002501C4" w:rsidRDefault="002501C4" w:rsidP="002501C4">
      <w:pPr>
        <w:pStyle w:val="a6"/>
        <w:shd w:val="clear" w:color="auto" w:fill="FFFFFF"/>
        <w:spacing w:before="0" w:beforeAutospacing="0" w:after="0" w:afterAutospacing="0" w:line="360" w:lineRule="auto"/>
        <w:ind w:firstLine="709"/>
        <w:jc w:val="both"/>
      </w:pPr>
      <w:r w:rsidRPr="002501C4">
        <w:rPr>
          <w:i/>
          <w:iCs/>
          <w:color w:val="000000"/>
        </w:rPr>
        <w:t>Основные черты м</w:t>
      </w:r>
      <w:r w:rsidRPr="002501C4">
        <w:rPr>
          <w:i/>
        </w:rPr>
        <w:t>онопсонии</w:t>
      </w:r>
      <w:r w:rsidRPr="002501C4">
        <w:t>: на рынке труда взаимодействуют, с одной стороны, значительное количество квалифицированных рабочих, не объединенных в профсоюз, а с другой -  либо одна крупная фирма -</w:t>
      </w:r>
      <w:proofErr w:type="spellStart"/>
      <w:r w:rsidRPr="002501C4">
        <w:t>монопсонист</w:t>
      </w:r>
      <w:proofErr w:type="spellEnd"/>
      <w:r w:rsidRPr="002501C4">
        <w:t xml:space="preserve">, либо несколько фирм, объединенных в одну группу и выступающих как единый наниматель труда; данная фирма (группа фирм) нанимает основную часть из суммарного количества специалистов какой-то профессии </w:t>
      </w:r>
      <w:r w:rsidRPr="002501C4">
        <w:lastRenderedPageBreak/>
        <w:t>;этот вид труда не имеет высокой мобильности (например, из-за социальных условий, географической разобщенности, необходимости приобрести новую специальность и т. п.); фирма-</w:t>
      </w:r>
      <w:proofErr w:type="spellStart"/>
      <w:r w:rsidRPr="002501C4">
        <w:t>монопсонист</w:t>
      </w:r>
      <w:proofErr w:type="spellEnd"/>
      <w:r w:rsidRPr="002501C4">
        <w:t xml:space="preserve"> сама устанавливает ставку заработной платы, а рабочие либо вынуждены соглашаться с такой ставкой, либо искать другую работу.</w:t>
      </w:r>
    </w:p>
    <w:p w:rsidR="002501C4" w:rsidRPr="002501C4" w:rsidRDefault="002501C4" w:rsidP="002501C4">
      <w:pPr>
        <w:pStyle w:val="a6"/>
        <w:shd w:val="clear" w:color="auto" w:fill="FFFFFF"/>
        <w:spacing w:before="0" w:beforeAutospacing="0" w:after="0" w:afterAutospacing="0" w:line="360" w:lineRule="auto"/>
        <w:ind w:firstLine="709"/>
        <w:jc w:val="both"/>
      </w:pPr>
    </w:p>
    <w:p w:rsidR="002501C4" w:rsidRPr="002501C4" w:rsidRDefault="002501C4" w:rsidP="002501C4">
      <w:pPr>
        <w:spacing w:line="360" w:lineRule="auto"/>
        <w:ind w:firstLine="709"/>
        <w:jc w:val="center"/>
        <w:rPr>
          <w:rFonts w:ascii="Times New Roman" w:hAnsi="Times New Roman" w:cs="Times New Roman"/>
          <w:b/>
          <w:i/>
          <w:sz w:val="24"/>
          <w:szCs w:val="24"/>
        </w:rPr>
      </w:pPr>
      <w:r w:rsidRPr="002501C4">
        <w:rPr>
          <w:rFonts w:ascii="Times New Roman" w:hAnsi="Times New Roman" w:cs="Times New Roman"/>
          <w:b/>
          <w:i/>
          <w:sz w:val="24"/>
          <w:szCs w:val="24"/>
          <w:lang w:val="en-US"/>
        </w:rPr>
        <w:t>II</w:t>
      </w:r>
      <w:r w:rsidRPr="002501C4">
        <w:rPr>
          <w:rFonts w:ascii="Times New Roman" w:hAnsi="Times New Roman" w:cs="Times New Roman"/>
          <w:b/>
          <w:i/>
          <w:sz w:val="24"/>
          <w:szCs w:val="24"/>
        </w:rPr>
        <w:t xml:space="preserve"> Структурно-логические схемы, графики, формулы</w:t>
      </w:r>
    </w:p>
    <w:p w:rsidR="002501C4" w:rsidRPr="002501C4" w:rsidRDefault="002501C4" w:rsidP="002501C4">
      <w:pPr>
        <w:spacing w:line="360" w:lineRule="auto"/>
        <w:ind w:firstLine="709"/>
        <w:jc w:val="both"/>
        <w:outlineLvl w:val="0"/>
        <w:rPr>
          <w:rFonts w:ascii="Times New Roman" w:hAnsi="Times New Roman" w:cs="Times New Roman"/>
          <w:sz w:val="24"/>
          <w:szCs w:val="24"/>
        </w:rPr>
      </w:pPr>
      <w:r w:rsidRPr="002501C4">
        <w:rPr>
          <w:rFonts w:ascii="Times New Roman" w:hAnsi="Times New Roman" w:cs="Times New Roman"/>
          <w:sz w:val="24"/>
          <w:szCs w:val="24"/>
        </w:rPr>
        <w:t>В зависимости от способа поведения фирм на рынке конкуренция проявляется в виде форм конкурентной борьбы, которые представлены на рисунке 5.1.</w:t>
      </w:r>
    </w:p>
    <w:p w:rsidR="002501C4" w:rsidRPr="002501C4" w:rsidRDefault="002501C4" w:rsidP="002501C4">
      <w:pPr>
        <w:spacing w:line="360" w:lineRule="auto"/>
        <w:ind w:firstLine="709"/>
        <w:jc w:val="both"/>
        <w:outlineLvl w:val="0"/>
        <w:rPr>
          <w:rFonts w:ascii="Times New Roman" w:hAnsi="Times New Roman" w:cs="Times New Roman"/>
          <w:noProof/>
          <w:sz w:val="24"/>
          <w:szCs w:val="24"/>
        </w:rPr>
      </w:pPr>
      <w:r w:rsidRPr="002501C4">
        <w:rPr>
          <w:rFonts w:ascii="Times New Roman" w:hAnsi="Times New Roman" w:cs="Times New Roman"/>
          <w:noProof/>
          <w:sz w:val="24"/>
          <w:szCs w:val="24"/>
        </w:rPr>
        <w:drawing>
          <wp:inline distT="0" distB="0" distL="0" distR="0">
            <wp:extent cx="5145206" cy="3452884"/>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5114" cy="3452822"/>
                    </a:xfrm>
                    <a:prstGeom prst="rect">
                      <a:avLst/>
                    </a:prstGeom>
                    <a:noFill/>
                    <a:ln>
                      <a:noFill/>
                    </a:ln>
                  </pic:spPr>
                </pic:pic>
              </a:graphicData>
            </a:graphic>
          </wp:inline>
        </w:drawing>
      </w:r>
    </w:p>
    <w:p w:rsidR="002501C4" w:rsidRPr="002501C4" w:rsidRDefault="002501C4" w:rsidP="002501C4">
      <w:pPr>
        <w:spacing w:line="360" w:lineRule="auto"/>
        <w:ind w:firstLine="709"/>
        <w:jc w:val="center"/>
        <w:outlineLvl w:val="0"/>
        <w:rPr>
          <w:rFonts w:ascii="Times New Roman" w:hAnsi="Times New Roman" w:cs="Times New Roman"/>
          <w:sz w:val="24"/>
          <w:szCs w:val="24"/>
        </w:rPr>
      </w:pPr>
      <w:r w:rsidRPr="002501C4">
        <w:rPr>
          <w:rFonts w:ascii="Times New Roman" w:hAnsi="Times New Roman" w:cs="Times New Roman"/>
          <w:i/>
          <w:sz w:val="24"/>
          <w:szCs w:val="24"/>
        </w:rPr>
        <w:t>Рис.5.1</w:t>
      </w:r>
      <w:r w:rsidRPr="002501C4">
        <w:rPr>
          <w:rFonts w:ascii="Times New Roman" w:hAnsi="Times New Roman" w:cs="Times New Roman"/>
          <w:sz w:val="24"/>
          <w:szCs w:val="24"/>
        </w:rPr>
        <w:t xml:space="preserve"> Основные формы и методы конкуренции</w:t>
      </w:r>
    </w:p>
    <w:p w:rsidR="002501C4" w:rsidRPr="002501C4" w:rsidRDefault="002501C4" w:rsidP="002501C4">
      <w:pPr>
        <w:spacing w:line="360" w:lineRule="auto"/>
        <w:ind w:firstLine="709"/>
        <w:outlineLvl w:val="0"/>
        <w:rPr>
          <w:rFonts w:ascii="Times New Roman" w:hAnsi="Times New Roman" w:cs="Times New Roman"/>
          <w:sz w:val="24"/>
          <w:szCs w:val="24"/>
        </w:rPr>
      </w:pPr>
    </w:p>
    <w:p w:rsidR="002501C4" w:rsidRPr="002501C4" w:rsidRDefault="002501C4" w:rsidP="002501C4">
      <w:pPr>
        <w:spacing w:line="360" w:lineRule="auto"/>
        <w:ind w:firstLine="709"/>
        <w:jc w:val="both"/>
        <w:outlineLvl w:val="0"/>
        <w:rPr>
          <w:rFonts w:ascii="Times New Roman" w:hAnsi="Times New Roman" w:cs="Times New Roman"/>
          <w:sz w:val="24"/>
          <w:szCs w:val="24"/>
          <w:shd w:val="clear" w:color="auto" w:fill="FFFFFF"/>
        </w:rPr>
      </w:pPr>
      <w:r w:rsidRPr="002501C4">
        <w:rPr>
          <w:rFonts w:ascii="Times New Roman" w:hAnsi="Times New Roman" w:cs="Times New Roman"/>
          <w:sz w:val="24"/>
          <w:szCs w:val="24"/>
          <w:shd w:val="clear" w:color="auto" w:fill="FFFFFF"/>
        </w:rPr>
        <w:t>Графически ценовая конкуренция представлена на рисунке 5.2.</w:t>
      </w:r>
    </w:p>
    <w:p w:rsidR="002501C4" w:rsidRPr="002501C4" w:rsidRDefault="002501C4" w:rsidP="002501C4">
      <w:pPr>
        <w:spacing w:line="360" w:lineRule="auto"/>
        <w:ind w:firstLine="709"/>
        <w:jc w:val="both"/>
        <w:outlineLvl w:val="0"/>
        <w:rPr>
          <w:rFonts w:ascii="Times New Roman" w:hAnsi="Times New Roman" w:cs="Times New Roman"/>
          <w:sz w:val="24"/>
          <w:szCs w:val="24"/>
          <w:shd w:val="clear" w:color="auto" w:fill="FFFFFF"/>
        </w:rPr>
      </w:pPr>
    </w:p>
    <w:p w:rsidR="002501C4" w:rsidRPr="002501C4" w:rsidRDefault="002501C4" w:rsidP="002501C4">
      <w:pPr>
        <w:spacing w:line="360" w:lineRule="auto"/>
        <w:ind w:firstLine="709"/>
        <w:jc w:val="center"/>
        <w:outlineLvl w:val="0"/>
        <w:rPr>
          <w:rFonts w:ascii="Times New Roman" w:hAnsi="Times New Roman" w:cs="Times New Roman"/>
          <w:sz w:val="24"/>
          <w:szCs w:val="24"/>
          <w:shd w:val="clear" w:color="auto" w:fill="FFFFFF"/>
        </w:rPr>
      </w:pPr>
      <w:r w:rsidRPr="002501C4">
        <w:rPr>
          <w:rFonts w:ascii="Times New Roman" w:hAnsi="Times New Roman" w:cs="Times New Roman"/>
          <w:noProof/>
          <w:sz w:val="24"/>
          <w:szCs w:val="24"/>
          <w:shd w:val="clear" w:color="auto" w:fill="FFFFFF"/>
        </w:rPr>
        <w:lastRenderedPageBreak/>
        <w:drawing>
          <wp:inline distT="0" distB="0" distL="0" distR="0">
            <wp:extent cx="3658935" cy="2576946"/>
            <wp:effectExtent l="19050" t="0" r="0" b="0"/>
            <wp:docPr id="11"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0"/>
                    <a:srcRect/>
                    <a:stretch>
                      <a:fillRect/>
                    </a:stretch>
                  </pic:blipFill>
                  <pic:spPr bwMode="auto">
                    <a:xfrm>
                      <a:off x="0" y="0"/>
                      <a:ext cx="3659431" cy="2577295"/>
                    </a:xfrm>
                    <a:prstGeom prst="rect">
                      <a:avLst/>
                    </a:prstGeom>
                    <a:noFill/>
                    <a:ln w="9525">
                      <a:noFill/>
                      <a:miter lim="800000"/>
                      <a:headEnd/>
                      <a:tailEnd/>
                    </a:ln>
                  </pic:spPr>
                </pic:pic>
              </a:graphicData>
            </a:graphic>
          </wp:inline>
        </w:drawing>
      </w:r>
    </w:p>
    <w:p w:rsidR="002501C4" w:rsidRPr="002501C4" w:rsidRDefault="002501C4" w:rsidP="002501C4">
      <w:pPr>
        <w:spacing w:line="360" w:lineRule="auto"/>
        <w:ind w:firstLine="709"/>
        <w:jc w:val="center"/>
        <w:outlineLvl w:val="0"/>
        <w:rPr>
          <w:rFonts w:ascii="Times New Roman" w:hAnsi="Times New Roman" w:cs="Times New Roman"/>
          <w:sz w:val="24"/>
          <w:szCs w:val="24"/>
          <w:shd w:val="clear" w:color="auto" w:fill="FFFFFF"/>
        </w:rPr>
      </w:pPr>
      <w:r w:rsidRPr="002501C4">
        <w:rPr>
          <w:rFonts w:ascii="Times New Roman" w:hAnsi="Times New Roman" w:cs="Times New Roman"/>
          <w:i/>
          <w:sz w:val="24"/>
          <w:szCs w:val="24"/>
          <w:shd w:val="clear" w:color="auto" w:fill="FFFFFF"/>
        </w:rPr>
        <w:t>Рис.5.2.</w:t>
      </w:r>
      <w:r w:rsidRPr="002501C4">
        <w:rPr>
          <w:rFonts w:ascii="Times New Roman" w:hAnsi="Times New Roman" w:cs="Times New Roman"/>
          <w:sz w:val="24"/>
          <w:szCs w:val="24"/>
          <w:shd w:val="clear" w:color="auto" w:fill="FFFFFF"/>
        </w:rPr>
        <w:t xml:space="preserve">  Ценовая конкуренция</w:t>
      </w:r>
    </w:p>
    <w:p w:rsidR="002501C4" w:rsidRPr="002501C4" w:rsidRDefault="002501C4" w:rsidP="002501C4">
      <w:pPr>
        <w:spacing w:line="360" w:lineRule="auto"/>
        <w:ind w:firstLine="709"/>
        <w:jc w:val="center"/>
        <w:outlineLvl w:val="0"/>
        <w:rPr>
          <w:rFonts w:ascii="Times New Roman" w:hAnsi="Times New Roman" w:cs="Times New Roman"/>
          <w:sz w:val="24"/>
          <w:szCs w:val="24"/>
          <w:shd w:val="clear" w:color="auto" w:fill="FFFFFF"/>
        </w:rPr>
      </w:pPr>
    </w:p>
    <w:p w:rsidR="002501C4" w:rsidRPr="002501C4" w:rsidRDefault="002501C4" w:rsidP="002501C4">
      <w:pPr>
        <w:spacing w:line="360" w:lineRule="auto"/>
        <w:ind w:firstLine="709"/>
        <w:jc w:val="both"/>
        <w:outlineLvl w:val="0"/>
        <w:rPr>
          <w:rFonts w:ascii="Times New Roman" w:hAnsi="Times New Roman" w:cs="Times New Roman"/>
          <w:sz w:val="24"/>
          <w:szCs w:val="24"/>
        </w:rPr>
      </w:pPr>
      <w:r w:rsidRPr="002501C4">
        <w:rPr>
          <w:rFonts w:ascii="Times New Roman" w:hAnsi="Times New Roman" w:cs="Times New Roman"/>
          <w:sz w:val="24"/>
          <w:szCs w:val="24"/>
        </w:rPr>
        <w:t>Неценовая конкуренция представлена графически на рисунке 5.3.</w:t>
      </w:r>
    </w:p>
    <w:p w:rsidR="002501C4" w:rsidRPr="002501C4" w:rsidRDefault="002501C4" w:rsidP="002501C4">
      <w:pPr>
        <w:pStyle w:val="a3"/>
        <w:spacing w:line="360" w:lineRule="auto"/>
        <w:ind w:left="0" w:firstLine="709"/>
        <w:jc w:val="center"/>
        <w:outlineLvl w:val="0"/>
        <w:rPr>
          <w:color w:val="FF0000"/>
        </w:rPr>
      </w:pPr>
      <w:r w:rsidRPr="002501C4">
        <w:rPr>
          <w:noProof/>
          <w:color w:val="FF0000"/>
        </w:rPr>
        <w:drawing>
          <wp:inline distT="0" distB="0" distL="0" distR="0">
            <wp:extent cx="4030436" cy="2885704"/>
            <wp:effectExtent l="19050" t="0" r="8164" b="0"/>
            <wp:docPr id="12"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
                    <a:srcRect/>
                    <a:stretch>
                      <a:fillRect/>
                    </a:stretch>
                  </pic:blipFill>
                  <pic:spPr bwMode="auto">
                    <a:xfrm>
                      <a:off x="0" y="0"/>
                      <a:ext cx="4031201" cy="2886252"/>
                    </a:xfrm>
                    <a:prstGeom prst="rect">
                      <a:avLst/>
                    </a:prstGeom>
                    <a:noFill/>
                    <a:ln w="9525">
                      <a:noFill/>
                      <a:miter lim="800000"/>
                      <a:headEnd/>
                      <a:tailEnd/>
                    </a:ln>
                  </pic:spPr>
                </pic:pic>
              </a:graphicData>
            </a:graphic>
          </wp:inline>
        </w:drawing>
      </w:r>
    </w:p>
    <w:p w:rsidR="002501C4" w:rsidRPr="002501C4" w:rsidRDefault="002501C4" w:rsidP="002501C4">
      <w:pPr>
        <w:pStyle w:val="a3"/>
        <w:spacing w:line="360" w:lineRule="auto"/>
        <w:ind w:left="0" w:firstLine="709"/>
        <w:jc w:val="center"/>
        <w:outlineLvl w:val="0"/>
        <w:rPr>
          <w:i/>
        </w:rPr>
      </w:pPr>
    </w:p>
    <w:p w:rsidR="002501C4" w:rsidRPr="002501C4" w:rsidRDefault="002501C4" w:rsidP="002501C4">
      <w:pPr>
        <w:pStyle w:val="a3"/>
        <w:spacing w:line="360" w:lineRule="auto"/>
        <w:ind w:left="0" w:firstLine="709"/>
        <w:jc w:val="center"/>
        <w:outlineLvl w:val="0"/>
      </w:pPr>
      <w:r w:rsidRPr="002501C4">
        <w:rPr>
          <w:i/>
        </w:rPr>
        <w:t>Рис.5.3.</w:t>
      </w:r>
      <w:r w:rsidRPr="002501C4">
        <w:t>Неценовая конкуренция</w:t>
      </w:r>
    </w:p>
    <w:p w:rsidR="002501C4" w:rsidRPr="002501C4" w:rsidRDefault="002501C4" w:rsidP="002501C4">
      <w:pPr>
        <w:pStyle w:val="a3"/>
        <w:spacing w:line="360" w:lineRule="auto"/>
        <w:ind w:left="0" w:firstLine="709"/>
        <w:jc w:val="center"/>
        <w:outlineLvl w:val="0"/>
      </w:pPr>
    </w:p>
    <w:p w:rsidR="002501C4" w:rsidRPr="002501C4" w:rsidRDefault="002501C4" w:rsidP="002501C4">
      <w:pPr>
        <w:shd w:val="clear" w:color="auto" w:fill="FFFFFF"/>
        <w:spacing w:line="360" w:lineRule="auto"/>
        <w:ind w:firstLine="709"/>
        <w:jc w:val="right"/>
        <w:rPr>
          <w:rFonts w:ascii="Times New Roman" w:hAnsi="Times New Roman" w:cs="Times New Roman"/>
          <w:i/>
          <w:color w:val="000000"/>
          <w:sz w:val="24"/>
          <w:szCs w:val="24"/>
        </w:rPr>
      </w:pPr>
      <w:r w:rsidRPr="002501C4">
        <w:rPr>
          <w:rFonts w:ascii="Times New Roman" w:hAnsi="Times New Roman" w:cs="Times New Roman"/>
          <w:i/>
          <w:noProof/>
          <w:color w:val="000000"/>
          <w:sz w:val="24"/>
          <w:szCs w:val="24"/>
        </w:rPr>
        <w:lastRenderedPageBreak/>
        <w:drawing>
          <wp:inline distT="0" distB="0" distL="0" distR="0">
            <wp:extent cx="5229843" cy="3728852"/>
            <wp:effectExtent l="19050" t="0" r="8907" b="0"/>
            <wp:docPr id="2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5229951" cy="3728929"/>
                    </a:xfrm>
                    <a:prstGeom prst="rect">
                      <a:avLst/>
                    </a:prstGeom>
                    <a:noFill/>
                    <a:ln w="9525">
                      <a:noFill/>
                      <a:miter lim="800000"/>
                      <a:headEnd/>
                      <a:tailEnd/>
                    </a:ln>
                  </pic:spPr>
                </pic:pic>
              </a:graphicData>
            </a:graphic>
          </wp:inline>
        </w:drawing>
      </w:r>
    </w:p>
    <w:p w:rsidR="002501C4" w:rsidRPr="002501C4" w:rsidRDefault="002501C4" w:rsidP="002501C4">
      <w:pPr>
        <w:shd w:val="clear" w:color="auto" w:fill="FFFFFF"/>
        <w:spacing w:line="360" w:lineRule="auto"/>
        <w:ind w:firstLine="709"/>
        <w:jc w:val="center"/>
        <w:rPr>
          <w:rFonts w:ascii="Times New Roman" w:hAnsi="Times New Roman" w:cs="Times New Roman"/>
          <w:color w:val="000000"/>
          <w:sz w:val="24"/>
          <w:szCs w:val="24"/>
        </w:rPr>
      </w:pPr>
    </w:p>
    <w:p w:rsidR="002501C4" w:rsidRPr="002501C4" w:rsidRDefault="002501C4" w:rsidP="002501C4">
      <w:pPr>
        <w:pStyle w:val="a3"/>
        <w:spacing w:line="360" w:lineRule="auto"/>
        <w:ind w:left="0" w:firstLine="709"/>
        <w:jc w:val="center"/>
        <w:outlineLvl w:val="0"/>
      </w:pPr>
      <w:r w:rsidRPr="002501C4">
        <w:rPr>
          <w:i/>
        </w:rPr>
        <w:t>Рис.5.4.</w:t>
      </w:r>
      <w:r w:rsidRPr="002501C4">
        <w:t>Условия совершенной конкуренции</w:t>
      </w:r>
    </w:p>
    <w:p w:rsidR="002501C4" w:rsidRPr="002501C4" w:rsidRDefault="002501C4" w:rsidP="002501C4">
      <w:pPr>
        <w:shd w:val="clear" w:color="auto" w:fill="FFFFFF"/>
        <w:spacing w:line="360" w:lineRule="auto"/>
        <w:ind w:firstLine="709"/>
        <w:jc w:val="both"/>
        <w:rPr>
          <w:rFonts w:ascii="Times New Roman" w:hAnsi="Times New Roman" w:cs="Times New Roman"/>
          <w:color w:val="000000"/>
          <w:sz w:val="24"/>
          <w:szCs w:val="24"/>
        </w:rPr>
      </w:pPr>
    </w:p>
    <w:p w:rsidR="002501C4" w:rsidRPr="002501C4" w:rsidRDefault="002501C4" w:rsidP="002501C4">
      <w:pPr>
        <w:pStyle w:val="a3"/>
        <w:spacing w:line="360" w:lineRule="auto"/>
        <w:ind w:left="862"/>
        <w:jc w:val="center"/>
        <w:outlineLvl w:val="0"/>
        <w:rPr>
          <w:b/>
        </w:rPr>
      </w:pPr>
      <w:r w:rsidRPr="002501C4">
        <w:rPr>
          <w:b/>
          <w:noProof/>
        </w:rPr>
        <w:drawing>
          <wp:inline distT="0" distB="0" distL="0" distR="0">
            <wp:extent cx="5087155" cy="2731324"/>
            <wp:effectExtent l="19050" t="0" r="0" b="0"/>
            <wp:docPr id="1"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99064" cy="2737718"/>
                    </a:xfrm>
                    <a:prstGeom prst="rect">
                      <a:avLst/>
                    </a:prstGeom>
                    <a:noFill/>
                    <a:ln>
                      <a:noFill/>
                    </a:ln>
                  </pic:spPr>
                </pic:pic>
              </a:graphicData>
            </a:graphic>
          </wp:inline>
        </w:drawing>
      </w:r>
    </w:p>
    <w:p w:rsidR="002501C4" w:rsidRPr="002501C4" w:rsidRDefault="002501C4" w:rsidP="002501C4">
      <w:pPr>
        <w:pStyle w:val="a3"/>
        <w:spacing w:line="360" w:lineRule="auto"/>
        <w:ind w:left="862"/>
        <w:jc w:val="center"/>
        <w:outlineLvl w:val="0"/>
        <w:rPr>
          <w:i/>
        </w:rPr>
      </w:pPr>
    </w:p>
    <w:p w:rsidR="002501C4" w:rsidRPr="002501C4" w:rsidRDefault="002501C4" w:rsidP="002501C4">
      <w:pPr>
        <w:pStyle w:val="a3"/>
        <w:spacing w:line="360" w:lineRule="auto"/>
        <w:ind w:left="862"/>
        <w:jc w:val="center"/>
        <w:outlineLvl w:val="0"/>
      </w:pPr>
      <w:r w:rsidRPr="002501C4">
        <w:rPr>
          <w:i/>
        </w:rPr>
        <w:t>Рис.5.5.</w:t>
      </w:r>
      <w:r w:rsidRPr="002501C4">
        <w:t>Основные модели несовершенной конкуренции</w:t>
      </w:r>
    </w:p>
    <w:p w:rsidR="000A0F69" w:rsidRPr="002501C4" w:rsidRDefault="000A0F69">
      <w:pPr>
        <w:rPr>
          <w:rFonts w:ascii="Times New Roman" w:hAnsi="Times New Roman" w:cs="Times New Roman"/>
          <w:sz w:val="24"/>
          <w:szCs w:val="24"/>
        </w:rPr>
      </w:pPr>
    </w:p>
    <w:sectPr w:rsidR="000A0F69" w:rsidRPr="002501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1C4"/>
    <w:rsid w:val="000A0F69"/>
    <w:rsid w:val="002501C4"/>
    <w:rsid w:val="00D64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74657F-44BB-4AB7-93D1-D844BCEB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01C4"/>
    <w:pPr>
      <w:spacing w:after="0" w:line="240" w:lineRule="auto"/>
      <w:ind w:left="720"/>
      <w:contextualSpacing/>
    </w:pPr>
    <w:rPr>
      <w:rFonts w:ascii="Times New Roman" w:eastAsia="Times New Roman" w:hAnsi="Times New Roman" w:cs="Times New Roman"/>
      <w:sz w:val="24"/>
      <w:szCs w:val="24"/>
    </w:rPr>
  </w:style>
  <w:style w:type="character" w:styleId="a4">
    <w:name w:val="Hyperlink"/>
    <w:basedOn w:val="a0"/>
    <w:uiPriority w:val="99"/>
    <w:unhideWhenUsed/>
    <w:rsid w:val="002501C4"/>
    <w:rPr>
      <w:color w:val="0000FF" w:themeColor="hyperlink"/>
      <w:u w:val="single"/>
    </w:rPr>
  </w:style>
  <w:style w:type="paragraph" w:styleId="a5">
    <w:name w:val="No Spacing"/>
    <w:uiPriority w:val="1"/>
    <w:qFormat/>
    <w:rsid w:val="002501C4"/>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501C4"/>
  </w:style>
  <w:style w:type="paragraph" w:styleId="a6">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Обычный (веб"/>
    <w:basedOn w:val="a"/>
    <w:link w:val="a7"/>
    <w:uiPriority w:val="99"/>
    <w:unhideWhenUsed/>
    <w:rsid w:val="002501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бычный (веб) Знак"/>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веб Знак"/>
    <w:link w:val="a6"/>
    <w:uiPriority w:val="99"/>
    <w:locked/>
    <w:rsid w:val="002501C4"/>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2501C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501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1%80%D0%BE%D0%B4%D0%B0%D0%B2%D0%B5%D1%86"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hyperlink" Target="https://ru.wikipedia.org/wiki/%D0%9F%D0%BE%D0%BA%D1%83%D0%BF%D0%B0%D1%82%D0%B5%D0%BB%D1%8C" TargetMode="External"/><Relationship Id="rId12"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wikipedia.org/wiki/%D0%A0%D1%8B%D0%BD%D0%BE%D0%BA" TargetMode="External"/><Relationship Id="rId11" Type="http://schemas.openxmlformats.org/officeDocument/2006/relationships/image" Target="media/image3.png"/><Relationship Id="rId5" Type="http://schemas.openxmlformats.org/officeDocument/2006/relationships/hyperlink" Target="https://ru.wikipedia.org/wiki/%D0%93%D1%80%D0%B5%D1%87%D0%B5%D1%81%D0%BA%D0%B8%D0%B9_%D1%8F%D0%B7%D1%8B%D0%BA" TargetMode="Externa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hyperlink" Target="https://ru.wikipedia.org/wiki/%D0%A2%D0%BE%D0%B2%D0%B0%D1%80%D0%BD%D1%8B%D0%B9_%D0%B7%D0%BD%D0%B0%D0%BA" TargetMode="Externa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1514</Words>
  <Characters>8631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Zverdvd.org</cp:lastModifiedBy>
  <cp:revision>2</cp:revision>
  <dcterms:created xsi:type="dcterms:W3CDTF">2020-06-08T07:26:00Z</dcterms:created>
  <dcterms:modified xsi:type="dcterms:W3CDTF">2020-06-08T07:26:00Z</dcterms:modified>
</cp:coreProperties>
</file>