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45" w:rsidRPr="00164645" w:rsidRDefault="00164645" w:rsidP="00164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Президент РФ избирается на срок: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5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6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4 года.</w:t>
      </w:r>
    </w:p>
    <w:p w:rsidR="00164645" w:rsidRPr="00164645" w:rsidRDefault="00164645" w:rsidP="00164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Сколько субъектов РФ находится в составе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180;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85;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89;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56.</w:t>
      </w:r>
    </w:p>
    <w:p w:rsidR="00164645" w:rsidRPr="00164645" w:rsidRDefault="00164645" w:rsidP="00164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РФ по форме правления является: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республикой;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конституционная монархией;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-  конфедерацией;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унитарным государством.</w:t>
      </w:r>
    </w:p>
    <w:p w:rsidR="00164645" w:rsidRPr="00164645" w:rsidRDefault="00164645" w:rsidP="00164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Возраст, по достижении которого гражданин РФ может самостоятельно осуществлять в полном объеме свои права и обязанности: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21 год;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14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16 лет.</w:t>
      </w:r>
    </w:p>
    <w:p w:rsidR="00164645" w:rsidRPr="00164645" w:rsidRDefault="00164645" w:rsidP="001646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является носителем суверенитета и единственным источником власти в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народ;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Президент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Государственная Дума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Правительство РФ.</w:t>
      </w:r>
    </w:p>
    <w:p w:rsidR="00164645" w:rsidRPr="00164645" w:rsidRDefault="00164645" w:rsidP="001646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РФ по форме административно-территориального устройства является: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А – конфедерацией;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федерацией;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республикой;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унитарным государством.</w:t>
      </w:r>
    </w:p>
    <w:p w:rsidR="00164645" w:rsidRPr="00164645" w:rsidRDefault="00164645" w:rsidP="001646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в РФ решает вопросы предоставления политического убежища: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Президент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Правительство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Федеральное Собрание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Конституционный суд РФ.</w:t>
      </w:r>
    </w:p>
    <w:p w:rsidR="00164645" w:rsidRPr="00164645" w:rsidRDefault="00164645" w:rsidP="001646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Государственная Дума состоит из: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350 депутатов;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450 депутатов;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135 депутатов;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Политический режим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тоталитаризм;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демократия;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авторитаризм;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Типы государств: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рабовладельческое;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первобытное;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феодальное;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В.</w:t>
      </w:r>
    </w:p>
    <w:p w:rsidR="00164645" w:rsidRPr="00164645" w:rsidRDefault="00164645" w:rsidP="00164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Президент РФ издает: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законы;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распоряжения;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указы;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Б и В.</w:t>
      </w:r>
    </w:p>
    <w:p w:rsidR="00164645" w:rsidRPr="00164645" w:rsidRDefault="00164645" w:rsidP="001646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является Верховным Главнокомандующим Вооруженными силами в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Председатель правительства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Президент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Министр обороны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Г – нет верных ответов. </w:t>
      </w:r>
    </w:p>
    <w:p w:rsidR="00164645" w:rsidRPr="00164645" w:rsidRDefault="00164645" w:rsidP="001646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Из каких палат состоит Федеральное Собрание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Совет Федерации и Государственная Дума;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Федеральный Совет и Государственная Дума;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Государственный Совет и Федеральная Дума;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Сколько членов входит в состав Федерального Собрания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170;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85;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В– 179;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89.</w:t>
      </w:r>
    </w:p>
    <w:p w:rsidR="00164645" w:rsidRPr="00164645" w:rsidRDefault="00164645" w:rsidP="001646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Объявление амнистии относится к ведению: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Президента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Правительства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Государственной Думы;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Верховному суду РФ.</w:t>
      </w:r>
    </w:p>
    <w:p w:rsidR="00164645" w:rsidRPr="00164645" w:rsidRDefault="00164645" w:rsidP="001646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представляет в РФ исполнительную власть: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Правительство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Президент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В – Конституционный суд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Федеральное Собрание РФ.</w:t>
      </w:r>
    </w:p>
    <w:p w:rsidR="00164645" w:rsidRPr="00164645" w:rsidRDefault="00164645" w:rsidP="001646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Указ Президента: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закон;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подзаконный нормативный акт;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правовой обычай;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Конституционный суд РФ состоит из: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30 судей;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19 судей;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15 судей;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2 судей.</w:t>
      </w:r>
    </w:p>
    <w:p w:rsidR="00164645" w:rsidRPr="00164645" w:rsidRDefault="00164645" w:rsidP="001646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РФ не имеют право избирать и быть избранными граждане: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признанные судом недееспособными;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содержащиеся в местах лишения свободы по приговору суда;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несущие военную службу;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Конституция РФ начинается: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 преамбулы;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 эпилога;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 введения;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Федеральный бюджет находится в ведение: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Российской Федерации;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субъектов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совместном ведении РФ и субъектов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Г – верны ответы Б и В.</w:t>
      </w:r>
    </w:p>
    <w:p w:rsidR="00164645" w:rsidRPr="00164645" w:rsidRDefault="00164645" w:rsidP="001646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имеет право толковать Конституцию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Правительство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Президент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Конституционный суд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Федеральное Собрание РФ.</w:t>
      </w:r>
    </w:p>
    <w:p w:rsidR="00164645" w:rsidRPr="00164645" w:rsidRDefault="00164645" w:rsidP="001646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Формы осуществления гражданами местного самоуправления: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референдум;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выборы;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сход граждан;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Совет Федерации и Государственная Дума образуют: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комитеты и комиссии;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комитеты и службы;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комиссии и службы;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комиссии и собрания.</w:t>
      </w:r>
    </w:p>
    <w:p w:rsidR="00164645" w:rsidRPr="00164645" w:rsidRDefault="00164645" w:rsidP="001646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Парламент в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Федеральное Собрание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Государственная Дума;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Федеральный Совет;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течение какого времени принятые Государственной Думой федеральные законы передаются на рассмотрение Совета Федерации: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 течение трех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 течение пяти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в течение месяца;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Лицо без гражданства: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бипатрид;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–апатрид;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В – </w:t>
      </w:r>
      <w:proofErr w:type="spellStart"/>
      <w:r w:rsidRPr="00164645">
        <w:rPr>
          <w:rFonts w:eastAsia="Times New Roman"/>
          <w:szCs w:val="24"/>
          <w:lang w:eastAsia="ru-RU"/>
        </w:rPr>
        <w:t>экспатрид</w:t>
      </w:r>
      <w:proofErr w:type="spellEnd"/>
      <w:r w:rsidRPr="00164645">
        <w:rPr>
          <w:rFonts w:eastAsia="Times New Roman"/>
          <w:szCs w:val="24"/>
          <w:lang w:eastAsia="ru-RU"/>
        </w:rPr>
        <w:t>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иностранец.</w:t>
      </w:r>
    </w:p>
    <w:p w:rsidR="00164645" w:rsidRPr="00164645" w:rsidRDefault="00164645" w:rsidP="001646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Какое из перечисленных ниже прав относится к социальным правам: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право на неприкосновенность частной жизни;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право на жизнь;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право частной собственности;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право на образование.</w:t>
      </w:r>
    </w:p>
    <w:p w:rsidR="00164645" w:rsidRPr="00164645" w:rsidRDefault="00164645" w:rsidP="0016464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Формы реализации права: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соблюдение правовых норм;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исполнение правовых норм;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использование правовых норм;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Внутренние функции государства: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оборона страны;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поддержание мира;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экономическая;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Часть нормы права, в которой зафиксированы меры государственного воздействия: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диспозиция;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санкция;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гипотеза;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диверсия.</w:t>
      </w:r>
    </w:p>
    <w:p w:rsidR="00164645" w:rsidRPr="00164645" w:rsidRDefault="00164645" w:rsidP="001646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Структурные элементы нормы права: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А – диверсия, гипотеза, санкция;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гипотеза, диспозиция, санкция;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гипотеза, субституция, санкция;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гипотеза, диспозиция, сецессия.</w:t>
      </w:r>
    </w:p>
    <w:p w:rsidR="00164645" w:rsidRPr="00164645" w:rsidRDefault="00164645" w:rsidP="001646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Обязанность субъекта претерпевать за совершенные им правонарушения определенные лишения личного, имущественного или организационного характера, предусмотренные санкцией правовой нормы: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юридическая ответственность;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юридическая санкция;</w:t>
      </w:r>
      <w:r w:rsidRPr="00164645">
        <w:rPr>
          <w:rFonts w:eastAsia="Times New Roman"/>
          <w:szCs w:val="24"/>
          <w:lang w:eastAsia="ru-RU"/>
        </w:rPr>
        <w:br/>
        <w:t>В – юридическая гарантия;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Признание брака недействительным производится: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обоими супругами;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законным представителем одного из супругов;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В – органы </w:t>
      </w:r>
      <w:proofErr w:type="spellStart"/>
      <w:r w:rsidRPr="00164645">
        <w:rPr>
          <w:rFonts w:eastAsia="Times New Roman"/>
          <w:szCs w:val="24"/>
          <w:lang w:eastAsia="ru-RU"/>
        </w:rPr>
        <w:t>ЗАГСа</w:t>
      </w:r>
      <w:proofErr w:type="spellEnd"/>
      <w:r w:rsidRPr="00164645">
        <w:rPr>
          <w:rFonts w:eastAsia="Times New Roman"/>
          <w:szCs w:val="24"/>
          <w:lang w:eastAsia="ru-RU"/>
        </w:rPr>
        <w:t>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судом.</w:t>
      </w:r>
    </w:p>
    <w:p w:rsidR="00164645" w:rsidRPr="00164645" w:rsidRDefault="00164645" w:rsidP="001646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Основания для прекращения брака: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смерть одного из супругов;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объявление судом одного из супругов умершим;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отсутствие детей;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Не могут быть усыновителями: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лица, признанные судом недееспособными;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лица, лишенные по суду родительских прав;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лица, не достигшие 35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Выплата алиментов, взыскиваемых в судебном порядке, прекращается: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при достижении ребенком совершеннолетия;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смертью лица, получающего алименты;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при усыновлении (удочерении) ребенка, на содержание которого взыскивались алименты;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Размер алиментов, взыскиваемых в судебном порядке, на двух детей: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1/</w:t>
      </w:r>
      <w:proofErr w:type="gramStart"/>
      <w:r w:rsidRPr="00164645">
        <w:rPr>
          <w:rFonts w:eastAsia="Times New Roman"/>
          <w:szCs w:val="24"/>
          <w:lang w:eastAsia="ru-RU"/>
        </w:rPr>
        <w:t>2  заработка</w:t>
      </w:r>
      <w:proofErr w:type="gramEnd"/>
      <w:r w:rsidRPr="00164645">
        <w:rPr>
          <w:rFonts w:eastAsia="Times New Roman"/>
          <w:szCs w:val="24"/>
          <w:lang w:eastAsia="ru-RU"/>
        </w:rPr>
        <w:t>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1/3   заработка;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1/4 заработка;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Брачный возраст, установленный в СК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16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18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21 год;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14 лет.</w:t>
      </w:r>
    </w:p>
    <w:p w:rsidR="00164645" w:rsidRPr="00164645" w:rsidRDefault="00164645" w:rsidP="001646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Кто обладает правом требовать отмены усыновления ребенка: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прокурор;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усыновленный ребенок, достигший возраста 14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усыновленный ребенок, достигший возраста 10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Договор о приемной семье заключается между: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между органами опеки и попечительства и приемными родителями;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между усыновителями и органами опеки и попечительства;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между законными представителями ребенка и органами опеки и попечительства;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Лица,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А – принцип законности;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принцип справедливости;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принцип вины;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принцип равенства граждан перед законом.</w:t>
      </w:r>
    </w:p>
    <w:p w:rsidR="00164645" w:rsidRPr="00164645" w:rsidRDefault="00164645" w:rsidP="0016464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Виновно совершенное общественно опасное деяние, запрещенное УК РФ под угрозой наказания: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преступление;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дисциплинарный проступок;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административное правонарушение;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Формы вины: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умысел;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бездействие;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неосторожность;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В.</w:t>
      </w:r>
    </w:p>
    <w:p w:rsidR="00164645" w:rsidRPr="00164645" w:rsidRDefault="00164645" w:rsidP="0016464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Принципы юридической ответственности: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законность;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справедливость;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неотвратимость наказания;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Обстоятельства, исключающие преступность деяния: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необходимая оборона;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крайняя необходимость;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обоснованный риск;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Форма вины, при которой лицо осознавало общественную опасность своих действий (бездействия), предвидело возможность или неизбежность наступления общественно опасных последствий и желало их наступления: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А – косвенный умысел;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прямой умысел;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неосторожность;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небрежность.</w:t>
      </w:r>
    </w:p>
    <w:p w:rsidR="00164645" w:rsidRPr="00164645" w:rsidRDefault="00164645" w:rsidP="0016464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Пожизненное лишение свободы не назначается: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мужчинам, достигшим к моменту вынесения приговора суда шестидесятипятилетнего возраста;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лицам, совершившим преступления в возрасте до 21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лицам, имеющим почетное звание заслуженного врача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Помилование осуществляется: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Президентом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Правительством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Государственной Думой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Верховным судом РФ.</w:t>
      </w:r>
    </w:p>
    <w:p w:rsidR="00164645" w:rsidRPr="00164645" w:rsidRDefault="00164645" w:rsidP="0016464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Принудительные меры воспитательного характера: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штраф;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передача под надзор родителей или лиц, их заменяющих, либо специализированного государственного органа;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исправительные работы;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обязательные работы.</w:t>
      </w:r>
    </w:p>
    <w:p w:rsidR="00164645" w:rsidRPr="00164645" w:rsidRDefault="00164645" w:rsidP="0016464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С какого возраста наступает уголовная ответственность за изнасилование (ст. 131 УК РФ):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 14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 16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 18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Совершение впервые преступления небольшой или средней тяжести вследствие случайного стечения обстоятельств: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обстоятельство, смягчающее вину;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обстоятельство, отягчающее вину;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обстоятельство, исключающее преступность деяния;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Лицо освобождается от уголовной ответственности, если со дня совершения преступления средней тяжести истекли следующие сроки: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2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6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10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15 лет.</w:t>
      </w:r>
    </w:p>
    <w:p w:rsidR="00164645" w:rsidRPr="00164645" w:rsidRDefault="00164645" w:rsidP="0016464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Стороны трудового договора: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работник и работодатель;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должник и кредитор;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заказчик и исполнитель;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продавец и покупатель.</w:t>
      </w:r>
    </w:p>
    <w:p w:rsidR="00164645" w:rsidRPr="00164645" w:rsidRDefault="00164645" w:rsidP="0016464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Правовой акт, регулирующий социально-трудовые отношения в организации или у индивидуального предпринимателя и заключаемый работником и работодателем в лице их представителей: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трудовой договор;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коллективный договор;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гражданско-правовой договор;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Федеральный закон.</w:t>
      </w:r>
    </w:p>
    <w:p w:rsidR="00164645" w:rsidRPr="00164645" w:rsidRDefault="00164645" w:rsidP="0016464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 общему правилу заключение трудового договора допускается с лицами, достигшими: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14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13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15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Г – 16 лет.</w:t>
      </w:r>
    </w:p>
    <w:p w:rsidR="00164645" w:rsidRPr="00164645" w:rsidRDefault="00164645" w:rsidP="0016464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Основной документ о трудовой деятельности и трудовом стаже работника: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паспорт;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свидетельство о рождении;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трудовая книжка;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выписка из домовой книги.</w:t>
      </w:r>
    </w:p>
    <w:p w:rsidR="00164645" w:rsidRPr="00164645" w:rsidRDefault="00164645" w:rsidP="0016464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При заключении трудового договора на срок от двух до шести месяцев испытательный срок не может превышать: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одного месяца;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не устанавливается;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трех недель;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двух недель.</w:t>
      </w:r>
    </w:p>
    <w:p w:rsidR="00164645" w:rsidRPr="00164645" w:rsidRDefault="00164645" w:rsidP="0016464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Продолжительность рабочего времени для работников в возрасте от 16 до 18 лет: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не более 15 часов в неделю;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не более 30 часов в неделю;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 более 24 часов в неделю;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 более 35 часов в неделю.</w:t>
      </w:r>
    </w:p>
    <w:p w:rsidR="00164645" w:rsidRPr="00164645" w:rsidRDefault="00164645" w:rsidP="0016464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Привлечение работников к работе в выходные и нерабочие праздничные дни без их согласия допускается в следующих случаях: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болезни сотрудника;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 общему правилу продолжительность ежегодного основного оплачиваемого отпуска: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14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28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В – 35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24 дня.</w:t>
      </w:r>
    </w:p>
    <w:p w:rsidR="00164645" w:rsidRPr="00164645" w:rsidRDefault="00164645" w:rsidP="0016464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случае направления в служебную командировку работодатель обязан возмещать работнику: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расходы на развлечения;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- расходы по проезду;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- расходы по найму жилого помещения;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Г – верны ответы Б и В.</w:t>
      </w:r>
    </w:p>
    <w:p w:rsidR="00164645" w:rsidRPr="00164645" w:rsidRDefault="00164645" w:rsidP="0016464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штраф;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Б – выговор;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В – ограничение свободы;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Г – верны ответы А и Б.</w:t>
      </w:r>
    </w:p>
    <w:p w:rsidR="00164645" w:rsidRPr="00164645" w:rsidRDefault="00164645" w:rsidP="0016464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Обязанности по обеспечению безопасных условий и охраны труда возлагаются на: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работника;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работодателя;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специальную комиссию;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Работник обязан: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приходить на работу за 30 минут до начала;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соблюдать требования охраны труда;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правильно применять средства индивидуальной и коллективной защиты;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Б и В.</w:t>
      </w:r>
    </w:p>
    <w:p w:rsidR="00164645" w:rsidRPr="00164645" w:rsidRDefault="00164645" w:rsidP="0016464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Обстоятельства, исключающие материальную ответственность работника: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непреодолимая сила;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нормальный хозяйственный риск;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крайняя необходимость;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Продолжительность перерыва для кормления при наличии у женщины двух и более детей в возрасте до полутора лет: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не менее одного часа;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не менее 30 минут;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не менее 10 минут;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Продолжительность ежегодного основного оплачиваемого отпуска работникам в возрасте до 18 лет: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28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31 день;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14 дней;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35 дней.</w:t>
      </w:r>
    </w:p>
    <w:p w:rsidR="00164645" w:rsidRPr="00164645" w:rsidRDefault="00164645" w:rsidP="0016464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Основными способами защиты трудовых прав и свобод являются: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самозащита работниками трудовых прав;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защита трудовых прав и законных интересов работников профессиональными союзами;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судебная защита;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Когда введен в действие ТК РФ.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 1 февраля 2002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 1 января 1997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 3 ноября 2002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с 9 декабря 1971 года.</w:t>
      </w:r>
    </w:p>
    <w:p w:rsidR="00164645" w:rsidRPr="00164645" w:rsidRDefault="00164645" w:rsidP="0016464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Сколько частей в ГК РФ: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3 части;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2 части;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4 части;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5 частей.</w:t>
      </w:r>
    </w:p>
    <w:p w:rsidR="00164645" w:rsidRPr="00164645" w:rsidRDefault="00164645" w:rsidP="0016464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Сложившееся и широко применяемое в какой-либо области предпринимательской или иной деятельности, не предусмотренное законодательством правило поведения, независимо от того, зафиксировано ли оно в каком-либо документе: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обычай;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норма морали;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закон;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Способность иметь гражданские права и нести обязанности (гражданская правоспособность) признается в равной мере за всеми гражданами: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А – </w:t>
      </w:r>
      <w:proofErr w:type="spellStart"/>
      <w:r w:rsidRPr="00164645">
        <w:rPr>
          <w:rFonts w:eastAsia="Times New Roman"/>
          <w:szCs w:val="24"/>
          <w:lang w:eastAsia="ru-RU"/>
        </w:rPr>
        <w:t>сделкоспособность</w:t>
      </w:r>
      <w:proofErr w:type="spellEnd"/>
      <w:r w:rsidRPr="00164645">
        <w:rPr>
          <w:rFonts w:eastAsia="Times New Roman"/>
          <w:szCs w:val="24"/>
          <w:lang w:eastAsia="ru-RU"/>
        </w:rPr>
        <w:t>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правоспособность;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дееспособность;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Г – </w:t>
      </w:r>
      <w:proofErr w:type="spellStart"/>
      <w:r w:rsidRPr="00164645">
        <w:rPr>
          <w:rFonts w:eastAsia="Times New Roman"/>
          <w:szCs w:val="24"/>
          <w:lang w:eastAsia="ru-RU"/>
        </w:rPr>
        <w:t>деликтоспособность</w:t>
      </w:r>
      <w:proofErr w:type="spellEnd"/>
      <w:r w:rsidRPr="00164645">
        <w:rPr>
          <w:rFonts w:eastAsia="Times New Roman"/>
          <w:szCs w:val="24"/>
          <w:lang w:eastAsia="ru-RU"/>
        </w:rPr>
        <w:t>.</w:t>
      </w:r>
    </w:p>
    <w:p w:rsidR="00164645" w:rsidRPr="00164645" w:rsidRDefault="00164645" w:rsidP="0016464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Опека устанавливается: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над недееспособными вследствие психического расстройства;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над малолетними;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над эмансипированными несовершеннолетними;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Б.</w:t>
      </w:r>
    </w:p>
    <w:p w:rsidR="00164645" w:rsidRPr="00164645" w:rsidRDefault="00164645" w:rsidP="0016464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Попечительство устанавливается: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над недееспособными вследствие психического расстройства;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над несовершеннолетними от 14 до 18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над эмансипированными несовершеннолетними;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А и В.</w:t>
      </w:r>
    </w:p>
    <w:p w:rsidR="00164645" w:rsidRPr="00164645" w:rsidRDefault="00164645" w:rsidP="0016464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А – физическое лицо;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юридическое лицо;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Российская Федерация;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Формы сделки: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сложная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устная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письменная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Г – верны </w:t>
      </w:r>
      <w:proofErr w:type="gramStart"/>
      <w:r w:rsidRPr="00164645">
        <w:rPr>
          <w:rFonts w:eastAsia="Times New Roman"/>
          <w:szCs w:val="24"/>
          <w:lang w:eastAsia="ru-RU"/>
        </w:rPr>
        <w:t>ответы  Б</w:t>
      </w:r>
      <w:proofErr w:type="gramEnd"/>
      <w:r w:rsidRPr="00164645">
        <w:rPr>
          <w:rFonts w:eastAsia="Times New Roman"/>
          <w:szCs w:val="24"/>
          <w:lang w:eastAsia="ru-RU"/>
        </w:rPr>
        <w:t xml:space="preserve"> и В</w:t>
      </w:r>
    </w:p>
    <w:p w:rsidR="00164645" w:rsidRPr="00164645" w:rsidRDefault="00164645" w:rsidP="0016464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Способность иметь гражданские права и нести гражданские обязанности: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А – </w:t>
      </w:r>
      <w:proofErr w:type="spellStart"/>
      <w:r w:rsidRPr="00164645">
        <w:rPr>
          <w:rFonts w:eastAsia="Times New Roman"/>
          <w:szCs w:val="24"/>
          <w:lang w:eastAsia="ru-RU"/>
        </w:rPr>
        <w:t>сделкоспособность</w:t>
      </w:r>
      <w:proofErr w:type="spellEnd"/>
      <w:r w:rsidRPr="00164645">
        <w:rPr>
          <w:rFonts w:eastAsia="Times New Roman"/>
          <w:szCs w:val="24"/>
          <w:lang w:eastAsia="ru-RU"/>
        </w:rPr>
        <w:t>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правоспособность;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дееспособность;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Г – </w:t>
      </w:r>
      <w:proofErr w:type="spellStart"/>
      <w:r w:rsidRPr="00164645">
        <w:rPr>
          <w:rFonts w:eastAsia="Times New Roman"/>
          <w:szCs w:val="24"/>
          <w:lang w:eastAsia="ru-RU"/>
        </w:rPr>
        <w:t>деликтоспособность</w:t>
      </w:r>
      <w:proofErr w:type="spellEnd"/>
      <w:r w:rsidRPr="00164645">
        <w:rPr>
          <w:rFonts w:eastAsia="Times New Roman"/>
          <w:szCs w:val="24"/>
          <w:lang w:eastAsia="ru-RU"/>
        </w:rPr>
        <w:t>.</w:t>
      </w:r>
    </w:p>
    <w:p w:rsidR="00164645" w:rsidRPr="00164645" w:rsidRDefault="00164645" w:rsidP="0016464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Совершение завещания: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А– двусторонняя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Б– односторонняя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В– многосторонняя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Г – не является сделкой </w:t>
      </w:r>
    </w:p>
    <w:p w:rsidR="00164645" w:rsidRPr="00164645" w:rsidRDefault="00164645" w:rsidP="0016464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Завещание должно быть совершено: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лично;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через представителя;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через детей;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все ответы верны.</w:t>
      </w:r>
    </w:p>
    <w:p w:rsidR="00164645" w:rsidRPr="00164645" w:rsidRDefault="00164645" w:rsidP="0016464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bookmarkStart w:id="0" w:name="_GoBack"/>
      <w:r w:rsidRPr="00164645">
        <w:rPr>
          <w:rFonts w:eastAsia="Times New Roman"/>
          <w:szCs w:val="24"/>
          <w:lang w:eastAsia="ru-RU"/>
        </w:rPr>
        <w:t>Наследование регулируется: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Гражданским кодексом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Уголовным кодексом РФ;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Трудовым кодексом РФ;</w:t>
      </w:r>
    </w:p>
    <w:bookmarkEnd w:id="0"/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Г – все ответы верны.</w:t>
      </w:r>
    </w:p>
    <w:p w:rsidR="00164645" w:rsidRPr="00164645" w:rsidRDefault="00164645" w:rsidP="0016464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Наследниками первой очереди по закону являются: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прабабушки и прадедушки наследодателя;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пасынки, падчерицы, отчим и мачеха наследодателя;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- дети, супруг и родители наследодателя;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- дяди и тети наследодателя.</w:t>
      </w:r>
    </w:p>
    <w:p w:rsidR="00164645" w:rsidRPr="00164645" w:rsidRDefault="00164645" w:rsidP="0016464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Договор купли-продажи: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возмездная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безвозмездная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односторонняя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 является сделкой</w:t>
      </w:r>
    </w:p>
    <w:p w:rsidR="00164645" w:rsidRPr="00164645" w:rsidRDefault="00164645" w:rsidP="0016464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Договор дарения: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безвозмездная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возмездная сделка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односторонняя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 является сделкой</w:t>
      </w:r>
    </w:p>
    <w:p w:rsidR="00164645" w:rsidRPr="00164645" w:rsidRDefault="00164645" w:rsidP="0016464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Стороны договора купли-продажи: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А – подрядчик и заказчик;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Б – экспедитор и грузополучатель;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В – продавец и покупатель;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 Г – банк и вкладчик.</w:t>
      </w:r>
    </w:p>
    <w:p w:rsidR="00164645" w:rsidRPr="00164645" w:rsidRDefault="00164645" w:rsidP="0016464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Договор аренды – это договор: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              А – односторонний 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   Б – безвозмездный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              В – возмездный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    Г – реальный</w:t>
      </w:r>
    </w:p>
    <w:p w:rsidR="00164645" w:rsidRPr="00164645" w:rsidRDefault="00164645" w:rsidP="0016464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По договору аренды арендодатель обязуется предоставить арендатору имущество за плату: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 собственность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во временное владение и пользование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во временное пользование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верны ответы Б и В</w:t>
      </w:r>
    </w:p>
    <w:p w:rsidR="00164645" w:rsidRPr="00164645" w:rsidRDefault="00164645" w:rsidP="0016464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 xml:space="preserve">По договору найма жилого помещения </w:t>
      </w:r>
      <w:proofErr w:type="spellStart"/>
      <w:r w:rsidRPr="00164645">
        <w:rPr>
          <w:rFonts w:eastAsia="Times New Roman"/>
          <w:szCs w:val="24"/>
          <w:lang w:eastAsia="ru-RU"/>
        </w:rPr>
        <w:t>наймодатель</w:t>
      </w:r>
      <w:proofErr w:type="spellEnd"/>
      <w:r w:rsidRPr="00164645">
        <w:rPr>
          <w:rFonts w:eastAsia="Times New Roman"/>
          <w:szCs w:val="24"/>
          <w:lang w:eastAsia="ru-RU"/>
        </w:rPr>
        <w:t xml:space="preserve"> обязуется нанимателю жилое помещение за плату: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во владение;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пользование;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распоряжение;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во владение и пользование.</w:t>
      </w:r>
    </w:p>
    <w:p w:rsidR="00164645" w:rsidRPr="00164645" w:rsidRDefault="00164645" w:rsidP="0016464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Договор найма жилого помещения заключается: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 письменной форме;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 устной форме;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В– в любой форме по соглашению сторон;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нотариальной форме.</w:t>
      </w:r>
    </w:p>
    <w:p w:rsidR="00164645" w:rsidRPr="00164645" w:rsidRDefault="00164645" w:rsidP="0016464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Договор подряда: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односторонний;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безвозмездный;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двусторонний, возмездный;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реальный.</w:t>
      </w:r>
    </w:p>
    <w:p w:rsidR="00164645" w:rsidRPr="00164645" w:rsidRDefault="00164645" w:rsidP="0016464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Стороны договора подряда: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арендодатель и арендатор;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продавец и покупатель;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В – заказчик и подрядчик;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займодавец и заемщик.</w:t>
      </w:r>
    </w:p>
    <w:p w:rsidR="00164645" w:rsidRPr="00164645" w:rsidRDefault="00164645" w:rsidP="0016464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Способы обеспечения исполнения обязательств: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неустойка;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залог;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задаток;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Действие доверенности прекращается вследствие: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- истечения срока доверенности;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       Б - отмены доверенности лицом, выдавшим ее, или одним из лиц, выдавших доверенность совместно;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отказа лица, которому выдана доверенность, от полномочий;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все ответы верны.</w:t>
      </w:r>
    </w:p>
    <w:p w:rsidR="00164645" w:rsidRPr="00164645" w:rsidRDefault="00164645" w:rsidP="0016464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преступление;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административное правонарушение;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дисциплинарный проступок;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гражданско-правовой проступок.</w:t>
      </w:r>
    </w:p>
    <w:p w:rsidR="00164645" w:rsidRPr="00164645" w:rsidRDefault="00164645" w:rsidP="0016464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Возраст, с которого наступает административная ответственность: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с 16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с 18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с 14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с 15 лет.</w:t>
      </w:r>
    </w:p>
    <w:p w:rsidR="00164645" w:rsidRPr="00164645" w:rsidRDefault="00164645" w:rsidP="00164645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Виды административных наказаний: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административный штраф;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lastRenderedPageBreak/>
        <w:t>Б – лишение свободы;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 В - возмездное изъятие орудия совершения или предмета административного правонарушения;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 Г – увольнение.</w:t>
      </w:r>
    </w:p>
    <w:p w:rsidR="00164645" w:rsidRPr="00164645" w:rsidRDefault="00164645" w:rsidP="00164645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Мера административного наказания, выраженная в официальном порицании физического или юридического лица: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выговор;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замечание;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предупреждение;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нет верных ответов.</w:t>
      </w:r>
    </w:p>
    <w:p w:rsidR="00164645" w:rsidRPr="00164645" w:rsidRDefault="00164645" w:rsidP="0016464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Дисквалификация устанавливается на срок: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-  от шести месяцев до трех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от трех месяцев до одного года;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от шести месяцев до пяти лет;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от одного месяца до шести месяцев.</w:t>
      </w:r>
    </w:p>
    <w:p w:rsidR="00164645" w:rsidRPr="00164645" w:rsidRDefault="00164645" w:rsidP="0016464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Меры обеспечения производства по делу об административном правонарушении: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– штраф;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выговор;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замечание;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привод.</w:t>
      </w:r>
    </w:p>
    <w:p w:rsidR="00164645" w:rsidRPr="00164645" w:rsidRDefault="00164645" w:rsidP="00164645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По общему правилу срок административного задержания не должен превышать: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А -  три часа;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Б – четыре часа;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В – двадцать четыре часа;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Г – два часа.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674"/>
        <w:gridCol w:w="674"/>
        <w:gridCol w:w="674"/>
        <w:gridCol w:w="678"/>
        <w:gridCol w:w="701"/>
        <w:gridCol w:w="674"/>
        <w:gridCol w:w="674"/>
        <w:gridCol w:w="674"/>
        <w:gridCol w:w="809"/>
      </w:tblGrid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11 -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21 -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31 -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41 -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51 -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61 -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71 -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81 -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91 - В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12 -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22 -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32 -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42 -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52 -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62 -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72 -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82 -В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92 - Г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13 -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23 -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33 -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43 -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53 -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63 -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73 -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83 -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93 - Г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lastRenderedPageBreak/>
              <w:t>4 -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14 -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24 -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34 -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44 -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54 -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64 -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74 -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84 -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94 - Б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15 -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25 -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35 -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45 -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55 -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65 -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75 -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85 -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95 - А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16 -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26 -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36 -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46 -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56 -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66 -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76 -Б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86 -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96 - А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17 -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27 -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37 -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 xml:space="preserve">47 – Б 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 xml:space="preserve">57 – В 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67 -А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77-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87 -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 xml:space="preserve">97 – В 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18 -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28 -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38 -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48 -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58 -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68 -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78 -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88 -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98 - А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19 -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29 -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39 -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49 -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59 -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69 -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79 -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89 -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99 - Г</w:t>
            </w:r>
          </w:p>
        </w:tc>
      </w:tr>
      <w:tr w:rsidR="00164645" w:rsidRPr="00164645" w:rsidTr="00164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10 -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20 -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30 -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40 -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50 - Б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60 - Г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70 -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80 - А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90 - В</w:t>
            </w:r>
          </w:p>
        </w:tc>
        <w:tc>
          <w:tcPr>
            <w:tcW w:w="0" w:type="auto"/>
            <w:vAlign w:val="center"/>
            <w:hideMark/>
          </w:tcPr>
          <w:p w:rsidR="00164645" w:rsidRPr="00164645" w:rsidRDefault="00164645" w:rsidP="001646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64645">
              <w:rPr>
                <w:rFonts w:eastAsia="Times New Roman"/>
                <w:szCs w:val="24"/>
                <w:lang w:eastAsia="ru-RU"/>
              </w:rPr>
              <w:t>100 - А</w:t>
            </w:r>
          </w:p>
        </w:tc>
      </w:tr>
    </w:tbl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</w:t>
      </w:r>
    </w:p>
    <w:p w:rsidR="00164645" w:rsidRPr="00164645" w:rsidRDefault="00164645" w:rsidP="00164645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164645">
        <w:rPr>
          <w:rFonts w:eastAsia="Times New Roman"/>
          <w:szCs w:val="24"/>
          <w:lang w:eastAsia="ru-RU"/>
        </w:rPr>
        <w:t> </w:t>
      </w:r>
    </w:p>
    <w:p w:rsidR="00164645" w:rsidRPr="00164645" w:rsidRDefault="00164645" w:rsidP="0016464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B1B9C" w:rsidRDefault="00164645" w:rsidP="00164645">
      <w:r w:rsidRPr="00164645">
        <w:rPr>
          <w:rFonts w:eastAsia="Times New Roman"/>
          <w:szCs w:val="24"/>
          <w:lang w:eastAsia="ru-RU"/>
        </w:rPr>
        <w:t> </w:t>
      </w:r>
    </w:p>
    <w:sectPr w:rsidR="00EB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874"/>
    <w:multiLevelType w:val="multilevel"/>
    <w:tmpl w:val="F36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30316"/>
    <w:multiLevelType w:val="multilevel"/>
    <w:tmpl w:val="00E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6168A"/>
    <w:multiLevelType w:val="multilevel"/>
    <w:tmpl w:val="9EE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007A9D"/>
    <w:multiLevelType w:val="multilevel"/>
    <w:tmpl w:val="48E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749F2"/>
    <w:multiLevelType w:val="multilevel"/>
    <w:tmpl w:val="1AF0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573D16"/>
    <w:multiLevelType w:val="multilevel"/>
    <w:tmpl w:val="675C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A7F2A"/>
    <w:multiLevelType w:val="multilevel"/>
    <w:tmpl w:val="AAE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E10FE"/>
    <w:multiLevelType w:val="multilevel"/>
    <w:tmpl w:val="17E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74FCE"/>
    <w:multiLevelType w:val="multilevel"/>
    <w:tmpl w:val="CD0A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79727F"/>
    <w:multiLevelType w:val="multilevel"/>
    <w:tmpl w:val="69D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B16E03"/>
    <w:multiLevelType w:val="multilevel"/>
    <w:tmpl w:val="65B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CE39E1"/>
    <w:multiLevelType w:val="multilevel"/>
    <w:tmpl w:val="438C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EC1FD6"/>
    <w:multiLevelType w:val="multilevel"/>
    <w:tmpl w:val="3F6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866A98"/>
    <w:multiLevelType w:val="multilevel"/>
    <w:tmpl w:val="233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7C3A60"/>
    <w:multiLevelType w:val="multilevel"/>
    <w:tmpl w:val="5DD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FA1965"/>
    <w:multiLevelType w:val="multilevel"/>
    <w:tmpl w:val="F182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1A02BC"/>
    <w:multiLevelType w:val="multilevel"/>
    <w:tmpl w:val="4C6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C63243"/>
    <w:multiLevelType w:val="multilevel"/>
    <w:tmpl w:val="C66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BA458E"/>
    <w:multiLevelType w:val="multilevel"/>
    <w:tmpl w:val="5CD2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E2188C"/>
    <w:multiLevelType w:val="multilevel"/>
    <w:tmpl w:val="B682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316E53"/>
    <w:multiLevelType w:val="multilevel"/>
    <w:tmpl w:val="541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B24DF2"/>
    <w:multiLevelType w:val="multilevel"/>
    <w:tmpl w:val="21F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203FC2"/>
    <w:multiLevelType w:val="multilevel"/>
    <w:tmpl w:val="83DA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292688"/>
    <w:multiLevelType w:val="multilevel"/>
    <w:tmpl w:val="DF2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E5313C"/>
    <w:multiLevelType w:val="multilevel"/>
    <w:tmpl w:val="F1C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F342B1"/>
    <w:multiLevelType w:val="multilevel"/>
    <w:tmpl w:val="5F5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D06D31"/>
    <w:multiLevelType w:val="multilevel"/>
    <w:tmpl w:val="5C32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F7306A"/>
    <w:multiLevelType w:val="multilevel"/>
    <w:tmpl w:val="40A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316E0E"/>
    <w:multiLevelType w:val="multilevel"/>
    <w:tmpl w:val="98FE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966116"/>
    <w:multiLevelType w:val="multilevel"/>
    <w:tmpl w:val="C2A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D02594"/>
    <w:multiLevelType w:val="multilevel"/>
    <w:tmpl w:val="ABF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452047"/>
    <w:multiLevelType w:val="multilevel"/>
    <w:tmpl w:val="1424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1B3B72"/>
    <w:multiLevelType w:val="multilevel"/>
    <w:tmpl w:val="ACEC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F84A52"/>
    <w:multiLevelType w:val="multilevel"/>
    <w:tmpl w:val="E0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185219"/>
    <w:multiLevelType w:val="multilevel"/>
    <w:tmpl w:val="7AFC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C5064"/>
    <w:multiLevelType w:val="multilevel"/>
    <w:tmpl w:val="9EFE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C1395F"/>
    <w:multiLevelType w:val="multilevel"/>
    <w:tmpl w:val="4DA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181DD8"/>
    <w:multiLevelType w:val="multilevel"/>
    <w:tmpl w:val="1F2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5824BC"/>
    <w:multiLevelType w:val="multilevel"/>
    <w:tmpl w:val="D19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5F3E89"/>
    <w:multiLevelType w:val="multilevel"/>
    <w:tmpl w:val="871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2605D6"/>
    <w:multiLevelType w:val="multilevel"/>
    <w:tmpl w:val="4886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142FC0"/>
    <w:multiLevelType w:val="multilevel"/>
    <w:tmpl w:val="197A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224F9"/>
    <w:multiLevelType w:val="multilevel"/>
    <w:tmpl w:val="48D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0765BE"/>
    <w:multiLevelType w:val="multilevel"/>
    <w:tmpl w:val="D1C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5D4361"/>
    <w:multiLevelType w:val="multilevel"/>
    <w:tmpl w:val="396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A009F0"/>
    <w:multiLevelType w:val="multilevel"/>
    <w:tmpl w:val="C61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98522C"/>
    <w:multiLevelType w:val="multilevel"/>
    <w:tmpl w:val="35F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CE1328"/>
    <w:multiLevelType w:val="multilevel"/>
    <w:tmpl w:val="3E2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D750DDE"/>
    <w:multiLevelType w:val="multilevel"/>
    <w:tmpl w:val="5BA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BF361C"/>
    <w:multiLevelType w:val="multilevel"/>
    <w:tmpl w:val="27E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926353"/>
    <w:multiLevelType w:val="multilevel"/>
    <w:tmpl w:val="4234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4E7D4E"/>
    <w:multiLevelType w:val="multilevel"/>
    <w:tmpl w:val="E846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5B68D0"/>
    <w:multiLevelType w:val="multilevel"/>
    <w:tmpl w:val="5E12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A92AB5"/>
    <w:multiLevelType w:val="multilevel"/>
    <w:tmpl w:val="2C9C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8A4AE4"/>
    <w:multiLevelType w:val="multilevel"/>
    <w:tmpl w:val="8CE8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273A69"/>
    <w:multiLevelType w:val="multilevel"/>
    <w:tmpl w:val="301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993886"/>
    <w:multiLevelType w:val="multilevel"/>
    <w:tmpl w:val="4496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7F4577D"/>
    <w:multiLevelType w:val="multilevel"/>
    <w:tmpl w:val="202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6D1D89"/>
    <w:multiLevelType w:val="multilevel"/>
    <w:tmpl w:val="6F28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910F12"/>
    <w:multiLevelType w:val="multilevel"/>
    <w:tmpl w:val="9F1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BF7ABC"/>
    <w:multiLevelType w:val="multilevel"/>
    <w:tmpl w:val="BF9C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A95314"/>
    <w:multiLevelType w:val="multilevel"/>
    <w:tmpl w:val="D72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BF26B7"/>
    <w:multiLevelType w:val="multilevel"/>
    <w:tmpl w:val="FDB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5F0E26"/>
    <w:multiLevelType w:val="multilevel"/>
    <w:tmpl w:val="EBE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A8626D"/>
    <w:multiLevelType w:val="multilevel"/>
    <w:tmpl w:val="723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065151F"/>
    <w:multiLevelType w:val="multilevel"/>
    <w:tmpl w:val="093E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0C2DA2"/>
    <w:multiLevelType w:val="multilevel"/>
    <w:tmpl w:val="D10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3E2775C"/>
    <w:multiLevelType w:val="multilevel"/>
    <w:tmpl w:val="B594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87062C"/>
    <w:multiLevelType w:val="multilevel"/>
    <w:tmpl w:val="D18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8834BA"/>
    <w:multiLevelType w:val="multilevel"/>
    <w:tmpl w:val="28E8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5927B2"/>
    <w:multiLevelType w:val="multilevel"/>
    <w:tmpl w:val="239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390F5A"/>
    <w:multiLevelType w:val="multilevel"/>
    <w:tmpl w:val="407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5241FD"/>
    <w:multiLevelType w:val="multilevel"/>
    <w:tmpl w:val="A7B2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3C3750"/>
    <w:multiLevelType w:val="multilevel"/>
    <w:tmpl w:val="689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11C6679"/>
    <w:multiLevelType w:val="multilevel"/>
    <w:tmpl w:val="EAFA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220843"/>
    <w:multiLevelType w:val="multilevel"/>
    <w:tmpl w:val="6670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1F20DF"/>
    <w:multiLevelType w:val="multilevel"/>
    <w:tmpl w:val="920E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967CC6"/>
    <w:multiLevelType w:val="multilevel"/>
    <w:tmpl w:val="0CD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C60577"/>
    <w:multiLevelType w:val="multilevel"/>
    <w:tmpl w:val="A9A0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C0C7CC8"/>
    <w:multiLevelType w:val="multilevel"/>
    <w:tmpl w:val="B7D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2D6F57"/>
    <w:multiLevelType w:val="multilevel"/>
    <w:tmpl w:val="672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7F73A1"/>
    <w:multiLevelType w:val="multilevel"/>
    <w:tmpl w:val="5D9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0B0CC2"/>
    <w:multiLevelType w:val="multilevel"/>
    <w:tmpl w:val="5C6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5C1ACC"/>
    <w:multiLevelType w:val="multilevel"/>
    <w:tmpl w:val="98AA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9C2BEB"/>
    <w:multiLevelType w:val="multilevel"/>
    <w:tmpl w:val="1BE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FA2E03"/>
    <w:multiLevelType w:val="multilevel"/>
    <w:tmpl w:val="EE5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CC050F3"/>
    <w:multiLevelType w:val="multilevel"/>
    <w:tmpl w:val="920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E26C8B"/>
    <w:multiLevelType w:val="multilevel"/>
    <w:tmpl w:val="A352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040C92"/>
    <w:multiLevelType w:val="multilevel"/>
    <w:tmpl w:val="C55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052DC0"/>
    <w:multiLevelType w:val="multilevel"/>
    <w:tmpl w:val="D80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E5913E2"/>
    <w:multiLevelType w:val="multilevel"/>
    <w:tmpl w:val="F3B6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6D084B"/>
    <w:multiLevelType w:val="multilevel"/>
    <w:tmpl w:val="AA76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331E86"/>
    <w:multiLevelType w:val="multilevel"/>
    <w:tmpl w:val="593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DD7C6A"/>
    <w:multiLevelType w:val="multilevel"/>
    <w:tmpl w:val="9240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292688"/>
    <w:multiLevelType w:val="multilevel"/>
    <w:tmpl w:val="CE1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873C9F"/>
    <w:multiLevelType w:val="multilevel"/>
    <w:tmpl w:val="AB4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6213F6"/>
    <w:multiLevelType w:val="multilevel"/>
    <w:tmpl w:val="DD3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6207A48"/>
    <w:multiLevelType w:val="multilevel"/>
    <w:tmpl w:val="F3E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6FC6325"/>
    <w:multiLevelType w:val="multilevel"/>
    <w:tmpl w:val="A41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8E4617"/>
    <w:multiLevelType w:val="multilevel"/>
    <w:tmpl w:val="531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2"/>
  </w:num>
  <w:num w:numId="3">
    <w:abstractNumId w:val="28"/>
  </w:num>
  <w:num w:numId="4">
    <w:abstractNumId w:val="47"/>
  </w:num>
  <w:num w:numId="5">
    <w:abstractNumId w:val="99"/>
  </w:num>
  <w:num w:numId="6">
    <w:abstractNumId w:val="66"/>
  </w:num>
  <w:num w:numId="7">
    <w:abstractNumId w:val="4"/>
  </w:num>
  <w:num w:numId="8">
    <w:abstractNumId w:val="56"/>
  </w:num>
  <w:num w:numId="9">
    <w:abstractNumId w:val="52"/>
  </w:num>
  <w:num w:numId="10">
    <w:abstractNumId w:val="42"/>
  </w:num>
  <w:num w:numId="11">
    <w:abstractNumId w:val="62"/>
  </w:num>
  <w:num w:numId="12">
    <w:abstractNumId w:val="71"/>
  </w:num>
  <w:num w:numId="13">
    <w:abstractNumId w:val="39"/>
  </w:num>
  <w:num w:numId="14">
    <w:abstractNumId w:val="92"/>
  </w:num>
  <w:num w:numId="15">
    <w:abstractNumId w:val="23"/>
  </w:num>
  <w:num w:numId="16">
    <w:abstractNumId w:val="79"/>
  </w:num>
  <w:num w:numId="17">
    <w:abstractNumId w:val="97"/>
  </w:num>
  <w:num w:numId="18">
    <w:abstractNumId w:val="40"/>
  </w:num>
  <w:num w:numId="19">
    <w:abstractNumId w:val="5"/>
  </w:num>
  <w:num w:numId="20">
    <w:abstractNumId w:val="75"/>
  </w:num>
  <w:num w:numId="21">
    <w:abstractNumId w:val="68"/>
  </w:num>
  <w:num w:numId="22">
    <w:abstractNumId w:val="61"/>
  </w:num>
  <w:num w:numId="23">
    <w:abstractNumId w:val="46"/>
  </w:num>
  <w:num w:numId="24">
    <w:abstractNumId w:val="29"/>
  </w:num>
  <w:num w:numId="25">
    <w:abstractNumId w:val="24"/>
  </w:num>
  <w:num w:numId="26">
    <w:abstractNumId w:val="53"/>
  </w:num>
  <w:num w:numId="27">
    <w:abstractNumId w:val="25"/>
  </w:num>
  <w:num w:numId="28">
    <w:abstractNumId w:val="41"/>
  </w:num>
  <w:num w:numId="29">
    <w:abstractNumId w:val="45"/>
  </w:num>
  <w:num w:numId="30">
    <w:abstractNumId w:val="18"/>
  </w:num>
  <w:num w:numId="31">
    <w:abstractNumId w:val="88"/>
  </w:num>
  <w:num w:numId="32">
    <w:abstractNumId w:val="13"/>
  </w:num>
  <w:num w:numId="33">
    <w:abstractNumId w:val="48"/>
  </w:num>
  <w:num w:numId="34">
    <w:abstractNumId w:val="59"/>
  </w:num>
  <w:num w:numId="35">
    <w:abstractNumId w:val="11"/>
  </w:num>
  <w:num w:numId="36">
    <w:abstractNumId w:val="94"/>
  </w:num>
  <w:num w:numId="37">
    <w:abstractNumId w:val="22"/>
  </w:num>
  <w:num w:numId="38">
    <w:abstractNumId w:val="87"/>
  </w:num>
  <w:num w:numId="39">
    <w:abstractNumId w:val="10"/>
  </w:num>
  <w:num w:numId="40">
    <w:abstractNumId w:val="67"/>
  </w:num>
  <w:num w:numId="41">
    <w:abstractNumId w:val="9"/>
  </w:num>
  <w:num w:numId="42">
    <w:abstractNumId w:val="60"/>
  </w:num>
  <w:num w:numId="43">
    <w:abstractNumId w:val="43"/>
  </w:num>
  <w:num w:numId="44">
    <w:abstractNumId w:val="89"/>
  </w:num>
  <w:num w:numId="45">
    <w:abstractNumId w:val="57"/>
  </w:num>
  <w:num w:numId="46">
    <w:abstractNumId w:val="51"/>
  </w:num>
  <w:num w:numId="47">
    <w:abstractNumId w:val="63"/>
  </w:num>
  <w:num w:numId="48">
    <w:abstractNumId w:val="78"/>
  </w:num>
  <w:num w:numId="49">
    <w:abstractNumId w:val="27"/>
  </w:num>
  <w:num w:numId="50">
    <w:abstractNumId w:val="33"/>
  </w:num>
  <w:num w:numId="51">
    <w:abstractNumId w:val="36"/>
  </w:num>
  <w:num w:numId="52">
    <w:abstractNumId w:val="38"/>
  </w:num>
  <w:num w:numId="53">
    <w:abstractNumId w:val="17"/>
  </w:num>
  <w:num w:numId="54">
    <w:abstractNumId w:val="83"/>
  </w:num>
  <w:num w:numId="55">
    <w:abstractNumId w:val="74"/>
  </w:num>
  <w:num w:numId="56">
    <w:abstractNumId w:val="96"/>
  </w:num>
  <w:num w:numId="57">
    <w:abstractNumId w:val="8"/>
  </w:num>
  <w:num w:numId="58">
    <w:abstractNumId w:val="69"/>
  </w:num>
  <w:num w:numId="59">
    <w:abstractNumId w:val="37"/>
  </w:num>
  <w:num w:numId="60">
    <w:abstractNumId w:val="95"/>
  </w:num>
  <w:num w:numId="61">
    <w:abstractNumId w:val="70"/>
  </w:num>
  <w:num w:numId="62">
    <w:abstractNumId w:val="54"/>
  </w:num>
  <w:num w:numId="63">
    <w:abstractNumId w:val="55"/>
  </w:num>
  <w:num w:numId="64">
    <w:abstractNumId w:val="72"/>
  </w:num>
  <w:num w:numId="65">
    <w:abstractNumId w:val="7"/>
  </w:num>
  <w:num w:numId="66">
    <w:abstractNumId w:val="98"/>
  </w:num>
  <w:num w:numId="67">
    <w:abstractNumId w:val="14"/>
  </w:num>
  <w:num w:numId="68">
    <w:abstractNumId w:val="65"/>
  </w:num>
  <w:num w:numId="69">
    <w:abstractNumId w:val="2"/>
  </w:num>
  <w:num w:numId="70">
    <w:abstractNumId w:val="90"/>
  </w:num>
  <w:num w:numId="71">
    <w:abstractNumId w:val="35"/>
  </w:num>
  <w:num w:numId="72">
    <w:abstractNumId w:val="76"/>
  </w:num>
  <w:num w:numId="73">
    <w:abstractNumId w:val="12"/>
  </w:num>
  <w:num w:numId="74">
    <w:abstractNumId w:val="49"/>
  </w:num>
  <w:num w:numId="75">
    <w:abstractNumId w:val="34"/>
  </w:num>
  <w:num w:numId="76">
    <w:abstractNumId w:val="1"/>
  </w:num>
  <w:num w:numId="77">
    <w:abstractNumId w:val="0"/>
  </w:num>
  <w:num w:numId="78">
    <w:abstractNumId w:val="84"/>
  </w:num>
  <w:num w:numId="79">
    <w:abstractNumId w:val="86"/>
  </w:num>
  <w:num w:numId="80">
    <w:abstractNumId w:val="77"/>
  </w:num>
  <w:num w:numId="81">
    <w:abstractNumId w:val="19"/>
  </w:num>
  <w:num w:numId="82">
    <w:abstractNumId w:val="64"/>
  </w:num>
  <w:num w:numId="83">
    <w:abstractNumId w:val="44"/>
  </w:num>
  <w:num w:numId="84">
    <w:abstractNumId w:val="6"/>
  </w:num>
  <w:num w:numId="85">
    <w:abstractNumId w:val="21"/>
  </w:num>
  <w:num w:numId="86">
    <w:abstractNumId w:val="20"/>
  </w:num>
  <w:num w:numId="87">
    <w:abstractNumId w:val="81"/>
  </w:num>
  <w:num w:numId="88">
    <w:abstractNumId w:val="3"/>
  </w:num>
  <w:num w:numId="89">
    <w:abstractNumId w:val="82"/>
  </w:num>
  <w:num w:numId="90">
    <w:abstractNumId w:val="50"/>
  </w:num>
  <w:num w:numId="91">
    <w:abstractNumId w:val="73"/>
  </w:num>
  <w:num w:numId="92">
    <w:abstractNumId w:val="91"/>
  </w:num>
  <w:num w:numId="93">
    <w:abstractNumId w:val="16"/>
  </w:num>
  <w:num w:numId="94">
    <w:abstractNumId w:val="30"/>
  </w:num>
  <w:num w:numId="95">
    <w:abstractNumId w:val="80"/>
  </w:num>
  <w:num w:numId="96">
    <w:abstractNumId w:val="93"/>
  </w:num>
  <w:num w:numId="97">
    <w:abstractNumId w:val="26"/>
  </w:num>
  <w:num w:numId="98">
    <w:abstractNumId w:val="31"/>
  </w:num>
  <w:num w:numId="99">
    <w:abstractNumId w:val="85"/>
  </w:num>
  <w:num w:numId="100">
    <w:abstractNumId w:val="5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45"/>
    <w:rsid w:val="0003155B"/>
    <w:rsid w:val="00164645"/>
    <w:rsid w:val="00172DDC"/>
    <w:rsid w:val="00270D5E"/>
    <w:rsid w:val="003E2335"/>
    <w:rsid w:val="00600C98"/>
    <w:rsid w:val="00962B4F"/>
    <w:rsid w:val="00A03933"/>
    <w:rsid w:val="00D43F6B"/>
    <w:rsid w:val="00DB57EE"/>
    <w:rsid w:val="00E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01FC-2472-4BAD-819C-B5CA6436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64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645"/>
    <w:rPr>
      <w:rFonts w:eastAsia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164645"/>
  </w:style>
  <w:style w:type="paragraph" w:customStyle="1" w:styleId="c12">
    <w:name w:val="c12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164645"/>
  </w:style>
  <w:style w:type="character" w:customStyle="1" w:styleId="c23">
    <w:name w:val="c23"/>
    <w:basedOn w:val="a0"/>
    <w:rsid w:val="00164645"/>
  </w:style>
  <w:style w:type="paragraph" w:customStyle="1" w:styleId="c5">
    <w:name w:val="c5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3">
    <w:name w:val="c13"/>
    <w:basedOn w:val="a0"/>
    <w:rsid w:val="00164645"/>
  </w:style>
  <w:style w:type="paragraph" w:customStyle="1" w:styleId="c20">
    <w:name w:val="c20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9">
    <w:name w:val="c9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5">
    <w:name w:val="c15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6">
    <w:name w:val="c6"/>
    <w:basedOn w:val="a0"/>
    <w:rsid w:val="00164645"/>
  </w:style>
  <w:style w:type="character" w:styleId="a3">
    <w:name w:val="Strong"/>
    <w:basedOn w:val="a0"/>
    <w:uiPriority w:val="22"/>
    <w:qFormat/>
    <w:rsid w:val="00164645"/>
    <w:rPr>
      <w:b/>
      <w:bCs/>
    </w:rPr>
  </w:style>
  <w:style w:type="character" w:styleId="a4">
    <w:name w:val="Hyperlink"/>
    <w:basedOn w:val="a0"/>
    <w:uiPriority w:val="99"/>
    <w:semiHidden/>
    <w:unhideWhenUsed/>
    <w:rsid w:val="00164645"/>
    <w:rPr>
      <w:color w:val="0000FF"/>
      <w:u w:val="single"/>
    </w:rPr>
  </w:style>
  <w:style w:type="paragraph" w:customStyle="1" w:styleId="search-excerpt">
    <w:name w:val="search-excerpt"/>
    <w:basedOn w:val="a"/>
    <w:rsid w:val="0016464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like-tooltip">
    <w:name w:val="like-tooltip"/>
    <w:basedOn w:val="a0"/>
    <w:rsid w:val="00164645"/>
  </w:style>
  <w:style w:type="character" w:customStyle="1" w:styleId="flag-throbber">
    <w:name w:val="flag-throbber"/>
    <w:basedOn w:val="a0"/>
    <w:rsid w:val="0016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</dc:creator>
  <cp:keywords/>
  <dc:description/>
  <cp:lastModifiedBy>Alexandrine</cp:lastModifiedBy>
  <cp:revision>2</cp:revision>
  <dcterms:created xsi:type="dcterms:W3CDTF">2021-01-18T11:58:00Z</dcterms:created>
  <dcterms:modified xsi:type="dcterms:W3CDTF">2021-01-18T15:21:00Z</dcterms:modified>
</cp:coreProperties>
</file>