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793A" w:rsidRPr="003F4BD8" w:rsidRDefault="004B5ADF" w:rsidP="004B5ADF">
      <w:pPr>
        <w:jc w:val="center"/>
        <w:rPr>
          <w:b/>
        </w:rPr>
      </w:pPr>
      <w:r w:rsidRPr="003F4BD8">
        <w:rPr>
          <w:b/>
        </w:rPr>
        <w:t xml:space="preserve">Методические указания для изучения дисциплины </w:t>
      </w:r>
    </w:p>
    <w:p w:rsidR="0092793A" w:rsidRPr="003F4BD8" w:rsidRDefault="004B5ADF" w:rsidP="004B5ADF">
      <w:pPr>
        <w:jc w:val="center"/>
        <w:rPr>
          <w:b/>
        </w:rPr>
      </w:pPr>
      <w:r w:rsidRPr="003F4BD8">
        <w:rPr>
          <w:b/>
        </w:rPr>
        <w:t xml:space="preserve">«Безопасность жизнедеятельности» </w:t>
      </w:r>
    </w:p>
    <w:p w:rsidR="004B5ADF" w:rsidRPr="003F4BD8" w:rsidRDefault="004B5ADF" w:rsidP="004B5ADF">
      <w:pPr>
        <w:jc w:val="center"/>
        <w:rPr>
          <w:b/>
        </w:rPr>
      </w:pPr>
      <w:r w:rsidRPr="003F4BD8">
        <w:rPr>
          <w:b/>
        </w:rPr>
        <w:t xml:space="preserve">для студентов </w:t>
      </w:r>
      <w:r w:rsidR="00D747B5" w:rsidRPr="003F4BD8">
        <w:rPr>
          <w:b/>
        </w:rPr>
        <w:t>заочной</w:t>
      </w:r>
      <w:r w:rsidRPr="003F4BD8">
        <w:rPr>
          <w:b/>
        </w:rPr>
        <w:t xml:space="preserve"> формы обучения </w:t>
      </w:r>
    </w:p>
    <w:p w:rsidR="004B5ADF" w:rsidRPr="003F4BD8" w:rsidRDefault="004B5ADF" w:rsidP="004B5ADF">
      <w:pPr>
        <w:jc w:val="center"/>
        <w:rPr>
          <w:b/>
        </w:rPr>
      </w:pPr>
    </w:p>
    <w:p w:rsidR="00CD3AAE" w:rsidRPr="00C21F63" w:rsidRDefault="00CD3AAE" w:rsidP="00CD3AAE">
      <w:pPr>
        <w:ind w:firstLine="708"/>
        <w:jc w:val="both"/>
        <w:rPr>
          <w:sz w:val="22"/>
          <w:szCs w:val="22"/>
        </w:rPr>
      </w:pPr>
      <w:r w:rsidRPr="00C21F63">
        <w:rPr>
          <w:sz w:val="22"/>
          <w:szCs w:val="22"/>
        </w:rPr>
        <w:t>Методические указания должны помочь студенту самостоятельно изучить учебную дисциплину БЖД, выполнить контрольную работу и подготовиться к сдаче зачета или экзамена. Предусматривается обязательное выполнение письменной контрольной работы. Контрольная работа включает в себя пис</w:t>
      </w:r>
      <w:r w:rsidRPr="00C21F63">
        <w:rPr>
          <w:sz w:val="22"/>
          <w:szCs w:val="22"/>
        </w:rPr>
        <w:t>ь</w:t>
      </w:r>
      <w:r w:rsidRPr="00C21F63">
        <w:rPr>
          <w:sz w:val="22"/>
          <w:szCs w:val="22"/>
        </w:rPr>
        <w:t xml:space="preserve">менные ответы на </w:t>
      </w:r>
      <w:r>
        <w:rPr>
          <w:sz w:val="22"/>
          <w:szCs w:val="22"/>
        </w:rPr>
        <w:t>4</w:t>
      </w:r>
      <w:r w:rsidRPr="00C21F63">
        <w:rPr>
          <w:sz w:val="22"/>
          <w:szCs w:val="22"/>
        </w:rPr>
        <w:t xml:space="preserve"> контрольны</w:t>
      </w:r>
      <w:r>
        <w:rPr>
          <w:sz w:val="22"/>
          <w:szCs w:val="22"/>
        </w:rPr>
        <w:t>х</w:t>
      </w:r>
      <w:r w:rsidRPr="00C21F63">
        <w:rPr>
          <w:sz w:val="22"/>
          <w:szCs w:val="22"/>
        </w:rPr>
        <w:t xml:space="preserve"> вопроса. Номер варианта выбирается студентом из таблицы. Он должен соответствовать </w:t>
      </w:r>
      <w:r>
        <w:rPr>
          <w:sz w:val="22"/>
          <w:szCs w:val="22"/>
        </w:rPr>
        <w:t>первой букве фамилии студента</w:t>
      </w:r>
      <w:r w:rsidRPr="00C21F63">
        <w:rPr>
          <w:sz w:val="22"/>
          <w:szCs w:val="22"/>
        </w:rPr>
        <w:t>. При оформлении контрольной работы необходимо ук</w:t>
      </w:r>
      <w:r w:rsidRPr="00C21F63">
        <w:rPr>
          <w:sz w:val="22"/>
          <w:szCs w:val="22"/>
        </w:rPr>
        <w:t>а</w:t>
      </w:r>
      <w:r w:rsidRPr="00C21F63">
        <w:rPr>
          <w:sz w:val="22"/>
          <w:szCs w:val="22"/>
        </w:rPr>
        <w:t xml:space="preserve">зать номер варианта и наименование вопросов. Выполненная работа сдается для проверки на кафедру БЖД </w:t>
      </w:r>
      <w:proofErr w:type="spellStart"/>
      <w:r>
        <w:rPr>
          <w:sz w:val="22"/>
          <w:szCs w:val="22"/>
        </w:rPr>
        <w:t>ЗабГУ</w:t>
      </w:r>
      <w:proofErr w:type="spellEnd"/>
      <w:r w:rsidRPr="00C21F63">
        <w:rPr>
          <w:sz w:val="22"/>
          <w:szCs w:val="22"/>
        </w:rPr>
        <w:t>. Предложенный в пособии список литературы рекомендуется использовать в первую очередь при подготовке к зачету или экзамену, а также для выполнения контрольной работы. Студент может и</w:t>
      </w:r>
      <w:r w:rsidRPr="00C21F63">
        <w:rPr>
          <w:sz w:val="22"/>
          <w:szCs w:val="22"/>
        </w:rPr>
        <w:t>с</w:t>
      </w:r>
      <w:r w:rsidRPr="00C21F63">
        <w:rPr>
          <w:sz w:val="22"/>
          <w:szCs w:val="22"/>
        </w:rPr>
        <w:t xml:space="preserve">пользовать </w:t>
      </w:r>
      <w:r>
        <w:rPr>
          <w:sz w:val="22"/>
          <w:szCs w:val="22"/>
        </w:rPr>
        <w:t>также и другую</w:t>
      </w:r>
      <w:r w:rsidRPr="00C21F63">
        <w:rPr>
          <w:sz w:val="22"/>
          <w:szCs w:val="22"/>
        </w:rPr>
        <w:t xml:space="preserve"> литературу по БЖД, но обязательными остаются контрольные вопросы, пр</w:t>
      </w:r>
      <w:r w:rsidRPr="00C21F63">
        <w:rPr>
          <w:sz w:val="22"/>
          <w:szCs w:val="22"/>
        </w:rPr>
        <w:t>е</w:t>
      </w:r>
      <w:r w:rsidRPr="00C21F63">
        <w:rPr>
          <w:sz w:val="22"/>
          <w:szCs w:val="22"/>
        </w:rPr>
        <w:t>дусмотренные вариантом контрольной работы</w:t>
      </w:r>
    </w:p>
    <w:p w:rsidR="004B5ADF" w:rsidRPr="003F4BD8" w:rsidRDefault="004B5ADF" w:rsidP="004B5ADF">
      <w:pPr>
        <w:jc w:val="center"/>
        <w:rPr>
          <w:b/>
        </w:rPr>
      </w:pPr>
    </w:p>
    <w:p w:rsidR="004B5ADF" w:rsidRPr="003F4BD8" w:rsidRDefault="004B5ADF" w:rsidP="004B5ADF">
      <w:pPr>
        <w:jc w:val="center"/>
        <w:rPr>
          <w:b/>
        </w:rPr>
      </w:pPr>
      <w:r w:rsidRPr="003F4BD8">
        <w:rPr>
          <w:b/>
        </w:rPr>
        <w:t>Номера контрольных вопросов к выполнению контрольной работы</w:t>
      </w:r>
    </w:p>
    <w:p w:rsidR="004B5ADF" w:rsidRPr="003F4BD8" w:rsidRDefault="004B5ADF" w:rsidP="004B5ADF">
      <w:pPr>
        <w:jc w:val="center"/>
        <w:rPr>
          <w:b/>
        </w:rPr>
      </w:pPr>
    </w:p>
    <w:tbl>
      <w:tblPr>
        <w:tblStyle w:val="a3"/>
        <w:tblW w:w="0" w:type="auto"/>
        <w:jc w:val="center"/>
        <w:tblLook w:val="01E0"/>
      </w:tblPr>
      <w:tblGrid>
        <w:gridCol w:w="1406"/>
        <w:gridCol w:w="1406"/>
        <w:gridCol w:w="2947"/>
      </w:tblGrid>
      <w:tr w:rsidR="004B5ADF" w:rsidRPr="003F4BD8" w:rsidTr="00081488">
        <w:trPr>
          <w:trHeight w:val="511"/>
          <w:tblHeader/>
          <w:jc w:val="center"/>
        </w:trPr>
        <w:tc>
          <w:tcPr>
            <w:tcW w:w="1406" w:type="dxa"/>
            <w:tcBorders>
              <w:bottom w:val="double" w:sz="4" w:space="0" w:color="auto"/>
            </w:tcBorders>
          </w:tcPr>
          <w:p w:rsidR="004B5ADF" w:rsidRPr="003F4BD8" w:rsidRDefault="004B5ADF" w:rsidP="00081488">
            <w:pPr>
              <w:jc w:val="center"/>
              <w:rPr>
                <w:sz w:val="20"/>
                <w:szCs w:val="20"/>
              </w:rPr>
            </w:pPr>
            <w:r w:rsidRPr="003F4BD8">
              <w:rPr>
                <w:sz w:val="20"/>
                <w:szCs w:val="20"/>
              </w:rPr>
              <w:t xml:space="preserve">Номер </w:t>
            </w:r>
          </w:p>
          <w:p w:rsidR="004B5ADF" w:rsidRPr="003F4BD8" w:rsidRDefault="004B5ADF" w:rsidP="00081488">
            <w:pPr>
              <w:jc w:val="center"/>
              <w:rPr>
                <w:sz w:val="20"/>
                <w:szCs w:val="20"/>
              </w:rPr>
            </w:pPr>
            <w:r w:rsidRPr="003F4BD8">
              <w:rPr>
                <w:sz w:val="20"/>
                <w:szCs w:val="20"/>
              </w:rPr>
              <w:t>варианта</w:t>
            </w:r>
          </w:p>
        </w:tc>
        <w:tc>
          <w:tcPr>
            <w:tcW w:w="1406" w:type="dxa"/>
            <w:tcBorders>
              <w:bottom w:val="double" w:sz="4" w:space="0" w:color="auto"/>
            </w:tcBorders>
          </w:tcPr>
          <w:p w:rsidR="004B5ADF" w:rsidRPr="003F4BD8" w:rsidRDefault="004B5ADF" w:rsidP="00081488">
            <w:pPr>
              <w:jc w:val="center"/>
              <w:rPr>
                <w:sz w:val="20"/>
                <w:szCs w:val="20"/>
              </w:rPr>
            </w:pPr>
            <w:r w:rsidRPr="003F4BD8">
              <w:rPr>
                <w:sz w:val="20"/>
                <w:szCs w:val="20"/>
              </w:rPr>
              <w:t>Первая буква фамилии студента</w:t>
            </w:r>
          </w:p>
        </w:tc>
        <w:tc>
          <w:tcPr>
            <w:tcW w:w="2947" w:type="dxa"/>
            <w:tcBorders>
              <w:bottom w:val="double" w:sz="4" w:space="0" w:color="auto"/>
            </w:tcBorders>
          </w:tcPr>
          <w:p w:rsidR="004B5ADF" w:rsidRPr="003F4BD8" w:rsidRDefault="004B5ADF" w:rsidP="00081488">
            <w:pPr>
              <w:jc w:val="center"/>
              <w:rPr>
                <w:sz w:val="20"/>
                <w:szCs w:val="20"/>
              </w:rPr>
            </w:pPr>
            <w:r w:rsidRPr="003F4BD8">
              <w:rPr>
                <w:sz w:val="20"/>
                <w:szCs w:val="20"/>
              </w:rPr>
              <w:t>Контрольные вопросы</w:t>
            </w:r>
          </w:p>
        </w:tc>
      </w:tr>
      <w:tr w:rsidR="004B5ADF" w:rsidRPr="003F4BD8" w:rsidTr="00081488">
        <w:trPr>
          <w:trHeight w:val="241"/>
          <w:jc w:val="center"/>
        </w:trPr>
        <w:tc>
          <w:tcPr>
            <w:tcW w:w="1406" w:type="dxa"/>
            <w:tcBorders>
              <w:top w:val="double" w:sz="4" w:space="0" w:color="auto"/>
            </w:tcBorders>
          </w:tcPr>
          <w:p w:rsidR="004B5ADF" w:rsidRPr="003F4BD8" w:rsidRDefault="004B5ADF" w:rsidP="0008148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406" w:type="dxa"/>
            <w:tcBorders>
              <w:top w:val="double" w:sz="4" w:space="0" w:color="auto"/>
            </w:tcBorders>
          </w:tcPr>
          <w:p w:rsidR="004B5ADF" w:rsidRPr="003F4BD8" w:rsidRDefault="004B5ADF" w:rsidP="00081488">
            <w:pPr>
              <w:jc w:val="center"/>
            </w:pPr>
            <w:r w:rsidRPr="003F4BD8">
              <w:t>А</w:t>
            </w:r>
          </w:p>
        </w:tc>
        <w:tc>
          <w:tcPr>
            <w:tcW w:w="2947" w:type="dxa"/>
            <w:tcBorders>
              <w:top w:val="double" w:sz="4" w:space="0" w:color="auto"/>
            </w:tcBorders>
          </w:tcPr>
          <w:p w:rsidR="004B5ADF" w:rsidRPr="003F4BD8" w:rsidRDefault="004B5ADF" w:rsidP="00081488">
            <w:pPr>
              <w:jc w:val="center"/>
            </w:pPr>
            <w:r w:rsidRPr="003F4BD8">
              <w:t xml:space="preserve">1, </w:t>
            </w:r>
            <w:r w:rsidR="004A6512" w:rsidRPr="003F4BD8">
              <w:t>2</w:t>
            </w:r>
            <w:r w:rsidRPr="003F4BD8">
              <w:t xml:space="preserve">1, </w:t>
            </w:r>
            <w:r w:rsidR="004A6512" w:rsidRPr="003F4BD8">
              <w:t>3</w:t>
            </w:r>
            <w:r w:rsidRPr="003F4BD8">
              <w:t xml:space="preserve">1, </w:t>
            </w:r>
            <w:r w:rsidR="004A6512" w:rsidRPr="003F4BD8">
              <w:t>4</w:t>
            </w:r>
            <w:r w:rsidRPr="003F4BD8">
              <w:t>1</w:t>
            </w:r>
          </w:p>
        </w:tc>
      </w:tr>
      <w:tr w:rsidR="004B5ADF" w:rsidRPr="003F4BD8" w:rsidTr="00081488">
        <w:trPr>
          <w:trHeight w:val="256"/>
          <w:jc w:val="center"/>
        </w:trPr>
        <w:tc>
          <w:tcPr>
            <w:tcW w:w="1406" w:type="dxa"/>
          </w:tcPr>
          <w:p w:rsidR="004B5ADF" w:rsidRPr="003F4BD8" w:rsidRDefault="004B5ADF" w:rsidP="0008148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406" w:type="dxa"/>
          </w:tcPr>
          <w:p w:rsidR="004B5ADF" w:rsidRPr="003F4BD8" w:rsidRDefault="004B5ADF" w:rsidP="00081488">
            <w:pPr>
              <w:jc w:val="center"/>
            </w:pPr>
            <w:r w:rsidRPr="003F4BD8">
              <w:t>Б</w:t>
            </w:r>
          </w:p>
        </w:tc>
        <w:tc>
          <w:tcPr>
            <w:tcW w:w="2947" w:type="dxa"/>
          </w:tcPr>
          <w:p w:rsidR="004B5ADF" w:rsidRPr="003F4BD8" w:rsidRDefault="004B5ADF" w:rsidP="00081488">
            <w:pPr>
              <w:jc w:val="center"/>
            </w:pPr>
            <w:r w:rsidRPr="003F4BD8">
              <w:t xml:space="preserve">2, </w:t>
            </w:r>
            <w:r w:rsidR="004A6512" w:rsidRPr="003F4BD8">
              <w:t>2</w:t>
            </w:r>
            <w:r w:rsidRPr="003F4BD8">
              <w:t xml:space="preserve">2, </w:t>
            </w:r>
            <w:r w:rsidR="004A6512" w:rsidRPr="003F4BD8">
              <w:t>3</w:t>
            </w:r>
            <w:r w:rsidRPr="003F4BD8">
              <w:t xml:space="preserve">2, </w:t>
            </w:r>
            <w:r w:rsidR="004A6512" w:rsidRPr="003F4BD8">
              <w:t>4</w:t>
            </w:r>
            <w:r w:rsidRPr="003F4BD8">
              <w:t>2</w:t>
            </w:r>
          </w:p>
        </w:tc>
      </w:tr>
      <w:tr w:rsidR="004B5ADF" w:rsidRPr="003F4BD8" w:rsidTr="00081488">
        <w:trPr>
          <w:trHeight w:val="241"/>
          <w:jc w:val="center"/>
        </w:trPr>
        <w:tc>
          <w:tcPr>
            <w:tcW w:w="1406" w:type="dxa"/>
          </w:tcPr>
          <w:p w:rsidR="004B5ADF" w:rsidRPr="003F4BD8" w:rsidRDefault="004B5ADF" w:rsidP="0008148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406" w:type="dxa"/>
          </w:tcPr>
          <w:p w:rsidR="004B5ADF" w:rsidRPr="003F4BD8" w:rsidRDefault="004B5ADF" w:rsidP="00081488">
            <w:pPr>
              <w:jc w:val="center"/>
            </w:pPr>
            <w:r w:rsidRPr="003F4BD8">
              <w:t>В</w:t>
            </w:r>
          </w:p>
        </w:tc>
        <w:tc>
          <w:tcPr>
            <w:tcW w:w="2947" w:type="dxa"/>
          </w:tcPr>
          <w:p w:rsidR="004B5ADF" w:rsidRPr="003F4BD8" w:rsidRDefault="004B5ADF" w:rsidP="00081488">
            <w:pPr>
              <w:jc w:val="center"/>
            </w:pPr>
            <w:r w:rsidRPr="003F4BD8">
              <w:t xml:space="preserve">3, </w:t>
            </w:r>
            <w:r w:rsidR="004A6512" w:rsidRPr="003F4BD8">
              <w:t>2</w:t>
            </w:r>
            <w:r w:rsidRPr="003F4BD8">
              <w:t xml:space="preserve">3, </w:t>
            </w:r>
            <w:r w:rsidR="004A6512" w:rsidRPr="003F4BD8">
              <w:t>3</w:t>
            </w:r>
            <w:r w:rsidRPr="003F4BD8">
              <w:t xml:space="preserve">3, </w:t>
            </w:r>
            <w:r w:rsidR="004A6512" w:rsidRPr="003F4BD8">
              <w:t>4</w:t>
            </w:r>
            <w:r w:rsidRPr="003F4BD8">
              <w:t>3</w:t>
            </w:r>
          </w:p>
        </w:tc>
      </w:tr>
      <w:tr w:rsidR="004B5ADF" w:rsidRPr="003F4BD8" w:rsidTr="00081488">
        <w:trPr>
          <w:trHeight w:val="256"/>
          <w:jc w:val="center"/>
        </w:trPr>
        <w:tc>
          <w:tcPr>
            <w:tcW w:w="1406" w:type="dxa"/>
          </w:tcPr>
          <w:p w:rsidR="004B5ADF" w:rsidRPr="003F4BD8" w:rsidRDefault="004B5ADF" w:rsidP="0008148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406" w:type="dxa"/>
          </w:tcPr>
          <w:p w:rsidR="004B5ADF" w:rsidRPr="003F4BD8" w:rsidRDefault="004B5ADF" w:rsidP="00081488">
            <w:pPr>
              <w:jc w:val="center"/>
            </w:pPr>
            <w:r w:rsidRPr="003F4BD8">
              <w:t>Г</w:t>
            </w:r>
          </w:p>
        </w:tc>
        <w:tc>
          <w:tcPr>
            <w:tcW w:w="2947" w:type="dxa"/>
          </w:tcPr>
          <w:p w:rsidR="004B5ADF" w:rsidRPr="003F4BD8" w:rsidRDefault="004B5ADF" w:rsidP="00081488">
            <w:pPr>
              <w:jc w:val="center"/>
            </w:pPr>
            <w:r w:rsidRPr="003F4BD8">
              <w:t xml:space="preserve">4, </w:t>
            </w:r>
            <w:r w:rsidR="002C6D68" w:rsidRPr="003F4BD8">
              <w:t>2</w:t>
            </w:r>
            <w:r w:rsidRPr="003F4BD8">
              <w:t xml:space="preserve">4, </w:t>
            </w:r>
            <w:r w:rsidR="002C6D68" w:rsidRPr="003F4BD8">
              <w:t>3</w:t>
            </w:r>
            <w:r w:rsidRPr="003F4BD8">
              <w:t xml:space="preserve">4, </w:t>
            </w:r>
            <w:r w:rsidR="002C6D68" w:rsidRPr="003F4BD8">
              <w:t>4</w:t>
            </w:r>
            <w:r w:rsidRPr="003F4BD8">
              <w:t>4</w:t>
            </w:r>
          </w:p>
        </w:tc>
      </w:tr>
      <w:tr w:rsidR="004B5ADF" w:rsidRPr="003F4BD8" w:rsidTr="00081488">
        <w:trPr>
          <w:trHeight w:val="241"/>
          <w:jc w:val="center"/>
        </w:trPr>
        <w:tc>
          <w:tcPr>
            <w:tcW w:w="1406" w:type="dxa"/>
          </w:tcPr>
          <w:p w:rsidR="004B5ADF" w:rsidRPr="003F4BD8" w:rsidRDefault="004B5ADF" w:rsidP="0008148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406" w:type="dxa"/>
          </w:tcPr>
          <w:p w:rsidR="004B5ADF" w:rsidRPr="003F4BD8" w:rsidRDefault="004B5ADF" w:rsidP="00081488">
            <w:pPr>
              <w:jc w:val="center"/>
            </w:pPr>
            <w:r w:rsidRPr="003F4BD8">
              <w:t>Д</w:t>
            </w:r>
          </w:p>
        </w:tc>
        <w:tc>
          <w:tcPr>
            <w:tcW w:w="2947" w:type="dxa"/>
          </w:tcPr>
          <w:p w:rsidR="004B5ADF" w:rsidRPr="003F4BD8" w:rsidRDefault="004B5ADF" w:rsidP="00081488">
            <w:pPr>
              <w:jc w:val="center"/>
            </w:pPr>
            <w:r w:rsidRPr="003F4BD8">
              <w:t xml:space="preserve">5, </w:t>
            </w:r>
            <w:r w:rsidR="002C6D68" w:rsidRPr="003F4BD8">
              <w:t>2</w:t>
            </w:r>
            <w:r w:rsidRPr="003F4BD8">
              <w:t xml:space="preserve">5, </w:t>
            </w:r>
            <w:r w:rsidR="002C6D68" w:rsidRPr="003F4BD8">
              <w:t>3</w:t>
            </w:r>
            <w:r w:rsidRPr="003F4BD8">
              <w:t xml:space="preserve">5, </w:t>
            </w:r>
            <w:r w:rsidR="002C6D68" w:rsidRPr="003F4BD8">
              <w:t>4</w:t>
            </w:r>
            <w:r w:rsidRPr="003F4BD8">
              <w:t>5</w:t>
            </w:r>
          </w:p>
        </w:tc>
      </w:tr>
      <w:tr w:rsidR="004B5ADF" w:rsidRPr="003F4BD8" w:rsidTr="00081488">
        <w:trPr>
          <w:trHeight w:val="256"/>
          <w:jc w:val="center"/>
        </w:trPr>
        <w:tc>
          <w:tcPr>
            <w:tcW w:w="1406" w:type="dxa"/>
          </w:tcPr>
          <w:p w:rsidR="004B5ADF" w:rsidRPr="003F4BD8" w:rsidRDefault="004B5ADF" w:rsidP="0008148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406" w:type="dxa"/>
          </w:tcPr>
          <w:p w:rsidR="004B5ADF" w:rsidRPr="003F4BD8" w:rsidRDefault="004B5ADF" w:rsidP="00081488">
            <w:pPr>
              <w:jc w:val="center"/>
            </w:pPr>
            <w:r w:rsidRPr="003F4BD8">
              <w:t>Е</w:t>
            </w:r>
          </w:p>
        </w:tc>
        <w:tc>
          <w:tcPr>
            <w:tcW w:w="2947" w:type="dxa"/>
          </w:tcPr>
          <w:p w:rsidR="004B5ADF" w:rsidRPr="003F4BD8" w:rsidRDefault="004B5ADF" w:rsidP="00081488">
            <w:pPr>
              <w:jc w:val="center"/>
            </w:pPr>
            <w:r w:rsidRPr="003F4BD8">
              <w:t>6, 16, 26, 36</w:t>
            </w:r>
          </w:p>
        </w:tc>
      </w:tr>
      <w:tr w:rsidR="004B5ADF" w:rsidRPr="003F4BD8" w:rsidTr="00081488">
        <w:trPr>
          <w:trHeight w:val="256"/>
          <w:jc w:val="center"/>
        </w:trPr>
        <w:tc>
          <w:tcPr>
            <w:tcW w:w="1406" w:type="dxa"/>
          </w:tcPr>
          <w:p w:rsidR="004B5ADF" w:rsidRPr="003F4BD8" w:rsidRDefault="004B5ADF" w:rsidP="0008148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406" w:type="dxa"/>
          </w:tcPr>
          <w:p w:rsidR="004B5ADF" w:rsidRPr="003F4BD8" w:rsidRDefault="004B5ADF" w:rsidP="00081488">
            <w:pPr>
              <w:jc w:val="center"/>
            </w:pPr>
            <w:r w:rsidRPr="003F4BD8">
              <w:t>Ё</w:t>
            </w:r>
          </w:p>
        </w:tc>
        <w:tc>
          <w:tcPr>
            <w:tcW w:w="2947" w:type="dxa"/>
          </w:tcPr>
          <w:p w:rsidR="004B5ADF" w:rsidRPr="003F4BD8" w:rsidRDefault="004B5ADF" w:rsidP="00081488">
            <w:pPr>
              <w:jc w:val="center"/>
            </w:pPr>
            <w:r w:rsidRPr="003F4BD8">
              <w:t>7, 17, 27, 37</w:t>
            </w:r>
          </w:p>
        </w:tc>
      </w:tr>
      <w:tr w:rsidR="004B5ADF" w:rsidRPr="003F4BD8" w:rsidTr="00081488">
        <w:trPr>
          <w:trHeight w:val="241"/>
          <w:jc w:val="center"/>
        </w:trPr>
        <w:tc>
          <w:tcPr>
            <w:tcW w:w="1406" w:type="dxa"/>
          </w:tcPr>
          <w:p w:rsidR="004B5ADF" w:rsidRPr="003F4BD8" w:rsidRDefault="004B5ADF" w:rsidP="0008148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406" w:type="dxa"/>
          </w:tcPr>
          <w:p w:rsidR="004B5ADF" w:rsidRPr="003F4BD8" w:rsidRDefault="004B5ADF" w:rsidP="00081488">
            <w:pPr>
              <w:jc w:val="center"/>
            </w:pPr>
            <w:r w:rsidRPr="003F4BD8">
              <w:t>Ж</w:t>
            </w:r>
          </w:p>
        </w:tc>
        <w:tc>
          <w:tcPr>
            <w:tcW w:w="2947" w:type="dxa"/>
          </w:tcPr>
          <w:p w:rsidR="004B5ADF" w:rsidRPr="003F4BD8" w:rsidRDefault="004B5ADF" w:rsidP="00081488">
            <w:pPr>
              <w:jc w:val="center"/>
            </w:pPr>
            <w:r w:rsidRPr="003F4BD8">
              <w:t>8, 18, 28, 38</w:t>
            </w:r>
          </w:p>
        </w:tc>
      </w:tr>
      <w:tr w:rsidR="004B5ADF" w:rsidRPr="003F4BD8" w:rsidTr="00081488">
        <w:trPr>
          <w:trHeight w:val="256"/>
          <w:jc w:val="center"/>
        </w:trPr>
        <w:tc>
          <w:tcPr>
            <w:tcW w:w="1406" w:type="dxa"/>
          </w:tcPr>
          <w:p w:rsidR="004B5ADF" w:rsidRPr="003F4BD8" w:rsidRDefault="004B5ADF" w:rsidP="0008148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406" w:type="dxa"/>
          </w:tcPr>
          <w:p w:rsidR="004B5ADF" w:rsidRPr="003F4BD8" w:rsidRDefault="004B5ADF" w:rsidP="00081488">
            <w:pPr>
              <w:jc w:val="center"/>
            </w:pPr>
            <w:proofErr w:type="gramStart"/>
            <w:r w:rsidRPr="003F4BD8">
              <w:t>З</w:t>
            </w:r>
            <w:proofErr w:type="gramEnd"/>
          </w:p>
        </w:tc>
        <w:tc>
          <w:tcPr>
            <w:tcW w:w="2947" w:type="dxa"/>
          </w:tcPr>
          <w:p w:rsidR="004B5ADF" w:rsidRPr="003F4BD8" w:rsidRDefault="004B5ADF" w:rsidP="00081488">
            <w:pPr>
              <w:jc w:val="center"/>
            </w:pPr>
            <w:r w:rsidRPr="003F4BD8">
              <w:t>9, 19, 29, 39</w:t>
            </w:r>
          </w:p>
        </w:tc>
      </w:tr>
      <w:tr w:rsidR="004B5ADF" w:rsidRPr="003F4BD8" w:rsidTr="00081488">
        <w:trPr>
          <w:trHeight w:val="241"/>
          <w:jc w:val="center"/>
        </w:trPr>
        <w:tc>
          <w:tcPr>
            <w:tcW w:w="1406" w:type="dxa"/>
          </w:tcPr>
          <w:p w:rsidR="004B5ADF" w:rsidRPr="003F4BD8" w:rsidRDefault="004B5ADF" w:rsidP="0008148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406" w:type="dxa"/>
          </w:tcPr>
          <w:p w:rsidR="004B5ADF" w:rsidRPr="003F4BD8" w:rsidRDefault="004B5ADF" w:rsidP="00081488">
            <w:pPr>
              <w:jc w:val="center"/>
            </w:pPr>
            <w:r w:rsidRPr="003F4BD8">
              <w:t>И</w:t>
            </w:r>
          </w:p>
        </w:tc>
        <w:tc>
          <w:tcPr>
            <w:tcW w:w="2947" w:type="dxa"/>
          </w:tcPr>
          <w:p w:rsidR="004B5ADF" w:rsidRPr="003F4BD8" w:rsidRDefault="004B5ADF" w:rsidP="00081488">
            <w:pPr>
              <w:jc w:val="center"/>
            </w:pPr>
            <w:r w:rsidRPr="003F4BD8">
              <w:t>10, 20, 30, 40</w:t>
            </w:r>
          </w:p>
        </w:tc>
      </w:tr>
      <w:tr w:rsidR="004B5ADF" w:rsidRPr="003F4BD8" w:rsidTr="00081488">
        <w:trPr>
          <w:trHeight w:val="271"/>
          <w:jc w:val="center"/>
        </w:trPr>
        <w:tc>
          <w:tcPr>
            <w:tcW w:w="1406" w:type="dxa"/>
          </w:tcPr>
          <w:p w:rsidR="004B5ADF" w:rsidRPr="003F4BD8" w:rsidRDefault="004B5ADF" w:rsidP="0008148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406" w:type="dxa"/>
          </w:tcPr>
          <w:p w:rsidR="004B5ADF" w:rsidRPr="003F4BD8" w:rsidRDefault="004B5ADF" w:rsidP="00081488">
            <w:pPr>
              <w:jc w:val="center"/>
            </w:pPr>
            <w:r w:rsidRPr="003F4BD8">
              <w:t>Й</w:t>
            </w:r>
          </w:p>
        </w:tc>
        <w:tc>
          <w:tcPr>
            <w:tcW w:w="2947" w:type="dxa"/>
          </w:tcPr>
          <w:p w:rsidR="004B5ADF" w:rsidRPr="003F4BD8" w:rsidRDefault="004B5ADF" w:rsidP="00081488">
            <w:pPr>
              <w:jc w:val="center"/>
            </w:pPr>
            <w:r w:rsidRPr="003F4BD8">
              <w:t>11, 21, 31</w:t>
            </w:r>
            <w:r w:rsidR="002C6D68" w:rsidRPr="003F4BD8">
              <w:t>, 41</w:t>
            </w:r>
          </w:p>
        </w:tc>
      </w:tr>
      <w:tr w:rsidR="004B5ADF" w:rsidRPr="003F4BD8" w:rsidTr="00081488">
        <w:trPr>
          <w:trHeight w:val="271"/>
          <w:jc w:val="center"/>
        </w:trPr>
        <w:tc>
          <w:tcPr>
            <w:tcW w:w="1406" w:type="dxa"/>
          </w:tcPr>
          <w:p w:rsidR="004B5ADF" w:rsidRPr="003F4BD8" w:rsidRDefault="004B5ADF" w:rsidP="0008148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406" w:type="dxa"/>
          </w:tcPr>
          <w:p w:rsidR="004B5ADF" w:rsidRPr="003F4BD8" w:rsidRDefault="004B5ADF" w:rsidP="00081488">
            <w:pPr>
              <w:jc w:val="center"/>
            </w:pPr>
            <w:r w:rsidRPr="003F4BD8">
              <w:t>К</w:t>
            </w:r>
          </w:p>
        </w:tc>
        <w:tc>
          <w:tcPr>
            <w:tcW w:w="2947" w:type="dxa"/>
          </w:tcPr>
          <w:p w:rsidR="004B5ADF" w:rsidRPr="003F4BD8" w:rsidRDefault="004B5ADF" w:rsidP="00081488">
            <w:pPr>
              <w:jc w:val="center"/>
            </w:pPr>
            <w:r w:rsidRPr="003F4BD8">
              <w:t>12, 22, 32</w:t>
            </w:r>
            <w:r w:rsidR="002C6D68" w:rsidRPr="003F4BD8">
              <w:t>, 42</w:t>
            </w:r>
          </w:p>
        </w:tc>
      </w:tr>
      <w:tr w:rsidR="004B5ADF" w:rsidRPr="003F4BD8" w:rsidTr="00081488">
        <w:trPr>
          <w:trHeight w:val="271"/>
          <w:jc w:val="center"/>
        </w:trPr>
        <w:tc>
          <w:tcPr>
            <w:tcW w:w="1406" w:type="dxa"/>
          </w:tcPr>
          <w:p w:rsidR="004B5ADF" w:rsidRPr="003F4BD8" w:rsidRDefault="004B5ADF" w:rsidP="0008148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406" w:type="dxa"/>
          </w:tcPr>
          <w:p w:rsidR="004B5ADF" w:rsidRPr="003F4BD8" w:rsidRDefault="004B5ADF" w:rsidP="00081488">
            <w:pPr>
              <w:jc w:val="center"/>
            </w:pPr>
            <w:r w:rsidRPr="003F4BD8">
              <w:t>Л</w:t>
            </w:r>
          </w:p>
        </w:tc>
        <w:tc>
          <w:tcPr>
            <w:tcW w:w="2947" w:type="dxa"/>
          </w:tcPr>
          <w:p w:rsidR="004B5ADF" w:rsidRPr="003F4BD8" w:rsidRDefault="004B5ADF" w:rsidP="00081488">
            <w:pPr>
              <w:jc w:val="center"/>
            </w:pPr>
            <w:r w:rsidRPr="003F4BD8">
              <w:t>13, 23, 33</w:t>
            </w:r>
            <w:r w:rsidR="002C6D68" w:rsidRPr="003F4BD8">
              <w:t>, 43</w:t>
            </w:r>
          </w:p>
        </w:tc>
      </w:tr>
      <w:tr w:rsidR="004B5ADF" w:rsidRPr="003F4BD8" w:rsidTr="00081488">
        <w:trPr>
          <w:trHeight w:val="271"/>
          <w:jc w:val="center"/>
        </w:trPr>
        <w:tc>
          <w:tcPr>
            <w:tcW w:w="1406" w:type="dxa"/>
          </w:tcPr>
          <w:p w:rsidR="004B5ADF" w:rsidRPr="003F4BD8" w:rsidRDefault="004B5ADF" w:rsidP="0008148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406" w:type="dxa"/>
          </w:tcPr>
          <w:p w:rsidR="004B5ADF" w:rsidRPr="003F4BD8" w:rsidRDefault="004B5ADF" w:rsidP="00081488">
            <w:pPr>
              <w:jc w:val="center"/>
            </w:pPr>
            <w:r w:rsidRPr="003F4BD8">
              <w:t>М</w:t>
            </w:r>
          </w:p>
        </w:tc>
        <w:tc>
          <w:tcPr>
            <w:tcW w:w="2947" w:type="dxa"/>
          </w:tcPr>
          <w:p w:rsidR="004B5ADF" w:rsidRPr="003F4BD8" w:rsidRDefault="004B5ADF" w:rsidP="00081488">
            <w:pPr>
              <w:jc w:val="center"/>
            </w:pPr>
            <w:r w:rsidRPr="003F4BD8">
              <w:t xml:space="preserve">14, 24, </w:t>
            </w:r>
            <w:r w:rsidR="002C6D68" w:rsidRPr="003F4BD8">
              <w:t>26, 44</w:t>
            </w:r>
          </w:p>
        </w:tc>
      </w:tr>
      <w:tr w:rsidR="004B5ADF" w:rsidRPr="003F4BD8" w:rsidTr="00081488">
        <w:trPr>
          <w:trHeight w:val="271"/>
          <w:jc w:val="center"/>
        </w:trPr>
        <w:tc>
          <w:tcPr>
            <w:tcW w:w="1406" w:type="dxa"/>
          </w:tcPr>
          <w:p w:rsidR="004B5ADF" w:rsidRPr="003F4BD8" w:rsidRDefault="004B5ADF" w:rsidP="0008148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406" w:type="dxa"/>
          </w:tcPr>
          <w:p w:rsidR="004B5ADF" w:rsidRPr="003F4BD8" w:rsidRDefault="004B5ADF" w:rsidP="00081488">
            <w:pPr>
              <w:jc w:val="center"/>
            </w:pPr>
            <w:r w:rsidRPr="003F4BD8">
              <w:t>Н</w:t>
            </w:r>
          </w:p>
        </w:tc>
        <w:tc>
          <w:tcPr>
            <w:tcW w:w="2947" w:type="dxa"/>
          </w:tcPr>
          <w:p w:rsidR="004B5ADF" w:rsidRPr="003F4BD8" w:rsidRDefault="004B5ADF" w:rsidP="00081488">
            <w:pPr>
              <w:jc w:val="center"/>
            </w:pPr>
            <w:r w:rsidRPr="003F4BD8">
              <w:t>5, 15, 2</w:t>
            </w:r>
            <w:r w:rsidR="002C6D68" w:rsidRPr="003F4BD8">
              <w:t>7</w:t>
            </w:r>
            <w:r w:rsidRPr="003F4BD8">
              <w:t xml:space="preserve">, </w:t>
            </w:r>
            <w:r w:rsidR="002C6D68" w:rsidRPr="003F4BD8">
              <w:t>4</w:t>
            </w:r>
            <w:r w:rsidRPr="003F4BD8">
              <w:t>5</w:t>
            </w:r>
          </w:p>
        </w:tc>
      </w:tr>
      <w:tr w:rsidR="004B5ADF" w:rsidRPr="003F4BD8" w:rsidTr="00081488">
        <w:trPr>
          <w:trHeight w:val="271"/>
          <w:jc w:val="center"/>
        </w:trPr>
        <w:tc>
          <w:tcPr>
            <w:tcW w:w="1406" w:type="dxa"/>
          </w:tcPr>
          <w:p w:rsidR="004B5ADF" w:rsidRPr="003F4BD8" w:rsidRDefault="004B5ADF" w:rsidP="0008148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406" w:type="dxa"/>
          </w:tcPr>
          <w:p w:rsidR="004B5ADF" w:rsidRPr="003F4BD8" w:rsidRDefault="004B5ADF" w:rsidP="00081488">
            <w:pPr>
              <w:jc w:val="center"/>
            </w:pPr>
            <w:r w:rsidRPr="003F4BD8">
              <w:t>О</w:t>
            </w:r>
          </w:p>
        </w:tc>
        <w:tc>
          <w:tcPr>
            <w:tcW w:w="2947" w:type="dxa"/>
          </w:tcPr>
          <w:p w:rsidR="004B5ADF" w:rsidRPr="003F4BD8" w:rsidRDefault="004B5ADF" w:rsidP="00081488">
            <w:pPr>
              <w:jc w:val="center"/>
            </w:pPr>
            <w:r w:rsidRPr="003F4BD8">
              <w:t>6, 16, 2</w:t>
            </w:r>
            <w:r w:rsidR="002C6D68" w:rsidRPr="003F4BD8">
              <w:t>8</w:t>
            </w:r>
            <w:r w:rsidRPr="003F4BD8">
              <w:t xml:space="preserve">, </w:t>
            </w:r>
            <w:r w:rsidR="002C6D68" w:rsidRPr="003F4BD8">
              <w:t>4</w:t>
            </w:r>
            <w:r w:rsidRPr="003F4BD8">
              <w:t>6</w:t>
            </w:r>
          </w:p>
        </w:tc>
      </w:tr>
      <w:tr w:rsidR="004B5ADF" w:rsidRPr="003F4BD8" w:rsidTr="00081488">
        <w:trPr>
          <w:trHeight w:val="271"/>
          <w:jc w:val="center"/>
        </w:trPr>
        <w:tc>
          <w:tcPr>
            <w:tcW w:w="1406" w:type="dxa"/>
          </w:tcPr>
          <w:p w:rsidR="004B5ADF" w:rsidRPr="003F4BD8" w:rsidRDefault="004B5ADF" w:rsidP="0008148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406" w:type="dxa"/>
          </w:tcPr>
          <w:p w:rsidR="004B5ADF" w:rsidRPr="003F4BD8" w:rsidRDefault="004B5ADF" w:rsidP="00081488">
            <w:pPr>
              <w:jc w:val="center"/>
            </w:pPr>
            <w:proofErr w:type="gramStart"/>
            <w:r w:rsidRPr="003F4BD8">
              <w:t>П</w:t>
            </w:r>
            <w:proofErr w:type="gramEnd"/>
          </w:p>
        </w:tc>
        <w:tc>
          <w:tcPr>
            <w:tcW w:w="2947" w:type="dxa"/>
          </w:tcPr>
          <w:p w:rsidR="004B5ADF" w:rsidRPr="003F4BD8" w:rsidRDefault="004B5ADF" w:rsidP="00081488">
            <w:pPr>
              <w:jc w:val="center"/>
            </w:pPr>
            <w:r w:rsidRPr="003F4BD8">
              <w:t>7, 17, 2</w:t>
            </w:r>
            <w:r w:rsidR="002C6D68" w:rsidRPr="003F4BD8">
              <w:t>9</w:t>
            </w:r>
            <w:r w:rsidRPr="003F4BD8">
              <w:t xml:space="preserve">, </w:t>
            </w:r>
            <w:r w:rsidR="002C6D68" w:rsidRPr="003F4BD8">
              <w:t>4</w:t>
            </w:r>
            <w:r w:rsidRPr="003F4BD8">
              <w:t>7</w:t>
            </w:r>
          </w:p>
        </w:tc>
      </w:tr>
      <w:tr w:rsidR="004B5ADF" w:rsidRPr="003F4BD8" w:rsidTr="00081488">
        <w:trPr>
          <w:trHeight w:val="271"/>
          <w:jc w:val="center"/>
        </w:trPr>
        <w:tc>
          <w:tcPr>
            <w:tcW w:w="1406" w:type="dxa"/>
          </w:tcPr>
          <w:p w:rsidR="004B5ADF" w:rsidRPr="003F4BD8" w:rsidRDefault="004B5ADF" w:rsidP="0008148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406" w:type="dxa"/>
          </w:tcPr>
          <w:p w:rsidR="004B5ADF" w:rsidRPr="003F4BD8" w:rsidRDefault="004B5ADF" w:rsidP="00081488">
            <w:pPr>
              <w:jc w:val="center"/>
            </w:pPr>
            <w:proofErr w:type="gramStart"/>
            <w:r w:rsidRPr="003F4BD8">
              <w:t>Р</w:t>
            </w:r>
            <w:proofErr w:type="gramEnd"/>
          </w:p>
        </w:tc>
        <w:tc>
          <w:tcPr>
            <w:tcW w:w="2947" w:type="dxa"/>
          </w:tcPr>
          <w:p w:rsidR="004B5ADF" w:rsidRPr="003F4BD8" w:rsidRDefault="004B5ADF" w:rsidP="00081488">
            <w:pPr>
              <w:jc w:val="center"/>
            </w:pPr>
            <w:r w:rsidRPr="003F4BD8">
              <w:t xml:space="preserve">8, 18, </w:t>
            </w:r>
            <w:r w:rsidR="002C6D68" w:rsidRPr="003F4BD8">
              <w:t>30</w:t>
            </w:r>
            <w:r w:rsidRPr="003F4BD8">
              <w:t xml:space="preserve">, </w:t>
            </w:r>
            <w:r w:rsidR="002C6D68" w:rsidRPr="003F4BD8">
              <w:t>4</w:t>
            </w:r>
            <w:r w:rsidRPr="003F4BD8">
              <w:t>8</w:t>
            </w:r>
          </w:p>
        </w:tc>
      </w:tr>
      <w:tr w:rsidR="004B5ADF" w:rsidRPr="003F4BD8" w:rsidTr="00081488">
        <w:trPr>
          <w:trHeight w:val="271"/>
          <w:jc w:val="center"/>
        </w:trPr>
        <w:tc>
          <w:tcPr>
            <w:tcW w:w="1406" w:type="dxa"/>
          </w:tcPr>
          <w:p w:rsidR="004B5ADF" w:rsidRPr="003F4BD8" w:rsidRDefault="004B5ADF" w:rsidP="0008148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406" w:type="dxa"/>
          </w:tcPr>
          <w:p w:rsidR="004B5ADF" w:rsidRPr="003F4BD8" w:rsidRDefault="004B5ADF" w:rsidP="00081488">
            <w:pPr>
              <w:jc w:val="center"/>
            </w:pPr>
            <w:r w:rsidRPr="003F4BD8">
              <w:t>С</w:t>
            </w:r>
          </w:p>
        </w:tc>
        <w:tc>
          <w:tcPr>
            <w:tcW w:w="2947" w:type="dxa"/>
          </w:tcPr>
          <w:p w:rsidR="004B5ADF" w:rsidRPr="003F4BD8" w:rsidRDefault="004B5ADF" w:rsidP="00081488">
            <w:pPr>
              <w:jc w:val="center"/>
            </w:pPr>
            <w:r w:rsidRPr="003F4BD8">
              <w:t xml:space="preserve">9, 19, </w:t>
            </w:r>
            <w:r w:rsidR="002C6D68" w:rsidRPr="003F4BD8">
              <w:t>31</w:t>
            </w:r>
            <w:r w:rsidRPr="003F4BD8">
              <w:t xml:space="preserve">, </w:t>
            </w:r>
            <w:r w:rsidR="002C6D68" w:rsidRPr="003F4BD8">
              <w:t>4</w:t>
            </w:r>
            <w:r w:rsidRPr="003F4BD8">
              <w:t>9</w:t>
            </w:r>
          </w:p>
        </w:tc>
      </w:tr>
      <w:tr w:rsidR="004B5ADF" w:rsidRPr="003F4BD8" w:rsidTr="00081488">
        <w:trPr>
          <w:trHeight w:val="271"/>
          <w:jc w:val="center"/>
        </w:trPr>
        <w:tc>
          <w:tcPr>
            <w:tcW w:w="1406" w:type="dxa"/>
          </w:tcPr>
          <w:p w:rsidR="004B5ADF" w:rsidRPr="003F4BD8" w:rsidRDefault="004B5ADF" w:rsidP="0008148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406" w:type="dxa"/>
          </w:tcPr>
          <w:p w:rsidR="004B5ADF" w:rsidRPr="003F4BD8" w:rsidRDefault="004B5ADF" w:rsidP="00081488">
            <w:pPr>
              <w:jc w:val="center"/>
            </w:pPr>
            <w:r w:rsidRPr="003F4BD8">
              <w:t>Т</w:t>
            </w:r>
          </w:p>
        </w:tc>
        <w:tc>
          <w:tcPr>
            <w:tcW w:w="2947" w:type="dxa"/>
          </w:tcPr>
          <w:p w:rsidR="004B5ADF" w:rsidRPr="003F4BD8" w:rsidRDefault="004B5ADF" w:rsidP="00081488">
            <w:pPr>
              <w:jc w:val="center"/>
            </w:pPr>
            <w:r w:rsidRPr="003F4BD8">
              <w:t>10, 20, 3</w:t>
            </w:r>
            <w:r w:rsidR="0043414C" w:rsidRPr="003F4BD8">
              <w:t>2</w:t>
            </w:r>
            <w:r w:rsidRPr="003F4BD8">
              <w:t xml:space="preserve">, </w:t>
            </w:r>
            <w:r w:rsidR="0043414C" w:rsidRPr="003F4BD8">
              <w:t>5</w:t>
            </w:r>
            <w:r w:rsidRPr="003F4BD8">
              <w:t>0</w:t>
            </w:r>
          </w:p>
        </w:tc>
      </w:tr>
      <w:tr w:rsidR="004B5ADF" w:rsidRPr="003F4BD8" w:rsidTr="00081488">
        <w:trPr>
          <w:trHeight w:val="271"/>
          <w:jc w:val="center"/>
        </w:trPr>
        <w:tc>
          <w:tcPr>
            <w:tcW w:w="1406" w:type="dxa"/>
          </w:tcPr>
          <w:p w:rsidR="004B5ADF" w:rsidRPr="003F4BD8" w:rsidRDefault="004B5ADF" w:rsidP="0008148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406" w:type="dxa"/>
          </w:tcPr>
          <w:p w:rsidR="004B5ADF" w:rsidRPr="003F4BD8" w:rsidRDefault="004B5ADF" w:rsidP="00081488">
            <w:pPr>
              <w:jc w:val="center"/>
            </w:pPr>
            <w:r w:rsidRPr="003F4BD8">
              <w:t>У</w:t>
            </w:r>
          </w:p>
        </w:tc>
        <w:tc>
          <w:tcPr>
            <w:tcW w:w="2947" w:type="dxa"/>
          </w:tcPr>
          <w:p w:rsidR="004B5ADF" w:rsidRPr="003F4BD8" w:rsidRDefault="004B5ADF" w:rsidP="00081488">
            <w:pPr>
              <w:jc w:val="center"/>
            </w:pPr>
            <w:r w:rsidRPr="003F4BD8">
              <w:t>11, 21, 3</w:t>
            </w:r>
            <w:r w:rsidR="0043414C" w:rsidRPr="003F4BD8">
              <w:t>3, 51</w:t>
            </w:r>
          </w:p>
        </w:tc>
      </w:tr>
      <w:tr w:rsidR="004B5ADF" w:rsidRPr="003F4BD8" w:rsidTr="00081488">
        <w:trPr>
          <w:trHeight w:val="271"/>
          <w:jc w:val="center"/>
        </w:trPr>
        <w:tc>
          <w:tcPr>
            <w:tcW w:w="1406" w:type="dxa"/>
          </w:tcPr>
          <w:p w:rsidR="004B5ADF" w:rsidRPr="003F4BD8" w:rsidRDefault="004B5ADF" w:rsidP="0008148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406" w:type="dxa"/>
          </w:tcPr>
          <w:p w:rsidR="004B5ADF" w:rsidRPr="003F4BD8" w:rsidRDefault="004B5ADF" w:rsidP="00081488">
            <w:pPr>
              <w:jc w:val="center"/>
            </w:pPr>
            <w:r w:rsidRPr="003F4BD8">
              <w:t>Ф</w:t>
            </w:r>
          </w:p>
        </w:tc>
        <w:tc>
          <w:tcPr>
            <w:tcW w:w="2947" w:type="dxa"/>
          </w:tcPr>
          <w:p w:rsidR="004B5ADF" w:rsidRPr="003F4BD8" w:rsidRDefault="004B5ADF" w:rsidP="00081488">
            <w:pPr>
              <w:jc w:val="center"/>
            </w:pPr>
            <w:r w:rsidRPr="003F4BD8">
              <w:t xml:space="preserve">12, 22, </w:t>
            </w:r>
            <w:r w:rsidR="0043414C" w:rsidRPr="003F4BD8">
              <w:t>26, 52</w:t>
            </w:r>
          </w:p>
        </w:tc>
      </w:tr>
      <w:tr w:rsidR="004B5ADF" w:rsidRPr="003F4BD8" w:rsidTr="00081488">
        <w:trPr>
          <w:trHeight w:val="271"/>
          <w:jc w:val="center"/>
        </w:trPr>
        <w:tc>
          <w:tcPr>
            <w:tcW w:w="1406" w:type="dxa"/>
          </w:tcPr>
          <w:p w:rsidR="004B5ADF" w:rsidRPr="003F4BD8" w:rsidRDefault="004B5ADF" w:rsidP="0008148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406" w:type="dxa"/>
          </w:tcPr>
          <w:p w:rsidR="004B5ADF" w:rsidRPr="003F4BD8" w:rsidRDefault="004B5ADF" w:rsidP="00081488">
            <w:pPr>
              <w:jc w:val="center"/>
            </w:pPr>
            <w:r w:rsidRPr="003F4BD8">
              <w:t>Х</w:t>
            </w:r>
          </w:p>
        </w:tc>
        <w:tc>
          <w:tcPr>
            <w:tcW w:w="2947" w:type="dxa"/>
          </w:tcPr>
          <w:p w:rsidR="004B5ADF" w:rsidRPr="003F4BD8" w:rsidRDefault="004B5ADF" w:rsidP="00081488">
            <w:pPr>
              <w:jc w:val="center"/>
            </w:pPr>
            <w:r w:rsidRPr="003F4BD8">
              <w:t xml:space="preserve">13, 23, </w:t>
            </w:r>
            <w:r w:rsidR="0043414C" w:rsidRPr="003F4BD8">
              <w:t>27, 53</w:t>
            </w:r>
          </w:p>
        </w:tc>
      </w:tr>
      <w:tr w:rsidR="004B5ADF" w:rsidRPr="003F4BD8" w:rsidTr="00081488">
        <w:trPr>
          <w:trHeight w:val="271"/>
          <w:jc w:val="center"/>
        </w:trPr>
        <w:tc>
          <w:tcPr>
            <w:tcW w:w="1406" w:type="dxa"/>
          </w:tcPr>
          <w:p w:rsidR="004B5ADF" w:rsidRPr="003F4BD8" w:rsidRDefault="004B5ADF" w:rsidP="0008148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406" w:type="dxa"/>
          </w:tcPr>
          <w:p w:rsidR="004B5ADF" w:rsidRPr="003F4BD8" w:rsidRDefault="004B5ADF" w:rsidP="00081488">
            <w:pPr>
              <w:jc w:val="center"/>
            </w:pPr>
            <w:proofErr w:type="gramStart"/>
            <w:r w:rsidRPr="003F4BD8">
              <w:t>Ц</w:t>
            </w:r>
            <w:proofErr w:type="gramEnd"/>
          </w:p>
        </w:tc>
        <w:tc>
          <w:tcPr>
            <w:tcW w:w="2947" w:type="dxa"/>
          </w:tcPr>
          <w:p w:rsidR="004B5ADF" w:rsidRPr="003F4BD8" w:rsidRDefault="004B5ADF" w:rsidP="00081488">
            <w:pPr>
              <w:jc w:val="center"/>
            </w:pPr>
            <w:r w:rsidRPr="003F4BD8">
              <w:t xml:space="preserve">14, 24, </w:t>
            </w:r>
            <w:r w:rsidR="0043414C" w:rsidRPr="003F4BD8">
              <w:t>28, 34</w:t>
            </w:r>
          </w:p>
        </w:tc>
      </w:tr>
      <w:tr w:rsidR="004B5ADF" w:rsidRPr="003F4BD8" w:rsidTr="00081488">
        <w:trPr>
          <w:trHeight w:val="271"/>
          <w:jc w:val="center"/>
        </w:trPr>
        <w:tc>
          <w:tcPr>
            <w:tcW w:w="1406" w:type="dxa"/>
          </w:tcPr>
          <w:p w:rsidR="004B5ADF" w:rsidRPr="003F4BD8" w:rsidRDefault="004B5ADF" w:rsidP="0008148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406" w:type="dxa"/>
          </w:tcPr>
          <w:p w:rsidR="004B5ADF" w:rsidRPr="003F4BD8" w:rsidRDefault="004B5ADF" w:rsidP="00081488">
            <w:pPr>
              <w:jc w:val="center"/>
            </w:pPr>
            <w:r w:rsidRPr="003F4BD8">
              <w:t>Ч</w:t>
            </w:r>
          </w:p>
        </w:tc>
        <w:tc>
          <w:tcPr>
            <w:tcW w:w="2947" w:type="dxa"/>
          </w:tcPr>
          <w:p w:rsidR="004B5ADF" w:rsidRPr="003F4BD8" w:rsidRDefault="0043414C" w:rsidP="00081488">
            <w:pPr>
              <w:jc w:val="center"/>
            </w:pPr>
            <w:r w:rsidRPr="003F4BD8">
              <w:t>1</w:t>
            </w:r>
            <w:r w:rsidR="004B5ADF" w:rsidRPr="003F4BD8">
              <w:t>, 15, 2</w:t>
            </w:r>
            <w:r w:rsidRPr="003F4BD8">
              <w:t>6</w:t>
            </w:r>
            <w:r w:rsidR="004B5ADF" w:rsidRPr="003F4BD8">
              <w:t>, 35</w:t>
            </w:r>
          </w:p>
        </w:tc>
      </w:tr>
      <w:tr w:rsidR="004B5ADF" w:rsidRPr="003F4BD8" w:rsidTr="00081488">
        <w:trPr>
          <w:trHeight w:val="271"/>
          <w:jc w:val="center"/>
        </w:trPr>
        <w:tc>
          <w:tcPr>
            <w:tcW w:w="1406" w:type="dxa"/>
          </w:tcPr>
          <w:p w:rsidR="004B5ADF" w:rsidRPr="003F4BD8" w:rsidRDefault="004B5ADF" w:rsidP="0008148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406" w:type="dxa"/>
          </w:tcPr>
          <w:p w:rsidR="004B5ADF" w:rsidRPr="003F4BD8" w:rsidRDefault="004B5ADF" w:rsidP="00081488">
            <w:pPr>
              <w:jc w:val="center"/>
            </w:pPr>
            <w:proofErr w:type="gramStart"/>
            <w:r w:rsidRPr="003F4BD8">
              <w:t>Ш</w:t>
            </w:r>
            <w:proofErr w:type="gramEnd"/>
          </w:p>
        </w:tc>
        <w:tc>
          <w:tcPr>
            <w:tcW w:w="2947" w:type="dxa"/>
          </w:tcPr>
          <w:p w:rsidR="004B5ADF" w:rsidRPr="003F4BD8" w:rsidRDefault="0043414C" w:rsidP="00081488">
            <w:pPr>
              <w:jc w:val="center"/>
            </w:pPr>
            <w:r w:rsidRPr="003F4BD8">
              <w:t>2</w:t>
            </w:r>
            <w:r w:rsidR="004B5ADF" w:rsidRPr="003F4BD8">
              <w:t>, 16, 2</w:t>
            </w:r>
            <w:r w:rsidRPr="003F4BD8">
              <w:t>7</w:t>
            </w:r>
            <w:r w:rsidR="004B5ADF" w:rsidRPr="003F4BD8">
              <w:t>, 36</w:t>
            </w:r>
          </w:p>
        </w:tc>
      </w:tr>
      <w:tr w:rsidR="004B5ADF" w:rsidRPr="003F4BD8" w:rsidTr="00081488">
        <w:trPr>
          <w:trHeight w:val="271"/>
          <w:jc w:val="center"/>
        </w:trPr>
        <w:tc>
          <w:tcPr>
            <w:tcW w:w="1406" w:type="dxa"/>
          </w:tcPr>
          <w:p w:rsidR="004B5ADF" w:rsidRPr="003F4BD8" w:rsidRDefault="004B5ADF" w:rsidP="0008148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406" w:type="dxa"/>
          </w:tcPr>
          <w:p w:rsidR="004B5ADF" w:rsidRPr="003F4BD8" w:rsidRDefault="004B5ADF" w:rsidP="00081488">
            <w:pPr>
              <w:jc w:val="center"/>
            </w:pPr>
            <w:proofErr w:type="gramStart"/>
            <w:r w:rsidRPr="003F4BD8">
              <w:t>Щ</w:t>
            </w:r>
            <w:proofErr w:type="gramEnd"/>
          </w:p>
        </w:tc>
        <w:tc>
          <w:tcPr>
            <w:tcW w:w="2947" w:type="dxa"/>
          </w:tcPr>
          <w:p w:rsidR="004B5ADF" w:rsidRPr="003F4BD8" w:rsidRDefault="0043414C" w:rsidP="00081488">
            <w:pPr>
              <w:jc w:val="center"/>
            </w:pPr>
            <w:r w:rsidRPr="003F4BD8">
              <w:t>3</w:t>
            </w:r>
            <w:r w:rsidR="004B5ADF" w:rsidRPr="003F4BD8">
              <w:t>, 17, 2</w:t>
            </w:r>
            <w:r w:rsidRPr="003F4BD8">
              <w:t>8</w:t>
            </w:r>
            <w:r w:rsidR="004B5ADF" w:rsidRPr="003F4BD8">
              <w:t>, 37</w:t>
            </w:r>
          </w:p>
        </w:tc>
      </w:tr>
      <w:tr w:rsidR="004B5ADF" w:rsidRPr="003F4BD8" w:rsidTr="00081488">
        <w:trPr>
          <w:trHeight w:val="271"/>
          <w:jc w:val="center"/>
        </w:trPr>
        <w:tc>
          <w:tcPr>
            <w:tcW w:w="1406" w:type="dxa"/>
          </w:tcPr>
          <w:p w:rsidR="004B5ADF" w:rsidRPr="003F4BD8" w:rsidRDefault="004B5ADF" w:rsidP="0008148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406" w:type="dxa"/>
          </w:tcPr>
          <w:p w:rsidR="004B5ADF" w:rsidRPr="003F4BD8" w:rsidRDefault="004B5ADF" w:rsidP="00081488">
            <w:pPr>
              <w:jc w:val="center"/>
            </w:pPr>
            <w:proofErr w:type="gramStart"/>
            <w:r w:rsidRPr="003F4BD8">
              <w:t>Ы</w:t>
            </w:r>
            <w:proofErr w:type="gramEnd"/>
          </w:p>
        </w:tc>
        <w:tc>
          <w:tcPr>
            <w:tcW w:w="2947" w:type="dxa"/>
          </w:tcPr>
          <w:p w:rsidR="004B5ADF" w:rsidRPr="003F4BD8" w:rsidRDefault="0043414C" w:rsidP="00081488">
            <w:pPr>
              <w:jc w:val="center"/>
            </w:pPr>
            <w:r w:rsidRPr="003F4BD8">
              <w:t>4</w:t>
            </w:r>
            <w:r w:rsidR="004B5ADF" w:rsidRPr="003F4BD8">
              <w:t>, 18, 2</w:t>
            </w:r>
            <w:r w:rsidRPr="003F4BD8">
              <w:t>9</w:t>
            </w:r>
            <w:r w:rsidR="004B5ADF" w:rsidRPr="003F4BD8">
              <w:t>, 38</w:t>
            </w:r>
          </w:p>
        </w:tc>
      </w:tr>
      <w:tr w:rsidR="004B5ADF" w:rsidRPr="003F4BD8" w:rsidTr="00081488">
        <w:trPr>
          <w:trHeight w:val="271"/>
          <w:jc w:val="center"/>
        </w:trPr>
        <w:tc>
          <w:tcPr>
            <w:tcW w:w="1406" w:type="dxa"/>
          </w:tcPr>
          <w:p w:rsidR="004B5ADF" w:rsidRPr="003F4BD8" w:rsidRDefault="004B5ADF" w:rsidP="0008148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406" w:type="dxa"/>
          </w:tcPr>
          <w:p w:rsidR="004B5ADF" w:rsidRPr="003F4BD8" w:rsidRDefault="004B5ADF" w:rsidP="00081488">
            <w:pPr>
              <w:jc w:val="center"/>
            </w:pPr>
            <w:r w:rsidRPr="003F4BD8">
              <w:t>Э</w:t>
            </w:r>
          </w:p>
        </w:tc>
        <w:tc>
          <w:tcPr>
            <w:tcW w:w="2947" w:type="dxa"/>
          </w:tcPr>
          <w:p w:rsidR="004B5ADF" w:rsidRPr="003F4BD8" w:rsidRDefault="0043414C" w:rsidP="00081488">
            <w:pPr>
              <w:jc w:val="center"/>
            </w:pPr>
            <w:r w:rsidRPr="003F4BD8">
              <w:t>5</w:t>
            </w:r>
            <w:r w:rsidR="004B5ADF" w:rsidRPr="003F4BD8">
              <w:t xml:space="preserve">, 19, </w:t>
            </w:r>
            <w:r w:rsidRPr="003F4BD8">
              <w:t>30</w:t>
            </w:r>
            <w:r w:rsidR="004B5ADF" w:rsidRPr="003F4BD8">
              <w:t>, 39</w:t>
            </w:r>
          </w:p>
        </w:tc>
      </w:tr>
      <w:tr w:rsidR="004B5ADF" w:rsidRPr="003F4BD8" w:rsidTr="00081488">
        <w:trPr>
          <w:trHeight w:val="271"/>
          <w:jc w:val="center"/>
        </w:trPr>
        <w:tc>
          <w:tcPr>
            <w:tcW w:w="1406" w:type="dxa"/>
          </w:tcPr>
          <w:p w:rsidR="004B5ADF" w:rsidRPr="003F4BD8" w:rsidRDefault="004B5ADF" w:rsidP="0008148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406" w:type="dxa"/>
          </w:tcPr>
          <w:p w:rsidR="004B5ADF" w:rsidRPr="003F4BD8" w:rsidRDefault="004B5ADF" w:rsidP="00081488">
            <w:pPr>
              <w:jc w:val="center"/>
            </w:pPr>
            <w:proofErr w:type="gramStart"/>
            <w:r w:rsidRPr="003F4BD8">
              <w:t>Ю</w:t>
            </w:r>
            <w:proofErr w:type="gramEnd"/>
          </w:p>
        </w:tc>
        <w:tc>
          <w:tcPr>
            <w:tcW w:w="2947" w:type="dxa"/>
          </w:tcPr>
          <w:p w:rsidR="004B5ADF" w:rsidRPr="003F4BD8" w:rsidRDefault="0043414C" w:rsidP="00081488">
            <w:pPr>
              <w:jc w:val="center"/>
            </w:pPr>
            <w:r w:rsidRPr="003F4BD8">
              <w:t>6</w:t>
            </w:r>
            <w:r w:rsidR="004B5ADF" w:rsidRPr="003F4BD8">
              <w:t>, 20, 3</w:t>
            </w:r>
            <w:r w:rsidRPr="003F4BD8">
              <w:t>1</w:t>
            </w:r>
            <w:r w:rsidR="004B5ADF" w:rsidRPr="003F4BD8">
              <w:t>, 40</w:t>
            </w:r>
          </w:p>
        </w:tc>
      </w:tr>
      <w:tr w:rsidR="004B5ADF" w:rsidRPr="003F4BD8" w:rsidTr="00081488">
        <w:trPr>
          <w:trHeight w:val="271"/>
          <w:jc w:val="center"/>
        </w:trPr>
        <w:tc>
          <w:tcPr>
            <w:tcW w:w="1406" w:type="dxa"/>
          </w:tcPr>
          <w:p w:rsidR="004B5ADF" w:rsidRPr="003F4BD8" w:rsidRDefault="004B5ADF" w:rsidP="00081488">
            <w:pPr>
              <w:numPr>
                <w:ilvl w:val="0"/>
                <w:numId w:val="3"/>
              </w:numPr>
              <w:jc w:val="center"/>
            </w:pPr>
          </w:p>
        </w:tc>
        <w:tc>
          <w:tcPr>
            <w:tcW w:w="1406" w:type="dxa"/>
          </w:tcPr>
          <w:p w:rsidR="004B5ADF" w:rsidRPr="003F4BD8" w:rsidRDefault="004B5ADF" w:rsidP="00081488">
            <w:pPr>
              <w:jc w:val="center"/>
            </w:pPr>
            <w:r w:rsidRPr="003F4BD8">
              <w:t>Я</w:t>
            </w:r>
          </w:p>
        </w:tc>
        <w:tc>
          <w:tcPr>
            <w:tcW w:w="2947" w:type="dxa"/>
          </w:tcPr>
          <w:p w:rsidR="004B5ADF" w:rsidRPr="003F4BD8" w:rsidRDefault="0043414C" w:rsidP="00081488">
            <w:pPr>
              <w:jc w:val="center"/>
            </w:pPr>
            <w:r w:rsidRPr="003F4BD8">
              <w:t>7</w:t>
            </w:r>
            <w:r w:rsidR="004B5ADF" w:rsidRPr="003F4BD8">
              <w:t xml:space="preserve">, </w:t>
            </w:r>
            <w:r w:rsidRPr="003F4BD8">
              <w:t>2</w:t>
            </w:r>
            <w:r w:rsidR="004B5ADF" w:rsidRPr="003F4BD8">
              <w:t xml:space="preserve">1, </w:t>
            </w:r>
            <w:r w:rsidRPr="003F4BD8">
              <w:t>32</w:t>
            </w:r>
            <w:r w:rsidR="004B5ADF" w:rsidRPr="003F4BD8">
              <w:t xml:space="preserve">, </w:t>
            </w:r>
            <w:r w:rsidRPr="003F4BD8">
              <w:t>4</w:t>
            </w:r>
            <w:r w:rsidR="004B5ADF" w:rsidRPr="003F4BD8">
              <w:t>1</w:t>
            </w:r>
          </w:p>
        </w:tc>
      </w:tr>
    </w:tbl>
    <w:p w:rsidR="003F4BD8" w:rsidRDefault="003F4BD8" w:rsidP="004B5ADF">
      <w:pPr>
        <w:spacing w:line="360" w:lineRule="auto"/>
        <w:jc w:val="center"/>
        <w:rPr>
          <w:b/>
        </w:rPr>
      </w:pPr>
    </w:p>
    <w:p w:rsidR="003F4BD8" w:rsidRDefault="003F4BD8" w:rsidP="004B5ADF">
      <w:pPr>
        <w:spacing w:line="360" w:lineRule="auto"/>
        <w:jc w:val="center"/>
        <w:rPr>
          <w:b/>
        </w:rPr>
      </w:pPr>
    </w:p>
    <w:p w:rsidR="00CD3AAE" w:rsidRDefault="00CD3AAE" w:rsidP="004B5ADF">
      <w:pPr>
        <w:spacing w:line="360" w:lineRule="auto"/>
        <w:jc w:val="center"/>
        <w:rPr>
          <w:b/>
        </w:rPr>
      </w:pPr>
    </w:p>
    <w:p w:rsidR="00CD3AAE" w:rsidRDefault="00CD3AAE" w:rsidP="004B5ADF">
      <w:pPr>
        <w:spacing w:line="360" w:lineRule="auto"/>
        <w:jc w:val="center"/>
        <w:rPr>
          <w:b/>
        </w:rPr>
      </w:pPr>
    </w:p>
    <w:p w:rsidR="004B5ADF" w:rsidRPr="003F4BD8" w:rsidRDefault="004B5ADF" w:rsidP="004B5ADF">
      <w:pPr>
        <w:spacing w:line="360" w:lineRule="auto"/>
        <w:jc w:val="center"/>
        <w:rPr>
          <w:b/>
        </w:rPr>
      </w:pPr>
      <w:r w:rsidRPr="003F4BD8">
        <w:rPr>
          <w:b/>
        </w:rPr>
        <w:lastRenderedPageBreak/>
        <w:t>Перечень контрольных вопросов по дисциплине БЖД</w:t>
      </w:r>
    </w:p>
    <w:p w:rsidR="004B5ADF" w:rsidRPr="003F4BD8" w:rsidRDefault="004B5ADF" w:rsidP="0043414C">
      <w:pPr>
        <w:numPr>
          <w:ilvl w:val="0"/>
          <w:numId w:val="4"/>
        </w:numPr>
        <w:tabs>
          <w:tab w:val="clear" w:pos="360"/>
          <w:tab w:val="num" w:pos="540"/>
        </w:tabs>
        <w:ind w:left="540" w:hanging="540"/>
      </w:pPr>
      <w:r w:rsidRPr="003F4BD8">
        <w:t>Опасности среды обитания. Классификация  и номенклатура опасностей.</w:t>
      </w:r>
    </w:p>
    <w:p w:rsidR="004B5ADF" w:rsidRPr="003F4BD8" w:rsidRDefault="004B5ADF" w:rsidP="0043414C">
      <w:pPr>
        <w:numPr>
          <w:ilvl w:val="0"/>
          <w:numId w:val="4"/>
        </w:numPr>
        <w:tabs>
          <w:tab w:val="clear" w:pos="360"/>
          <w:tab w:val="num" w:pos="540"/>
        </w:tabs>
        <w:ind w:left="540" w:hanging="540"/>
      </w:pPr>
      <w:r w:rsidRPr="003F4BD8">
        <w:t>Социальные опасности  (классификация).</w:t>
      </w:r>
    </w:p>
    <w:p w:rsidR="004B5ADF" w:rsidRPr="003F4BD8" w:rsidRDefault="004B5ADF" w:rsidP="0043414C">
      <w:pPr>
        <w:numPr>
          <w:ilvl w:val="0"/>
          <w:numId w:val="4"/>
        </w:numPr>
        <w:tabs>
          <w:tab w:val="clear" w:pos="360"/>
          <w:tab w:val="num" w:pos="540"/>
        </w:tabs>
        <w:ind w:left="540" w:hanging="540"/>
      </w:pPr>
      <w:r w:rsidRPr="003F4BD8">
        <w:t>Условия труда (критерии оценки).</w:t>
      </w:r>
    </w:p>
    <w:p w:rsidR="004B5ADF" w:rsidRPr="003F4BD8" w:rsidRDefault="004B5ADF" w:rsidP="0043414C">
      <w:pPr>
        <w:numPr>
          <w:ilvl w:val="0"/>
          <w:numId w:val="4"/>
        </w:numPr>
        <w:tabs>
          <w:tab w:val="clear" w:pos="360"/>
          <w:tab w:val="num" w:pos="540"/>
        </w:tabs>
        <w:ind w:left="540" w:hanging="540"/>
      </w:pPr>
      <w:r w:rsidRPr="003F4BD8">
        <w:t>Количественная оценка опасностей. Коэффициент риска.</w:t>
      </w:r>
    </w:p>
    <w:p w:rsidR="004B5ADF" w:rsidRPr="003F4BD8" w:rsidRDefault="004B5ADF" w:rsidP="0043414C">
      <w:pPr>
        <w:numPr>
          <w:ilvl w:val="0"/>
          <w:numId w:val="4"/>
        </w:numPr>
        <w:tabs>
          <w:tab w:val="clear" w:pos="360"/>
          <w:tab w:val="num" w:pos="540"/>
        </w:tabs>
        <w:ind w:left="540" w:hanging="540"/>
      </w:pPr>
      <w:r w:rsidRPr="003F4BD8">
        <w:t xml:space="preserve">Технические принципы обеспечения безопасности. </w:t>
      </w:r>
    </w:p>
    <w:p w:rsidR="004B5ADF" w:rsidRPr="003F4BD8" w:rsidRDefault="004B5ADF" w:rsidP="0043414C">
      <w:pPr>
        <w:numPr>
          <w:ilvl w:val="0"/>
          <w:numId w:val="4"/>
        </w:numPr>
        <w:tabs>
          <w:tab w:val="clear" w:pos="360"/>
          <w:tab w:val="num" w:pos="540"/>
        </w:tabs>
        <w:ind w:left="540" w:hanging="540"/>
      </w:pPr>
      <w:r w:rsidRPr="003F4BD8">
        <w:t xml:space="preserve">Организационные принципы обеспечения безопасности. </w:t>
      </w:r>
    </w:p>
    <w:p w:rsidR="004B5ADF" w:rsidRPr="003F4BD8" w:rsidRDefault="004B5ADF" w:rsidP="0043414C">
      <w:pPr>
        <w:numPr>
          <w:ilvl w:val="0"/>
          <w:numId w:val="4"/>
        </w:numPr>
        <w:tabs>
          <w:tab w:val="clear" w:pos="360"/>
          <w:tab w:val="num" w:pos="540"/>
        </w:tabs>
        <w:ind w:left="540" w:hanging="540"/>
      </w:pPr>
      <w:r w:rsidRPr="003F4BD8">
        <w:t>Ориентирующие принципы обеспечения безопасности.</w:t>
      </w:r>
    </w:p>
    <w:p w:rsidR="004B5ADF" w:rsidRPr="003F4BD8" w:rsidRDefault="004B5ADF" w:rsidP="0043414C">
      <w:pPr>
        <w:numPr>
          <w:ilvl w:val="0"/>
          <w:numId w:val="4"/>
        </w:numPr>
        <w:tabs>
          <w:tab w:val="clear" w:pos="360"/>
          <w:tab w:val="num" w:pos="540"/>
        </w:tabs>
        <w:ind w:left="540" w:hanging="540"/>
      </w:pPr>
      <w:r w:rsidRPr="003F4BD8">
        <w:t>Методы обеспечения безопасности.</w:t>
      </w:r>
      <w:r w:rsidR="00AF031B" w:rsidRPr="003F4BD8">
        <w:t xml:space="preserve"> </w:t>
      </w:r>
      <w:r w:rsidRPr="003F4BD8">
        <w:t>Средства обеспечения безопасности.</w:t>
      </w:r>
    </w:p>
    <w:p w:rsidR="004B5ADF" w:rsidRPr="003F4BD8" w:rsidRDefault="004B5ADF" w:rsidP="0043414C">
      <w:pPr>
        <w:numPr>
          <w:ilvl w:val="0"/>
          <w:numId w:val="4"/>
        </w:numPr>
        <w:tabs>
          <w:tab w:val="clear" w:pos="360"/>
          <w:tab w:val="num" w:pos="540"/>
        </w:tabs>
        <w:ind w:left="540" w:hanging="540"/>
      </w:pPr>
      <w:r w:rsidRPr="003F4BD8">
        <w:t>Физиологические основы труда. Классификация и критерии оценки труда.</w:t>
      </w:r>
    </w:p>
    <w:p w:rsidR="004B5ADF" w:rsidRPr="003F4BD8" w:rsidRDefault="004B5ADF" w:rsidP="0043414C">
      <w:pPr>
        <w:numPr>
          <w:ilvl w:val="0"/>
          <w:numId w:val="4"/>
        </w:numPr>
        <w:tabs>
          <w:tab w:val="clear" w:pos="360"/>
          <w:tab w:val="num" w:pos="540"/>
        </w:tabs>
        <w:ind w:left="540" w:hanging="540"/>
      </w:pPr>
      <w:r w:rsidRPr="003F4BD8">
        <w:t>Работоспособность человека и ее динамика.</w:t>
      </w:r>
    </w:p>
    <w:p w:rsidR="004B5ADF" w:rsidRPr="003F4BD8" w:rsidRDefault="004B5ADF" w:rsidP="0043414C">
      <w:pPr>
        <w:numPr>
          <w:ilvl w:val="0"/>
          <w:numId w:val="4"/>
        </w:numPr>
        <w:tabs>
          <w:tab w:val="clear" w:pos="360"/>
          <w:tab w:val="num" w:pos="540"/>
        </w:tabs>
        <w:ind w:left="540" w:hanging="540"/>
      </w:pPr>
      <w:r w:rsidRPr="003F4BD8">
        <w:t>Медико-биологические основы безопасности труда (классификация анализаторов человека).</w:t>
      </w:r>
      <w:r w:rsidR="00AF031B" w:rsidRPr="003F4BD8">
        <w:t xml:space="preserve"> </w:t>
      </w:r>
      <w:r w:rsidRPr="003F4BD8">
        <w:t>Естественная система защиты организма человека.</w:t>
      </w:r>
    </w:p>
    <w:p w:rsidR="004B5ADF" w:rsidRPr="003F4BD8" w:rsidRDefault="004B5ADF" w:rsidP="0043414C">
      <w:pPr>
        <w:numPr>
          <w:ilvl w:val="0"/>
          <w:numId w:val="4"/>
        </w:numPr>
        <w:tabs>
          <w:tab w:val="clear" w:pos="360"/>
          <w:tab w:val="num" w:pos="540"/>
        </w:tabs>
        <w:ind w:left="540" w:hanging="540"/>
      </w:pPr>
      <w:r w:rsidRPr="003F4BD8">
        <w:t xml:space="preserve">Эргономические основы БЖД. Совместимость системы «человек – машина». </w:t>
      </w:r>
    </w:p>
    <w:p w:rsidR="004B5ADF" w:rsidRPr="003F4BD8" w:rsidRDefault="004B5ADF" w:rsidP="0043414C">
      <w:pPr>
        <w:numPr>
          <w:ilvl w:val="0"/>
          <w:numId w:val="4"/>
        </w:numPr>
        <w:tabs>
          <w:tab w:val="clear" w:pos="360"/>
          <w:tab w:val="num" w:pos="540"/>
        </w:tabs>
        <w:ind w:left="540" w:hanging="540"/>
      </w:pPr>
      <w:r w:rsidRPr="003F4BD8">
        <w:t>Общая характеристика психологических качеств человека с точки зрения безопасности тр</w:t>
      </w:r>
      <w:r w:rsidRPr="003F4BD8">
        <w:t>у</w:t>
      </w:r>
      <w:r w:rsidRPr="003F4BD8">
        <w:t>да.</w:t>
      </w:r>
      <w:r w:rsidR="00AF031B" w:rsidRPr="003F4BD8">
        <w:t xml:space="preserve"> </w:t>
      </w:r>
      <w:r w:rsidRPr="003F4BD8">
        <w:t>Формула безопасного труда работника.</w:t>
      </w:r>
    </w:p>
    <w:p w:rsidR="004A6512" w:rsidRPr="003F4BD8" w:rsidRDefault="004B5ADF" w:rsidP="0043414C">
      <w:pPr>
        <w:numPr>
          <w:ilvl w:val="0"/>
          <w:numId w:val="4"/>
        </w:numPr>
        <w:tabs>
          <w:tab w:val="clear" w:pos="360"/>
          <w:tab w:val="num" w:pos="540"/>
        </w:tabs>
        <w:ind w:left="540" w:hanging="540"/>
      </w:pPr>
      <w:r w:rsidRPr="003F4BD8">
        <w:t>Важнейшие профессиональные качества работников с точки зрения безопасности труда.</w:t>
      </w:r>
    </w:p>
    <w:p w:rsidR="004B5ADF" w:rsidRPr="003F4BD8" w:rsidRDefault="004B5ADF" w:rsidP="0043414C">
      <w:pPr>
        <w:numPr>
          <w:ilvl w:val="0"/>
          <w:numId w:val="4"/>
        </w:numPr>
        <w:tabs>
          <w:tab w:val="clear" w:pos="360"/>
          <w:tab w:val="num" w:pos="540"/>
        </w:tabs>
        <w:ind w:left="540" w:hanging="540"/>
      </w:pPr>
      <w:r w:rsidRPr="003F4BD8">
        <w:t>Микроклимат производственных помещений. Система терморегуляции организма человека.</w:t>
      </w:r>
      <w:r w:rsidR="00AF031B" w:rsidRPr="003F4BD8">
        <w:t xml:space="preserve"> </w:t>
      </w:r>
      <w:r w:rsidRPr="003F4BD8">
        <w:t>Острые формы нарушения терморегуляции человеческого организма.</w:t>
      </w:r>
    </w:p>
    <w:p w:rsidR="004B5ADF" w:rsidRPr="003F4BD8" w:rsidRDefault="004B5ADF" w:rsidP="0043414C">
      <w:pPr>
        <w:numPr>
          <w:ilvl w:val="0"/>
          <w:numId w:val="4"/>
        </w:numPr>
        <w:tabs>
          <w:tab w:val="clear" w:pos="360"/>
          <w:tab w:val="num" w:pos="540"/>
        </w:tabs>
        <w:ind w:left="540" w:hanging="540"/>
      </w:pPr>
      <w:r w:rsidRPr="003F4BD8">
        <w:t>Методы и мероприятия по обеспечения нормальных микроклиматических условий труда (отопление, кондиционирование, профилактические меры).</w:t>
      </w:r>
    </w:p>
    <w:p w:rsidR="00AF031B" w:rsidRPr="003F4BD8" w:rsidRDefault="004B5ADF" w:rsidP="0043414C">
      <w:pPr>
        <w:numPr>
          <w:ilvl w:val="0"/>
          <w:numId w:val="4"/>
        </w:numPr>
        <w:tabs>
          <w:tab w:val="clear" w:pos="360"/>
          <w:tab w:val="num" w:pos="540"/>
        </w:tabs>
        <w:ind w:left="540" w:hanging="540"/>
      </w:pPr>
      <w:r w:rsidRPr="003F4BD8">
        <w:t xml:space="preserve">Вредные вещества (классификация и принципы нормирования). </w:t>
      </w:r>
    </w:p>
    <w:p w:rsidR="004B5ADF" w:rsidRPr="003F4BD8" w:rsidRDefault="004B5ADF" w:rsidP="0043414C">
      <w:pPr>
        <w:numPr>
          <w:ilvl w:val="0"/>
          <w:numId w:val="4"/>
        </w:numPr>
        <w:tabs>
          <w:tab w:val="clear" w:pos="360"/>
          <w:tab w:val="num" w:pos="540"/>
        </w:tabs>
        <w:ind w:left="540" w:hanging="540"/>
      </w:pPr>
      <w:r w:rsidRPr="003F4BD8">
        <w:t>Вентиляция производственных помещений. Классификация и принципиальные схемы.</w:t>
      </w:r>
    </w:p>
    <w:p w:rsidR="004B5ADF" w:rsidRPr="003F4BD8" w:rsidRDefault="004B5ADF" w:rsidP="0043414C">
      <w:pPr>
        <w:numPr>
          <w:ilvl w:val="0"/>
          <w:numId w:val="4"/>
        </w:numPr>
        <w:tabs>
          <w:tab w:val="clear" w:pos="360"/>
          <w:tab w:val="num" w:pos="540"/>
        </w:tabs>
        <w:ind w:left="540" w:hanging="540"/>
      </w:pPr>
      <w:r w:rsidRPr="003F4BD8">
        <w:t>Влияние освещения на зрение человека.</w:t>
      </w:r>
      <w:r w:rsidR="00AF031B" w:rsidRPr="003F4BD8">
        <w:t xml:space="preserve"> </w:t>
      </w:r>
      <w:r w:rsidRPr="003F4BD8">
        <w:t>Естественное и искусственное освещение (общая характеристика, классификация, нормирование, средства освещения).</w:t>
      </w:r>
    </w:p>
    <w:p w:rsidR="004B5ADF" w:rsidRPr="003F4BD8" w:rsidRDefault="004B5ADF" w:rsidP="0043414C">
      <w:pPr>
        <w:numPr>
          <w:ilvl w:val="0"/>
          <w:numId w:val="4"/>
        </w:numPr>
        <w:tabs>
          <w:tab w:val="clear" w:pos="360"/>
          <w:tab w:val="num" w:pos="540"/>
        </w:tabs>
        <w:ind w:left="540" w:hanging="540"/>
      </w:pPr>
      <w:r w:rsidRPr="003F4BD8">
        <w:t>Производственный шум (общая характеристика, влияние на организм, нормирование).</w:t>
      </w:r>
      <w:r w:rsidR="00AF031B" w:rsidRPr="003F4BD8">
        <w:t xml:space="preserve"> </w:t>
      </w:r>
      <w:r w:rsidRPr="003F4BD8">
        <w:t>М</w:t>
      </w:r>
      <w:r w:rsidRPr="003F4BD8">
        <w:t>е</w:t>
      </w:r>
      <w:r w:rsidRPr="003F4BD8">
        <w:t>тоды и средства борьбы с производственным шумом.</w:t>
      </w:r>
    </w:p>
    <w:p w:rsidR="004B5ADF" w:rsidRPr="003F4BD8" w:rsidRDefault="004B5ADF" w:rsidP="0043414C">
      <w:pPr>
        <w:numPr>
          <w:ilvl w:val="0"/>
          <w:numId w:val="4"/>
        </w:numPr>
        <w:tabs>
          <w:tab w:val="clear" w:pos="360"/>
          <w:tab w:val="num" w:pos="540"/>
        </w:tabs>
        <w:ind w:left="540" w:hanging="540"/>
      </w:pPr>
      <w:r w:rsidRPr="003F4BD8">
        <w:t>Вибрация (общая характеристика, классификация, вредность и нормирование).</w:t>
      </w:r>
      <w:r w:rsidR="00AF031B" w:rsidRPr="003F4BD8">
        <w:t xml:space="preserve"> </w:t>
      </w:r>
      <w:r w:rsidRPr="003F4BD8">
        <w:t xml:space="preserve">Способы и методы защиты от вибрации. </w:t>
      </w:r>
    </w:p>
    <w:p w:rsidR="004B5ADF" w:rsidRPr="003F4BD8" w:rsidRDefault="004B5ADF" w:rsidP="0043414C">
      <w:pPr>
        <w:numPr>
          <w:ilvl w:val="0"/>
          <w:numId w:val="4"/>
        </w:numPr>
        <w:tabs>
          <w:tab w:val="clear" w:pos="360"/>
          <w:tab w:val="num" w:pos="540"/>
        </w:tabs>
        <w:ind w:left="540" w:hanging="540"/>
      </w:pPr>
      <w:r w:rsidRPr="003F4BD8">
        <w:t>Электромагнитное излучение (общая характеристика, влияние на организм человека, но</w:t>
      </w:r>
      <w:r w:rsidRPr="003F4BD8">
        <w:t>р</w:t>
      </w:r>
      <w:r w:rsidRPr="003F4BD8">
        <w:t>мирование).</w:t>
      </w:r>
      <w:r w:rsidR="00AF031B" w:rsidRPr="003F4BD8">
        <w:t xml:space="preserve"> </w:t>
      </w:r>
      <w:r w:rsidRPr="003F4BD8">
        <w:t xml:space="preserve">Методы и средства защиты от электромагнитных излучений. </w:t>
      </w:r>
    </w:p>
    <w:p w:rsidR="004B5ADF" w:rsidRPr="003F4BD8" w:rsidRDefault="004B5ADF" w:rsidP="0043414C">
      <w:pPr>
        <w:numPr>
          <w:ilvl w:val="0"/>
          <w:numId w:val="4"/>
        </w:numPr>
        <w:tabs>
          <w:tab w:val="clear" w:pos="360"/>
          <w:tab w:val="num" w:pos="540"/>
        </w:tabs>
        <w:ind w:left="540" w:hanging="540"/>
      </w:pPr>
      <w:r w:rsidRPr="003F4BD8">
        <w:t>Воздействие электрического тока на человека.</w:t>
      </w:r>
      <w:r w:rsidR="00AF031B" w:rsidRPr="003F4BD8">
        <w:t xml:space="preserve"> </w:t>
      </w:r>
      <w:r w:rsidRPr="003F4BD8">
        <w:t>Основные факторы, влияющие на поражение человека электротоком.</w:t>
      </w:r>
      <w:r w:rsidR="00AF031B" w:rsidRPr="003F4BD8">
        <w:t xml:space="preserve"> </w:t>
      </w:r>
      <w:r w:rsidRPr="003F4BD8">
        <w:t>Технические и организационные мероприятия по защите от пор</w:t>
      </w:r>
      <w:r w:rsidRPr="003F4BD8">
        <w:t>а</w:t>
      </w:r>
      <w:r w:rsidRPr="003F4BD8">
        <w:t>жения электротоком.</w:t>
      </w:r>
    </w:p>
    <w:p w:rsidR="004B5ADF" w:rsidRPr="003F4BD8" w:rsidRDefault="004B5ADF" w:rsidP="0043414C">
      <w:pPr>
        <w:numPr>
          <w:ilvl w:val="0"/>
          <w:numId w:val="4"/>
        </w:numPr>
        <w:tabs>
          <w:tab w:val="clear" w:pos="360"/>
          <w:tab w:val="num" w:pos="540"/>
        </w:tabs>
        <w:ind w:left="540" w:hanging="540"/>
      </w:pPr>
      <w:r w:rsidRPr="003F4BD8">
        <w:t>Радиация (общая характеристика, воздействие на человека, нормирование).</w:t>
      </w:r>
      <w:r w:rsidR="00AF031B" w:rsidRPr="003F4BD8">
        <w:t xml:space="preserve"> М</w:t>
      </w:r>
      <w:r w:rsidRPr="003F4BD8">
        <w:t>ероприятия по защите от радиации.</w:t>
      </w:r>
    </w:p>
    <w:p w:rsidR="004B5ADF" w:rsidRPr="003F4BD8" w:rsidRDefault="004B5ADF" w:rsidP="0043414C">
      <w:pPr>
        <w:numPr>
          <w:ilvl w:val="0"/>
          <w:numId w:val="4"/>
        </w:numPr>
        <w:tabs>
          <w:tab w:val="clear" w:pos="360"/>
          <w:tab w:val="num" w:pos="540"/>
        </w:tabs>
        <w:ind w:left="540" w:hanging="540"/>
      </w:pPr>
      <w:r w:rsidRPr="003F4BD8">
        <w:t>Основы пожарной безопасности. Причины пожаров, источники зажигания, средства и сп</w:t>
      </w:r>
      <w:r w:rsidRPr="003F4BD8">
        <w:t>о</w:t>
      </w:r>
      <w:r w:rsidRPr="003F4BD8">
        <w:t>собы пожаротушения.</w:t>
      </w:r>
    </w:p>
    <w:p w:rsidR="004B5ADF" w:rsidRPr="003F4BD8" w:rsidRDefault="004B5ADF" w:rsidP="0043414C">
      <w:pPr>
        <w:numPr>
          <w:ilvl w:val="0"/>
          <w:numId w:val="4"/>
        </w:numPr>
        <w:tabs>
          <w:tab w:val="clear" w:pos="360"/>
          <w:tab w:val="num" w:pos="540"/>
        </w:tabs>
        <w:ind w:left="540" w:hanging="540"/>
      </w:pPr>
      <w:r w:rsidRPr="003F4BD8">
        <w:t>Общая классификация в ЧС (по масштабам, природе происхождения и т.д.).</w:t>
      </w:r>
    </w:p>
    <w:p w:rsidR="004B5ADF" w:rsidRPr="003F4BD8" w:rsidRDefault="004B5ADF" w:rsidP="0043414C">
      <w:pPr>
        <w:numPr>
          <w:ilvl w:val="0"/>
          <w:numId w:val="4"/>
        </w:numPr>
        <w:tabs>
          <w:tab w:val="clear" w:pos="360"/>
          <w:tab w:val="num" w:pos="540"/>
        </w:tabs>
        <w:ind w:left="540" w:hanging="540"/>
      </w:pPr>
      <w:r w:rsidRPr="003F4BD8">
        <w:t>ЧС природного характера (землетрясения – общая характеристика, поражающие факторы, правила поведения людей).</w:t>
      </w:r>
    </w:p>
    <w:p w:rsidR="004B5ADF" w:rsidRPr="003F4BD8" w:rsidRDefault="004B5ADF" w:rsidP="0043414C">
      <w:pPr>
        <w:numPr>
          <w:ilvl w:val="0"/>
          <w:numId w:val="4"/>
        </w:numPr>
        <w:tabs>
          <w:tab w:val="clear" w:pos="360"/>
          <w:tab w:val="num" w:pos="540"/>
        </w:tabs>
        <w:ind w:left="540" w:hanging="540"/>
      </w:pPr>
      <w:r w:rsidRPr="003F4BD8">
        <w:t>ЧС природного характера (цунами – общая характеристика, поражающие факторы, правила поведения людей).</w:t>
      </w:r>
    </w:p>
    <w:p w:rsidR="004B5ADF" w:rsidRPr="003F4BD8" w:rsidRDefault="004B5ADF" w:rsidP="0043414C">
      <w:pPr>
        <w:numPr>
          <w:ilvl w:val="0"/>
          <w:numId w:val="4"/>
        </w:numPr>
        <w:tabs>
          <w:tab w:val="clear" w:pos="360"/>
          <w:tab w:val="num" w:pos="540"/>
        </w:tabs>
        <w:ind w:left="540" w:hanging="540"/>
      </w:pPr>
      <w:r w:rsidRPr="003F4BD8">
        <w:t>ЧС природного характера (наводнения – общая характеристика, поражающие факторы, пр</w:t>
      </w:r>
      <w:r w:rsidRPr="003F4BD8">
        <w:t>а</w:t>
      </w:r>
      <w:r w:rsidRPr="003F4BD8">
        <w:t>вила поведения людей).</w:t>
      </w:r>
    </w:p>
    <w:p w:rsidR="004B5ADF" w:rsidRPr="003F4BD8" w:rsidRDefault="004B5ADF" w:rsidP="0043414C">
      <w:pPr>
        <w:numPr>
          <w:ilvl w:val="0"/>
          <w:numId w:val="4"/>
        </w:numPr>
        <w:tabs>
          <w:tab w:val="clear" w:pos="360"/>
          <w:tab w:val="num" w:pos="540"/>
        </w:tabs>
        <w:ind w:left="540" w:hanging="540"/>
      </w:pPr>
      <w:r w:rsidRPr="003F4BD8">
        <w:t>ЧС природного характера (гидродинамические аварии – общая характеристика поража</w:t>
      </w:r>
      <w:r w:rsidRPr="003F4BD8">
        <w:t>ю</w:t>
      </w:r>
      <w:r w:rsidRPr="003F4BD8">
        <w:t>щие фактора, правила поведения людей).</w:t>
      </w:r>
    </w:p>
    <w:p w:rsidR="004B5ADF" w:rsidRPr="003F4BD8" w:rsidRDefault="004B5ADF" w:rsidP="0043414C">
      <w:pPr>
        <w:numPr>
          <w:ilvl w:val="0"/>
          <w:numId w:val="4"/>
        </w:numPr>
        <w:tabs>
          <w:tab w:val="clear" w:pos="360"/>
          <w:tab w:val="num" w:pos="540"/>
        </w:tabs>
        <w:ind w:left="540" w:hanging="540"/>
      </w:pPr>
      <w:r w:rsidRPr="003F4BD8">
        <w:t>ЧС техногенного характера (аварии на химически опасных объектах – общая характерист</w:t>
      </w:r>
      <w:r w:rsidRPr="003F4BD8">
        <w:t>и</w:t>
      </w:r>
      <w:r w:rsidRPr="003F4BD8">
        <w:t xml:space="preserve">ка, влияющие факторы, способы защиты населения). </w:t>
      </w:r>
    </w:p>
    <w:p w:rsidR="004B5ADF" w:rsidRPr="003F4BD8" w:rsidRDefault="004B5ADF" w:rsidP="0043414C">
      <w:pPr>
        <w:numPr>
          <w:ilvl w:val="0"/>
          <w:numId w:val="4"/>
        </w:numPr>
        <w:tabs>
          <w:tab w:val="clear" w:pos="360"/>
          <w:tab w:val="num" w:pos="540"/>
        </w:tabs>
        <w:ind w:left="540" w:hanging="540"/>
      </w:pPr>
      <w:r w:rsidRPr="003F4BD8">
        <w:t>ЧС техногенного характера (взрывы – действие на сооружения и людей, правила повед</w:t>
      </w:r>
      <w:r w:rsidRPr="003F4BD8">
        <w:t>е</w:t>
      </w:r>
      <w:r w:rsidRPr="003F4BD8">
        <w:t>ния).</w:t>
      </w:r>
    </w:p>
    <w:p w:rsidR="004B5ADF" w:rsidRPr="003F4BD8" w:rsidRDefault="004B5ADF" w:rsidP="0043414C">
      <w:pPr>
        <w:numPr>
          <w:ilvl w:val="0"/>
          <w:numId w:val="4"/>
        </w:numPr>
        <w:tabs>
          <w:tab w:val="clear" w:pos="360"/>
          <w:tab w:val="num" w:pos="540"/>
        </w:tabs>
        <w:ind w:left="540" w:hanging="540"/>
      </w:pPr>
      <w:r w:rsidRPr="003F4BD8">
        <w:t>Мероприятия по защите населения при биолого-социальных ЧС.</w:t>
      </w:r>
    </w:p>
    <w:p w:rsidR="004B5ADF" w:rsidRPr="003F4BD8" w:rsidRDefault="004B5ADF" w:rsidP="0043414C">
      <w:pPr>
        <w:numPr>
          <w:ilvl w:val="0"/>
          <w:numId w:val="4"/>
        </w:numPr>
        <w:tabs>
          <w:tab w:val="clear" w:pos="360"/>
          <w:tab w:val="num" w:pos="540"/>
        </w:tabs>
        <w:ind w:left="540" w:hanging="540"/>
      </w:pPr>
      <w:r w:rsidRPr="003F4BD8">
        <w:t>Общая структура правовой основы охраны труда в РФ.</w:t>
      </w:r>
    </w:p>
    <w:p w:rsidR="004B5ADF" w:rsidRPr="003F4BD8" w:rsidRDefault="004B5ADF" w:rsidP="0043414C">
      <w:pPr>
        <w:numPr>
          <w:ilvl w:val="0"/>
          <w:numId w:val="4"/>
        </w:numPr>
        <w:tabs>
          <w:tab w:val="clear" w:pos="360"/>
          <w:tab w:val="num" w:pos="540"/>
        </w:tabs>
        <w:ind w:left="540" w:hanging="540"/>
      </w:pPr>
      <w:r w:rsidRPr="003F4BD8">
        <w:t>Структура основных нормативных и правовых актов по охране труда.</w:t>
      </w:r>
    </w:p>
    <w:p w:rsidR="004B5ADF" w:rsidRPr="003F4BD8" w:rsidRDefault="004B5ADF" w:rsidP="0043414C">
      <w:pPr>
        <w:numPr>
          <w:ilvl w:val="0"/>
          <w:numId w:val="4"/>
        </w:numPr>
        <w:tabs>
          <w:tab w:val="clear" w:pos="360"/>
          <w:tab w:val="num" w:pos="540"/>
        </w:tabs>
        <w:ind w:left="540" w:hanging="540"/>
      </w:pPr>
      <w:r w:rsidRPr="003F4BD8">
        <w:t>Основные положения государственной политики по охране труда.</w:t>
      </w:r>
    </w:p>
    <w:p w:rsidR="004B5ADF" w:rsidRPr="003F4BD8" w:rsidRDefault="004B5ADF" w:rsidP="0043414C">
      <w:pPr>
        <w:numPr>
          <w:ilvl w:val="0"/>
          <w:numId w:val="4"/>
        </w:numPr>
        <w:tabs>
          <w:tab w:val="clear" w:pos="360"/>
          <w:tab w:val="num" w:pos="540"/>
        </w:tabs>
        <w:ind w:left="540" w:hanging="540"/>
        <w:rPr>
          <w:spacing w:val="-4"/>
        </w:rPr>
      </w:pPr>
      <w:r w:rsidRPr="003F4BD8">
        <w:rPr>
          <w:spacing w:val="-4"/>
        </w:rPr>
        <w:t>Государственный и специализированный контроль и надзор по охране труда.</w:t>
      </w:r>
    </w:p>
    <w:p w:rsidR="004B5ADF" w:rsidRPr="003F4BD8" w:rsidRDefault="004B5ADF" w:rsidP="0043414C">
      <w:pPr>
        <w:numPr>
          <w:ilvl w:val="0"/>
          <w:numId w:val="4"/>
        </w:numPr>
        <w:tabs>
          <w:tab w:val="clear" w:pos="360"/>
          <w:tab w:val="num" w:pos="540"/>
        </w:tabs>
        <w:ind w:left="540" w:hanging="540"/>
      </w:pPr>
      <w:r w:rsidRPr="003F4BD8">
        <w:lastRenderedPageBreak/>
        <w:t>Внутриведомственный (корпоративный) производственный контроль по безопасности тр</w:t>
      </w:r>
      <w:r w:rsidRPr="003F4BD8">
        <w:t>у</w:t>
      </w:r>
      <w:r w:rsidRPr="003F4BD8">
        <w:t>да.</w:t>
      </w:r>
    </w:p>
    <w:p w:rsidR="004B5ADF" w:rsidRPr="003F4BD8" w:rsidRDefault="004B5ADF" w:rsidP="0043414C">
      <w:pPr>
        <w:numPr>
          <w:ilvl w:val="0"/>
          <w:numId w:val="4"/>
        </w:numPr>
        <w:tabs>
          <w:tab w:val="clear" w:pos="360"/>
          <w:tab w:val="num" w:pos="540"/>
        </w:tabs>
        <w:ind w:left="540" w:hanging="540"/>
      </w:pPr>
      <w:r w:rsidRPr="003F4BD8">
        <w:t xml:space="preserve">Права и обязанности работника в области охраны труда. </w:t>
      </w:r>
    </w:p>
    <w:p w:rsidR="004B5ADF" w:rsidRPr="003F4BD8" w:rsidRDefault="004B5ADF" w:rsidP="0043414C">
      <w:pPr>
        <w:numPr>
          <w:ilvl w:val="0"/>
          <w:numId w:val="4"/>
        </w:numPr>
        <w:tabs>
          <w:tab w:val="clear" w:pos="360"/>
          <w:tab w:val="num" w:pos="540"/>
        </w:tabs>
        <w:ind w:left="540" w:hanging="540"/>
      </w:pPr>
      <w:r w:rsidRPr="003F4BD8">
        <w:t xml:space="preserve">Права и обязанности руководителя в области охраны труда. </w:t>
      </w:r>
    </w:p>
    <w:p w:rsidR="004B5ADF" w:rsidRPr="003F4BD8" w:rsidRDefault="004B5ADF" w:rsidP="0043414C">
      <w:pPr>
        <w:numPr>
          <w:ilvl w:val="0"/>
          <w:numId w:val="4"/>
        </w:numPr>
        <w:tabs>
          <w:tab w:val="clear" w:pos="360"/>
          <w:tab w:val="num" w:pos="540"/>
        </w:tabs>
        <w:ind w:left="540" w:hanging="540"/>
      </w:pPr>
      <w:r w:rsidRPr="003F4BD8">
        <w:t>Порядок расследования несчастных случаев на производстве.</w:t>
      </w:r>
    </w:p>
    <w:p w:rsidR="004B5ADF" w:rsidRPr="003F4BD8" w:rsidRDefault="004B5ADF" w:rsidP="0043414C">
      <w:pPr>
        <w:numPr>
          <w:ilvl w:val="0"/>
          <w:numId w:val="4"/>
        </w:numPr>
        <w:tabs>
          <w:tab w:val="clear" w:pos="360"/>
          <w:tab w:val="num" w:pos="540"/>
        </w:tabs>
        <w:ind w:left="540" w:hanging="540"/>
      </w:pPr>
      <w:r w:rsidRPr="003F4BD8">
        <w:t>Методы анализа производственного травматизма. Основные статистические показатели по травматизму.</w:t>
      </w:r>
    </w:p>
    <w:p w:rsidR="004B5ADF" w:rsidRPr="003F4BD8" w:rsidRDefault="004B5ADF" w:rsidP="0043414C">
      <w:pPr>
        <w:numPr>
          <w:ilvl w:val="0"/>
          <w:numId w:val="4"/>
        </w:numPr>
        <w:tabs>
          <w:tab w:val="clear" w:pos="360"/>
          <w:tab w:val="num" w:pos="540"/>
        </w:tabs>
        <w:ind w:left="540" w:hanging="540"/>
      </w:pPr>
      <w:r w:rsidRPr="003F4BD8">
        <w:t>Групповой метод анализа травматизма.</w:t>
      </w:r>
    </w:p>
    <w:p w:rsidR="004B5ADF" w:rsidRPr="003F4BD8" w:rsidRDefault="004B5ADF" w:rsidP="0043414C">
      <w:pPr>
        <w:numPr>
          <w:ilvl w:val="0"/>
          <w:numId w:val="4"/>
        </w:numPr>
        <w:tabs>
          <w:tab w:val="clear" w:pos="360"/>
          <w:tab w:val="num" w:pos="540"/>
        </w:tabs>
        <w:ind w:left="540" w:hanging="540"/>
      </w:pPr>
      <w:r w:rsidRPr="003F4BD8">
        <w:t>Топографический метод анализа травматизма.</w:t>
      </w:r>
    </w:p>
    <w:p w:rsidR="004B5ADF" w:rsidRPr="003F4BD8" w:rsidRDefault="004B5ADF" w:rsidP="0043414C">
      <w:pPr>
        <w:numPr>
          <w:ilvl w:val="0"/>
          <w:numId w:val="4"/>
        </w:numPr>
        <w:tabs>
          <w:tab w:val="clear" w:pos="360"/>
          <w:tab w:val="num" w:pos="540"/>
        </w:tabs>
        <w:ind w:left="540" w:hanging="540"/>
      </w:pPr>
      <w:r w:rsidRPr="003F4BD8">
        <w:t>Порядок обучения и инструктажа работников по охране руда при приеме на работу.</w:t>
      </w:r>
    </w:p>
    <w:p w:rsidR="004B5ADF" w:rsidRPr="003F4BD8" w:rsidRDefault="004B5ADF" w:rsidP="0043414C">
      <w:pPr>
        <w:numPr>
          <w:ilvl w:val="0"/>
          <w:numId w:val="4"/>
        </w:numPr>
        <w:tabs>
          <w:tab w:val="clear" w:pos="360"/>
          <w:tab w:val="num" w:pos="540"/>
        </w:tabs>
        <w:ind w:left="540" w:hanging="540"/>
      </w:pPr>
      <w:r w:rsidRPr="003F4BD8">
        <w:t>Порядок обучения и инструктажа работников по охране труда в процессе работы.</w:t>
      </w:r>
    </w:p>
    <w:p w:rsidR="004B5ADF" w:rsidRPr="003F4BD8" w:rsidRDefault="004B5ADF" w:rsidP="0043414C">
      <w:pPr>
        <w:numPr>
          <w:ilvl w:val="0"/>
          <w:numId w:val="4"/>
        </w:numPr>
        <w:tabs>
          <w:tab w:val="clear" w:pos="360"/>
          <w:tab w:val="num" w:pos="540"/>
        </w:tabs>
        <w:ind w:left="540" w:hanging="540"/>
      </w:pPr>
      <w:r w:rsidRPr="003F4BD8">
        <w:t>Виды дисциплинарных взысканий за нарушение законодательства по охране труда.</w:t>
      </w:r>
    </w:p>
    <w:p w:rsidR="004B5ADF" w:rsidRPr="003F4BD8" w:rsidRDefault="004B5ADF" w:rsidP="0043414C">
      <w:pPr>
        <w:numPr>
          <w:ilvl w:val="0"/>
          <w:numId w:val="4"/>
        </w:numPr>
        <w:tabs>
          <w:tab w:val="clear" w:pos="360"/>
          <w:tab w:val="num" w:pos="540"/>
        </w:tabs>
        <w:ind w:left="540" w:hanging="540"/>
      </w:pPr>
      <w:r w:rsidRPr="003F4BD8">
        <w:t>Материальная ответственность работника за ущерб, причиненный работодателю.</w:t>
      </w:r>
    </w:p>
    <w:p w:rsidR="004B5ADF" w:rsidRPr="003F4BD8" w:rsidRDefault="004B5ADF" w:rsidP="0043414C">
      <w:pPr>
        <w:numPr>
          <w:ilvl w:val="0"/>
          <w:numId w:val="4"/>
        </w:numPr>
        <w:tabs>
          <w:tab w:val="clear" w:pos="360"/>
          <w:tab w:val="num" w:pos="540"/>
        </w:tabs>
        <w:ind w:left="540" w:hanging="540"/>
      </w:pPr>
      <w:r w:rsidRPr="003F4BD8">
        <w:t>Материальная ответственность работодателя перед работником.</w:t>
      </w:r>
    </w:p>
    <w:p w:rsidR="004B5ADF" w:rsidRPr="003F4BD8" w:rsidRDefault="004B5ADF" w:rsidP="0043414C">
      <w:pPr>
        <w:numPr>
          <w:ilvl w:val="0"/>
          <w:numId w:val="4"/>
        </w:numPr>
        <w:tabs>
          <w:tab w:val="clear" w:pos="360"/>
          <w:tab w:val="num" w:pos="540"/>
        </w:tabs>
        <w:ind w:left="540" w:hanging="540"/>
      </w:pPr>
      <w:r w:rsidRPr="003F4BD8">
        <w:t>Виды административной ответственности за нарушение законодательства по охране труда.</w:t>
      </w:r>
    </w:p>
    <w:p w:rsidR="004B5ADF" w:rsidRPr="003F4BD8" w:rsidRDefault="004B5ADF" w:rsidP="0043414C">
      <w:pPr>
        <w:numPr>
          <w:ilvl w:val="0"/>
          <w:numId w:val="4"/>
        </w:numPr>
        <w:tabs>
          <w:tab w:val="clear" w:pos="360"/>
          <w:tab w:val="num" w:pos="540"/>
        </w:tabs>
        <w:ind w:left="540" w:hanging="540"/>
      </w:pPr>
      <w:r w:rsidRPr="003F4BD8">
        <w:t>Виды уголовной ответственности за нарушение законодательства по охране труда.</w:t>
      </w:r>
    </w:p>
    <w:p w:rsidR="004B5ADF" w:rsidRPr="003F4BD8" w:rsidRDefault="004B5ADF" w:rsidP="0043414C">
      <w:pPr>
        <w:numPr>
          <w:ilvl w:val="0"/>
          <w:numId w:val="4"/>
        </w:numPr>
        <w:tabs>
          <w:tab w:val="clear" w:pos="360"/>
          <w:tab w:val="num" w:pos="540"/>
        </w:tabs>
        <w:ind w:left="540" w:hanging="540"/>
      </w:pPr>
      <w:r w:rsidRPr="003F4BD8">
        <w:t>Аттестация рабочих мест. Цели, задачи и этапы.</w:t>
      </w:r>
    </w:p>
    <w:p w:rsidR="004B5ADF" w:rsidRPr="003F4BD8" w:rsidRDefault="004B5ADF" w:rsidP="0043414C">
      <w:pPr>
        <w:numPr>
          <w:ilvl w:val="0"/>
          <w:numId w:val="4"/>
        </w:numPr>
        <w:tabs>
          <w:tab w:val="clear" w:pos="360"/>
          <w:tab w:val="num" w:pos="540"/>
        </w:tabs>
        <w:ind w:left="540" w:hanging="540"/>
      </w:pPr>
      <w:r w:rsidRPr="003F4BD8">
        <w:t xml:space="preserve">Методика проведения аттестации рабочих мест по условиям труда, </w:t>
      </w:r>
      <w:proofErr w:type="spellStart"/>
      <w:r w:rsidRPr="003F4BD8">
        <w:t>травмобезопасности</w:t>
      </w:r>
      <w:proofErr w:type="spellEnd"/>
      <w:r w:rsidRPr="003F4BD8">
        <w:t xml:space="preserve"> и обеспеченности работников средствами индивидуальной защиты. Использование результ</w:t>
      </w:r>
      <w:r w:rsidRPr="003F4BD8">
        <w:t>а</w:t>
      </w:r>
      <w:r w:rsidRPr="003F4BD8">
        <w:t>тов аттестации рабочих мест на производстве.</w:t>
      </w:r>
    </w:p>
    <w:p w:rsidR="004B5ADF" w:rsidRPr="003F4BD8" w:rsidRDefault="004B5ADF" w:rsidP="004B5ADF">
      <w:pPr>
        <w:ind w:left="540" w:hanging="540"/>
      </w:pPr>
    </w:p>
    <w:p w:rsidR="004B5ADF" w:rsidRPr="003F4BD8" w:rsidRDefault="004B5ADF" w:rsidP="0043414C">
      <w:pPr>
        <w:ind w:left="540" w:hanging="540"/>
        <w:jc w:val="center"/>
        <w:rPr>
          <w:b/>
        </w:rPr>
      </w:pPr>
      <w:r w:rsidRPr="003F4BD8">
        <w:rPr>
          <w:b/>
        </w:rPr>
        <w:t>Список рекомендуемой литературы</w:t>
      </w:r>
    </w:p>
    <w:p w:rsidR="004B5ADF" w:rsidRPr="003F4BD8" w:rsidRDefault="004B5ADF"/>
    <w:p w:rsidR="004B5ADF" w:rsidRPr="003F4BD8" w:rsidRDefault="004B5ADF" w:rsidP="004B5ADF">
      <w:pPr>
        <w:numPr>
          <w:ilvl w:val="0"/>
          <w:numId w:val="2"/>
        </w:numPr>
        <w:shd w:val="clear" w:color="auto" w:fill="FFFFFF"/>
        <w:tabs>
          <w:tab w:val="clear" w:pos="1137"/>
          <w:tab w:val="num" w:pos="540"/>
        </w:tabs>
        <w:ind w:left="540" w:hanging="540"/>
        <w:jc w:val="both"/>
      </w:pPr>
      <w:r w:rsidRPr="003F4BD8">
        <w:rPr>
          <w:bCs/>
          <w:color w:val="000000"/>
        </w:rPr>
        <w:t>Безопасность жизнедеятельности: учебник для вузов / С.В. Белов  [и др.]; под общ</w:t>
      </w:r>
      <w:proofErr w:type="gramStart"/>
      <w:r w:rsidRPr="003F4BD8">
        <w:rPr>
          <w:bCs/>
          <w:color w:val="000000"/>
        </w:rPr>
        <w:t>.</w:t>
      </w:r>
      <w:proofErr w:type="gramEnd"/>
      <w:r w:rsidRPr="003F4BD8">
        <w:rPr>
          <w:bCs/>
          <w:color w:val="000000"/>
        </w:rPr>
        <w:t xml:space="preserve"> </w:t>
      </w:r>
      <w:proofErr w:type="gramStart"/>
      <w:r w:rsidRPr="003F4BD8">
        <w:rPr>
          <w:bCs/>
          <w:color w:val="000000"/>
        </w:rPr>
        <w:t>р</w:t>
      </w:r>
      <w:proofErr w:type="gramEnd"/>
      <w:r w:rsidRPr="003F4BD8">
        <w:rPr>
          <w:bCs/>
          <w:color w:val="000000"/>
        </w:rPr>
        <w:t xml:space="preserve">ед. С.В. Белова. </w:t>
      </w:r>
      <w:r w:rsidRPr="003F4BD8">
        <w:rPr>
          <w:bCs/>
          <w:color w:val="000000"/>
        </w:rPr>
        <w:sym w:font="Symbol" w:char="F02D"/>
      </w:r>
      <w:r w:rsidRPr="003F4BD8">
        <w:rPr>
          <w:bCs/>
          <w:color w:val="000000"/>
        </w:rPr>
        <w:t xml:space="preserve"> 8-е изд., </w:t>
      </w:r>
      <w:proofErr w:type="spellStart"/>
      <w:r w:rsidRPr="003F4BD8">
        <w:rPr>
          <w:bCs/>
          <w:color w:val="000000"/>
        </w:rPr>
        <w:t>испр</w:t>
      </w:r>
      <w:proofErr w:type="spellEnd"/>
      <w:r w:rsidRPr="003F4BD8">
        <w:rPr>
          <w:bCs/>
          <w:color w:val="000000"/>
        </w:rPr>
        <w:t xml:space="preserve">. и доп. – М.: </w:t>
      </w:r>
      <w:proofErr w:type="spellStart"/>
      <w:r w:rsidRPr="003F4BD8">
        <w:rPr>
          <w:bCs/>
          <w:color w:val="000000"/>
        </w:rPr>
        <w:t>Высш</w:t>
      </w:r>
      <w:proofErr w:type="spellEnd"/>
      <w:r w:rsidRPr="003F4BD8">
        <w:rPr>
          <w:bCs/>
          <w:color w:val="000000"/>
        </w:rPr>
        <w:t xml:space="preserve">. </w:t>
      </w:r>
      <w:proofErr w:type="spellStart"/>
      <w:r w:rsidRPr="003F4BD8">
        <w:rPr>
          <w:bCs/>
          <w:color w:val="000000"/>
        </w:rPr>
        <w:t>шк</w:t>
      </w:r>
      <w:proofErr w:type="spellEnd"/>
      <w:r w:rsidRPr="003F4BD8">
        <w:rPr>
          <w:bCs/>
          <w:color w:val="000000"/>
        </w:rPr>
        <w:t>.,  2009. – 616 с.</w:t>
      </w:r>
    </w:p>
    <w:p w:rsidR="004B5ADF" w:rsidRPr="003F4BD8" w:rsidRDefault="004B5ADF" w:rsidP="004B5ADF">
      <w:pPr>
        <w:numPr>
          <w:ilvl w:val="0"/>
          <w:numId w:val="2"/>
        </w:numPr>
        <w:shd w:val="clear" w:color="auto" w:fill="FFFFFF"/>
        <w:tabs>
          <w:tab w:val="clear" w:pos="1137"/>
          <w:tab w:val="num" w:pos="540"/>
        </w:tabs>
        <w:ind w:left="540" w:hanging="540"/>
        <w:jc w:val="both"/>
        <w:rPr>
          <w:bCs/>
          <w:color w:val="000000"/>
          <w:spacing w:val="-2"/>
        </w:rPr>
      </w:pPr>
      <w:r w:rsidRPr="003F4BD8">
        <w:rPr>
          <w:bCs/>
          <w:color w:val="000000"/>
          <w:spacing w:val="-2"/>
        </w:rPr>
        <w:t xml:space="preserve">Русак О.Н. Безопасность жизнедеятельности: учебник для вузов / О.Н. Русак, К.Р. </w:t>
      </w:r>
      <w:proofErr w:type="spellStart"/>
      <w:r w:rsidRPr="003F4BD8">
        <w:rPr>
          <w:bCs/>
          <w:color w:val="000000"/>
          <w:spacing w:val="-2"/>
        </w:rPr>
        <w:t>Малаян</w:t>
      </w:r>
      <w:proofErr w:type="spellEnd"/>
      <w:r w:rsidRPr="003F4BD8">
        <w:rPr>
          <w:bCs/>
          <w:color w:val="000000"/>
          <w:spacing w:val="-2"/>
        </w:rPr>
        <w:t>, Н.Г. Занько. – СПб</w:t>
      </w:r>
      <w:proofErr w:type="gramStart"/>
      <w:r w:rsidRPr="003F4BD8">
        <w:rPr>
          <w:bCs/>
          <w:color w:val="000000"/>
          <w:spacing w:val="-2"/>
        </w:rPr>
        <w:t xml:space="preserve">.:  </w:t>
      </w:r>
      <w:proofErr w:type="gramEnd"/>
      <w:r w:rsidRPr="003F4BD8">
        <w:rPr>
          <w:bCs/>
          <w:color w:val="000000"/>
          <w:spacing w:val="-2"/>
        </w:rPr>
        <w:t>Омега</w:t>
      </w:r>
      <w:r w:rsidRPr="003F4BD8">
        <w:rPr>
          <w:bCs/>
          <w:color w:val="000000"/>
        </w:rPr>
        <w:t>–</w:t>
      </w:r>
      <w:r w:rsidRPr="003F4BD8">
        <w:rPr>
          <w:bCs/>
          <w:color w:val="000000"/>
          <w:spacing w:val="-2"/>
        </w:rPr>
        <w:t xml:space="preserve">Л: Лань, 2008. – 672 </w:t>
      </w:r>
      <w:proofErr w:type="gramStart"/>
      <w:r w:rsidRPr="003F4BD8">
        <w:rPr>
          <w:bCs/>
          <w:color w:val="000000"/>
          <w:spacing w:val="-2"/>
        </w:rPr>
        <w:t>с</w:t>
      </w:r>
      <w:proofErr w:type="gramEnd"/>
      <w:r w:rsidRPr="003F4BD8">
        <w:rPr>
          <w:bCs/>
          <w:color w:val="000000"/>
          <w:spacing w:val="-2"/>
        </w:rPr>
        <w:t xml:space="preserve">. </w:t>
      </w:r>
    </w:p>
    <w:p w:rsidR="004B5ADF" w:rsidRPr="003F4BD8" w:rsidRDefault="004B5ADF" w:rsidP="004B5ADF">
      <w:pPr>
        <w:numPr>
          <w:ilvl w:val="0"/>
          <w:numId w:val="2"/>
        </w:numPr>
        <w:tabs>
          <w:tab w:val="clear" w:pos="1137"/>
          <w:tab w:val="num" w:pos="540"/>
        </w:tabs>
        <w:ind w:left="540" w:hanging="540"/>
        <w:jc w:val="both"/>
        <w:rPr>
          <w:spacing w:val="-6"/>
        </w:rPr>
      </w:pPr>
      <w:r w:rsidRPr="003F4BD8">
        <w:rPr>
          <w:spacing w:val="-6"/>
        </w:rPr>
        <w:t>Воронов Е.Т. Безопасность жизнедеятельности. Теоретические основы БЖД. Охрана труда: учеб</w:t>
      </w:r>
      <w:proofErr w:type="gramStart"/>
      <w:r w:rsidRPr="003F4BD8">
        <w:rPr>
          <w:spacing w:val="-6"/>
        </w:rPr>
        <w:t>.</w:t>
      </w:r>
      <w:proofErr w:type="gramEnd"/>
      <w:r w:rsidRPr="003F4BD8">
        <w:rPr>
          <w:spacing w:val="-6"/>
        </w:rPr>
        <w:t xml:space="preserve"> </w:t>
      </w:r>
      <w:proofErr w:type="gramStart"/>
      <w:r w:rsidRPr="003F4BD8">
        <w:rPr>
          <w:spacing w:val="-6"/>
        </w:rPr>
        <w:t>п</w:t>
      </w:r>
      <w:proofErr w:type="gramEnd"/>
      <w:r w:rsidRPr="003F4BD8">
        <w:rPr>
          <w:spacing w:val="-6"/>
        </w:rPr>
        <w:t xml:space="preserve">особие / Е.Т. Воронов, Ю.Н. Резник, И.А. Бондарь. – Чита: </w:t>
      </w:r>
      <w:proofErr w:type="spellStart"/>
      <w:r w:rsidRPr="003F4BD8">
        <w:rPr>
          <w:spacing w:val="-6"/>
        </w:rPr>
        <w:t>ЧитГУ</w:t>
      </w:r>
      <w:proofErr w:type="spellEnd"/>
      <w:r w:rsidRPr="003F4BD8">
        <w:rPr>
          <w:spacing w:val="-6"/>
        </w:rPr>
        <w:t>, 2010. – 390 с.</w:t>
      </w:r>
    </w:p>
    <w:p w:rsidR="004B5ADF" w:rsidRPr="003F4BD8" w:rsidRDefault="004B5ADF" w:rsidP="004B5ADF">
      <w:pPr>
        <w:numPr>
          <w:ilvl w:val="0"/>
          <w:numId w:val="2"/>
        </w:numPr>
        <w:tabs>
          <w:tab w:val="clear" w:pos="1137"/>
          <w:tab w:val="num" w:pos="540"/>
        </w:tabs>
        <w:ind w:left="540" w:hanging="540"/>
        <w:jc w:val="both"/>
        <w:rPr>
          <w:spacing w:val="-2"/>
        </w:rPr>
      </w:pPr>
      <w:r w:rsidRPr="003F4BD8">
        <w:rPr>
          <w:spacing w:val="-2"/>
        </w:rPr>
        <w:t>Воронов Е.Т. Защита в чрезвычайных ситуациях: учеб</w:t>
      </w:r>
      <w:proofErr w:type="gramStart"/>
      <w:r w:rsidRPr="003F4BD8">
        <w:rPr>
          <w:spacing w:val="-2"/>
        </w:rPr>
        <w:t>.</w:t>
      </w:r>
      <w:proofErr w:type="gramEnd"/>
      <w:r w:rsidRPr="003F4BD8">
        <w:rPr>
          <w:spacing w:val="-2"/>
        </w:rPr>
        <w:t xml:space="preserve"> </w:t>
      </w:r>
      <w:proofErr w:type="gramStart"/>
      <w:r w:rsidRPr="003F4BD8">
        <w:rPr>
          <w:spacing w:val="-2"/>
        </w:rPr>
        <w:t>п</w:t>
      </w:r>
      <w:proofErr w:type="gramEnd"/>
      <w:r w:rsidRPr="003F4BD8">
        <w:rPr>
          <w:spacing w:val="-2"/>
        </w:rPr>
        <w:t xml:space="preserve">особие /Е.Т. Воронов, Ю.Н. Резник, И.А. Бондарь, Е.Н. </w:t>
      </w:r>
      <w:proofErr w:type="spellStart"/>
      <w:r w:rsidRPr="003F4BD8">
        <w:rPr>
          <w:spacing w:val="-2"/>
        </w:rPr>
        <w:t>Браунер</w:t>
      </w:r>
      <w:proofErr w:type="spellEnd"/>
      <w:r w:rsidRPr="003F4BD8">
        <w:rPr>
          <w:spacing w:val="-2"/>
        </w:rPr>
        <w:t xml:space="preserve">/ </w:t>
      </w:r>
      <w:r w:rsidRPr="003F4BD8">
        <w:rPr>
          <w:spacing w:val="-2"/>
        </w:rPr>
        <w:sym w:font="Symbol" w:char="F02D"/>
      </w:r>
      <w:r w:rsidRPr="003F4BD8">
        <w:rPr>
          <w:spacing w:val="-2"/>
        </w:rPr>
        <w:t xml:space="preserve"> Чита: </w:t>
      </w:r>
      <w:proofErr w:type="spellStart"/>
      <w:r w:rsidRPr="003F4BD8">
        <w:rPr>
          <w:spacing w:val="-2"/>
        </w:rPr>
        <w:t>ЧитГУ</w:t>
      </w:r>
      <w:proofErr w:type="spellEnd"/>
      <w:r w:rsidRPr="003F4BD8">
        <w:rPr>
          <w:spacing w:val="-2"/>
        </w:rPr>
        <w:t xml:space="preserve">, 2010. </w:t>
      </w:r>
      <w:r w:rsidRPr="003F4BD8">
        <w:rPr>
          <w:spacing w:val="-2"/>
        </w:rPr>
        <w:sym w:font="Symbol" w:char="F02D"/>
      </w:r>
      <w:r w:rsidRPr="003F4BD8">
        <w:rPr>
          <w:spacing w:val="-2"/>
        </w:rPr>
        <w:t xml:space="preserve"> 205 с.  </w:t>
      </w:r>
    </w:p>
    <w:p w:rsidR="004B5ADF" w:rsidRPr="003F4BD8" w:rsidRDefault="004B5ADF" w:rsidP="004B5ADF">
      <w:pPr>
        <w:numPr>
          <w:ilvl w:val="0"/>
          <w:numId w:val="2"/>
        </w:numPr>
        <w:shd w:val="clear" w:color="auto" w:fill="FFFFFF"/>
        <w:tabs>
          <w:tab w:val="clear" w:pos="1137"/>
          <w:tab w:val="num" w:pos="540"/>
        </w:tabs>
        <w:ind w:left="540" w:hanging="540"/>
        <w:jc w:val="both"/>
        <w:rPr>
          <w:bCs/>
          <w:color w:val="000000"/>
        </w:rPr>
      </w:pPr>
      <w:r w:rsidRPr="003F4BD8">
        <w:rPr>
          <w:bCs/>
          <w:color w:val="000000"/>
        </w:rPr>
        <w:t>Безопасность жизнедеятельности: учеб</w:t>
      </w:r>
      <w:proofErr w:type="gramStart"/>
      <w:r w:rsidRPr="003F4BD8">
        <w:rPr>
          <w:bCs/>
          <w:color w:val="000000"/>
        </w:rPr>
        <w:t>.</w:t>
      </w:r>
      <w:proofErr w:type="gramEnd"/>
      <w:r w:rsidRPr="003F4BD8">
        <w:rPr>
          <w:bCs/>
          <w:color w:val="000000"/>
        </w:rPr>
        <w:t xml:space="preserve"> </w:t>
      </w:r>
      <w:proofErr w:type="gramStart"/>
      <w:r w:rsidRPr="003F4BD8">
        <w:rPr>
          <w:bCs/>
          <w:color w:val="000000"/>
        </w:rPr>
        <w:t>п</w:t>
      </w:r>
      <w:proofErr w:type="gramEnd"/>
      <w:r w:rsidRPr="003F4BD8">
        <w:rPr>
          <w:bCs/>
          <w:color w:val="000000"/>
        </w:rPr>
        <w:t xml:space="preserve">особие / под ред. А.И. Сидорова. – М.: КНОРУС, 2007. – 49 с. </w:t>
      </w:r>
    </w:p>
    <w:p w:rsidR="004B5ADF" w:rsidRPr="003F4BD8" w:rsidRDefault="004B5ADF" w:rsidP="004B5ADF">
      <w:pPr>
        <w:numPr>
          <w:ilvl w:val="0"/>
          <w:numId w:val="2"/>
        </w:numPr>
        <w:shd w:val="clear" w:color="auto" w:fill="FFFFFF"/>
        <w:tabs>
          <w:tab w:val="clear" w:pos="1137"/>
          <w:tab w:val="num" w:pos="540"/>
        </w:tabs>
        <w:ind w:left="540" w:hanging="540"/>
        <w:jc w:val="both"/>
        <w:rPr>
          <w:bCs/>
          <w:color w:val="000000"/>
        </w:rPr>
      </w:pPr>
      <w:r w:rsidRPr="003F4BD8">
        <w:rPr>
          <w:bCs/>
          <w:color w:val="000000"/>
        </w:rPr>
        <w:t>Кукин П.П. Безопасность жизнедеятельности. Безопасность технологических про</w:t>
      </w:r>
      <w:r w:rsidRPr="003F4BD8">
        <w:rPr>
          <w:bCs/>
          <w:color w:val="000000"/>
        </w:rPr>
        <w:softHyphen/>
        <w:t>цессов и производств. Охрана труда: учеб</w:t>
      </w:r>
      <w:proofErr w:type="gramStart"/>
      <w:r w:rsidRPr="003F4BD8">
        <w:rPr>
          <w:bCs/>
          <w:color w:val="000000"/>
        </w:rPr>
        <w:t>.</w:t>
      </w:r>
      <w:proofErr w:type="gramEnd"/>
      <w:r w:rsidRPr="003F4BD8">
        <w:rPr>
          <w:bCs/>
          <w:color w:val="000000"/>
        </w:rPr>
        <w:t xml:space="preserve"> </w:t>
      </w:r>
      <w:proofErr w:type="gramStart"/>
      <w:r w:rsidRPr="003F4BD8">
        <w:rPr>
          <w:bCs/>
          <w:color w:val="000000"/>
        </w:rPr>
        <w:t>п</w:t>
      </w:r>
      <w:proofErr w:type="gramEnd"/>
      <w:r w:rsidRPr="003F4BD8">
        <w:rPr>
          <w:bCs/>
          <w:color w:val="000000"/>
        </w:rPr>
        <w:t>особие для вузов / П.П. Кукин, В.Л. Ла</w:t>
      </w:r>
      <w:r w:rsidRPr="003F4BD8">
        <w:rPr>
          <w:bCs/>
          <w:color w:val="000000"/>
        </w:rPr>
        <w:softHyphen/>
        <w:t>пин, Н.Л. Пон</w:t>
      </w:r>
      <w:r w:rsidRPr="003F4BD8">
        <w:rPr>
          <w:bCs/>
          <w:color w:val="000000"/>
        </w:rPr>
        <w:t>о</w:t>
      </w:r>
      <w:r w:rsidRPr="003F4BD8">
        <w:rPr>
          <w:bCs/>
          <w:color w:val="000000"/>
        </w:rPr>
        <w:t xml:space="preserve">марев. – 4-е изд., </w:t>
      </w:r>
      <w:proofErr w:type="spellStart"/>
      <w:r w:rsidRPr="003F4BD8">
        <w:rPr>
          <w:bCs/>
          <w:color w:val="000000"/>
        </w:rPr>
        <w:t>перераб</w:t>
      </w:r>
      <w:proofErr w:type="spellEnd"/>
      <w:r w:rsidRPr="003F4BD8">
        <w:rPr>
          <w:bCs/>
          <w:color w:val="000000"/>
        </w:rPr>
        <w:t xml:space="preserve">. и доп.  – </w:t>
      </w:r>
      <w:r w:rsidRPr="003F4BD8">
        <w:rPr>
          <w:bCs/>
          <w:color w:val="000000"/>
          <w:lang w:val="en-US"/>
        </w:rPr>
        <w:t>M</w:t>
      </w:r>
      <w:r w:rsidRPr="003F4BD8">
        <w:rPr>
          <w:bCs/>
          <w:color w:val="000000"/>
        </w:rPr>
        <w:t xml:space="preserve">.: </w:t>
      </w:r>
      <w:proofErr w:type="spellStart"/>
      <w:r w:rsidRPr="003F4BD8">
        <w:rPr>
          <w:bCs/>
          <w:color w:val="000000"/>
        </w:rPr>
        <w:t>Высш</w:t>
      </w:r>
      <w:proofErr w:type="spellEnd"/>
      <w:r w:rsidRPr="003F4BD8">
        <w:rPr>
          <w:bCs/>
          <w:color w:val="000000"/>
        </w:rPr>
        <w:t xml:space="preserve">. </w:t>
      </w:r>
      <w:proofErr w:type="spellStart"/>
      <w:r w:rsidRPr="003F4BD8">
        <w:rPr>
          <w:bCs/>
          <w:color w:val="000000"/>
        </w:rPr>
        <w:t>шк</w:t>
      </w:r>
      <w:proofErr w:type="spellEnd"/>
      <w:r w:rsidRPr="003F4BD8">
        <w:rPr>
          <w:bCs/>
          <w:color w:val="000000"/>
        </w:rPr>
        <w:t xml:space="preserve">., 2007. – 335 с. </w:t>
      </w:r>
    </w:p>
    <w:p w:rsidR="004B5ADF" w:rsidRPr="003F4BD8" w:rsidRDefault="004B5ADF" w:rsidP="004B5ADF">
      <w:pPr>
        <w:numPr>
          <w:ilvl w:val="0"/>
          <w:numId w:val="2"/>
        </w:numPr>
        <w:shd w:val="clear" w:color="auto" w:fill="FFFFFF"/>
        <w:tabs>
          <w:tab w:val="clear" w:pos="1137"/>
          <w:tab w:val="num" w:pos="540"/>
        </w:tabs>
        <w:ind w:left="540" w:hanging="540"/>
        <w:jc w:val="both"/>
        <w:rPr>
          <w:bCs/>
          <w:color w:val="000000"/>
        </w:rPr>
      </w:pPr>
      <w:r w:rsidRPr="003F4BD8">
        <w:rPr>
          <w:bCs/>
          <w:color w:val="000000"/>
        </w:rPr>
        <w:t xml:space="preserve">Новиков В.Н. Основы безопасности жизнедеятельности. </w:t>
      </w:r>
      <w:proofErr w:type="spellStart"/>
      <w:r w:rsidRPr="003F4BD8">
        <w:rPr>
          <w:bCs/>
          <w:color w:val="000000"/>
        </w:rPr>
        <w:t>учеб</w:t>
      </w:r>
      <w:proofErr w:type="gramStart"/>
      <w:r w:rsidRPr="003F4BD8">
        <w:rPr>
          <w:bCs/>
          <w:color w:val="000000"/>
        </w:rPr>
        <w:t>.-</w:t>
      </w:r>
      <w:proofErr w:type="gramEnd"/>
      <w:r w:rsidRPr="003F4BD8">
        <w:rPr>
          <w:bCs/>
          <w:color w:val="000000"/>
        </w:rPr>
        <w:t>энцикл</w:t>
      </w:r>
      <w:proofErr w:type="spellEnd"/>
      <w:r w:rsidRPr="003F4BD8">
        <w:rPr>
          <w:bCs/>
          <w:color w:val="000000"/>
        </w:rPr>
        <w:t>. пособие / В.Н. Нов</w:t>
      </w:r>
      <w:r w:rsidRPr="003F4BD8">
        <w:rPr>
          <w:bCs/>
          <w:color w:val="000000"/>
        </w:rPr>
        <w:t>и</w:t>
      </w:r>
      <w:r w:rsidRPr="003F4BD8">
        <w:rPr>
          <w:bCs/>
          <w:color w:val="000000"/>
        </w:rPr>
        <w:t xml:space="preserve">ков, А.А. Башкиров, С.С. Черняев. – Калуга: Манускрипт, 2005. – 496 </w:t>
      </w:r>
      <w:proofErr w:type="gramStart"/>
      <w:r w:rsidRPr="003F4BD8">
        <w:rPr>
          <w:bCs/>
          <w:color w:val="000000"/>
        </w:rPr>
        <w:t>с</w:t>
      </w:r>
      <w:proofErr w:type="gramEnd"/>
      <w:r w:rsidRPr="003F4BD8">
        <w:rPr>
          <w:bCs/>
          <w:color w:val="000000"/>
        </w:rPr>
        <w:t xml:space="preserve">. </w:t>
      </w:r>
    </w:p>
    <w:p w:rsidR="004B5ADF" w:rsidRPr="003F4BD8" w:rsidRDefault="004B5ADF" w:rsidP="004B5ADF">
      <w:pPr>
        <w:numPr>
          <w:ilvl w:val="0"/>
          <w:numId w:val="2"/>
        </w:numPr>
        <w:shd w:val="clear" w:color="auto" w:fill="FFFFFF"/>
        <w:tabs>
          <w:tab w:val="clear" w:pos="1137"/>
          <w:tab w:val="num" w:pos="540"/>
        </w:tabs>
        <w:ind w:left="540" w:hanging="540"/>
        <w:jc w:val="both"/>
        <w:rPr>
          <w:bCs/>
          <w:color w:val="000000"/>
        </w:rPr>
      </w:pPr>
      <w:r w:rsidRPr="003F4BD8">
        <w:rPr>
          <w:bCs/>
          <w:color w:val="000000"/>
        </w:rPr>
        <w:t>Тимофеева С.С. Безопасность жизнедеятельности: учеб</w:t>
      </w:r>
      <w:proofErr w:type="gramStart"/>
      <w:r w:rsidRPr="003F4BD8">
        <w:rPr>
          <w:bCs/>
          <w:color w:val="000000"/>
        </w:rPr>
        <w:t>.</w:t>
      </w:r>
      <w:proofErr w:type="gramEnd"/>
      <w:r w:rsidRPr="003F4BD8">
        <w:rPr>
          <w:bCs/>
          <w:color w:val="000000"/>
        </w:rPr>
        <w:t xml:space="preserve"> </w:t>
      </w:r>
      <w:proofErr w:type="gramStart"/>
      <w:r w:rsidRPr="003F4BD8">
        <w:rPr>
          <w:bCs/>
          <w:color w:val="000000"/>
        </w:rPr>
        <w:t>п</w:t>
      </w:r>
      <w:proofErr w:type="gramEnd"/>
      <w:r w:rsidRPr="003F4BD8">
        <w:rPr>
          <w:bCs/>
          <w:color w:val="000000"/>
        </w:rPr>
        <w:t xml:space="preserve">особие. / С.С. Тимофеева, Ю.В. </w:t>
      </w:r>
      <w:proofErr w:type="spellStart"/>
      <w:r w:rsidRPr="003F4BD8">
        <w:rPr>
          <w:bCs/>
          <w:color w:val="000000"/>
        </w:rPr>
        <w:t>Шешуков</w:t>
      </w:r>
      <w:proofErr w:type="spellEnd"/>
      <w:r w:rsidRPr="003F4BD8">
        <w:rPr>
          <w:bCs/>
          <w:color w:val="000000"/>
        </w:rPr>
        <w:t xml:space="preserve">. 2-е </w:t>
      </w:r>
      <w:proofErr w:type="spellStart"/>
      <w:r w:rsidRPr="003F4BD8">
        <w:rPr>
          <w:bCs/>
          <w:color w:val="000000"/>
        </w:rPr>
        <w:t>изд-е</w:t>
      </w:r>
      <w:proofErr w:type="spellEnd"/>
      <w:r w:rsidRPr="003F4BD8">
        <w:rPr>
          <w:bCs/>
          <w:color w:val="000000"/>
        </w:rPr>
        <w:t xml:space="preserve">, </w:t>
      </w:r>
      <w:proofErr w:type="spellStart"/>
      <w:r w:rsidRPr="003F4BD8">
        <w:rPr>
          <w:bCs/>
          <w:color w:val="000000"/>
        </w:rPr>
        <w:t>перераб</w:t>
      </w:r>
      <w:proofErr w:type="spellEnd"/>
      <w:r w:rsidRPr="003F4BD8">
        <w:rPr>
          <w:bCs/>
          <w:color w:val="000000"/>
        </w:rPr>
        <w:t xml:space="preserve">. и доп. – Иркутск: Изд-во </w:t>
      </w:r>
      <w:proofErr w:type="spellStart"/>
      <w:r w:rsidRPr="003F4BD8">
        <w:rPr>
          <w:bCs/>
          <w:color w:val="000000"/>
        </w:rPr>
        <w:t>ИрГТУ</w:t>
      </w:r>
      <w:proofErr w:type="spellEnd"/>
      <w:r w:rsidRPr="003F4BD8">
        <w:rPr>
          <w:bCs/>
          <w:color w:val="000000"/>
        </w:rPr>
        <w:t xml:space="preserve">, 2007. – 353 </w:t>
      </w:r>
      <w:proofErr w:type="gramStart"/>
      <w:r w:rsidRPr="003F4BD8">
        <w:rPr>
          <w:bCs/>
          <w:color w:val="000000"/>
        </w:rPr>
        <w:t>с</w:t>
      </w:r>
      <w:proofErr w:type="gramEnd"/>
      <w:r w:rsidRPr="003F4BD8">
        <w:rPr>
          <w:bCs/>
          <w:color w:val="000000"/>
        </w:rPr>
        <w:t xml:space="preserve">. </w:t>
      </w:r>
    </w:p>
    <w:p w:rsidR="004B5ADF" w:rsidRPr="003F4BD8" w:rsidRDefault="004B5ADF" w:rsidP="004B5ADF">
      <w:pPr>
        <w:numPr>
          <w:ilvl w:val="0"/>
          <w:numId w:val="2"/>
        </w:numPr>
        <w:shd w:val="clear" w:color="auto" w:fill="FFFFFF"/>
        <w:tabs>
          <w:tab w:val="clear" w:pos="1137"/>
          <w:tab w:val="num" w:pos="540"/>
        </w:tabs>
        <w:ind w:left="540" w:hanging="540"/>
        <w:jc w:val="both"/>
        <w:rPr>
          <w:bCs/>
          <w:color w:val="000000"/>
          <w:spacing w:val="-2"/>
        </w:rPr>
      </w:pPr>
      <w:r w:rsidRPr="003F4BD8">
        <w:rPr>
          <w:bCs/>
          <w:color w:val="000000"/>
          <w:spacing w:val="-2"/>
        </w:rPr>
        <w:t>Алексеев В.С. Безопасность жизнедеятельности: конспект лекций / В.С. Алексеев, О.И. Жи</w:t>
      </w:r>
      <w:r w:rsidRPr="003F4BD8">
        <w:rPr>
          <w:bCs/>
          <w:color w:val="000000"/>
          <w:spacing w:val="-2"/>
        </w:rPr>
        <w:t>д</w:t>
      </w:r>
      <w:r w:rsidRPr="003F4BD8">
        <w:rPr>
          <w:bCs/>
          <w:color w:val="000000"/>
          <w:spacing w:val="-2"/>
        </w:rPr>
        <w:t xml:space="preserve">кова, И.В. Ткаченко.  – М.: </w:t>
      </w:r>
      <w:proofErr w:type="spellStart"/>
      <w:r w:rsidRPr="003F4BD8">
        <w:rPr>
          <w:bCs/>
          <w:color w:val="000000"/>
          <w:spacing w:val="-2"/>
        </w:rPr>
        <w:t>ЭХксмо</w:t>
      </w:r>
      <w:proofErr w:type="spellEnd"/>
      <w:r w:rsidRPr="003F4BD8">
        <w:rPr>
          <w:bCs/>
          <w:color w:val="000000"/>
          <w:spacing w:val="-2"/>
        </w:rPr>
        <w:t xml:space="preserve">, 2008. – 160 с. </w:t>
      </w:r>
    </w:p>
    <w:p w:rsidR="004B5ADF" w:rsidRPr="003F4BD8" w:rsidRDefault="004B5ADF" w:rsidP="004B5ADF">
      <w:pPr>
        <w:numPr>
          <w:ilvl w:val="0"/>
          <w:numId w:val="2"/>
        </w:numPr>
        <w:shd w:val="clear" w:color="auto" w:fill="FFFFFF"/>
        <w:tabs>
          <w:tab w:val="clear" w:pos="1137"/>
          <w:tab w:val="num" w:pos="540"/>
        </w:tabs>
        <w:ind w:left="540" w:hanging="540"/>
        <w:jc w:val="both"/>
        <w:rPr>
          <w:color w:val="000000"/>
          <w:spacing w:val="-2"/>
        </w:rPr>
      </w:pPr>
      <w:r w:rsidRPr="003F4BD8">
        <w:rPr>
          <w:bCs/>
          <w:color w:val="000000"/>
          <w:spacing w:val="-2"/>
        </w:rPr>
        <w:t xml:space="preserve">Безопасность жизнедеятельности в машиностроении: </w:t>
      </w:r>
      <w:r w:rsidRPr="003F4BD8">
        <w:rPr>
          <w:color w:val="000000"/>
          <w:spacing w:val="-2"/>
        </w:rPr>
        <w:t xml:space="preserve">учебник / Г.А. Харламов [и др.]. </w:t>
      </w:r>
      <w:r w:rsidRPr="003F4BD8">
        <w:rPr>
          <w:bCs/>
          <w:color w:val="000000"/>
          <w:spacing w:val="-2"/>
        </w:rPr>
        <w:t xml:space="preserve">– </w:t>
      </w:r>
      <w:proofErr w:type="gramStart"/>
      <w:r w:rsidRPr="003F4BD8">
        <w:rPr>
          <w:bCs/>
          <w:color w:val="000000"/>
          <w:spacing w:val="-2"/>
        </w:rPr>
        <w:t xml:space="preserve">М.: </w:t>
      </w:r>
      <w:r w:rsidRPr="003F4BD8">
        <w:rPr>
          <w:color w:val="000000"/>
          <w:spacing w:val="-2"/>
        </w:rPr>
        <w:t>Академия/</w:t>
      </w:r>
      <w:proofErr w:type="spellStart"/>
      <w:r w:rsidRPr="003F4BD8">
        <w:rPr>
          <w:color w:val="000000"/>
          <w:spacing w:val="-2"/>
          <w:lang w:val="en-US"/>
        </w:rPr>
        <w:t>Akademia</w:t>
      </w:r>
      <w:proofErr w:type="spellEnd"/>
      <w:r w:rsidRPr="003F4BD8">
        <w:rPr>
          <w:color w:val="000000"/>
          <w:spacing w:val="-2"/>
        </w:rPr>
        <w:t>, 2008. – 270 с. – (Сер.</w:t>
      </w:r>
      <w:proofErr w:type="gramEnd"/>
      <w:r w:rsidRPr="003F4BD8">
        <w:rPr>
          <w:color w:val="000000"/>
          <w:spacing w:val="-2"/>
        </w:rPr>
        <w:t xml:space="preserve"> </w:t>
      </w:r>
      <w:proofErr w:type="spellStart"/>
      <w:proofErr w:type="gramStart"/>
      <w:r w:rsidRPr="003F4BD8">
        <w:rPr>
          <w:color w:val="000000"/>
          <w:spacing w:val="-2"/>
        </w:rPr>
        <w:t>Высш</w:t>
      </w:r>
      <w:proofErr w:type="spellEnd"/>
      <w:r w:rsidRPr="003F4BD8">
        <w:rPr>
          <w:color w:val="000000"/>
          <w:spacing w:val="-2"/>
        </w:rPr>
        <w:t xml:space="preserve">. проф. образование). </w:t>
      </w:r>
      <w:proofErr w:type="gramEnd"/>
    </w:p>
    <w:p w:rsidR="004B5ADF" w:rsidRPr="003F4BD8" w:rsidRDefault="004B5ADF" w:rsidP="004B5ADF">
      <w:pPr>
        <w:numPr>
          <w:ilvl w:val="0"/>
          <w:numId w:val="2"/>
        </w:numPr>
        <w:shd w:val="clear" w:color="auto" w:fill="FFFFFF"/>
        <w:tabs>
          <w:tab w:val="clear" w:pos="1137"/>
          <w:tab w:val="num" w:pos="540"/>
        </w:tabs>
        <w:ind w:left="540" w:hanging="540"/>
        <w:jc w:val="both"/>
        <w:rPr>
          <w:bCs/>
          <w:color w:val="000000"/>
        </w:rPr>
      </w:pPr>
      <w:r w:rsidRPr="003F4BD8">
        <w:rPr>
          <w:bCs/>
          <w:color w:val="000000"/>
        </w:rPr>
        <w:t xml:space="preserve">Безопасность жизнедеятельности: учебник / под ред. Э.А. </w:t>
      </w:r>
      <w:proofErr w:type="spellStart"/>
      <w:r w:rsidRPr="003F4BD8">
        <w:rPr>
          <w:bCs/>
          <w:color w:val="000000"/>
        </w:rPr>
        <w:t>Арустамова</w:t>
      </w:r>
      <w:proofErr w:type="spellEnd"/>
      <w:r w:rsidRPr="003F4BD8">
        <w:rPr>
          <w:bCs/>
          <w:color w:val="000000"/>
        </w:rPr>
        <w:t xml:space="preserve">. – 15-е изд., М.: –Дашков и К, 2008. – 452 </w:t>
      </w:r>
      <w:proofErr w:type="gramStart"/>
      <w:r w:rsidRPr="003F4BD8">
        <w:rPr>
          <w:bCs/>
          <w:color w:val="000000"/>
        </w:rPr>
        <w:t>с</w:t>
      </w:r>
      <w:proofErr w:type="gramEnd"/>
      <w:r w:rsidRPr="003F4BD8">
        <w:rPr>
          <w:bCs/>
          <w:color w:val="000000"/>
        </w:rPr>
        <w:t xml:space="preserve">. </w:t>
      </w:r>
    </w:p>
    <w:p w:rsidR="004B5ADF" w:rsidRPr="003F4BD8" w:rsidRDefault="004B5ADF" w:rsidP="004B5ADF">
      <w:pPr>
        <w:numPr>
          <w:ilvl w:val="0"/>
          <w:numId w:val="2"/>
        </w:numPr>
        <w:shd w:val="clear" w:color="auto" w:fill="FFFFFF"/>
        <w:tabs>
          <w:tab w:val="clear" w:pos="1137"/>
          <w:tab w:val="num" w:pos="540"/>
        </w:tabs>
        <w:ind w:left="540" w:hanging="540"/>
        <w:jc w:val="both"/>
      </w:pPr>
      <w:r w:rsidRPr="003F4BD8">
        <w:rPr>
          <w:bCs/>
          <w:color w:val="000000"/>
        </w:rPr>
        <w:t xml:space="preserve">Безопасность жизнедеятельности: учебник для вузов / Л.А. Михайлов [и др.]. – СПб: Питер, 2008. – 301 </w:t>
      </w:r>
      <w:proofErr w:type="gramStart"/>
      <w:r w:rsidRPr="003F4BD8">
        <w:rPr>
          <w:bCs/>
          <w:color w:val="000000"/>
        </w:rPr>
        <w:t>с</w:t>
      </w:r>
      <w:proofErr w:type="gramEnd"/>
      <w:r w:rsidRPr="003F4BD8">
        <w:rPr>
          <w:bCs/>
          <w:color w:val="000000"/>
        </w:rPr>
        <w:t>.</w:t>
      </w:r>
    </w:p>
    <w:p w:rsidR="004B5ADF" w:rsidRPr="003F4BD8" w:rsidRDefault="004B5ADF"/>
    <w:p w:rsidR="0043414C" w:rsidRPr="003F4BD8" w:rsidRDefault="0043414C"/>
    <w:p w:rsidR="004B5ADF" w:rsidRPr="003F4BD8" w:rsidRDefault="004B5ADF">
      <w:r w:rsidRPr="003F4BD8">
        <w:t>Составила</w:t>
      </w:r>
    </w:p>
    <w:p w:rsidR="004B5ADF" w:rsidRPr="003F4BD8" w:rsidRDefault="004B5ADF">
      <w:r w:rsidRPr="003F4BD8">
        <w:t xml:space="preserve">Доцент кафедры </w:t>
      </w:r>
      <w:r w:rsidR="00134395">
        <w:t>ВХЭиПБ</w:t>
      </w:r>
      <w:r w:rsidRPr="003F4BD8">
        <w:t>, к.т.н.</w:t>
      </w:r>
      <w:r w:rsidRPr="003F4BD8">
        <w:tab/>
      </w:r>
      <w:r w:rsidRPr="003F4BD8">
        <w:tab/>
      </w:r>
      <w:r w:rsidRPr="003F4BD8">
        <w:tab/>
      </w:r>
      <w:r w:rsidRPr="003F4BD8">
        <w:tab/>
        <w:t>И.А. Бондарь</w:t>
      </w:r>
    </w:p>
    <w:sectPr w:rsidR="004B5ADF" w:rsidRPr="003F4BD8" w:rsidSect="003F4BD8">
      <w:pgSz w:w="11906" w:h="16838"/>
      <w:pgMar w:top="719" w:right="566" w:bottom="426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00F86"/>
    <w:multiLevelType w:val="hybridMultilevel"/>
    <w:tmpl w:val="5CD4AFC2"/>
    <w:lvl w:ilvl="0" w:tplc="43B02B9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995206"/>
    <w:multiLevelType w:val="hybridMultilevel"/>
    <w:tmpl w:val="E61EC67E"/>
    <w:lvl w:ilvl="0" w:tplc="55B680DE">
      <w:start w:val="1"/>
      <w:numFmt w:val="decimal"/>
      <w:lvlText w:val="%1."/>
      <w:lvlJc w:val="left"/>
      <w:pPr>
        <w:tabs>
          <w:tab w:val="num" w:pos="1137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64701C"/>
    <w:multiLevelType w:val="hybridMultilevel"/>
    <w:tmpl w:val="74F2F466"/>
    <w:lvl w:ilvl="0" w:tplc="EE54C854">
      <w:start w:val="1"/>
      <w:numFmt w:val="decimal"/>
      <w:lvlText w:val="%1."/>
      <w:lvlJc w:val="left"/>
      <w:pPr>
        <w:tabs>
          <w:tab w:val="num" w:pos="396"/>
        </w:tabs>
        <w:ind w:left="567" w:hanging="567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0D2055E"/>
    <w:multiLevelType w:val="hybridMultilevel"/>
    <w:tmpl w:val="4A645104"/>
    <w:lvl w:ilvl="0" w:tplc="B6068D4A">
      <w:start w:val="1"/>
      <w:numFmt w:val="decimal"/>
      <w:lvlText w:val="%1."/>
      <w:lvlJc w:val="left"/>
      <w:pPr>
        <w:tabs>
          <w:tab w:val="num" w:pos="340"/>
        </w:tabs>
        <w:ind w:left="340" w:hanging="28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embedSystemFonts/>
  <w:proofState w:spelling="clean" w:grammar="clean"/>
  <w:stylePaneFormatFilter w:val="3F01"/>
  <w:defaultTabStop w:val="708"/>
  <w:autoHyphenation/>
  <w:hyphenationZone w:val="357"/>
  <w:characterSpacingControl w:val="doNotCompress"/>
  <w:compat/>
  <w:rsids>
    <w:rsidRoot w:val="004B5ADF"/>
    <w:rsid w:val="00081488"/>
    <w:rsid w:val="00134395"/>
    <w:rsid w:val="002C6D68"/>
    <w:rsid w:val="002D7FB5"/>
    <w:rsid w:val="00397DBC"/>
    <w:rsid w:val="003F4BD8"/>
    <w:rsid w:val="0043414C"/>
    <w:rsid w:val="004A6512"/>
    <w:rsid w:val="004B5ADF"/>
    <w:rsid w:val="00671711"/>
    <w:rsid w:val="008D4119"/>
    <w:rsid w:val="0092793A"/>
    <w:rsid w:val="00985B21"/>
    <w:rsid w:val="00AF031B"/>
    <w:rsid w:val="00AF0D17"/>
    <w:rsid w:val="00C66208"/>
    <w:rsid w:val="00CD3AAE"/>
    <w:rsid w:val="00D5486B"/>
    <w:rsid w:val="00D747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B5A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B5AD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1224</Words>
  <Characters>6978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Методические указания для изучения дисциплины </vt:lpstr>
    </vt:vector>
  </TitlesOfParts>
  <Company/>
  <LinksUpToDate>false</LinksUpToDate>
  <CharactersWithSpaces>8186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Методические указания для изучения дисциплины</dc:title>
  <dc:creator>777</dc:creator>
  <cp:lastModifiedBy>Админ</cp:lastModifiedBy>
  <cp:revision>2</cp:revision>
  <cp:lastPrinted>2014-06-04T02:16:00Z</cp:lastPrinted>
  <dcterms:created xsi:type="dcterms:W3CDTF">2020-12-23T06:06:00Z</dcterms:created>
  <dcterms:modified xsi:type="dcterms:W3CDTF">2020-12-23T06:06:00Z</dcterms:modified>
</cp:coreProperties>
</file>