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B03E2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gramStart"/>
      <w:r w:rsidR="003B03E2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</w:t>
      </w:r>
      <w:proofErr w:type="gramEnd"/>
      <w:r w:rsidRPr="007B586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E410CB" w:rsidRPr="007B5866" w:rsidRDefault="00E410CB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</w:p>
    <w:p w:rsidR="008877B5" w:rsidRPr="007B5866" w:rsidRDefault="008877B5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Биполярные транзисторы</w:t>
      </w:r>
      <w:r w:rsidR="00E410CB" w:rsidRPr="007B5866">
        <w:rPr>
          <w:rFonts w:ascii="Times New Roman" w:hAnsi="Times New Roman" w:cs="Times New Roman"/>
          <w:sz w:val="24"/>
          <w:szCs w:val="24"/>
        </w:rPr>
        <w:t>. (</w:t>
      </w:r>
      <w:r w:rsidR="00776DA3">
        <w:rPr>
          <w:rFonts w:ascii="Times New Roman" w:hAnsi="Times New Roman" w:cs="Times New Roman"/>
          <w:sz w:val="24"/>
          <w:szCs w:val="24"/>
        </w:rPr>
        <w:t>П</w:t>
      </w:r>
      <w:r w:rsidR="00776DA3" w:rsidRPr="007B5866">
        <w:rPr>
          <w:rFonts w:ascii="Times New Roman" w:hAnsi="Times New Roman" w:cs="Times New Roman"/>
          <w:sz w:val="24"/>
          <w:szCs w:val="24"/>
        </w:rPr>
        <w:t xml:space="preserve">ричины </w:t>
      </w:r>
      <w:proofErr w:type="gramStart"/>
      <w:r w:rsidR="00776DA3" w:rsidRPr="007B5866">
        <w:rPr>
          <w:rFonts w:ascii="Times New Roman" w:hAnsi="Times New Roman" w:cs="Times New Roman"/>
          <w:sz w:val="24"/>
          <w:szCs w:val="24"/>
        </w:rPr>
        <w:t>влияния  р</w:t>
      </w:r>
      <w:proofErr w:type="gramEnd"/>
      <w:r w:rsidR="00776DA3" w:rsidRPr="007B5866">
        <w:rPr>
          <w:rFonts w:ascii="Times New Roman" w:hAnsi="Times New Roman" w:cs="Times New Roman"/>
          <w:sz w:val="24"/>
          <w:szCs w:val="24"/>
        </w:rPr>
        <w:t xml:space="preserve">- </w:t>
      </w:r>
      <w:r w:rsidR="00776DA3" w:rsidRPr="007B58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76DA3" w:rsidRPr="007B5866">
        <w:rPr>
          <w:rFonts w:ascii="Times New Roman" w:hAnsi="Times New Roman" w:cs="Times New Roman"/>
          <w:sz w:val="24"/>
          <w:szCs w:val="24"/>
        </w:rPr>
        <w:t xml:space="preserve"> перехода включенного в прямом направлении на работу р- </w:t>
      </w:r>
      <w:r w:rsidR="00776DA3" w:rsidRPr="007B58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76DA3" w:rsidRPr="007B5866">
        <w:rPr>
          <w:rFonts w:ascii="Times New Roman" w:hAnsi="Times New Roman" w:cs="Times New Roman"/>
          <w:sz w:val="24"/>
          <w:szCs w:val="24"/>
        </w:rPr>
        <w:t xml:space="preserve"> перехода включенного в обратном направлении, диффузионная длина носителей, от чего она зависит</w:t>
      </w:r>
      <w:r w:rsidR="00E410CB" w:rsidRPr="007B5866">
        <w:rPr>
          <w:rFonts w:ascii="Times New Roman" w:hAnsi="Times New Roman" w:cs="Times New Roman"/>
          <w:sz w:val="24"/>
          <w:szCs w:val="24"/>
        </w:rPr>
        <w:t>)</w:t>
      </w:r>
      <w:r w:rsidR="007B5866" w:rsidRPr="007B5866">
        <w:rPr>
          <w:rFonts w:ascii="Times New Roman" w:hAnsi="Times New Roman" w:cs="Times New Roman"/>
          <w:sz w:val="24"/>
          <w:szCs w:val="24"/>
        </w:rPr>
        <w:t>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E410CB" w:rsidRP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Практическое использование биполярного транзистора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</w:p>
    <w:p w:rsidR="008877B5" w:rsidRPr="007B5866" w:rsidRDefault="008877B5" w:rsidP="00E410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Биполярный транзистор в режиме усиления</w:t>
      </w:r>
      <w:r w:rsidR="00E410CB" w:rsidRPr="007B5866">
        <w:rPr>
          <w:rFonts w:ascii="Times New Roman" w:hAnsi="Times New Roman" w:cs="Times New Roman"/>
          <w:sz w:val="24"/>
          <w:szCs w:val="24"/>
        </w:rPr>
        <w:t>. (</w:t>
      </w:r>
      <w:r w:rsidR="00776DA3" w:rsidRPr="007B5866">
        <w:rPr>
          <w:rFonts w:ascii="Times New Roman" w:hAnsi="Times New Roman" w:cs="Times New Roman"/>
          <w:sz w:val="24"/>
          <w:szCs w:val="24"/>
        </w:rPr>
        <w:t>Токи в биполярном транзисторе, соотношения между ними.  Модуляция ширины базы.</w:t>
      </w:r>
      <w:bookmarkStart w:id="0" w:name="_GoBack"/>
      <w:bookmarkEnd w:id="0"/>
      <w:r w:rsidR="00E410CB" w:rsidRPr="007B5866">
        <w:rPr>
          <w:rFonts w:ascii="Times New Roman" w:hAnsi="Times New Roman" w:cs="Times New Roman"/>
          <w:sz w:val="24"/>
          <w:szCs w:val="24"/>
        </w:rPr>
        <w:t>)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C961CD" w:rsidRPr="007B5866" w:rsidRDefault="00C958AD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4 .</w:t>
      </w:r>
      <w:proofErr w:type="gram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2015. - 167 с. - ISBN 978-5-9293-1491-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9 .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lastRenderedPageBreak/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3 .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sectPr w:rsidR="008877B5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B03E2"/>
    <w:rsid w:val="003F258B"/>
    <w:rsid w:val="0048057F"/>
    <w:rsid w:val="0049242E"/>
    <w:rsid w:val="0049418A"/>
    <w:rsid w:val="005060E6"/>
    <w:rsid w:val="00532E71"/>
    <w:rsid w:val="005969CB"/>
    <w:rsid w:val="005A6DAE"/>
    <w:rsid w:val="005C5BA7"/>
    <w:rsid w:val="005D46B4"/>
    <w:rsid w:val="006203FE"/>
    <w:rsid w:val="00626538"/>
    <w:rsid w:val="006308EC"/>
    <w:rsid w:val="00642C24"/>
    <w:rsid w:val="006C3E5F"/>
    <w:rsid w:val="006D4650"/>
    <w:rsid w:val="00776DA3"/>
    <w:rsid w:val="007A41C4"/>
    <w:rsid w:val="007B5866"/>
    <w:rsid w:val="00852901"/>
    <w:rsid w:val="00853D8A"/>
    <w:rsid w:val="008877B5"/>
    <w:rsid w:val="008A799B"/>
    <w:rsid w:val="0092018E"/>
    <w:rsid w:val="00925910"/>
    <w:rsid w:val="00933310"/>
    <w:rsid w:val="00937720"/>
    <w:rsid w:val="009478B4"/>
    <w:rsid w:val="009C0662"/>
    <w:rsid w:val="00A038B9"/>
    <w:rsid w:val="00A95319"/>
    <w:rsid w:val="00A97C31"/>
    <w:rsid w:val="00B23F8A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D4A7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2019-12-17T23:54:00Z</cp:lastPrinted>
  <dcterms:created xsi:type="dcterms:W3CDTF">2020-03-26T02:08:00Z</dcterms:created>
  <dcterms:modified xsi:type="dcterms:W3CDTF">2020-03-26T02:15:00Z</dcterms:modified>
</cp:coreProperties>
</file>