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1B5" w:rsidRDefault="00B421B5" w:rsidP="00B421B5">
      <w:pPr>
        <w:jc w:val="center"/>
        <w:rPr>
          <w:sz w:val="28"/>
          <w:szCs w:val="28"/>
        </w:rPr>
      </w:pPr>
      <w:r>
        <w:rPr>
          <w:sz w:val="28"/>
          <w:szCs w:val="28"/>
        </w:rPr>
        <w:t>Дисциплина Проектирование машиностроительного производства</w:t>
      </w:r>
    </w:p>
    <w:p w:rsidR="00B421B5" w:rsidRDefault="00B421B5" w:rsidP="00B421B5">
      <w:pPr>
        <w:jc w:val="center"/>
        <w:rPr>
          <w:sz w:val="28"/>
          <w:szCs w:val="28"/>
        </w:rPr>
      </w:pPr>
    </w:p>
    <w:p w:rsidR="00B421B5" w:rsidRDefault="00B421B5" w:rsidP="00B421B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Лекция №2 </w:t>
      </w:r>
    </w:p>
    <w:p w:rsidR="00B421B5" w:rsidRPr="004362CF" w:rsidRDefault="00D8699C" w:rsidP="004362CF">
      <w:pPr>
        <w:jc w:val="center"/>
        <w:rPr>
          <w:sz w:val="28"/>
          <w:szCs w:val="28"/>
        </w:rPr>
      </w:pPr>
      <w:r>
        <w:rPr>
          <w:sz w:val="28"/>
          <w:szCs w:val="28"/>
        </w:rPr>
        <w:t>21</w:t>
      </w:r>
      <w:r w:rsidR="00B421B5">
        <w:rPr>
          <w:sz w:val="28"/>
          <w:szCs w:val="28"/>
        </w:rPr>
        <w:t>.01.2021</w:t>
      </w:r>
    </w:p>
    <w:p w:rsidR="00B421B5" w:rsidRDefault="00B421B5" w:rsidP="006A1352">
      <w:pPr>
        <w:tabs>
          <w:tab w:val="left" w:pos="0"/>
        </w:tabs>
        <w:jc w:val="both"/>
        <w:rPr>
          <w:b/>
          <w:sz w:val="28"/>
          <w:szCs w:val="28"/>
        </w:rPr>
      </w:pPr>
    </w:p>
    <w:p w:rsidR="000C696B" w:rsidRDefault="003F1108" w:rsidP="004362CF">
      <w:pPr>
        <w:spacing w:line="360" w:lineRule="auto"/>
        <w:jc w:val="center"/>
        <w:rPr>
          <w:b/>
          <w:i/>
          <w:sz w:val="28"/>
          <w:szCs w:val="28"/>
        </w:rPr>
      </w:pPr>
      <w:r w:rsidRPr="004362CF">
        <w:rPr>
          <w:b/>
          <w:i/>
          <w:sz w:val="28"/>
          <w:szCs w:val="28"/>
        </w:rPr>
        <w:t>Принципы размещения основного оборудования</w:t>
      </w:r>
    </w:p>
    <w:p w:rsidR="008D376B" w:rsidRDefault="008D376B" w:rsidP="008D376B">
      <w:pPr>
        <w:pStyle w:val="a6"/>
        <w:jc w:val="both"/>
      </w:pPr>
      <w:r>
        <w:t xml:space="preserve">           Планировка оборудования выполняется в масштабе 1:100 для малых и средних цехов и 1:200 для больших цехов. Кроме плана дается поперечный разрез здания.</w:t>
      </w:r>
    </w:p>
    <w:p w:rsidR="008D376B" w:rsidRDefault="008D376B" w:rsidP="008D376B">
      <w:pPr>
        <w:pStyle w:val="a6"/>
        <w:jc w:val="both"/>
      </w:pPr>
      <w:r>
        <w:t xml:space="preserve">            На планировке изображают: магистральные проезды, сечение колонн, </w:t>
      </w:r>
      <w:proofErr w:type="gramStart"/>
      <w:r>
        <w:t>наружные и внутренние стены, окна, ворота и двери, основное и вспомогательное оборудование, месторасположение рабочих, верстаки, рабочие столы, шкафы для хранения инструмента, места для складирования заготовок и готовой продукции, транспортные устройства, площадки для контроля, место мастера и т.д., Указывают ширину пролета, шаг колонн, общую ширину цеха, общую длину пролетов, ширину продольных и поперечных проходов и проездов.</w:t>
      </w:r>
      <w:proofErr w:type="gramEnd"/>
      <w:r>
        <w:t xml:space="preserve">  Приводят нумерацию оборудования с  расшифровкой  в ведомости.</w:t>
      </w:r>
    </w:p>
    <w:p w:rsidR="008D376B" w:rsidRDefault="008D376B" w:rsidP="008D376B">
      <w:pPr>
        <w:pStyle w:val="a6"/>
        <w:ind w:firstLine="709"/>
        <w:jc w:val="both"/>
      </w:pPr>
      <w:r>
        <w:t>При размещении рядом двух станков различных габаритных размеров расстояние следует выбирать по наибольшему из них.</w:t>
      </w:r>
    </w:p>
    <w:p w:rsidR="008D376B" w:rsidRDefault="008D376B" w:rsidP="008D376B">
      <w:pPr>
        <w:pStyle w:val="a6"/>
        <w:ind w:firstLine="709"/>
        <w:jc w:val="both"/>
      </w:pPr>
      <w:r>
        <w:t xml:space="preserve"> </w:t>
      </w:r>
      <w:proofErr w:type="spellStart"/>
      <w:r>
        <w:t>Стружкоуборочные</w:t>
      </w:r>
      <w:proofErr w:type="spellEnd"/>
      <w:r>
        <w:t xml:space="preserve"> каналы, располагаемые вдоль проезда, должны находиться за его пределами. </w:t>
      </w:r>
    </w:p>
    <w:p w:rsidR="008D376B" w:rsidRDefault="008D376B" w:rsidP="008D376B">
      <w:pPr>
        <w:pStyle w:val="a6"/>
        <w:ind w:firstLine="709"/>
        <w:jc w:val="both"/>
      </w:pPr>
      <w:r>
        <w:t>Магистральные проезды, по которым осуществляются межцеховые перевозки, должны иметь ширину 4500…5000 мм. Ширина цеховых проездов зависит от вида напольного транспорта и габаритных размеров перемещаемых  грузов.   Для  напольного электротранспорта  ширина   проезда</w:t>
      </w:r>
      <w:proofErr w:type="gramStart"/>
      <w:r>
        <w:t xml:space="preserve"> А</w:t>
      </w:r>
      <w:proofErr w:type="gramEnd"/>
      <w:r>
        <w:t xml:space="preserve">, мм, составляет: при одностороннем движении А = Б + 1400, при двухстороннем движении А = 2Б + 1600,  для  </w:t>
      </w:r>
      <w:proofErr w:type="spellStart"/>
      <w:r>
        <w:t>робокар</w:t>
      </w:r>
      <w:proofErr w:type="spellEnd"/>
      <w:r>
        <w:t xml:space="preserve">  при  одностороннем  движении  А = Б + 1400, где Б – ширина груза, мм. Ширину пешеходных проходов принимают </w:t>
      </w:r>
      <w:proofErr w:type="gramStart"/>
      <w:r>
        <w:t>равной</w:t>
      </w:r>
      <w:proofErr w:type="gramEnd"/>
      <w:r>
        <w:t xml:space="preserve"> 1400 мм.</w:t>
      </w:r>
    </w:p>
    <w:p w:rsidR="008D376B" w:rsidRDefault="008D376B" w:rsidP="008D376B">
      <w:pPr>
        <w:pStyle w:val="a6"/>
        <w:ind w:firstLine="709"/>
        <w:jc w:val="both"/>
      </w:pPr>
      <w:r>
        <w:lastRenderedPageBreak/>
        <w:t>При изображении на планировках производственного оборудования и строительных элементов принято пользоваться условными обозначениями, которые даны в табл.19.</w:t>
      </w:r>
    </w:p>
    <w:p w:rsidR="008D376B" w:rsidRDefault="008D376B" w:rsidP="008D376B">
      <w:pPr>
        <w:pStyle w:val="a6"/>
        <w:jc w:val="right"/>
      </w:pPr>
      <w:r>
        <w:t>Таблица</w:t>
      </w:r>
      <w:proofErr w:type="gramStart"/>
      <w:r>
        <w:t>1</w:t>
      </w:r>
      <w:proofErr w:type="gramEnd"/>
    </w:p>
    <w:p w:rsidR="008D376B" w:rsidRPr="008D376B" w:rsidRDefault="008D376B" w:rsidP="008D376B">
      <w:pPr>
        <w:pStyle w:val="a6"/>
        <w:jc w:val="center"/>
      </w:pPr>
      <w:proofErr w:type="gramStart"/>
      <w:r>
        <w:t>Условное</w:t>
      </w:r>
      <w:proofErr w:type="gramEnd"/>
      <w:r>
        <w:t xml:space="preserve"> обозначения</w:t>
      </w:r>
      <w:r w:rsidRPr="008D376B">
        <w:t>, применяемые на планировке</w:t>
      </w:r>
    </w:p>
    <w:tbl>
      <w:tblPr>
        <w:tblStyle w:val="a8"/>
        <w:tblW w:w="0" w:type="auto"/>
        <w:tblLook w:val="04A0"/>
      </w:tblPr>
      <w:tblGrid>
        <w:gridCol w:w="2571"/>
        <w:gridCol w:w="2249"/>
        <w:gridCol w:w="2440"/>
        <w:gridCol w:w="2311"/>
      </w:tblGrid>
      <w:tr w:rsidR="008D376B" w:rsidTr="001D20F4">
        <w:tc>
          <w:tcPr>
            <w:tcW w:w="2544" w:type="dxa"/>
            <w:vAlign w:val="center"/>
          </w:tcPr>
          <w:p w:rsidR="008D376B" w:rsidRPr="0025047E" w:rsidRDefault="008D376B" w:rsidP="001D20F4">
            <w:pPr>
              <w:pStyle w:val="a6"/>
              <w:spacing w:line="240" w:lineRule="auto"/>
              <w:jc w:val="center"/>
            </w:pPr>
            <w:r w:rsidRPr="0025047E">
              <w:t>Наименование</w:t>
            </w:r>
          </w:p>
        </w:tc>
        <w:tc>
          <w:tcPr>
            <w:tcW w:w="2420" w:type="dxa"/>
            <w:vAlign w:val="center"/>
          </w:tcPr>
          <w:p w:rsidR="008D376B" w:rsidRDefault="008D376B" w:rsidP="001D20F4">
            <w:pPr>
              <w:pStyle w:val="a6"/>
              <w:spacing w:line="240" w:lineRule="auto"/>
              <w:jc w:val="center"/>
            </w:pPr>
            <w:r w:rsidRPr="0025047E">
              <w:t>Условное</w:t>
            </w:r>
          </w:p>
          <w:p w:rsidR="008D376B" w:rsidRPr="0025047E" w:rsidRDefault="008D376B" w:rsidP="001D20F4">
            <w:pPr>
              <w:pStyle w:val="a6"/>
              <w:spacing w:line="240" w:lineRule="auto"/>
              <w:jc w:val="center"/>
            </w:pPr>
            <w:r w:rsidRPr="0025047E">
              <w:t>обозначение</w:t>
            </w:r>
          </w:p>
        </w:tc>
        <w:tc>
          <w:tcPr>
            <w:tcW w:w="2457" w:type="dxa"/>
            <w:vAlign w:val="center"/>
          </w:tcPr>
          <w:p w:rsidR="008D376B" w:rsidRPr="0025047E" w:rsidRDefault="008D376B" w:rsidP="001D20F4">
            <w:pPr>
              <w:pStyle w:val="a6"/>
              <w:spacing w:line="240" w:lineRule="auto"/>
              <w:jc w:val="center"/>
            </w:pPr>
            <w:r w:rsidRPr="0025047E">
              <w:t>Наименование</w:t>
            </w:r>
          </w:p>
        </w:tc>
        <w:tc>
          <w:tcPr>
            <w:tcW w:w="2433" w:type="dxa"/>
            <w:vAlign w:val="center"/>
          </w:tcPr>
          <w:p w:rsidR="008D376B" w:rsidRDefault="008D376B" w:rsidP="001D20F4">
            <w:pPr>
              <w:pStyle w:val="a6"/>
              <w:spacing w:line="240" w:lineRule="auto"/>
              <w:jc w:val="center"/>
            </w:pPr>
            <w:r w:rsidRPr="0025047E">
              <w:t>Условное</w:t>
            </w:r>
          </w:p>
          <w:p w:rsidR="008D376B" w:rsidRPr="0025047E" w:rsidRDefault="008D376B" w:rsidP="001D20F4">
            <w:pPr>
              <w:pStyle w:val="a6"/>
              <w:spacing w:line="240" w:lineRule="auto"/>
              <w:jc w:val="center"/>
            </w:pPr>
            <w:r w:rsidRPr="0025047E">
              <w:t>обозначение</w:t>
            </w:r>
          </w:p>
        </w:tc>
      </w:tr>
      <w:tr w:rsidR="008D376B" w:rsidTr="001D20F4">
        <w:tc>
          <w:tcPr>
            <w:tcW w:w="2544" w:type="dxa"/>
            <w:vAlign w:val="center"/>
          </w:tcPr>
          <w:p w:rsidR="008D376B" w:rsidRPr="0025047E" w:rsidRDefault="008D376B" w:rsidP="001D20F4">
            <w:pPr>
              <w:pStyle w:val="a6"/>
              <w:spacing w:line="240" w:lineRule="auto"/>
              <w:jc w:val="center"/>
            </w:pPr>
            <w:r w:rsidRPr="0025047E">
              <w:t>Капитальная стена</w:t>
            </w:r>
          </w:p>
        </w:tc>
        <w:tc>
          <w:tcPr>
            <w:tcW w:w="2420" w:type="dxa"/>
          </w:tcPr>
          <w:p w:rsidR="008D376B" w:rsidRDefault="008D376B" w:rsidP="001D20F4">
            <w:pPr>
              <w:pStyle w:val="a6"/>
              <w:jc w:val="center"/>
              <w:rPr>
                <w:b/>
              </w:rPr>
            </w:pPr>
            <w:r w:rsidRPr="00466DFB">
              <w:rPr>
                <w:rFonts w:ascii="Times New Roman" w:hAnsi="Times New Roman" w:cs="Times New Roman"/>
              </w:rPr>
              <w:object w:dxaOrig="1470" w:dyaOrig="5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29.25pt;mso-position-horizontal:absolute;mso-position-horizontal-relative:text;mso-position-vertical:center;mso-position-vertical-relative:text;mso-width-relative:page;mso-height-relative:page" o:ole="">
                  <v:imagedata r:id="rId6" o:title=""/>
                </v:shape>
                <o:OLEObject Type="Embed" ProgID="PBrush" ShapeID="_x0000_i1025" DrawAspect="Content" ObjectID="_1670155926" r:id="rId7"/>
              </w:object>
            </w:r>
          </w:p>
        </w:tc>
        <w:tc>
          <w:tcPr>
            <w:tcW w:w="2457" w:type="dxa"/>
            <w:vAlign w:val="center"/>
          </w:tcPr>
          <w:p w:rsidR="008D376B" w:rsidRDefault="008D376B" w:rsidP="001D20F4">
            <w:pPr>
              <w:pStyle w:val="a6"/>
              <w:spacing w:line="240" w:lineRule="auto"/>
              <w:jc w:val="center"/>
            </w:pPr>
            <w:r w:rsidRPr="005F3A6D">
              <w:t>Стеллаж</w:t>
            </w:r>
            <w:r>
              <w:t xml:space="preserve"> </w:t>
            </w:r>
          </w:p>
          <w:p w:rsidR="008D376B" w:rsidRPr="005F3A6D" w:rsidRDefault="008D376B" w:rsidP="001D20F4">
            <w:pPr>
              <w:pStyle w:val="a6"/>
              <w:spacing w:line="240" w:lineRule="auto"/>
              <w:jc w:val="center"/>
            </w:pPr>
            <w:r>
              <w:t>многоярусный</w:t>
            </w:r>
          </w:p>
        </w:tc>
        <w:tc>
          <w:tcPr>
            <w:tcW w:w="2433" w:type="dxa"/>
          </w:tcPr>
          <w:p w:rsidR="008D376B" w:rsidRDefault="008D376B" w:rsidP="001D20F4">
            <w:pPr>
              <w:pStyle w:val="a6"/>
              <w:jc w:val="center"/>
              <w:rPr>
                <w:b/>
              </w:rPr>
            </w:pPr>
            <w:r w:rsidRPr="00466DFB">
              <w:rPr>
                <w:rFonts w:ascii="Times New Roman" w:hAnsi="Times New Roman" w:cs="Times New Roman"/>
              </w:rPr>
              <w:object w:dxaOrig="1710" w:dyaOrig="630">
                <v:shape id="_x0000_i1026" type="#_x0000_t75" style="width:85.5pt;height:31.5pt;mso-position-horizontal:absolute;mso-position-horizontal-relative:text;mso-position-vertical:center;mso-position-vertical-relative:text;mso-width-relative:page;mso-height-relative:page" o:ole="">
                  <v:imagedata r:id="rId8" o:title=""/>
                </v:shape>
                <o:OLEObject Type="Embed" ProgID="PBrush" ShapeID="_x0000_i1026" DrawAspect="Content" ObjectID="_1670155927" r:id="rId9"/>
              </w:object>
            </w:r>
          </w:p>
        </w:tc>
      </w:tr>
      <w:tr w:rsidR="008D376B" w:rsidTr="001D20F4">
        <w:tc>
          <w:tcPr>
            <w:tcW w:w="2544" w:type="dxa"/>
            <w:vAlign w:val="center"/>
          </w:tcPr>
          <w:p w:rsidR="008D376B" w:rsidRPr="0025047E" w:rsidRDefault="008D376B" w:rsidP="001D20F4">
            <w:pPr>
              <w:pStyle w:val="a6"/>
              <w:spacing w:line="240" w:lineRule="auto"/>
              <w:jc w:val="center"/>
            </w:pPr>
            <w:r>
              <w:t>Канал для транспортирования стружки</w:t>
            </w:r>
          </w:p>
        </w:tc>
        <w:tc>
          <w:tcPr>
            <w:tcW w:w="2420" w:type="dxa"/>
          </w:tcPr>
          <w:p w:rsidR="008D376B" w:rsidRDefault="008D376B" w:rsidP="001D20F4">
            <w:pPr>
              <w:pStyle w:val="a6"/>
              <w:jc w:val="center"/>
              <w:rPr>
                <w:b/>
              </w:rPr>
            </w:pPr>
            <w:r w:rsidRPr="00466DFB">
              <w:rPr>
                <w:rFonts w:ascii="Times New Roman" w:hAnsi="Times New Roman" w:cs="Times New Roman"/>
              </w:rPr>
              <w:object w:dxaOrig="1485" w:dyaOrig="945">
                <v:shape id="_x0000_i1027" type="#_x0000_t75" style="width:74.25pt;height:47.25pt;mso-position-horizontal:absolute;mso-position-horizontal-relative:text;mso-position-vertical:center;mso-position-vertical-relative:text;mso-width-relative:page;mso-height-relative:page" o:ole="">
                  <v:imagedata r:id="rId10" o:title=""/>
                </v:shape>
                <o:OLEObject Type="Embed" ProgID="PBrush" ShapeID="_x0000_i1027" DrawAspect="Content" ObjectID="_1670155928" r:id="rId11"/>
              </w:object>
            </w:r>
          </w:p>
        </w:tc>
        <w:tc>
          <w:tcPr>
            <w:tcW w:w="2457" w:type="dxa"/>
            <w:vAlign w:val="center"/>
          </w:tcPr>
          <w:p w:rsidR="008D376B" w:rsidRDefault="008D376B" w:rsidP="001D20F4">
            <w:pPr>
              <w:pStyle w:val="a6"/>
              <w:spacing w:line="240" w:lineRule="auto"/>
              <w:jc w:val="center"/>
            </w:pPr>
            <w:r>
              <w:t xml:space="preserve">Тумбочка </w:t>
            </w:r>
          </w:p>
          <w:p w:rsidR="008D376B" w:rsidRPr="005F3A6D" w:rsidRDefault="008D376B" w:rsidP="001D20F4">
            <w:pPr>
              <w:pStyle w:val="a6"/>
              <w:spacing w:line="240" w:lineRule="auto"/>
              <w:jc w:val="center"/>
            </w:pPr>
            <w:r>
              <w:t>инструментальная</w:t>
            </w:r>
          </w:p>
        </w:tc>
        <w:tc>
          <w:tcPr>
            <w:tcW w:w="2433" w:type="dxa"/>
          </w:tcPr>
          <w:p w:rsidR="008D376B" w:rsidRDefault="008D376B" w:rsidP="001D20F4">
            <w:pPr>
              <w:pStyle w:val="a6"/>
              <w:jc w:val="center"/>
              <w:rPr>
                <w:b/>
              </w:rPr>
            </w:pPr>
            <w:r w:rsidRPr="00466DFB">
              <w:rPr>
                <w:rFonts w:ascii="Times New Roman" w:hAnsi="Times New Roman" w:cs="Times New Roman"/>
              </w:rPr>
              <w:object w:dxaOrig="1395" w:dyaOrig="945">
                <v:shape id="_x0000_i1028" type="#_x0000_t75" style="width:69.75pt;height:47.25pt;mso-position-horizontal:absolute;mso-position-horizontal-relative:text;mso-position-vertical:center;mso-position-vertical-relative:text;mso-width-relative:page;mso-height-relative:page" o:ole="">
                  <v:imagedata r:id="rId12" o:title=""/>
                </v:shape>
                <o:OLEObject Type="Embed" ProgID="PBrush" ShapeID="_x0000_i1028" DrawAspect="Content" ObjectID="_1670155929" r:id="rId13"/>
              </w:object>
            </w:r>
          </w:p>
        </w:tc>
      </w:tr>
      <w:tr w:rsidR="008D376B" w:rsidTr="001D20F4">
        <w:tc>
          <w:tcPr>
            <w:tcW w:w="2544" w:type="dxa"/>
            <w:vAlign w:val="center"/>
          </w:tcPr>
          <w:p w:rsidR="008D376B" w:rsidRPr="0025047E" w:rsidRDefault="008D376B" w:rsidP="001D20F4">
            <w:pPr>
              <w:pStyle w:val="a6"/>
              <w:spacing w:line="240" w:lineRule="auto"/>
              <w:jc w:val="center"/>
            </w:pPr>
            <w:r>
              <w:t>Технологическое оборудование</w:t>
            </w:r>
          </w:p>
        </w:tc>
        <w:tc>
          <w:tcPr>
            <w:tcW w:w="2420" w:type="dxa"/>
          </w:tcPr>
          <w:p w:rsidR="008D376B" w:rsidRDefault="008D376B" w:rsidP="001D20F4">
            <w:pPr>
              <w:pStyle w:val="a6"/>
              <w:jc w:val="center"/>
              <w:rPr>
                <w:b/>
              </w:rPr>
            </w:pPr>
            <w:r w:rsidRPr="00466DFB">
              <w:rPr>
                <w:rFonts w:ascii="Times New Roman" w:hAnsi="Times New Roman" w:cs="Times New Roman"/>
              </w:rPr>
              <w:object w:dxaOrig="1380" w:dyaOrig="885">
                <v:shape id="_x0000_i1029" type="#_x0000_t75" style="width:69pt;height:44.25pt;mso-position-horizontal:absolute;mso-position-horizontal-relative:text;mso-position-vertical:center;mso-position-vertical-relative:text;mso-width-relative:page;mso-height-relative:page" o:ole="">
                  <v:imagedata r:id="rId14" o:title=""/>
                </v:shape>
                <o:OLEObject Type="Embed" ProgID="PBrush" ShapeID="_x0000_i1029" DrawAspect="Content" ObjectID="_1670155930" r:id="rId15"/>
              </w:object>
            </w:r>
          </w:p>
        </w:tc>
        <w:tc>
          <w:tcPr>
            <w:tcW w:w="2457" w:type="dxa"/>
            <w:vAlign w:val="center"/>
          </w:tcPr>
          <w:p w:rsidR="008D376B" w:rsidRDefault="008D376B" w:rsidP="001D20F4">
            <w:pPr>
              <w:pStyle w:val="a6"/>
              <w:spacing w:line="240" w:lineRule="auto"/>
              <w:jc w:val="center"/>
            </w:pPr>
            <w:r>
              <w:t xml:space="preserve">Тележка </w:t>
            </w:r>
          </w:p>
          <w:p w:rsidR="008D376B" w:rsidRPr="005F3A6D" w:rsidRDefault="008D376B" w:rsidP="001D20F4">
            <w:pPr>
              <w:pStyle w:val="a6"/>
              <w:spacing w:line="240" w:lineRule="auto"/>
              <w:jc w:val="center"/>
            </w:pPr>
            <w:r>
              <w:t>рельсовая</w:t>
            </w:r>
          </w:p>
        </w:tc>
        <w:tc>
          <w:tcPr>
            <w:tcW w:w="2433" w:type="dxa"/>
          </w:tcPr>
          <w:p w:rsidR="008D376B" w:rsidRDefault="008D376B" w:rsidP="001D20F4">
            <w:pPr>
              <w:pStyle w:val="a6"/>
              <w:jc w:val="center"/>
              <w:rPr>
                <w:b/>
              </w:rPr>
            </w:pPr>
            <w:r w:rsidRPr="00466DFB">
              <w:rPr>
                <w:rFonts w:ascii="Times New Roman" w:hAnsi="Times New Roman" w:cs="Times New Roman"/>
              </w:rPr>
              <w:object w:dxaOrig="1920" w:dyaOrig="990">
                <v:shape id="_x0000_i1030" type="#_x0000_t75" style="width:96pt;height:49.5pt;mso-position-horizontal:absolute;mso-position-horizontal-relative:text;mso-position-vertical:center;mso-position-vertical-relative:text;mso-width-relative:page;mso-height-relative:page" o:ole="">
                  <v:imagedata r:id="rId16" o:title=""/>
                </v:shape>
                <o:OLEObject Type="Embed" ProgID="PBrush" ShapeID="_x0000_i1030" DrawAspect="Content" ObjectID="_1670155931" r:id="rId17"/>
              </w:object>
            </w:r>
          </w:p>
        </w:tc>
      </w:tr>
      <w:tr w:rsidR="008D376B" w:rsidTr="001D20F4">
        <w:trPr>
          <w:trHeight w:val="613"/>
        </w:trPr>
        <w:tc>
          <w:tcPr>
            <w:tcW w:w="2544" w:type="dxa"/>
            <w:vAlign w:val="center"/>
          </w:tcPr>
          <w:p w:rsidR="008D376B" w:rsidRPr="0025047E" w:rsidRDefault="008D376B" w:rsidP="001D20F4">
            <w:pPr>
              <w:pStyle w:val="a6"/>
              <w:spacing w:line="240" w:lineRule="auto"/>
              <w:jc w:val="center"/>
            </w:pPr>
            <w:r>
              <w:t>Место рабочего</w:t>
            </w:r>
          </w:p>
        </w:tc>
        <w:tc>
          <w:tcPr>
            <w:tcW w:w="2420" w:type="dxa"/>
          </w:tcPr>
          <w:p w:rsidR="008D376B" w:rsidRDefault="008D376B" w:rsidP="001D20F4">
            <w:pPr>
              <w:pStyle w:val="a6"/>
              <w:jc w:val="center"/>
              <w:rPr>
                <w:b/>
              </w:rPr>
            </w:pPr>
            <w:r w:rsidRPr="00466DFB">
              <w:rPr>
                <w:rFonts w:ascii="Times New Roman" w:hAnsi="Times New Roman" w:cs="Times New Roman"/>
              </w:rPr>
              <w:object w:dxaOrig="1065" w:dyaOrig="735">
                <v:shape id="_x0000_i1031" type="#_x0000_t75" style="width:53.25pt;height:36.75pt;mso-position-horizontal:absolute;mso-position-horizontal-relative:text;mso-position-vertical:center;mso-position-vertical-relative:text;mso-width-relative:page;mso-height-relative:page" o:ole="">
                  <v:imagedata r:id="rId18" o:title=""/>
                </v:shape>
                <o:OLEObject Type="Embed" ProgID="PBrush" ShapeID="_x0000_i1031" DrawAspect="Content" ObjectID="_1670155932" r:id="rId19"/>
              </w:object>
            </w:r>
          </w:p>
        </w:tc>
        <w:tc>
          <w:tcPr>
            <w:tcW w:w="2457" w:type="dxa"/>
            <w:vAlign w:val="center"/>
          </w:tcPr>
          <w:p w:rsidR="008D376B" w:rsidRDefault="008D376B" w:rsidP="001D20F4">
            <w:pPr>
              <w:pStyle w:val="a6"/>
              <w:spacing w:line="240" w:lineRule="auto"/>
              <w:jc w:val="center"/>
            </w:pPr>
            <w:r>
              <w:t>Конвейер</w:t>
            </w:r>
          </w:p>
          <w:p w:rsidR="008D376B" w:rsidRPr="005F3A6D" w:rsidRDefault="008D376B" w:rsidP="001D20F4">
            <w:pPr>
              <w:pStyle w:val="a6"/>
              <w:spacing w:line="240" w:lineRule="auto"/>
              <w:jc w:val="center"/>
            </w:pPr>
            <w:r>
              <w:t xml:space="preserve"> роликовый</w:t>
            </w:r>
          </w:p>
        </w:tc>
        <w:tc>
          <w:tcPr>
            <w:tcW w:w="2433" w:type="dxa"/>
          </w:tcPr>
          <w:p w:rsidR="008D376B" w:rsidRDefault="008D376B" w:rsidP="001D20F4">
            <w:pPr>
              <w:pStyle w:val="a6"/>
              <w:jc w:val="center"/>
              <w:rPr>
                <w:b/>
              </w:rPr>
            </w:pPr>
            <w:r w:rsidRPr="00466DFB">
              <w:rPr>
                <w:rFonts w:ascii="Times New Roman" w:hAnsi="Times New Roman" w:cs="Times New Roman"/>
              </w:rPr>
              <w:object w:dxaOrig="2025" w:dyaOrig="1005">
                <v:shape id="_x0000_i1032" type="#_x0000_t75" style="width:101.25pt;height:50.25pt;mso-position-horizontal:absolute;mso-position-horizontal-relative:text;mso-position-vertical:center;mso-position-vertical-relative:text;mso-width-relative:page;mso-height-relative:page" o:ole="">
                  <v:imagedata r:id="rId20" o:title=""/>
                </v:shape>
                <o:OLEObject Type="Embed" ProgID="PBrush" ShapeID="_x0000_i1032" DrawAspect="Content" ObjectID="_1670155933" r:id="rId21"/>
              </w:object>
            </w:r>
          </w:p>
        </w:tc>
      </w:tr>
      <w:tr w:rsidR="008D376B" w:rsidTr="001D20F4">
        <w:trPr>
          <w:trHeight w:val="1264"/>
        </w:trPr>
        <w:tc>
          <w:tcPr>
            <w:tcW w:w="2544" w:type="dxa"/>
            <w:vAlign w:val="center"/>
          </w:tcPr>
          <w:p w:rsidR="008D376B" w:rsidRPr="0025047E" w:rsidRDefault="008D376B" w:rsidP="001D20F4">
            <w:pPr>
              <w:pStyle w:val="a6"/>
              <w:spacing w:line="240" w:lineRule="auto"/>
              <w:jc w:val="center"/>
            </w:pPr>
            <w:r>
              <w:t>Многостаночное обслуживание одним рабочим</w:t>
            </w:r>
          </w:p>
        </w:tc>
        <w:tc>
          <w:tcPr>
            <w:tcW w:w="2420" w:type="dxa"/>
          </w:tcPr>
          <w:p w:rsidR="008D376B" w:rsidRDefault="008D376B" w:rsidP="001D20F4">
            <w:pPr>
              <w:pStyle w:val="a6"/>
              <w:jc w:val="both"/>
              <w:rPr>
                <w:b/>
              </w:rPr>
            </w:pPr>
            <w:r w:rsidRPr="00466DFB">
              <w:rPr>
                <w:rFonts w:ascii="Times New Roman" w:hAnsi="Times New Roman" w:cs="Times New Roman"/>
              </w:rPr>
              <w:object w:dxaOrig="1935" w:dyaOrig="1290">
                <v:shape id="_x0000_i1033" type="#_x0000_t75" style="width:96.75pt;height:64.5pt;mso-position-horizontal:absolute;mso-position-horizontal-relative:text;mso-position-vertical:center;mso-position-vertical-relative:text;mso-width-relative:page;mso-height-relative:page" o:ole="">
                  <v:imagedata r:id="rId22" o:title=""/>
                </v:shape>
                <o:OLEObject Type="Embed" ProgID="PBrush" ShapeID="_x0000_i1033" DrawAspect="Content" ObjectID="_1670155934" r:id="rId23"/>
              </w:object>
            </w:r>
          </w:p>
        </w:tc>
        <w:tc>
          <w:tcPr>
            <w:tcW w:w="2457" w:type="dxa"/>
            <w:vAlign w:val="center"/>
          </w:tcPr>
          <w:p w:rsidR="008D376B" w:rsidRDefault="008D376B" w:rsidP="001D20F4">
            <w:pPr>
              <w:pStyle w:val="a6"/>
              <w:spacing w:line="240" w:lineRule="auto"/>
              <w:jc w:val="center"/>
            </w:pPr>
            <w:r>
              <w:t>Промышленный</w:t>
            </w:r>
          </w:p>
          <w:p w:rsidR="008D376B" w:rsidRPr="005F3A6D" w:rsidRDefault="008D376B" w:rsidP="001D20F4">
            <w:pPr>
              <w:pStyle w:val="a6"/>
              <w:spacing w:line="240" w:lineRule="auto"/>
              <w:jc w:val="center"/>
            </w:pPr>
            <w:r>
              <w:t>робот</w:t>
            </w:r>
          </w:p>
        </w:tc>
        <w:tc>
          <w:tcPr>
            <w:tcW w:w="2433" w:type="dxa"/>
          </w:tcPr>
          <w:p w:rsidR="008D376B" w:rsidRDefault="008D376B" w:rsidP="001D20F4">
            <w:pPr>
              <w:pStyle w:val="a6"/>
              <w:jc w:val="center"/>
              <w:rPr>
                <w:b/>
              </w:rPr>
            </w:pPr>
            <w:r w:rsidRPr="00466DFB">
              <w:rPr>
                <w:rFonts w:ascii="Times New Roman" w:hAnsi="Times New Roman" w:cs="Times New Roman"/>
              </w:rPr>
              <w:object w:dxaOrig="1905" w:dyaOrig="990">
                <v:shape id="_x0000_i1034" type="#_x0000_t75" style="width:95.25pt;height:49.5pt;mso-position-horizontal:absolute;mso-position-horizontal-relative:text;mso-position-vertical:center;mso-position-vertical-relative:text;mso-width-relative:page;mso-height-relative:page" o:ole="">
                  <v:imagedata r:id="rId24" o:title=""/>
                </v:shape>
                <o:OLEObject Type="Embed" ProgID="PBrush" ShapeID="_x0000_i1034" DrawAspect="Content" ObjectID="_1670155935" r:id="rId25"/>
              </w:object>
            </w:r>
          </w:p>
        </w:tc>
      </w:tr>
      <w:tr w:rsidR="008D376B" w:rsidTr="001D20F4">
        <w:tc>
          <w:tcPr>
            <w:tcW w:w="2544" w:type="dxa"/>
            <w:vAlign w:val="center"/>
          </w:tcPr>
          <w:p w:rsidR="008D376B" w:rsidRPr="0025047E" w:rsidRDefault="008D376B" w:rsidP="001D20F4">
            <w:pPr>
              <w:pStyle w:val="a6"/>
              <w:spacing w:line="240" w:lineRule="auto"/>
              <w:jc w:val="center"/>
            </w:pPr>
            <w:r>
              <w:t>Контрольный пункт</w:t>
            </w:r>
          </w:p>
        </w:tc>
        <w:tc>
          <w:tcPr>
            <w:tcW w:w="2420" w:type="dxa"/>
          </w:tcPr>
          <w:p w:rsidR="008D376B" w:rsidRDefault="008D376B" w:rsidP="001D20F4">
            <w:pPr>
              <w:pStyle w:val="a6"/>
              <w:jc w:val="center"/>
              <w:rPr>
                <w:b/>
              </w:rPr>
            </w:pPr>
            <w:r w:rsidRPr="00466DFB">
              <w:rPr>
                <w:rFonts w:ascii="Times New Roman" w:hAnsi="Times New Roman" w:cs="Times New Roman"/>
              </w:rPr>
              <w:object w:dxaOrig="1500" w:dyaOrig="1020">
                <v:shape id="_x0000_i1035" type="#_x0000_t75" style="width:75pt;height:51pt" o:ole="">
                  <v:imagedata r:id="rId26" o:title=""/>
                </v:shape>
                <o:OLEObject Type="Embed" ProgID="PBrush" ShapeID="_x0000_i1035" DrawAspect="Content" ObjectID="_1670155936" r:id="rId27"/>
              </w:object>
            </w:r>
          </w:p>
        </w:tc>
        <w:tc>
          <w:tcPr>
            <w:tcW w:w="2457" w:type="dxa"/>
            <w:vAlign w:val="center"/>
          </w:tcPr>
          <w:p w:rsidR="008D376B" w:rsidRDefault="008D376B" w:rsidP="001D20F4">
            <w:pPr>
              <w:pStyle w:val="a6"/>
              <w:spacing w:line="240" w:lineRule="auto"/>
              <w:jc w:val="center"/>
            </w:pPr>
            <w:r>
              <w:t>Тара (ящик)</w:t>
            </w:r>
          </w:p>
          <w:p w:rsidR="008D376B" w:rsidRPr="005F3A6D" w:rsidRDefault="008D376B" w:rsidP="001D20F4">
            <w:pPr>
              <w:pStyle w:val="a6"/>
              <w:spacing w:line="240" w:lineRule="auto"/>
              <w:jc w:val="center"/>
            </w:pPr>
            <w:r>
              <w:t>под детали</w:t>
            </w:r>
          </w:p>
        </w:tc>
        <w:tc>
          <w:tcPr>
            <w:tcW w:w="2433" w:type="dxa"/>
          </w:tcPr>
          <w:p w:rsidR="008D376B" w:rsidRDefault="008D376B" w:rsidP="001D20F4">
            <w:pPr>
              <w:pStyle w:val="a6"/>
              <w:jc w:val="center"/>
              <w:rPr>
                <w:b/>
              </w:rPr>
            </w:pPr>
            <w:r w:rsidRPr="00466DFB">
              <w:rPr>
                <w:rFonts w:ascii="Times New Roman" w:hAnsi="Times New Roman" w:cs="Times New Roman"/>
              </w:rPr>
              <w:object w:dxaOrig="885" w:dyaOrig="795">
                <v:shape id="_x0000_i1036" type="#_x0000_t75" style="width:44.25pt;height:39.75pt;mso-position-horizontal:absolute;mso-position-horizontal-relative:text;mso-position-vertical:center;mso-position-vertical-relative:text;mso-width-relative:page;mso-height-relative:page" o:ole="">
                  <v:imagedata r:id="rId28" o:title=""/>
                </v:shape>
                <o:OLEObject Type="Embed" ProgID="PBrush" ShapeID="_x0000_i1036" DrawAspect="Content" ObjectID="_1670155937" r:id="rId29"/>
              </w:object>
            </w:r>
          </w:p>
        </w:tc>
      </w:tr>
      <w:tr w:rsidR="008D376B" w:rsidTr="001D20F4">
        <w:tc>
          <w:tcPr>
            <w:tcW w:w="2544" w:type="dxa"/>
            <w:vAlign w:val="center"/>
          </w:tcPr>
          <w:p w:rsidR="008D376B" w:rsidRPr="0025047E" w:rsidRDefault="008D376B" w:rsidP="001D20F4">
            <w:pPr>
              <w:pStyle w:val="a6"/>
              <w:spacing w:line="240" w:lineRule="auto"/>
              <w:jc w:val="center"/>
            </w:pPr>
            <w:r>
              <w:t>Склад</w:t>
            </w:r>
          </w:p>
        </w:tc>
        <w:tc>
          <w:tcPr>
            <w:tcW w:w="2420" w:type="dxa"/>
          </w:tcPr>
          <w:p w:rsidR="008D376B" w:rsidRDefault="008D376B" w:rsidP="001D20F4">
            <w:pPr>
              <w:pStyle w:val="a6"/>
              <w:jc w:val="center"/>
            </w:pPr>
            <w:r w:rsidRPr="00466DFB">
              <w:rPr>
                <w:rFonts w:ascii="Times New Roman" w:hAnsi="Times New Roman" w:cs="Times New Roman"/>
              </w:rPr>
              <w:object w:dxaOrig="1905" w:dyaOrig="1020">
                <v:shape id="_x0000_i1037" type="#_x0000_t75" style="width:95.25pt;height:51pt" o:ole="">
                  <v:imagedata r:id="rId30" o:title=""/>
                </v:shape>
                <o:OLEObject Type="Embed" ProgID="PBrush" ShapeID="_x0000_i1037" DrawAspect="Content" ObjectID="_1670155938" r:id="rId31"/>
              </w:object>
            </w:r>
          </w:p>
        </w:tc>
        <w:tc>
          <w:tcPr>
            <w:tcW w:w="2457" w:type="dxa"/>
            <w:vAlign w:val="center"/>
          </w:tcPr>
          <w:p w:rsidR="008D376B" w:rsidRPr="005F3A6D" w:rsidRDefault="008D376B" w:rsidP="001D20F4">
            <w:pPr>
              <w:pStyle w:val="a6"/>
              <w:spacing w:line="240" w:lineRule="auto"/>
              <w:jc w:val="center"/>
            </w:pPr>
            <w:r>
              <w:t>Лоток-склиз</w:t>
            </w:r>
          </w:p>
        </w:tc>
        <w:tc>
          <w:tcPr>
            <w:tcW w:w="2433" w:type="dxa"/>
          </w:tcPr>
          <w:p w:rsidR="008D376B" w:rsidRDefault="008D376B" w:rsidP="001D20F4">
            <w:pPr>
              <w:pStyle w:val="a6"/>
              <w:jc w:val="center"/>
              <w:rPr>
                <w:b/>
              </w:rPr>
            </w:pPr>
            <w:r w:rsidRPr="00466DFB">
              <w:rPr>
                <w:rFonts w:ascii="Times New Roman" w:hAnsi="Times New Roman" w:cs="Times New Roman"/>
              </w:rPr>
              <w:object w:dxaOrig="1680" w:dyaOrig="885">
                <v:shape id="_x0000_i1038" type="#_x0000_t75" style="width:84pt;height:44.25pt;mso-position-horizontal:absolute;mso-position-horizontal-relative:text;mso-position-vertical:center;mso-position-vertical-relative:text;mso-width-relative:page;mso-height-relative:page" o:ole="">
                  <v:imagedata r:id="rId32" o:title=""/>
                </v:shape>
                <o:OLEObject Type="Embed" ProgID="PBrush" ShapeID="_x0000_i1038" DrawAspect="Content" ObjectID="_1670155939" r:id="rId33"/>
              </w:object>
            </w:r>
          </w:p>
        </w:tc>
      </w:tr>
    </w:tbl>
    <w:p w:rsidR="008D376B" w:rsidRDefault="008D376B" w:rsidP="008D376B">
      <w:pPr>
        <w:pStyle w:val="a6"/>
        <w:jc w:val="both"/>
        <w:rPr>
          <w:b/>
        </w:rPr>
      </w:pPr>
    </w:p>
    <w:p w:rsidR="00594911" w:rsidRDefault="008D376B" w:rsidP="008D376B">
      <w:pPr>
        <w:pStyle w:val="a6"/>
        <w:ind w:firstLine="709"/>
        <w:jc w:val="both"/>
      </w:pPr>
      <w:r>
        <w:t>Нормы расстояний между оборудованием, в соответствии с выбранным вариантом, и размеры цеховых проходов и проездов устанавливаются в каждом отдельном случае исходя из характеристик оборудования. Указанные нормы даны  в табл.</w:t>
      </w:r>
      <w:r w:rsidR="00594911">
        <w:t>2</w:t>
      </w:r>
      <w:r>
        <w:t>.</w:t>
      </w:r>
      <w:r w:rsidR="00594911">
        <w:t>.</w:t>
      </w:r>
    </w:p>
    <w:p w:rsidR="00594911" w:rsidRDefault="00594911" w:rsidP="008D376B">
      <w:pPr>
        <w:pStyle w:val="a6"/>
        <w:ind w:firstLine="709"/>
        <w:jc w:val="both"/>
      </w:pPr>
    </w:p>
    <w:p w:rsidR="00594911" w:rsidRDefault="00594911" w:rsidP="008D376B">
      <w:pPr>
        <w:pStyle w:val="a6"/>
        <w:ind w:firstLine="709"/>
        <w:jc w:val="both"/>
      </w:pPr>
    </w:p>
    <w:p w:rsidR="00594911" w:rsidRDefault="00594911" w:rsidP="00594911">
      <w:pPr>
        <w:pStyle w:val="a6"/>
        <w:jc w:val="right"/>
      </w:pPr>
      <w:r>
        <w:lastRenderedPageBreak/>
        <w:t>Таблица</w:t>
      </w:r>
      <w:proofErr w:type="gramStart"/>
      <w:r>
        <w:t>2</w:t>
      </w:r>
      <w:proofErr w:type="gramEnd"/>
      <w:r>
        <w:t xml:space="preserve"> </w:t>
      </w:r>
    </w:p>
    <w:p w:rsidR="00594911" w:rsidRPr="00594911" w:rsidRDefault="00594911" w:rsidP="00594911">
      <w:pPr>
        <w:pStyle w:val="a6"/>
        <w:jc w:val="center"/>
      </w:pPr>
      <w:r w:rsidRPr="00594911">
        <w:t xml:space="preserve">Нормы расстояний, мм *, станков от проезда, </w:t>
      </w:r>
      <w:proofErr w:type="gramStart"/>
      <w:r w:rsidRPr="00594911">
        <w:t>между</w:t>
      </w:r>
      <w:proofErr w:type="gramEnd"/>
    </w:p>
    <w:p w:rsidR="00594911" w:rsidRPr="00594911" w:rsidRDefault="00594911" w:rsidP="00594911">
      <w:pPr>
        <w:pStyle w:val="a6"/>
        <w:jc w:val="center"/>
      </w:pPr>
      <w:r w:rsidRPr="00594911">
        <w:t>станками, а также от станков и колонн здания</w:t>
      </w:r>
    </w:p>
    <w:p w:rsidR="00594911" w:rsidRDefault="00594911" w:rsidP="00594911">
      <w:pPr>
        <w:pStyle w:val="a6"/>
        <w:spacing w:line="240" w:lineRule="auto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6"/>
        <w:gridCol w:w="1559"/>
        <w:gridCol w:w="1701"/>
        <w:gridCol w:w="1666"/>
      </w:tblGrid>
      <w:tr w:rsidR="00594911" w:rsidTr="001D20F4">
        <w:trPr>
          <w:cantSplit/>
        </w:trPr>
        <w:tc>
          <w:tcPr>
            <w:tcW w:w="4786" w:type="dxa"/>
            <w:vMerge w:val="restart"/>
          </w:tcPr>
          <w:p w:rsidR="00594911" w:rsidRDefault="00594911" w:rsidP="001D20F4">
            <w:pPr>
              <w:pStyle w:val="a6"/>
              <w:spacing w:line="240" w:lineRule="auto"/>
              <w:jc w:val="center"/>
            </w:pPr>
            <w:r>
              <w:t>Расстояние</w:t>
            </w:r>
          </w:p>
        </w:tc>
        <w:tc>
          <w:tcPr>
            <w:tcW w:w="4926" w:type="dxa"/>
            <w:gridSpan w:val="3"/>
          </w:tcPr>
          <w:p w:rsidR="00594911" w:rsidRDefault="00594911" w:rsidP="001D20F4">
            <w:pPr>
              <w:pStyle w:val="a6"/>
              <w:spacing w:line="240" w:lineRule="auto"/>
              <w:jc w:val="center"/>
            </w:pPr>
            <w:r>
              <w:t>Наибольший габаритный размер</w:t>
            </w: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  <w:r>
              <w:t xml:space="preserve">станка в плане, </w:t>
            </w:r>
            <w:proofErr w:type="gramStart"/>
            <w:r>
              <w:t>мм</w:t>
            </w:r>
            <w:proofErr w:type="gramEnd"/>
            <w:r>
              <w:t>, не более</w:t>
            </w: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</w:p>
        </w:tc>
      </w:tr>
      <w:tr w:rsidR="00594911" w:rsidTr="001D20F4">
        <w:trPr>
          <w:cantSplit/>
        </w:trPr>
        <w:tc>
          <w:tcPr>
            <w:tcW w:w="4786" w:type="dxa"/>
            <w:vMerge/>
          </w:tcPr>
          <w:p w:rsidR="00594911" w:rsidRDefault="00594911" w:rsidP="001D20F4">
            <w:pPr>
              <w:pStyle w:val="a6"/>
              <w:spacing w:line="240" w:lineRule="auto"/>
              <w:jc w:val="both"/>
            </w:pPr>
          </w:p>
        </w:tc>
        <w:tc>
          <w:tcPr>
            <w:tcW w:w="1559" w:type="dxa"/>
          </w:tcPr>
          <w:p w:rsidR="00594911" w:rsidRDefault="00594911" w:rsidP="001D20F4">
            <w:pPr>
              <w:pStyle w:val="a6"/>
              <w:spacing w:line="240" w:lineRule="auto"/>
              <w:jc w:val="center"/>
            </w:pPr>
            <w:r>
              <w:t>1800</w:t>
            </w:r>
          </w:p>
        </w:tc>
        <w:tc>
          <w:tcPr>
            <w:tcW w:w="1701" w:type="dxa"/>
          </w:tcPr>
          <w:p w:rsidR="00594911" w:rsidRDefault="00594911" w:rsidP="001D20F4">
            <w:pPr>
              <w:pStyle w:val="a6"/>
              <w:spacing w:line="240" w:lineRule="auto"/>
              <w:jc w:val="center"/>
            </w:pPr>
            <w:r>
              <w:t>4000</w:t>
            </w:r>
          </w:p>
        </w:tc>
        <w:tc>
          <w:tcPr>
            <w:tcW w:w="1666" w:type="dxa"/>
          </w:tcPr>
          <w:p w:rsidR="00594911" w:rsidRDefault="00594911" w:rsidP="001D20F4">
            <w:pPr>
              <w:pStyle w:val="a6"/>
              <w:spacing w:line="240" w:lineRule="auto"/>
              <w:jc w:val="center"/>
            </w:pPr>
            <w:r>
              <w:t>8000</w:t>
            </w: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</w:p>
        </w:tc>
      </w:tr>
      <w:tr w:rsidR="00594911" w:rsidTr="001D20F4">
        <w:trPr>
          <w:cantSplit/>
          <w:trHeight w:val="6996"/>
        </w:trPr>
        <w:tc>
          <w:tcPr>
            <w:tcW w:w="4786" w:type="dxa"/>
          </w:tcPr>
          <w:p w:rsidR="00594911" w:rsidRDefault="00594911" w:rsidP="001D20F4">
            <w:pPr>
              <w:pStyle w:val="a6"/>
              <w:spacing w:line="240" w:lineRule="auto"/>
              <w:jc w:val="both"/>
            </w:pPr>
            <w:r>
              <w:t>От проезда до:</w:t>
            </w:r>
          </w:p>
          <w:p w:rsidR="00594911" w:rsidRDefault="00594911" w:rsidP="001D20F4">
            <w:pPr>
              <w:pStyle w:val="a6"/>
              <w:spacing w:line="240" w:lineRule="auto"/>
              <w:jc w:val="both"/>
            </w:pPr>
            <w:r>
              <w:t xml:space="preserve"> фронтальной стороны станка (а)</w:t>
            </w:r>
          </w:p>
          <w:p w:rsidR="00594911" w:rsidRDefault="00594911" w:rsidP="001D20F4">
            <w:pPr>
              <w:pStyle w:val="a6"/>
              <w:spacing w:line="240" w:lineRule="auto"/>
              <w:jc w:val="both"/>
            </w:pPr>
            <w:r>
              <w:t xml:space="preserve"> боковой стороны станка (б) </w:t>
            </w:r>
          </w:p>
          <w:p w:rsidR="00594911" w:rsidRDefault="00594911" w:rsidP="001D20F4">
            <w:pPr>
              <w:pStyle w:val="a6"/>
              <w:spacing w:line="240" w:lineRule="auto"/>
              <w:jc w:val="both"/>
            </w:pPr>
            <w:r>
              <w:t xml:space="preserve"> тыльной стороны станка (в)</w:t>
            </w:r>
          </w:p>
          <w:p w:rsidR="00594911" w:rsidRDefault="00594911" w:rsidP="001D20F4">
            <w:pPr>
              <w:pStyle w:val="a6"/>
              <w:spacing w:line="240" w:lineRule="auto"/>
              <w:jc w:val="both"/>
            </w:pPr>
            <w:r>
              <w:t xml:space="preserve">Между станками при </w:t>
            </w:r>
            <w:proofErr w:type="spellStart"/>
            <w:r>
              <w:t>расположе</w:t>
            </w:r>
            <w:proofErr w:type="spellEnd"/>
            <w:r>
              <w:t xml:space="preserve">-  </w:t>
            </w:r>
          </w:p>
          <w:p w:rsidR="00594911" w:rsidRDefault="00594911" w:rsidP="001D20F4">
            <w:pPr>
              <w:pStyle w:val="a6"/>
              <w:spacing w:line="240" w:lineRule="auto"/>
              <w:jc w:val="both"/>
            </w:pPr>
            <w:proofErr w:type="spellStart"/>
            <w:r>
              <w:t>нии</w:t>
            </w:r>
            <w:proofErr w:type="spellEnd"/>
            <w:r>
              <w:t xml:space="preserve"> их:</w:t>
            </w:r>
          </w:p>
          <w:p w:rsidR="00594911" w:rsidRDefault="00594911" w:rsidP="001D20F4">
            <w:pPr>
              <w:pStyle w:val="a6"/>
              <w:spacing w:line="240" w:lineRule="auto"/>
              <w:jc w:val="both"/>
            </w:pPr>
            <w:r>
              <w:t xml:space="preserve"> «в затылок» (г)</w:t>
            </w:r>
          </w:p>
          <w:p w:rsidR="00594911" w:rsidRDefault="00594911" w:rsidP="001D20F4">
            <w:pPr>
              <w:pStyle w:val="a6"/>
              <w:spacing w:line="240" w:lineRule="auto"/>
              <w:jc w:val="both"/>
            </w:pPr>
            <w:r>
              <w:t xml:space="preserve"> тыльными сторонами друг к другу (</w:t>
            </w:r>
            <w:proofErr w:type="spellStart"/>
            <w:r>
              <w:t>д</w:t>
            </w:r>
            <w:proofErr w:type="spellEnd"/>
            <w:r>
              <w:t>)</w:t>
            </w:r>
          </w:p>
          <w:p w:rsidR="00594911" w:rsidRDefault="00594911" w:rsidP="001D20F4">
            <w:pPr>
              <w:pStyle w:val="a6"/>
              <w:spacing w:line="240" w:lineRule="auto"/>
              <w:jc w:val="both"/>
            </w:pPr>
            <w:r>
              <w:t xml:space="preserve"> боковыми сторонами друг к другу (е)</w:t>
            </w:r>
          </w:p>
          <w:p w:rsidR="00594911" w:rsidRDefault="00594911" w:rsidP="001D20F4">
            <w:pPr>
              <w:pStyle w:val="a6"/>
              <w:spacing w:line="240" w:lineRule="auto"/>
              <w:jc w:val="both"/>
            </w:pPr>
            <w:r>
              <w:t xml:space="preserve"> фронтальными сторонами друг к другу и при обслуживании одним</w:t>
            </w:r>
          </w:p>
          <w:p w:rsidR="00594911" w:rsidRDefault="00594911" w:rsidP="001D20F4">
            <w:pPr>
              <w:pStyle w:val="a6"/>
              <w:spacing w:line="240" w:lineRule="auto"/>
              <w:jc w:val="both"/>
            </w:pPr>
            <w:r>
              <w:t xml:space="preserve"> рабочим:</w:t>
            </w:r>
          </w:p>
          <w:p w:rsidR="00594911" w:rsidRDefault="00594911" w:rsidP="001D20F4">
            <w:pPr>
              <w:pStyle w:val="a6"/>
              <w:spacing w:line="240" w:lineRule="auto"/>
              <w:jc w:val="both"/>
            </w:pPr>
            <w:r>
              <w:t>одного станка (ж)</w:t>
            </w:r>
          </w:p>
          <w:p w:rsidR="00594911" w:rsidRDefault="00594911" w:rsidP="001D20F4">
            <w:pPr>
              <w:pStyle w:val="a6"/>
              <w:spacing w:line="240" w:lineRule="auto"/>
              <w:jc w:val="both"/>
            </w:pPr>
            <w:r>
              <w:t>двух станков (</w:t>
            </w:r>
            <w:proofErr w:type="spellStart"/>
            <w:r>
              <w:t>з</w:t>
            </w:r>
            <w:proofErr w:type="spellEnd"/>
            <w:r>
              <w:t>)</w:t>
            </w:r>
          </w:p>
          <w:p w:rsidR="00594911" w:rsidRDefault="00594911" w:rsidP="001D20F4">
            <w:pPr>
              <w:pStyle w:val="a6"/>
              <w:spacing w:line="240" w:lineRule="auto"/>
              <w:jc w:val="both"/>
            </w:pPr>
            <w:r>
              <w:t>по кольцевой схеме (и)</w:t>
            </w:r>
          </w:p>
          <w:p w:rsidR="00594911" w:rsidRDefault="00594911" w:rsidP="001D20F4">
            <w:pPr>
              <w:pStyle w:val="a6"/>
              <w:spacing w:line="240" w:lineRule="auto"/>
              <w:jc w:val="both"/>
            </w:pPr>
            <w:r>
              <w:t>От стен, колонн до:</w:t>
            </w:r>
          </w:p>
          <w:p w:rsidR="00594911" w:rsidRDefault="00594911" w:rsidP="001D20F4">
            <w:pPr>
              <w:pStyle w:val="a6"/>
              <w:spacing w:line="240" w:lineRule="auto"/>
              <w:jc w:val="both"/>
            </w:pPr>
            <w:r>
              <w:t>фронтальной стороны станка</w:t>
            </w:r>
          </w:p>
          <w:p w:rsidR="00594911" w:rsidRDefault="00594911" w:rsidP="001D20F4">
            <w:pPr>
              <w:pStyle w:val="a6"/>
              <w:spacing w:line="240" w:lineRule="auto"/>
              <w:jc w:val="both"/>
            </w:pPr>
            <w:r>
              <w:t xml:space="preserve">           л</w:t>
            </w:r>
          </w:p>
          <w:p w:rsidR="00594911" w:rsidRDefault="00594911" w:rsidP="001D20F4">
            <w:pPr>
              <w:pStyle w:val="a6"/>
              <w:spacing w:line="240" w:lineRule="auto"/>
              <w:jc w:val="both"/>
            </w:pPr>
            <w:r>
              <w:t xml:space="preserve">           </w:t>
            </w:r>
            <w:proofErr w:type="gramStart"/>
            <w:r>
              <w:t>л</w:t>
            </w:r>
            <w:proofErr w:type="gramEnd"/>
            <w:r w:rsidRPr="003D08B1">
              <w:rPr>
                <w:position w:val="-10"/>
              </w:rPr>
              <w:object w:dxaOrig="120" w:dyaOrig="340">
                <v:shape id="_x0000_i1039" type="#_x0000_t75" style="width:6pt;height:17.25pt" o:ole="" fillcolor="window">
                  <v:imagedata r:id="rId34" o:title=""/>
                </v:shape>
                <o:OLEObject Type="Embed" ProgID="Equation.3" ShapeID="_x0000_i1039" DrawAspect="Content" ObjectID="_1670155940" r:id="rId35"/>
              </w:object>
            </w:r>
          </w:p>
          <w:p w:rsidR="00594911" w:rsidRDefault="00594911" w:rsidP="001D20F4">
            <w:pPr>
              <w:pStyle w:val="a6"/>
              <w:spacing w:line="240" w:lineRule="auto"/>
              <w:jc w:val="both"/>
            </w:pPr>
            <w:r>
              <w:t>тыльной стороны станка (м)</w:t>
            </w:r>
          </w:p>
          <w:p w:rsidR="00594911" w:rsidRDefault="00594911" w:rsidP="001D20F4">
            <w:pPr>
              <w:pStyle w:val="a6"/>
              <w:spacing w:line="240" w:lineRule="auto"/>
              <w:jc w:val="both"/>
            </w:pPr>
          </w:p>
        </w:tc>
        <w:tc>
          <w:tcPr>
            <w:tcW w:w="4926" w:type="dxa"/>
            <w:gridSpan w:val="3"/>
          </w:tcPr>
          <w:p w:rsidR="00594911" w:rsidRDefault="00594911" w:rsidP="001D20F4">
            <w:pPr>
              <w:pStyle w:val="a6"/>
              <w:spacing w:line="240" w:lineRule="auto"/>
              <w:jc w:val="both"/>
            </w:pPr>
            <w:r>
              <w:t xml:space="preserve">          </w:t>
            </w:r>
          </w:p>
          <w:p w:rsidR="00594911" w:rsidRDefault="00594911" w:rsidP="001D20F4">
            <w:pPr>
              <w:pStyle w:val="a6"/>
              <w:spacing w:line="240" w:lineRule="auto"/>
              <w:jc w:val="both"/>
            </w:pPr>
            <w:r>
              <w:t xml:space="preserve">             1600/1000                   2000/1000</w:t>
            </w:r>
          </w:p>
          <w:p w:rsidR="00594911" w:rsidRDefault="00594911" w:rsidP="001D20F4">
            <w:pPr>
              <w:pStyle w:val="a6"/>
              <w:spacing w:line="240" w:lineRule="auto"/>
              <w:jc w:val="both"/>
            </w:pPr>
            <w:r>
              <w:t xml:space="preserve">                   500                          700/500   </w:t>
            </w:r>
          </w:p>
          <w:p w:rsidR="00594911" w:rsidRDefault="00594911" w:rsidP="001D20F4">
            <w:pPr>
              <w:pStyle w:val="a6"/>
              <w:spacing w:line="240" w:lineRule="auto"/>
              <w:jc w:val="both"/>
            </w:pPr>
            <w:r>
              <w:t xml:space="preserve">                   500                              </w:t>
            </w:r>
            <w:proofErr w:type="spellStart"/>
            <w:r>
              <w:t>500</w:t>
            </w:r>
            <w:proofErr w:type="spellEnd"/>
          </w:p>
          <w:p w:rsidR="00594911" w:rsidRDefault="00594911" w:rsidP="001D20F4">
            <w:pPr>
              <w:pStyle w:val="a6"/>
              <w:spacing w:line="240" w:lineRule="auto"/>
              <w:jc w:val="both"/>
            </w:pPr>
            <w:r>
              <w:t xml:space="preserve">                       </w:t>
            </w:r>
          </w:p>
          <w:p w:rsidR="00594911" w:rsidRDefault="00594911" w:rsidP="001D20F4">
            <w:pPr>
              <w:pStyle w:val="a6"/>
              <w:spacing w:line="240" w:lineRule="auto"/>
              <w:jc w:val="both"/>
            </w:pPr>
          </w:p>
          <w:p w:rsidR="00594911" w:rsidRDefault="00594911" w:rsidP="001D20F4">
            <w:pPr>
              <w:pStyle w:val="a6"/>
              <w:spacing w:line="240" w:lineRule="auto"/>
              <w:jc w:val="both"/>
            </w:pPr>
            <w:r>
              <w:t>1700/1400            2600/1600    2600/1800</w:t>
            </w:r>
          </w:p>
          <w:p w:rsidR="00594911" w:rsidRDefault="00594911" w:rsidP="001D20F4">
            <w:pPr>
              <w:pStyle w:val="a6"/>
              <w:spacing w:line="240" w:lineRule="auto"/>
              <w:jc w:val="both"/>
            </w:pPr>
            <w:r>
              <w:t xml:space="preserve">     700                       800             1000</w:t>
            </w:r>
          </w:p>
          <w:p w:rsidR="00594911" w:rsidRDefault="00594911" w:rsidP="001D20F4">
            <w:pPr>
              <w:pStyle w:val="a6"/>
              <w:spacing w:line="240" w:lineRule="auto"/>
              <w:jc w:val="both"/>
            </w:pPr>
            <w:r>
              <w:t xml:space="preserve">                   900                        1300/1200 </w:t>
            </w:r>
          </w:p>
          <w:p w:rsidR="00594911" w:rsidRDefault="00594911" w:rsidP="001D20F4">
            <w:pPr>
              <w:pStyle w:val="a6"/>
              <w:spacing w:line="240" w:lineRule="auto"/>
              <w:jc w:val="both"/>
            </w:pPr>
          </w:p>
          <w:p w:rsidR="00594911" w:rsidRDefault="00594911" w:rsidP="001D20F4">
            <w:pPr>
              <w:pStyle w:val="a6"/>
              <w:spacing w:line="240" w:lineRule="auto"/>
              <w:jc w:val="both"/>
            </w:pPr>
          </w:p>
          <w:p w:rsidR="00594911" w:rsidRDefault="00594911" w:rsidP="001D20F4">
            <w:pPr>
              <w:pStyle w:val="a6"/>
              <w:spacing w:line="240" w:lineRule="auto"/>
              <w:jc w:val="both"/>
            </w:pPr>
          </w:p>
          <w:p w:rsidR="00594911" w:rsidRDefault="00594911" w:rsidP="001D20F4">
            <w:pPr>
              <w:pStyle w:val="a6"/>
              <w:spacing w:line="240" w:lineRule="auto"/>
              <w:jc w:val="both"/>
            </w:pPr>
            <w:r>
              <w:t>2100/1900             2500/2300         2600</w:t>
            </w:r>
          </w:p>
          <w:p w:rsidR="00594911" w:rsidRDefault="00594911" w:rsidP="001D20F4">
            <w:pPr>
              <w:pStyle w:val="a6"/>
              <w:spacing w:line="240" w:lineRule="auto"/>
              <w:jc w:val="both"/>
            </w:pPr>
            <w:r>
              <w:t xml:space="preserve">1700/1400             1700/1600            -  </w:t>
            </w:r>
          </w:p>
          <w:p w:rsidR="00594911" w:rsidRDefault="00594911" w:rsidP="001D20F4">
            <w:pPr>
              <w:pStyle w:val="a6"/>
              <w:spacing w:line="240" w:lineRule="auto"/>
              <w:jc w:val="both"/>
            </w:pPr>
            <w:r>
              <w:t>2500/1400             2500/1600            -</w:t>
            </w:r>
          </w:p>
          <w:p w:rsidR="00594911" w:rsidRDefault="00594911" w:rsidP="001D20F4">
            <w:pPr>
              <w:pStyle w:val="a6"/>
              <w:spacing w:line="240" w:lineRule="auto"/>
              <w:jc w:val="both"/>
            </w:pPr>
          </w:p>
          <w:p w:rsidR="00594911" w:rsidRDefault="00594911" w:rsidP="001D20F4">
            <w:pPr>
              <w:pStyle w:val="a6"/>
              <w:spacing w:line="240" w:lineRule="auto"/>
              <w:jc w:val="both"/>
            </w:pPr>
          </w:p>
          <w:p w:rsidR="00594911" w:rsidRDefault="00594911" w:rsidP="001D20F4">
            <w:pPr>
              <w:pStyle w:val="a6"/>
              <w:spacing w:line="240" w:lineRule="auto"/>
              <w:jc w:val="both"/>
            </w:pPr>
            <w:r>
              <w:t xml:space="preserve">1600/1300                           1600/1500      </w:t>
            </w:r>
          </w:p>
          <w:p w:rsidR="00594911" w:rsidRDefault="00594911" w:rsidP="001D20F4">
            <w:pPr>
              <w:pStyle w:val="a6"/>
              <w:spacing w:line="240" w:lineRule="auto"/>
              <w:jc w:val="both"/>
            </w:pPr>
            <w:r>
              <w:t xml:space="preserve">     1300                 1300/1500         1500</w:t>
            </w:r>
          </w:p>
          <w:p w:rsidR="00594911" w:rsidRDefault="00594911" w:rsidP="001D20F4">
            <w:pPr>
              <w:pStyle w:val="a6"/>
              <w:spacing w:line="240" w:lineRule="auto"/>
              <w:jc w:val="both"/>
            </w:pPr>
            <w:r>
              <w:t xml:space="preserve">       700                       800              900</w:t>
            </w:r>
          </w:p>
        </w:tc>
      </w:tr>
      <w:tr w:rsidR="00594911" w:rsidTr="001D20F4">
        <w:trPr>
          <w:cantSplit/>
          <w:trHeight w:val="1832"/>
        </w:trPr>
        <w:tc>
          <w:tcPr>
            <w:tcW w:w="9712" w:type="dxa"/>
            <w:gridSpan w:val="4"/>
            <w:vAlign w:val="bottom"/>
          </w:tcPr>
          <w:p w:rsidR="00594911" w:rsidRDefault="00594911" w:rsidP="001D20F4">
            <w:pPr>
              <w:pStyle w:val="a6"/>
              <w:jc w:val="both"/>
            </w:pPr>
            <w:proofErr w:type="gramStart"/>
            <w:r>
              <w:t>П</w:t>
            </w:r>
            <w:proofErr w:type="gramEnd"/>
            <w:r>
              <w:t xml:space="preserve"> </w:t>
            </w:r>
            <w:proofErr w:type="spellStart"/>
            <w:r>
              <w:t>р</w:t>
            </w:r>
            <w:proofErr w:type="spellEnd"/>
            <w:r>
              <w:t xml:space="preserve"> и м е ч а </w:t>
            </w:r>
            <w:proofErr w:type="spellStart"/>
            <w:r>
              <w:t>н</w:t>
            </w:r>
            <w:proofErr w:type="spellEnd"/>
            <w:r>
              <w:t xml:space="preserve"> и е. Расстояние между станками </w:t>
            </w:r>
            <w:r>
              <w:rPr>
                <w:rFonts w:ascii="Albertus Medium" w:hAnsi="Albertus Medium"/>
              </w:rPr>
              <w:t>к</w:t>
            </w:r>
            <w:r>
              <w:t xml:space="preserve"> при размещении их по кольцевой схеме принимается не менее 700 мм. Расстояние от колонн до боковой стороны станков </w:t>
            </w:r>
            <w:proofErr w:type="spellStart"/>
            <w:r>
              <w:rPr>
                <w:rFonts w:ascii="Albertus Extra Bold" w:hAnsi="Albertus Extra Bold"/>
              </w:rPr>
              <w:t>н</w:t>
            </w:r>
            <w:proofErr w:type="spellEnd"/>
            <w:r>
              <w:t xml:space="preserve"> установлено 1200/900 мм.</w:t>
            </w:r>
          </w:p>
        </w:tc>
      </w:tr>
    </w:tbl>
    <w:p w:rsidR="008D376B" w:rsidRDefault="008D376B" w:rsidP="008D376B">
      <w:pPr>
        <w:pStyle w:val="a6"/>
        <w:ind w:firstLine="709"/>
        <w:jc w:val="both"/>
        <w:rPr>
          <w:b/>
        </w:rPr>
      </w:pPr>
      <w:r>
        <w:t xml:space="preserve">. </w:t>
      </w:r>
    </w:p>
    <w:p w:rsidR="008D376B" w:rsidRDefault="008D376B" w:rsidP="008D376B">
      <w:pPr>
        <w:pStyle w:val="a6"/>
        <w:ind w:firstLine="709"/>
        <w:jc w:val="both"/>
      </w:pPr>
    </w:p>
    <w:p w:rsidR="00594911" w:rsidRDefault="00594911" w:rsidP="008D376B">
      <w:pPr>
        <w:pStyle w:val="a6"/>
        <w:ind w:firstLine="709"/>
        <w:jc w:val="both"/>
      </w:pPr>
    </w:p>
    <w:p w:rsidR="00594911" w:rsidRDefault="00594911" w:rsidP="008D376B">
      <w:pPr>
        <w:pStyle w:val="a6"/>
        <w:ind w:firstLine="709"/>
        <w:jc w:val="both"/>
      </w:pPr>
    </w:p>
    <w:p w:rsidR="00594911" w:rsidRDefault="00594911" w:rsidP="00594911">
      <w:pPr>
        <w:pStyle w:val="a6"/>
        <w:jc w:val="both"/>
      </w:pPr>
      <w:r>
        <w:lastRenderedPageBreak/>
        <w:t>Схемы размещения станков приведены на рис.1.</w:t>
      </w:r>
    </w:p>
    <w:p w:rsidR="00594911" w:rsidRDefault="00594911" w:rsidP="00594911">
      <w:pPr>
        <w:pStyle w:val="a6"/>
        <w:jc w:val="both"/>
      </w:pPr>
    </w:p>
    <w:p w:rsidR="00594911" w:rsidRDefault="00594911" w:rsidP="00594911">
      <w:pPr>
        <w:pStyle w:val="a6"/>
        <w:jc w:val="both"/>
      </w:pPr>
      <w:r>
        <w:rPr>
          <w:noProof/>
        </w:rPr>
        <w:drawing>
          <wp:inline distT="0" distB="0" distL="0" distR="0">
            <wp:extent cx="6159169" cy="6124575"/>
            <wp:effectExtent l="19050" t="0" r="0" b="0"/>
            <wp:docPr id="2" name="Рисунок 0" descr="_20111219_15101701===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0111219_15101701===1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967" cy="612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911" w:rsidRDefault="00594911" w:rsidP="00594911">
      <w:pPr>
        <w:pStyle w:val="a6"/>
        <w:jc w:val="center"/>
      </w:pPr>
      <w:r>
        <w:t>Рис. 1. Схемы размещения станков</w:t>
      </w:r>
    </w:p>
    <w:p w:rsidR="00594911" w:rsidRPr="001421A6" w:rsidRDefault="00594911" w:rsidP="00594911">
      <w:pPr>
        <w:pStyle w:val="a6"/>
        <w:jc w:val="both"/>
        <w:rPr>
          <w:sz w:val="14"/>
        </w:rPr>
      </w:pPr>
    </w:p>
    <w:p w:rsidR="00594911" w:rsidRDefault="00594911" w:rsidP="00594911">
      <w:pPr>
        <w:pStyle w:val="a6"/>
        <w:ind w:firstLine="709"/>
        <w:jc w:val="both"/>
      </w:pPr>
      <w:r>
        <w:t xml:space="preserve">    Расстояние между сборочными столами и верстаками, между конвейерами и стационарными рабочими местами, а также ширина устанавливается по типовым нормам технологического проектирования </w:t>
      </w:r>
      <w:proofErr w:type="gramStart"/>
      <w:r>
        <w:t xml:space="preserve">( </w:t>
      </w:r>
      <w:proofErr w:type="gramEnd"/>
      <w:r>
        <w:t>рис. 2, табл.2).</w:t>
      </w:r>
    </w:p>
    <w:p w:rsidR="00594911" w:rsidRDefault="00594911" w:rsidP="00594911">
      <w:pPr>
        <w:pStyle w:val="a6"/>
        <w:jc w:val="center"/>
      </w:pPr>
    </w:p>
    <w:p w:rsidR="00594911" w:rsidRDefault="00594911" w:rsidP="00594911">
      <w:pPr>
        <w:pStyle w:val="a6"/>
      </w:pPr>
    </w:p>
    <w:p w:rsidR="00594911" w:rsidRDefault="00594911" w:rsidP="00594911">
      <w:pPr>
        <w:pStyle w:val="a6"/>
        <w:jc w:val="center"/>
      </w:pPr>
      <w:r>
        <w:rPr>
          <w:noProof/>
        </w:rPr>
        <w:lastRenderedPageBreak/>
        <w:drawing>
          <wp:inline distT="0" distB="0" distL="0" distR="0">
            <wp:extent cx="5988415" cy="7439025"/>
            <wp:effectExtent l="19050" t="0" r="0" b="0"/>
            <wp:docPr id="6" name="Рисунок 5" descr="Схема разм раб ме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азм раб мест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518" cy="743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911" w:rsidRDefault="00594911" w:rsidP="00594911">
      <w:pPr>
        <w:pStyle w:val="a6"/>
        <w:jc w:val="center"/>
      </w:pPr>
    </w:p>
    <w:p w:rsidR="00594911" w:rsidRDefault="00594911" w:rsidP="00594911">
      <w:pPr>
        <w:pStyle w:val="a6"/>
        <w:jc w:val="center"/>
      </w:pPr>
    </w:p>
    <w:p w:rsidR="00594911" w:rsidRDefault="00594911" w:rsidP="00594911">
      <w:pPr>
        <w:pStyle w:val="a6"/>
        <w:jc w:val="center"/>
      </w:pPr>
      <w:r>
        <w:t>Рис.2. Схема размещения рабочих мест сборки</w:t>
      </w:r>
    </w:p>
    <w:p w:rsidR="00594911" w:rsidRDefault="00594911" w:rsidP="00594911">
      <w:pPr>
        <w:pStyle w:val="a6"/>
        <w:jc w:val="right"/>
      </w:pPr>
    </w:p>
    <w:p w:rsidR="00594911" w:rsidRDefault="00594911" w:rsidP="00594911">
      <w:pPr>
        <w:pStyle w:val="a6"/>
        <w:jc w:val="right"/>
      </w:pPr>
    </w:p>
    <w:p w:rsidR="00594911" w:rsidRDefault="00594911" w:rsidP="00594911">
      <w:pPr>
        <w:pStyle w:val="a6"/>
        <w:jc w:val="right"/>
      </w:pPr>
      <w:r>
        <w:lastRenderedPageBreak/>
        <w:t>Таблица 2</w:t>
      </w:r>
    </w:p>
    <w:p w:rsidR="00594911" w:rsidRPr="00594911" w:rsidRDefault="00594911" w:rsidP="00594911">
      <w:pPr>
        <w:pStyle w:val="a6"/>
        <w:jc w:val="center"/>
      </w:pPr>
      <w:r w:rsidRPr="00594911">
        <w:t xml:space="preserve">Нормы* расстояний, </w:t>
      </w:r>
      <w:proofErr w:type="gramStart"/>
      <w:r w:rsidRPr="00594911">
        <w:t>мм</w:t>
      </w:r>
      <w:proofErr w:type="gramEnd"/>
      <w:r w:rsidRPr="00594911">
        <w:t>, для размещения сборочных мест</w:t>
      </w:r>
    </w:p>
    <w:p w:rsidR="00594911" w:rsidRPr="00594911" w:rsidRDefault="00594911" w:rsidP="00594911">
      <w:pPr>
        <w:pStyle w:val="a6"/>
        <w:jc w:val="center"/>
      </w:pPr>
      <w:r w:rsidRPr="00594911">
        <w:t>(единичное, мелко-</w:t>
      </w:r>
      <w:r w:rsidR="00DE1C2A">
        <w:t xml:space="preserve"> </w:t>
      </w:r>
      <w:r w:rsidRPr="00594911">
        <w:t>и среднесерийное производство)</w:t>
      </w:r>
    </w:p>
    <w:p w:rsidR="00594911" w:rsidRDefault="00594911" w:rsidP="00594911">
      <w:pPr>
        <w:pStyle w:val="a6"/>
        <w:spacing w:line="240" w:lineRule="auto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52"/>
        <w:gridCol w:w="2020"/>
        <w:gridCol w:w="2020"/>
        <w:gridCol w:w="2020"/>
      </w:tblGrid>
      <w:tr w:rsidR="00594911" w:rsidTr="001D20F4">
        <w:trPr>
          <w:cantSplit/>
        </w:trPr>
        <w:tc>
          <w:tcPr>
            <w:tcW w:w="3652" w:type="dxa"/>
            <w:vMerge w:val="restart"/>
          </w:tcPr>
          <w:p w:rsidR="00594911" w:rsidRDefault="00594911" w:rsidP="001D20F4">
            <w:pPr>
              <w:pStyle w:val="a6"/>
              <w:spacing w:line="240" w:lineRule="auto"/>
              <w:jc w:val="center"/>
            </w:pPr>
            <w:r>
              <w:t>Расстояние</w:t>
            </w:r>
          </w:p>
        </w:tc>
        <w:tc>
          <w:tcPr>
            <w:tcW w:w="2020" w:type="dxa"/>
          </w:tcPr>
          <w:p w:rsidR="00594911" w:rsidRDefault="00594911" w:rsidP="001D20F4">
            <w:pPr>
              <w:pStyle w:val="a6"/>
              <w:spacing w:line="240" w:lineRule="auto"/>
              <w:jc w:val="center"/>
            </w:pPr>
            <w:r>
              <w:t>Рабочая</w:t>
            </w: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  <w:r>
              <w:t>зона с одной</w:t>
            </w: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  <w:r>
              <w:t>стороны</w:t>
            </w:r>
          </w:p>
        </w:tc>
        <w:tc>
          <w:tcPr>
            <w:tcW w:w="4040" w:type="dxa"/>
            <w:gridSpan w:val="2"/>
          </w:tcPr>
          <w:p w:rsidR="00594911" w:rsidRDefault="00594911" w:rsidP="001D20F4">
            <w:pPr>
              <w:pStyle w:val="a6"/>
              <w:spacing w:line="240" w:lineRule="auto"/>
              <w:jc w:val="center"/>
            </w:pPr>
            <w:r>
              <w:t>Рабочая зона вокруг</w:t>
            </w: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  <w:r>
              <w:t>объекта</w:t>
            </w:r>
          </w:p>
        </w:tc>
      </w:tr>
      <w:tr w:rsidR="00594911" w:rsidTr="001D20F4">
        <w:trPr>
          <w:cantSplit/>
        </w:trPr>
        <w:tc>
          <w:tcPr>
            <w:tcW w:w="3652" w:type="dxa"/>
            <w:vMerge/>
          </w:tcPr>
          <w:p w:rsidR="00594911" w:rsidRDefault="00594911" w:rsidP="001D20F4">
            <w:pPr>
              <w:pStyle w:val="a6"/>
              <w:spacing w:line="240" w:lineRule="auto"/>
              <w:jc w:val="center"/>
            </w:pPr>
          </w:p>
        </w:tc>
        <w:tc>
          <w:tcPr>
            <w:tcW w:w="6060" w:type="dxa"/>
            <w:gridSpan w:val="3"/>
          </w:tcPr>
          <w:p w:rsidR="00594911" w:rsidRDefault="00594911" w:rsidP="001D20F4">
            <w:pPr>
              <w:pStyle w:val="a6"/>
              <w:spacing w:line="240" w:lineRule="auto"/>
              <w:jc w:val="center"/>
            </w:pPr>
            <w:r>
              <w:t xml:space="preserve">Габаритные размеры </w:t>
            </w:r>
            <w:proofErr w:type="gramStart"/>
            <w:r>
              <w:t>собираемого</w:t>
            </w:r>
            <w:proofErr w:type="gramEnd"/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  <w:r>
              <w:t xml:space="preserve">изделия, </w:t>
            </w:r>
            <w:proofErr w:type="gramStart"/>
            <w:r>
              <w:t>мм</w:t>
            </w:r>
            <w:proofErr w:type="gramEnd"/>
          </w:p>
        </w:tc>
      </w:tr>
      <w:tr w:rsidR="00594911" w:rsidTr="001D20F4">
        <w:trPr>
          <w:cantSplit/>
        </w:trPr>
        <w:tc>
          <w:tcPr>
            <w:tcW w:w="3652" w:type="dxa"/>
            <w:vMerge/>
          </w:tcPr>
          <w:p w:rsidR="00594911" w:rsidRDefault="00594911" w:rsidP="001D20F4">
            <w:pPr>
              <w:pStyle w:val="a6"/>
              <w:spacing w:line="240" w:lineRule="auto"/>
              <w:jc w:val="center"/>
            </w:pPr>
          </w:p>
        </w:tc>
        <w:tc>
          <w:tcPr>
            <w:tcW w:w="2020" w:type="dxa"/>
          </w:tcPr>
          <w:p w:rsidR="00594911" w:rsidRDefault="00594911" w:rsidP="001D20F4">
            <w:pPr>
              <w:pStyle w:val="a6"/>
              <w:spacing w:line="240" w:lineRule="auto"/>
              <w:jc w:val="center"/>
            </w:pPr>
            <w:r>
              <w:t>До</w:t>
            </w: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  <w:r>
              <w:t>1250х750</w:t>
            </w:r>
          </w:p>
        </w:tc>
        <w:tc>
          <w:tcPr>
            <w:tcW w:w="2020" w:type="dxa"/>
          </w:tcPr>
          <w:p w:rsidR="00594911" w:rsidRDefault="00594911" w:rsidP="001D20F4">
            <w:pPr>
              <w:pStyle w:val="a6"/>
              <w:spacing w:line="240" w:lineRule="auto"/>
              <w:jc w:val="center"/>
            </w:pPr>
            <w:r>
              <w:t>До</w:t>
            </w: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  <w:r>
              <w:t>1250х750</w:t>
            </w:r>
          </w:p>
        </w:tc>
        <w:tc>
          <w:tcPr>
            <w:tcW w:w="2020" w:type="dxa"/>
          </w:tcPr>
          <w:p w:rsidR="00594911" w:rsidRDefault="00594911" w:rsidP="001D20F4">
            <w:pPr>
              <w:pStyle w:val="a6"/>
              <w:spacing w:line="240" w:lineRule="auto"/>
              <w:jc w:val="center"/>
            </w:pPr>
            <w:r>
              <w:t>До</w:t>
            </w: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  <w:r>
              <w:t>2500х1000</w:t>
            </w:r>
          </w:p>
        </w:tc>
      </w:tr>
      <w:tr w:rsidR="00594911" w:rsidTr="001D20F4">
        <w:trPr>
          <w:cantSplit/>
        </w:trPr>
        <w:tc>
          <w:tcPr>
            <w:tcW w:w="3652" w:type="dxa"/>
          </w:tcPr>
          <w:p w:rsidR="00594911" w:rsidRDefault="00594911" w:rsidP="001D20F4">
            <w:pPr>
              <w:pStyle w:val="a6"/>
              <w:spacing w:line="240" w:lineRule="auto"/>
              <w:jc w:val="both"/>
            </w:pPr>
            <w:r>
              <w:t>От проезда до:</w:t>
            </w:r>
          </w:p>
          <w:p w:rsidR="00594911" w:rsidRDefault="00594911" w:rsidP="001D20F4">
            <w:pPr>
              <w:pStyle w:val="a6"/>
              <w:spacing w:line="240" w:lineRule="auto"/>
              <w:jc w:val="both"/>
            </w:pPr>
            <w:r>
              <w:t xml:space="preserve"> фронтальной стороны станка (а)</w:t>
            </w:r>
          </w:p>
          <w:p w:rsidR="00594911" w:rsidRDefault="00594911" w:rsidP="001D20F4">
            <w:pPr>
              <w:pStyle w:val="a6"/>
              <w:spacing w:line="240" w:lineRule="auto"/>
              <w:jc w:val="both"/>
            </w:pPr>
            <w:r>
              <w:t xml:space="preserve"> тыльной стороны (б) </w:t>
            </w:r>
          </w:p>
          <w:p w:rsidR="00594911" w:rsidRDefault="00594911" w:rsidP="001D20F4">
            <w:pPr>
              <w:pStyle w:val="a6"/>
              <w:spacing w:line="240" w:lineRule="auto"/>
              <w:jc w:val="both"/>
            </w:pPr>
            <w:r>
              <w:t xml:space="preserve"> боковых сторон (в)</w:t>
            </w:r>
          </w:p>
          <w:p w:rsidR="00594911" w:rsidRDefault="00594911" w:rsidP="001D20F4">
            <w:pPr>
              <w:pStyle w:val="a6"/>
              <w:spacing w:line="240" w:lineRule="auto"/>
              <w:jc w:val="both"/>
            </w:pPr>
            <w:r>
              <w:t xml:space="preserve">Между </w:t>
            </w:r>
            <w:proofErr w:type="gramStart"/>
            <w:r>
              <w:t>сборочными</w:t>
            </w:r>
            <w:proofErr w:type="gramEnd"/>
            <w:r>
              <w:t xml:space="preserve"> места-</w:t>
            </w:r>
          </w:p>
          <w:p w:rsidR="00594911" w:rsidRDefault="00594911" w:rsidP="001D20F4">
            <w:pPr>
              <w:pStyle w:val="a6"/>
              <w:spacing w:line="240" w:lineRule="auto"/>
              <w:jc w:val="both"/>
            </w:pPr>
            <w:r>
              <w:t xml:space="preserve">ми </w:t>
            </w:r>
            <w:proofErr w:type="gramStart"/>
            <w:r>
              <w:t>при</w:t>
            </w:r>
            <w:proofErr w:type="gramEnd"/>
            <w:r>
              <w:t xml:space="preserve"> взаимном </w:t>
            </w:r>
            <w:proofErr w:type="spellStart"/>
            <w:r>
              <w:t>располо</w:t>
            </w:r>
            <w:proofErr w:type="spellEnd"/>
            <w:r>
              <w:t>-</w:t>
            </w:r>
          </w:p>
          <w:p w:rsidR="00594911" w:rsidRDefault="00594911" w:rsidP="001D20F4">
            <w:pPr>
              <w:pStyle w:val="a6"/>
              <w:spacing w:line="240" w:lineRule="auto"/>
              <w:jc w:val="both"/>
            </w:pPr>
            <w:proofErr w:type="spellStart"/>
            <w:r>
              <w:t>жении</w:t>
            </w:r>
            <w:proofErr w:type="spellEnd"/>
            <w:r>
              <w:t>:</w:t>
            </w:r>
          </w:p>
          <w:p w:rsidR="00594911" w:rsidRDefault="00594911" w:rsidP="001D20F4">
            <w:pPr>
              <w:pStyle w:val="a6"/>
              <w:spacing w:line="240" w:lineRule="auto"/>
              <w:jc w:val="both"/>
            </w:pPr>
            <w:r>
              <w:t xml:space="preserve"> «в затылок» (г)</w:t>
            </w:r>
          </w:p>
          <w:p w:rsidR="00594911" w:rsidRDefault="00594911" w:rsidP="001D20F4">
            <w:pPr>
              <w:pStyle w:val="a6"/>
              <w:spacing w:line="240" w:lineRule="auto"/>
              <w:jc w:val="both"/>
            </w:pPr>
            <w:r>
              <w:t xml:space="preserve"> тыльными сторонами   (</w:t>
            </w:r>
            <w:proofErr w:type="spellStart"/>
            <w:r>
              <w:t>д</w:t>
            </w:r>
            <w:proofErr w:type="spellEnd"/>
            <w:r>
              <w:t>)</w:t>
            </w:r>
          </w:p>
          <w:p w:rsidR="00594911" w:rsidRDefault="00594911" w:rsidP="001D20F4">
            <w:pPr>
              <w:pStyle w:val="a6"/>
              <w:spacing w:line="240" w:lineRule="auto"/>
              <w:jc w:val="both"/>
            </w:pPr>
            <w:r>
              <w:t xml:space="preserve"> боковыми сторонами:</w:t>
            </w:r>
          </w:p>
          <w:p w:rsidR="00594911" w:rsidRDefault="00594911" w:rsidP="001D20F4">
            <w:pPr>
              <w:pStyle w:val="a6"/>
              <w:spacing w:line="240" w:lineRule="auto"/>
              <w:jc w:val="both"/>
            </w:pPr>
            <w:r>
              <w:t xml:space="preserve">            е</w:t>
            </w:r>
          </w:p>
          <w:p w:rsidR="00594911" w:rsidRDefault="00594911" w:rsidP="001D20F4">
            <w:pPr>
              <w:pStyle w:val="a6"/>
              <w:spacing w:line="240" w:lineRule="auto"/>
              <w:jc w:val="both"/>
            </w:pPr>
            <w:r>
              <w:t xml:space="preserve">            е</w:t>
            </w:r>
            <w:r w:rsidRPr="003D08B1">
              <w:rPr>
                <w:position w:val="-10"/>
              </w:rPr>
              <w:object w:dxaOrig="120" w:dyaOrig="340">
                <v:shape id="_x0000_i1040" type="#_x0000_t75" style="width:6pt;height:17.25pt" o:ole="" fillcolor="window">
                  <v:imagedata r:id="rId34" o:title=""/>
                </v:shape>
                <o:OLEObject Type="Embed" ProgID="Equation.3" ShapeID="_x0000_i1040" DrawAspect="Content" ObjectID="_1670155941" r:id="rId38"/>
              </w:object>
            </w:r>
          </w:p>
          <w:p w:rsidR="00594911" w:rsidRDefault="00594911" w:rsidP="001D20F4">
            <w:pPr>
              <w:pStyle w:val="a6"/>
              <w:spacing w:line="240" w:lineRule="auto"/>
              <w:jc w:val="both"/>
            </w:pPr>
            <w:r>
              <w:t xml:space="preserve"> фронтальными сторонами   </w:t>
            </w:r>
          </w:p>
          <w:p w:rsidR="00594911" w:rsidRDefault="00594911" w:rsidP="001D20F4">
            <w:pPr>
              <w:pStyle w:val="a6"/>
              <w:spacing w:line="240" w:lineRule="auto"/>
              <w:jc w:val="both"/>
            </w:pPr>
            <w:r>
              <w:t xml:space="preserve"> (ж)</w:t>
            </w:r>
          </w:p>
          <w:p w:rsidR="00594911" w:rsidRDefault="00594911" w:rsidP="001D20F4">
            <w:pPr>
              <w:pStyle w:val="a6"/>
              <w:spacing w:line="240" w:lineRule="auto"/>
              <w:jc w:val="both"/>
            </w:pPr>
            <w:r>
              <w:t xml:space="preserve"> От стен и колонн до:</w:t>
            </w:r>
          </w:p>
          <w:p w:rsidR="00594911" w:rsidRDefault="00594911" w:rsidP="001D20F4">
            <w:pPr>
              <w:pStyle w:val="a6"/>
              <w:spacing w:line="240" w:lineRule="auto"/>
              <w:jc w:val="both"/>
            </w:pPr>
            <w:r>
              <w:t xml:space="preserve"> фронтальной стороны стола (л)</w:t>
            </w:r>
          </w:p>
          <w:p w:rsidR="00594911" w:rsidRDefault="00594911" w:rsidP="001D20F4">
            <w:pPr>
              <w:pStyle w:val="a6"/>
              <w:spacing w:line="240" w:lineRule="auto"/>
              <w:jc w:val="both"/>
            </w:pPr>
            <w:r>
              <w:t xml:space="preserve"> тыльной стороны стола (м)</w:t>
            </w:r>
          </w:p>
          <w:p w:rsidR="00594911" w:rsidRDefault="00594911" w:rsidP="001D20F4">
            <w:pPr>
              <w:pStyle w:val="a6"/>
              <w:spacing w:line="240" w:lineRule="auto"/>
              <w:jc w:val="both"/>
            </w:pPr>
            <w:r>
              <w:t xml:space="preserve"> боковой стороны стола (</w:t>
            </w:r>
            <w:proofErr w:type="spellStart"/>
            <w:r>
              <w:t>н</w:t>
            </w:r>
            <w:proofErr w:type="spellEnd"/>
            <w:r>
              <w:t xml:space="preserve">) </w:t>
            </w:r>
          </w:p>
        </w:tc>
        <w:tc>
          <w:tcPr>
            <w:tcW w:w="2020" w:type="dxa"/>
          </w:tcPr>
          <w:p w:rsidR="00594911" w:rsidRDefault="00594911" w:rsidP="001D20F4">
            <w:pPr>
              <w:pStyle w:val="a6"/>
              <w:spacing w:line="240" w:lineRule="auto"/>
              <w:jc w:val="center"/>
            </w:pP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  <w:r>
              <w:t>1500/100</w:t>
            </w: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  <w:r>
              <w:t>500</w:t>
            </w: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  <w:r>
              <w:t>1250/100</w:t>
            </w: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  <w:r>
              <w:t>1750/100</w:t>
            </w: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  <w:r>
              <w:t>0</w:t>
            </w: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  <w:r>
              <w:t>1500/750</w:t>
            </w: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  <w:r>
              <w:t>0</w:t>
            </w: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  <w:r>
              <w:t>2750/200</w:t>
            </w: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  <w:r>
              <w:t>1500/1300</w:t>
            </w: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  <w:r>
              <w:t>0</w:t>
            </w: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  <w:r>
              <w:t>750</w:t>
            </w:r>
          </w:p>
        </w:tc>
        <w:tc>
          <w:tcPr>
            <w:tcW w:w="2020" w:type="dxa"/>
          </w:tcPr>
          <w:p w:rsidR="00594911" w:rsidRDefault="00594911" w:rsidP="001D20F4">
            <w:pPr>
              <w:pStyle w:val="a6"/>
              <w:spacing w:line="240" w:lineRule="auto"/>
              <w:jc w:val="center"/>
            </w:pP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  <w:r>
              <w:t>2250/100</w:t>
            </w: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  <w:r>
              <w:t>1000/750</w:t>
            </w: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  <w:r>
              <w:t>1000</w:t>
            </w: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  <w:r>
              <w:t>2750/1700</w:t>
            </w: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  <w:r>
              <w:t>1500/1000</w:t>
            </w: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  <w:r>
              <w:t>1500/750</w:t>
            </w: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  <w:r>
              <w:t>1500/750</w:t>
            </w: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  <w:r>
              <w:t>3500/25000</w:t>
            </w: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  <w:r>
              <w:t>1750/15000</w:t>
            </w: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  <w:r>
              <w:t>100/750</w:t>
            </w: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  <w:r>
              <w:t>750</w:t>
            </w:r>
          </w:p>
        </w:tc>
        <w:tc>
          <w:tcPr>
            <w:tcW w:w="2020" w:type="dxa"/>
          </w:tcPr>
          <w:p w:rsidR="00594911" w:rsidRDefault="00594911" w:rsidP="001D20F4">
            <w:pPr>
              <w:pStyle w:val="a6"/>
              <w:spacing w:line="240" w:lineRule="auto"/>
              <w:jc w:val="center"/>
            </w:pP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  <w:r>
              <w:t>2250/1500</w:t>
            </w: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  <w:r>
              <w:t>100/900</w:t>
            </w: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  <w:r>
              <w:t>1000</w:t>
            </w: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  <w:r>
              <w:t>2750/1700</w:t>
            </w: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  <w:r>
              <w:t>1500/1000</w:t>
            </w: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  <w:r>
              <w:t>1500/1200</w:t>
            </w: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  <w:r>
              <w:t>1500/1200</w:t>
            </w: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  <w:r>
              <w:t>3500/2500</w:t>
            </w: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  <w:r>
              <w:t>1750/15000</w:t>
            </w: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  <w:r>
              <w:t>100/900</w:t>
            </w: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  <w:r>
              <w:t>750</w:t>
            </w:r>
          </w:p>
          <w:p w:rsidR="00594911" w:rsidRDefault="00594911" w:rsidP="001D20F4">
            <w:pPr>
              <w:pStyle w:val="a6"/>
              <w:spacing w:line="240" w:lineRule="auto"/>
              <w:jc w:val="center"/>
            </w:pPr>
          </w:p>
        </w:tc>
      </w:tr>
      <w:tr w:rsidR="00594911" w:rsidTr="001D20F4">
        <w:trPr>
          <w:cantSplit/>
        </w:trPr>
        <w:tc>
          <w:tcPr>
            <w:tcW w:w="9712" w:type="dxa"/>
            <w:gridSpan w:val="4"/>
          </w:tcPr>
          <w:p w:rsidR="00594911" w:rsidRDefault="00594911" w:rsidP="001D20F4">
            <w:pPr>
              <w:pStyle w:val="a6"/>
              <w:spacing w:line="240" w:lineRule="auto"/>
              <w:jc w:val="both"/>
            </w:pPr>
            <w:r>
              <w:t xml:space="preserve">  </w:t>
            </w:r>
            <w:proofErr w:type="gramStart"/>
            <w:r>
              <w:t>П</w:t>
            </w:r>
            <w:proofErr w:type="gramEnd"/>
            <w:r>
              <w:t xml:space="preserve"> </w:t>
            </w:r>
            <w:proofErr w:type="spellStart"/>
            <w:r>
              <w:t>р</w:t>
            </w:r>
            <w:proofErr w:type="spellEnd"/>
            <w:r>
              <w:t xml:space="preserve"> и м е ч а </w:t>
            </w:r>
            <w:proofErr w:type="spellStart"/>
            <w:r>
              <w:t>н</w:t>
            </w:r>
            <w:proofErr w:type="spellEnd"/>
            <w:r>
              <w:t xml:space="preserve"> и е. В нормы не включены площади для складирования деталей сборочных узлов</w:t>
            </w:r>
          </w:p>
          <w:p w:rsidR="00594911" w:rsidRDefault="00594911" w:rsidP="001D20F4">
            <w:pPr>
              <w:pStyle w:val="a6"/>
              <w:spacing w:line="240" w:lineRule="auto"/>
              <w:jc w:val="both"/>
            </w:pPr>
            <w:r>
              <w:t xml:space="preserve">   * В знаменателе приведены нормы для среднесерийного производства, если</w:t>
            </w:r>
          </w:p>
          <w:p w:rsidR="00594911" w:rsidRDefault="00594911" w:rsidP="001D20F4">
            <w:pPr>
              <w:pStyle w:val="a6"/>
              <w:spacing w:line="240" w:lineRule="auto"/>
              <w:jc w:val="both"/>
            </w:pPr>
            <w:r>
              <w:t>они отличаются от аналогичных норм для единичного и мелкосерийного производств</w:t>
            </w:r>
          </w:p>
          <w:p w:rsidR="00594911" w:rsidRDefault="00594911" w:rsidP="001D20F4">
            <w:pPr>
              <w:pStyle w:val="a6"/>
              <w:spacing w:line="240" w:lineRule="auto"/>
              <w:jc w:val="both"/>
            </w:pPr>
            <w:r>
              <w:t xml:space="preserve"> </w:t>
            </w:r>
          </w:p>
        </w:tc>
      </w:tr>
    </w:tbl>
    <w:p w:rsidR="00594911" w:rsidRDefault="00594911" w:rsidP="00594911">
      <w:pPr>
        <w:pStyle w:val="a6"/>
        <w:jc w:val="center"/>
      </w:pPr>
    </w:p>
    <w:p w:rsidR="00D83FF0" w:rsidRDefault="00D83FF0" w:rsidP="00594911">
      <w:pPr>
        <w:pStyle w:val="a6"/>
        <w:jc w:val="center"/>
      </w:pPr>
    </w:p>
    <w:p w:rsidR="00D83FF0" w:rsidRDefault="00D83FF0" w:rsidP="00594911">
      <w:pPr>
        <w:pStyle w:val="a6"/>
        <w:jc w:val="center"/>
      </w:pPr>
    </w:p>
    <w:p w:rsidR="00DE1C2A" w:rsidRDefault="00DE1C2A" w:rsidP="00DE1C2A">
      <w:pPr>
        <w:pStyle w:val="a6"/>
        <w:ind w:left="75"/>
        <w:jc w:val="both"/>
      </w:pPr>
      <w:r>
        <w:lastRenderedPageBreak/>
        <w:t xml:space="preserve">          Планировка  содержит план участка на отметке 0,000, поперечный разрез здания, выполненный </w:t>
      </w:r>
      <w:proofErr w:type="gramStart"/>
      <w:r>
        <w:t>на</w:t>
      </w:r>
      <w:proofErr w:type="gramEnd"/>
      <w:r>
        <w:t xml:space="preserve"> наиболее высокому оборудованию.</w:t>
      </w:r>
    </w:p>
    <w:p w:rsidR="00DE1C2A" w:rsidRDefault="00DE1C2A" w:rsidP="00DE1C2A">
      <w:pPr>
        <w:pStyle w:val="a6"/>
        <w:ind w:left="75"/>
        <w:jc w:val="both"/>
      </w:pPr>
      <w:r>
        <w:t xml:space="preserve">           Предварительно производят расчет площадей и размеров помещений с учетом рационального размещения оборудования и транспортных средств.</w:t>
      </w:r>
    </w:p>
    <w:p w:rsidR="00DE1C2A" w:rsidRDefault="00DE1C2A" w:rsidP="00DE1C2A">
      <w:pPr>
        <w:pStyle w:val="a6"/>
        <w:ind w:left="75"/>
        <w:jc w:val="both"/>
      </w:pPr>
      <w:r>
        <w:t xml:space="preserve">            На планах производственных зданий указывают расположение технологического оборудования, подкрановые пути, мостовые краны, места и площадки постоянного и временного складирования, проезды с указанием ширины,</w:t>
      </w:r>
      <w:proofErr w:type="gramStart"/>
      <w:r>
        <w:t xml:space="preserve"> ,</w:t>
      </w:r>
      <w:proofErr w:type="gramEnd"/>
      <w:r>
        <w:t xml:space="preserve"> тумбочки инструментальные, лотки-склизы, скаты и т.п. Рядом с изображением подъемных механизмов указывают их грузоподъемность.</w:t>
      </w:r>
    </w:p>
    <w:p w:rsidR="00DE1C2A" w:rsidRDefault="00DE1C2A" w:rsidP="00DE1C2A">
      <w:pPr>
        <w:pStyle w:val="a6"/>
        <w:ind w:left="75"/>
        <w:jc w:val="both"/>
      </w:pPr>
      <w:r>
        <w:t xml:space="preserve">            Оборудование вычерчивают в принятом масштабе, тонкими линиями. Каждому виду оборудования присваивают свой номер.</w:t>
      </w:r>
    </w:p>
    <w:p w:rsidR="00DE1C2A" w:rsidRDefault="00DE1C2A" w:rsidP="00DE1C2A">
      <w:pPr>
        <w:pStyle w:val="a6"/>
        <w:ind w:left="75"/>
        <w:jc w:val="both"/>
      </w:pPr>
      <w:r>
        <w:t xml:space="preserve">            Наименование оборудования, количество и его массу указывают в ведомости, позиции которой соответствуют номерам, проставленным на плане.</w:t>
      </w:r>
    </w:p>
    <w:p w:rsidR="00DE1C2A" w:rsidRDefault="00DE1C2A" w:rsidP="00DE1C2A">
      <w:pPr>
        <w:pStyle w:val="a6"/>
        <w:ind w:left="75"/>
        <w:jc w:val="both"/>
      </w:pPr>
      <w:r>
        <w:t xml:space="preserve">           Ведомость располагают на свободном месте чертежа.</w:t>
      </w:r>
    </w:p>
    <w:p w:rsidR="00DE1C2A" w:rsidRDefault="00DE1C2A" w:rsidP="00DE1C2A">
      <w:pPr>
        <w:pStyle w:val="a6"/>
        <w:ind w:left="75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44"/>
        <w:gridCol w:w="2694"/>
        <w:gridCol w:w="2403"/>
      </w:tblGrid>
      <w:tr w:rsidR="00DE1C2A" w:rsidTr="001D20F4">
        <w:tc>
          <w:tcPr>
            <w:tcW w:w="4644" w:type="dxa"/>
          </w:tcPr>
          <w:p w:rsidR="00DE1C2A" w:rsidRDefault="00DE1C2A" w:rsidP="001D20F4">
            <w:pPr>
              <w:pStyle w:val="a6"/>
              <w:jc w:val="center"/>
            </w:pPr>
            <w:r>
              <w:t>Наименование</w:t>
            </w:r>
          </w:p>
        </w:tc>
        <w:tc>
          <w:tcPr>
            <w:tcW w:w="2694" w:type="dxa"/>
          </w:tcPr>
          <w:p w:rsidR="00DE1C2A" w:rsidRDefault="00DE1C2A" w:rsidP="001D20F4">
            <w:pPr>
              <w:pStyle w:val="a6"/>
              <w:jc w:val="center"/>
            </w:pPr>
            <w:r>
              <w:t>Количество</w:t>
            </w:r>
          </w:p>
        </w:tc>
        <w:tc>
          <w:tcPr>
            <w:tcW w:w="2403" w:type="dxa"/>
          </w:tcPr>
          <w:p w:rsidR="00DE1C2A" w:rsidRDefault="00DE1C2A" w:rsidP="001D20F4">
            <w:pPr>
              <w:pStyle w:val="a6"/>
              <w:jc w:val="center"/>
            </w:pPr>
            <w:r>
              <w:t>Масса</w:t>
            </w:r>
          </w:p>
        </w:tc>
      </w:tr>
      <w:tr w:rsidR="00DE1C2A" w:rsidTr="001D20F4">
        <w:tc>
          <w:tcPr>
            <w:tcW w:w="4644" w:type="dxa"/>
          </w:tcPr>
          <w:p w:rsidR="00DE1C2A" w:rsidRDefault="00DE1C2A" w:rsidP="001D20F4">
            <w:pPr>
              <w:pStyle w:val="a6"/>
              <w:jc w:val="both"/>
            </w:pPr>
          </w:p>
        </w:tc>
        <w:tc>
          <w:tcPr>
            <w:tcW w:w="2694" w:type="dxa"/>
          </w:tcPr>
          <w:p w:rsidR="00DE1C2A" w:rsidRDefault="00DE1C2A" w:rsidP="001D20F4">
            <w:pPr>
              <w:pStyle w:val="a6"/>
              <w:jc w:val="both"/>
            </w:pPr>
          </w:p>
        </w:tc>
        <w:tc>
          <w:tcPr>
            <w:tcW w:w="2403" w:type="dxa"/>
          </w:tcPr>
          <w:p w:rsidR="00DE1C2A" w:rsidRDefault="00DE1C2A" w:rsidP="001D20F4">
            <w:pPr>
              <w:pStyle w:val="a6"/>
              <w:jc w:val="both"/>
            </w:pPr>
          </w:p>
        </w:tc>
      </w:tr>
      <w:tr w:rsidR="00DE1C2A" w:rsidTr="001D20F4">
        <w:tc>
          <w:tcPr>
            <w:tcW w:w="4644" w:type="dxa"/>
          </w:tcPr>
          <w:p w:rsidR="00DE1C2A" w:rsidRDefault="00DE1C2A" w:rsidP="001D20F4">
            <w:pPr>
              <w:pStyle w:val="a6"/>
              <w:jc w:val="both"/>
            </w:pPr>
          </w:p>
        </w:tc>
        <w:tc>
          <w:tcPr>
            <w:tcW w:w="2694" w:type="dxa"/>
          </w:tcPr>
          <w:p w:rsidR="00DE1C2A" w:rsidRDefault="00DE1C2A" w:rsidP="001D20F4">
            <w:pPr>
              <w:pStyle w:val="a6"/>
              <w:jc w:val="both"/>
            </w:pPr>
          </w:p>
        </w:tc>
        <w:tc>
          <w:tcPr>
            <w:tcW w:w="2403" w:type="dxa"/>
          </w:tcPr>
          <w:p w:rsidR="00DE1C2A" w:rsidRDefault="00DE1C2A" w:rsidP="001D20F4">
            <w:pPr>
              <w:pStyle w:val="a6"/>
              <w:jc w:val="both"/>
            </w:pPr>
          </w:p>
        </w:tc>
      </w:tr>
      <w:tr w:rsidR="00DE1C2A" w:rsidTr="001D20F4">
        <w:tc>
          <w:tcPr>
            <w:tcW w:w="4644" w:type="dxa"/>
          </w:tcPr>
          <w:p w:rsidR="00DE1C2A" w:rsidRDefault="00DE1C2A" w:rsidP="001D20F4">
            <w:pPr>
              <w:pStyle w:val="a6"/>
              <w:jc w:val="both"/>
            </w:pPr>
          </w:p>
        </w:tc>
        <w:tc>
          <w:tcPr>
            <w:tcW w:w="2694" w:type="dxa"/>
          </w:tcPr>
          <w:p w:rsidR="00DE1C2A" w:rsidRDefault="00DE1C2A" w:rsidP="001D20F4">
            <w:pPr>
              <w:pStyle w:val="a6"/>
              <w:jc w:val="both"/>
            </w:pPr>
          </w:p>
        </w:tc>
        <w:tc>
          <w:tcPr>
            <w:tcW w:w="2403" w:type="dxa"/>
          </w:tcPr>
          <w:p w:rsidR="00DE1C2A" w:rsidRDefault="00DE1C2A" w:rsidP="001D20F4">
            <w:pPr>
              <w:pStyle w:val="a6"/>
              <w:jc w:val="both"/>
            </w:pPr>
          </w:p>
        </w:tc>
      </w:tr>
    </w:tbl>
    <w:p w:rsidR="00DE1C2A" w:rsidRDefault="00DE1C2A" w:rsidP="00DE1C2A">
      <w:pPr>
        <w:pStyle w:val="a6"/>
        <w:ind w:left="75"/>
        <w:jc w:val="both"/>
      </w:pPr>
    </w:p>
    <w:p w:rsidR="00DE1C2A" w:rsidRDefault="00DE1C2A" w:rsidP="00DE1C2A">
      <w:pPr>
        <w:pStyle w:val="a6"/>
        <w:jc w:val="center"/>
      </w:pPr>
      <w:r>
        <w:t>Рис.3. Форма ведомости</w:t>
      </w:r>
    </w:p>
    <w:p w:rsidR="00594911" w:rsidRDefault="00594911" w:rsidP="00594911">
      <w:pPr>
        <w:pStyle w:val="a6"/>
        <w:jc w:val="both"/>
      </w:pPr>
    </w:p>
    <w:p w:rsidR="004B0E05" w:rsidRDefault="004B0E05" w:rsidP="004B0E05">
      <w:pPr>
        <w:pStyle w:val="a6"/>
        <w:ind w:firstLine="709"/>
        <w:jc w:val="both"/>
      </w:pPr>
      <w:r>
        <w:t xml:space="preserve">Условные изображения окон и дверей (ГОСТ 21.501 – 93 *) приведены в табл.3. Условные изображения подъемно-транспортного оборудования (ГОСТ 21.112 –87) приведены в табл.4. Чертеж должен выполняться с соблюдением правил строительного черчения. </w:t>
      </w:r>
    </w:p>
    <w:p w:rsidR="00594911" w:rsidRDefault="00594911" w:rsidP="00594911">
      <w:pPr>
        <w:pStyle w:val="a6"/>
        <w:jc w:val="both"/>
      </w:pPr>
    </w:p>
    <w:p w:rsidR="00594911" w:rsidRDefault="00594911" w:rsidP="00594911">
      <w:pPr>
        <w:pStyle w:val="a6"/>
        <w:jc w:val="both"/>
      </w:pPr>
    </w:p>
    <w:p w:rsidR="00E2377E" w:rsidRDefault="00E2377E" w:rsidP="00594911">
      <w:pPr>
        <w:pStyle w:val="a6"/>
        <w:jc w:val="both"/>
      </w:pPr>
    </w:p>
    <w:p w:rsidR="00594911" w:rsidRDefault="00594911" w:rsidP="00594911">
      <w:pPr>
        <w:pStyle w:val="a6"/>
        <w:jc w:val="both"/>
      </w:pPr>
    </w:p>
    <w:p w:rsidR="00E2377E" w:rsidRDefault="00E2377E" w:rsidP="00E2377E">
      <w:pPr>
        <w:pStyle w:val="a6"/>
        <w:jc w:val="right"/>
      </w:pPr>
      <w:r>
        <w:t xml:space="preserve">Таблица3 </w:t>
      </w:r>
    </w:p>
    <w:p w:rsidR="00E2377E" w:rsidRPr="00E2377E" w:rsidRDefault="00E2377E" w:rsidP="00E2377E">
      <w:pPr>
        <w:pStyle w:val="a6"/>
        <w:jc w:val="center"/>
      </w:pPr>
      <w:r w:rsidRPr="00E2377E">
        <w:t>Условные обозначения окон и дверей (ГОСТ 21.501-93)</w:t>
      </w:r>
    </w:p>
    <w:tbl>
      <w:tblPr>
        <w:tblStyle w:val="a8"/>
        <w:tblW w:w="0" w:type="auto"/>
        <w:tblLook w:val="04A0"/>
      </w:tblPr>
      <w:tblGrid>
        <w:gridCol w:w="4786"/>
        <w:gridCol w:w="4678"/>
      </w:tblGrid>
      <w:tr w:rsidR="00E2377E" w:rsidTr="001D20F4">
        <w:tc>
          <w:tcPr>
            <w:tcW w:w="4786" w:type="dxa"/>
            <w:vAlign w:val="center"/>
          </w:tcPr>
          <w:p w:rsidR="00E2377E" w:rsidRDefault="00E2377E" w:rsidP="001D20F4">
            <w:pPr>
              <w:pStyle w:val="a6"/>
              <w:jc w:val="center"/>
            </w:pPr>
            <w:r>
              <w:t>Наименование</w:t>
            </w:r>
          </w:p>
          <w:p w:rsidR="00E2377E" w:rsidRPr="00387F63" w:rsidRDefault="00E2377E" w:rsidP="001D20F4">
            <w:pPr>
              <w:pStyle w:val="a6"/>
              <w:jc w:val="center"/>
            </w:pPr>
          </w:p>
        </w:tc>
        <w:tc>
          <w:tcPr>
            <w:tcW w:w="4678" w:type="dxa"/>
            <w:vAlign w:val="center"/>
          </w:tcPr>
          <w:p w:rsidR="00E2377E" w:rsidRPr="00387F63" w:rsidRDefault="00E2377E" w:rsidP="001D20F4">
            <w:pPr>
              <w:pStyle w:val="a6"/>
              <w:jc w:val="center"/>
            </w:pPr>
            <w:r>
              <w:t>Изображение</w:t>
            </w:r>
          </w:p>
        </w:tc>
      </w:tr>
      <w:tr w:rsidR="00E2377E" w:rsidTr="001D20F4">
        <w:trPr>
          <w:trHeight w:val="1127"/>
        </w:trPr>
        <w:tc>
          <w:tcPr>
            <w:tcW w:w="4786" w:type="dxa"/>
            <w:vAlign w:val="center"/>
          </w:tcPr>
          <w:p w:rsidR="00E2377E" w:rsidRDefault="00E2377E" w:rsidP="001D20F4">
            <w:pPr>
              <w:pStyle w:val="a6"/>
              <w:spacing w:line="240" w:lineRule="auto"/>
              <w:jc w:val="center"/>
            </w:pPr>
            <w:r>
              <w:t xml:space="preserve">Проем без четвертей в стене или </w:t>
            </w:r>
          </w:p>
          <w:p w:rsidR="00E2377E" w:rsidRDefault="00E2377E" w:rsidP="001D20F4">
            <w:pPr>
              <w:pStyle w:val="a6"/>
              <w:spacing w:line="240" w:lineRule="auto"/>
              <w:jc w:val="center"/>
            </w:pPr>
            <w:r>
              <w:t>перегородке</w:t>
            </w:r>
          </w:p>
          <w:p w:rsidR="00E2377E" w:rsidRDefault="00E2377E" w:rsidP="001D20F4">
            <w:pPr>
              <w:pStyle w:val="a6"/>
              <w:spacing w:line="240" w:lineRule="auto"/>
              <w:jc w:val="center"/>
            </w:pPr>
          </w:p>
        </w:tc>
        <w:tc>
          <w:tcPr>
            <w:tcW w:w="4678" w:type="dxa"/>
          </w:tcPr>
          <w:p w:rsidR="00E2377E" w:rsidRDefault="00E2377E" w:rsidP="001D20F4">
            <w:pPr>
              <w:pStyle w:val="a6"/>
              <w:jc w:val="center"/>
            </w:pPr>
          </w:p>
          <w:p w:rsidR="00E2377E" w:rsidRDefault="00E2377E" w:rsidP="001D20F4">
            <w:pPr>
              <w:pStyle w:val="a6"/>
              <w:jc w:val="center"/>
            </w:pPr>
            <w:r w:rsidRPr="00466DFB">
              <w:rPr>
                <w:rFonts w:ascii="Times New Roman" w:hAnsi="Times New Roman" w:cs="Times New Roman"/>
              </w:rPr>
              <w:object w:dxaOrig="2790" w:dyaOrig="1065">
                <v:shape id="_x0000_i1041" type="#_x0000_t75" style="width:139.5pt;height:53.25pt;mso-position-horizontal:absolute;mso-position-horizontal-relative:text;mso-position-vertical:center;mso-position-vertical-relative:text;mso-width-relative:page;mso-height-relative:page" o:ole="">
                  <v:imagedata r:id="rId39" o:title=""/>
                </v:shape>
                <o:OLEObject Type="Embed" ProgID="PBrush" ShapeID="_x0000_i1041" DrawAspect="Content" ObjectID="_1670155942" r:id="rId40"/>
              </w:object>
            </w:r>
          </w:p>
        </w:tc>
      </w:tr>
      <w:tr w:rsidR="00E2377E" w:rsidTr="001D20F4">
        <w:tc>
          <w:tcPr>
            <w:tcW w:w="4786" w:type="dxa"/>
            <w:vAlign w:val="center"/>
          </w:tcPr>
          <w:p w:rsidR="00E2377E" w:rsidRDefault="00E2377E" w:rsidP="001D20F4">
            <w:pPr>
              <w:pStyle w:val="a6"/>
              <w:spacing w:line="240" w:lineRule="auto"/>
              <w:jc w:val="center"/>
            </w:pPr>
            <w:r>
              <w:t xml:space="preserve">Проем оконный без четвертей </w:t>
            </w:r>
            <w:proofErr w:type="gramStart"/>
            <w:r>
              <w:t>в</w:t>
            </w:r>
            <w:proofErr w:type="gramEnd"/>
          </w:p>
          <w:p w:rsidR="00E2377E" w:rsidRDefault="00E2377E" w:rsidP="001D20F4">
            <w:pPr>
              <w:pStyle w:val="a6"/>
              <w:spacing w:line="240" w:lineRule="auto"/>
              <w:jc w:val="center"/>
            </w:pPr>
            <w:proofErr w:type="gramStart"/>
            <w:r>
              <w:t>плане</w:t>
            </w:r>
            <w:proofErr w:type="gramEnd"/>
            <w:r>
              <w:t xml:space="preserve"> и разрезе</w:t>
            </w:r>
          </w:p>
          <w:p w:rsidR="00E2377E" w:rsidRDefault="00E2377E" w:rsidP="001D20F4">
            <w:pPr>
              <w:pStyle w:val="a6"/>
              <w:spacing w:line="240" w:lineRule="auto"/>
              <w:jc w:val="center"/>
            </w:pPr>
          </w:p>
        </w:tc>
        <w:tc>
          <w:tcPr>
            <w:tcW w:w="4678" w:type="dxa"/>
          </w:tcPr>
          <w:p w:rsidR="00E2377E" w:rsidRDefault="00E2377E" w:rsidP="001D20F4">
            <w:pPr>
              <w:pStyle w:val="a6"/>
              <w:jc w:val="center"/>
            </w:pPr>
          </w:p>
          <w:p w:rsidR="00E2377E" w:rsidRDefault="00E2377E" w:rsidP="001D20F4">
            <w:pPr>
              <w:pStyle w:val="a6"/>
              <w:jc w:val="center"/>
            </w:pPr>
            <w:r w:rsidRPr="00466DFB">
              <w:rPr>
                <w:rFonts w:ascii="Times New Roman" w:hAnsi="Times New Roman" w:cs="Times New Roman"/>
              </w:rPr>
              <w:object w:dxaOrig="2940" w:dyaOrig="1110">
                <v:shape id="_x0000_i1042" type="#_x0000_t75" style="width:147pt;height:55.5pt;mso-position-horizontal:absolute;mso-position-horizontal-relative:text;mso-position-vertical:center;mso-position-vertical-relative:text;mso-width-relative:page;mso-height-relative:page" o:ole="">
                  <v:imagedata r:id="rId41" o:title=""/>
                </v:shape>
                <o:OLEObject Type="Embed" ProgID="PBrush" ShapeID="_x0000_i1042" DrawAspect="Content" ObjectID="_1670155943" r:id="rId42"/>
              </w:object>
            </w:r>
          </w:p>
        </w:tc>
      </w:tr>
      <w:tr w:rsidR="00E2377E" w:rsidTr="001D20F4">
        <w:tc>
          <w:tcPr>
            <w:tcW w:w="4786" w:type="dxa"/>
            <w:vAlign w:val="center"/>
          </w:tcPr>
          <w:p w:rsidR="00E2377E" w:rsidRDefault="00E2377E" w:rsidP="001D20F4">
            <w:pPr>
              <w:pStyle w:val="a6"/>
              <w:spacing w:line="240" w:lineRule="auto"/>
              <w:jc w:val="center"/>
            </w:pPr>
            <w:r>
              <w:t xml:space="preserve">Дверь (ворота) </w:t>
            </w:r>
            <w:proofErr w:type="spellStart"/>
            <w:r>
              <w:t>однопольная</w:t>
            </w:r>
            <w:proofErr w:type="spellEnd"/>
            <w:r>
              <w:t xml:space="preserve"> </w:t>
            </w:r>
            <w:proofErr w:type="gramStart"/>
            <w:r>
              <w:t>без</w:t>
            </w:r>
            <w:proofErr w:type="gramEnd"/>
          </w:p>
          <w:p w:rsidR="00E2377E" w:rsidRDefault="00E2377E" w:rsidP="001D20F4">
            <w:pPr>
              <w:pStyle w:val="a6"/>
              <w:spacing w:line="240" w:lineRule="auto"/>
              <w:jc w:val="center"/>
            </w:pPr>
            <w:r>
              <w:t>четвертей в плане</w:t>
            </w:r>
          </w:p>
          <w:p w:rsidR="00E2377E" w:rsidRDefault="00E2377E" w:rsidP="001D20F4">
            <w:pPr>
              <w:pStyle w:val="a6"/>
              <w:spacing w:line="240" w:lineRule="auto"/>
              <w:jc w:val="center"/>
            </w:pPr>
          </w:p>
        </w:tc>
        <w:tc>
          <w:tcPr>
            <w:tcW w:w="4678" w:type="dxa"/>
          </w:tcPr>
          <w:p w:rsidR="00E2377E" w:rsidRDefault="00E2377E" w:rsidP="001D20F4">
            <w:pPr>
              <w:pStyle w:val="a6"/>
              <w:jc w:val="center"/>
            </w:pPr>
          </w:p>
          <w:p w:rsidR="00E2377E" w:rsidRDefault="00E2377E" w:rsidP="001D20F4">
            <w:pPr>
              <w:pStyle w:val="a6"/>
              <w:jc w:val="center"/>
            </w:pPr>
            <w:r w:rsidRPr="00466DFB">
              <w:rPr>
                <w:rFonts w:ascii="Times New Roman" w:hAnsi="Times New Roman" w:cs="Times New Roman"/>
              </w:rPr>
              <w:object w:dxaOrig="2925" w:dyaOrig="1020">
                <v:shape id="_x0000_i1043" type="#_x0000_t75" style="width:146.25pt;height:51pt;mso-position-horizontal:absolute;mso-position-horizontal-relative:text;mso-position-vertical:center;mso-position-vertical-relative:text;mso-width-relative:page;mso-height-relative:page" o:ole="">
                  <v:imagedata r:id="rId43" o:title=""/>
                </v:shape>
                <o:OLEObject Type="Embed" ProgID="PBrush" ShapeID="_x0000_i1043" DrawAspect="Content" ObjectID="_1670155944" r:id="rId44"/>
              </w:object>
            </w:r>
          </w:p>
        </w:tc>
      </w:tr>
      <w:tr w:rsidR="00E2377E" w:rsidTr="001D20F4">
        <w:tc>
          <w:tcPr>
            <w:tcW w:w="4786" w:type="dxa"/>
            <w:vAlign w:val="center"/>
          </w:tcPr>
          <w:p w:rsidR="00E2377E" w:rsidRDefault="00E2377E" w:rsidP="001D20F4">
            <w:pPr>
              <w:pStyle w:val="a6"/>
              <w:spacing w:line="240" w:lineRule="auto"/>
              <w:jc w:val="center"/>
            </w:pPr>
            <w:r>
              <w:t>Дверь (ворота) двупольная</w:t>
            </w:r>
          </w:p>
        </w:tc>
        <w:tc>
          <w:tcPr>
            <w:tcW w:w="4678" w:type="dxa"/>
          </w:tcPr>
          <w:p w:rsidR="00E2377E" w:rsidRDefault="00E2377E" w:rsidP="001D20F4">
            <w:pPr>
              <w:pStyle w:val="a6"/>
              <w:jc w:val="center"/>
            </w:pPr>
          </w:p>
          <w:p w:rsidR="00E2377E" w:rsidRDefault="00E2377E" w:rsidP="001D20F4">
            <w:pPr>
              <w:pStyle w:val="a6"/>
              <w:jc w:val="center"/>
            </w:pPr>
            <w:r w:rsidRPr="00466DFB">
              <w:rPr>
                <w:rFonts w:ascii="Times New Roman" w:hAnsi="Times New Roman" w:cs="Times New Roman"/>
              </w:rPr>
              <w:object w:dxaOrig="2580" w:dyaOrig="840">
                <v:shape id="_x0000_i1044" type="#_x0000_t75" style="width:129pt;height:42pt;mso-position-horizontal:absolute;mso-position-horizontal-relative:text;mso-position-vertical:center;mso-position-vertical-relative:text;mso-width-relative:page;mso-height-relative:page" o:ole="">
                  <v:imagedata r:id="rId45" o:title=""/>
                </v:shape>
                <o:OLEObject Type="Embed" ProgID="PBrush" ShapeID="_x0000_i1044" DrawAspect="Content" ObjectID="_1670155945" r:id="rId46"/>
              </w:object>
            </w:r>
          </w:p>
        </w:tc>
      </w:tr>
      <w:tr w:rsidR="00E2377E" w:rsidTr="001D20F4">
        <w:tc>
          <w:tcPr>
            <w:tcW w:w="4786" w:type="dxa"/>
            <w:vAlign w:val="center"/>
          </w:tcPr>
          <w:p w:rsidR="00E2377E" w:rsidRDefault="00E2377E" w:rsidP="001D20F4">
            <w:pPr>
              <w:pStyle w:val="a6"/>
              <w:spacing w:line="240" w:lineRule="auto"/>
              <w:jc w:val="center"/>
            </w:pPr>
            <w:r>
              <w:t xml:space="preserve">Дверь (ворота) </w:t>
            </w:r>
            <w:proofErr w:type="spellStart"/>
            <w:r>
              <w:t>однопольная</w:t>
            </w:r>
            <w:proofErr w:type="spellEnd"/>
            <w:r>
              <w:t xml:space="preserve"> в проеме с четвертями в плане</w:t>
            </w:r>
          </w:p>
          <w:p w:rsidR="00E2377E" w:rsidRDefault="00E2377E" w:rsidP="001D20F4">
            <w:pPr>
              <w:pStyle w:val="a6"/>
              <w:spacing w:line="240" w:lineRule="auto"/>
              <w:jc w:val="center"/>
            </w:pPr>
          </w:p>
        </w:tc>
        <w:tc>
          <w:tcPr>
            <w:tcW w:w="4678" w:type="dxa"/>
          </w:tcPr>
          <w:p w:rsidR="00E2377E" w:rsidRDefault="00E2377E" w:rsidP="001D20F4">
            <w:pPr>
              <w:pStyle w:val="a6"/>
              <w:jc w:val="center"/>
            </w:pPr>
            <w:r w:rsidRPr="00466DFB">
              <w:rPr>
                <w:rFonts w:ascii="Times New Roman" w:hAnsi="Times New Roman" w:cs="Times New Roman"/>
              </w:rPr>
              <w:object w:dxaOrig="3330" w:dyaOrig="1050">
                <v:shape id="_x0000_i1045" type="#_x0000_t75" style="width:166.5pt;height:52.5pt;mso-position-horizontal:absolute;mso-position-horizontal-relative:text;mso-position-vertical:center;mso-position-vertical-relative:text;mso-width-relative:page;mso-height-relative:page" o:ole="">
                  <v:imagedata r:id="rId47" o:title=""/>
                </v:shape>
                <o:OLEObject Type="Embed" ProgID="PBrush" ShapeID="_x0000_i1045" DrawAspect="Content" ObjectID="_1670155946" r:id="rId48"/>
              </w:object>
            </w:r>
          </w:p>
          <w:p w:rsidR="00E2377E" w:rsidRDefault="00E2377E" w:rsidP="001D20F4">
            <w:pPr>
              <w:pStyle w:val="a6"/>
              <w:jc w:val="center"/>
            </w:pPr>
          </w:p>
        </w:tc>
      </w:tr>
      <w:tr w:rsidR="00E2377E" w:rsidTr="001D20F4">
        <w:tc>
          <w:tcPr>
            <w:tcW w:w="4786" w:type="dxa"/>
            <w:vAlign w:val="center"/>
          </w:tcPr>
          <w:p w:rsidR="00E2377E" w:rsidRDefault="00E2377E" w:rsidP="001D20F4">
            <w:pPr>
              <w:pStyle w:val="a6"/>
              <w:spacing w:line="240" w:lineRule="auto"/>
              <w:jc w:val="center"/>
            </w:pPr>
            <w:r>
              <w:t>Дверь (ворота) двупольная в проеме с четвертями в плане</w:t>
            </w:r>
          </w:p>
          <w:p w:rsidR="00E2377E" w:rsidRDefault="00E2377E" w:rsidP="001D20F4">
            <w:pPr>
              <w:pStyle w:val="a6"/>
              <w:spacing w:line="240" w:lineRule="auto"/>
              <w:jc w:val="center"/>
            </w:pPr>
          </w:p>
        </w:tc>
        <w:tc>
          <w:tcPr>
            <w:tcW w:w="4678" w:type="dxa"/>
          </w:tcPr>
          <w:p w:rsidR="00E2377E" w:rsidRDefault="00E2377E" w:rsidP="001D20F4">
            <w:pPr>
              <w:pStyle w:val="a6"/>
              <w:jc w:val="center"/>
            </w:pPr>
            <w:r w:rsidRPr="00466DFB">
              <w:rPr>
                <w:rFonts w:ascii="Times New Roman" w:hAnsi="Times New Roman" w:cs="Times New Roman"/>
              </w:rPr>
              <w:object w:dxaOrig="2565" w:dyaOrig="1050">
                <v:shape id="_x0000_i1046" type="#_x0000_t75" style="width:128.25pt;height:52.5pt;mso-position-horizontal:absolute;mso-position-horizontal-relative:text;mso-position-vertical:center;mso-position-vertical-relative:text;mso-width-relative:page;mso-height-relative:page" o:ole="">
                  <v:imagedata r:id="rId49" o:title=""/>
                </v:shape>
                <o:OLEObject Type="Embed" ProgID="PBrush" ShapeID="_x0000_i1046" DrawAspect="Content" ObjectID="_1670155947" r:id="rId50"/>
              </w:object>
            </w:r>
          </w:p>
          <w:p w:rsidR="00E2377E" w:rsidRDefault="00E2377E" w:rsidP="001D20F4">
            <w:pPr>
              <w:pStyle w:val="a6"/>
              <w:jc w:val="center"/>
            </w:pPr>
          </w:p>
        </w:tc>
      </w:tr>
    </w:tbl>
    <w:p w:rsidR="00E2377E" w:rsidRDefault="00E2377E" w:rsidP="00E2377E">
      <w:pPr>
        <w:pStyle w:val="a6"/>
        <w:jc w:val="right"/>
      </w:pPr>
    </w:p>
    <w:p w:rsidR="00E2377E" w:rsidRDefault="00E2377E" w:rsidP="00E2377E">
      <w:pPr>
        <w:pStyle w:val="a6"/>
        <w:jc w:val="right"/>
      </w:pPr>
    </w:p>
    <w:p w:rsidR="00E2377E" w:rsidRDefault="00E2377E" w:rsidP="00E2377E">
      <w:pPr>
        <w:pStyle w:val="a6"/>
        <w:jc w:val="right"/>
      </w:pPr>
    </w:p>
    <w:p w:rsidR="00E2377E" w:rsidRDefault="00E2377E" w:rsidP="00E2377E">
      <w:pPr>
        <w:pStyle w:val="a6"/>
        <w:jc w:val="right"/>
      </w:pPr>
    </w:p>
    <w:p w:rsidR="00E2377E" w:rsidRDefault="00E2377E" w:rsidP="00E2377E">
      <w:pPr>
        <w:pStyle w:val="a6"/>
        <w:jc w:val="right"/>
      </w:pPr>
      <w:r>
        <w:lastRenderedPageBreak/>
        <w:t xml:space="preserve">Таблица 4 </w:t>
      </w:r>
    </w:p>
    <w:p w:rsidR="00E2377E" w:rsidRPr="00E2377E" w:rsidRDefault="00E2377E" w:rsidP="00E2377E">
      <w:pPr>
        <w:pStyle w:val="a6"/>
        <w:jc w:val="center"/>
      </w:pPr>
      <w:proofErr w:type="gramStart"/>
      <w:r w:rsidRPr="00E2377E">
        <w:t xml:space="preserve">Условные изображения подъемно-транспортного </w:t>
      </w:r>
      <w:proofErr w:type="gramEnd"/>
    </w:p>
    <w:p w:rsidR="00E2377E" w:rsidRPr="00E2377E" w:rsidRDefault="00E2377E" w:rsidP="00E2377E">
      <w:pPr>
        <w:pStyle w:val="a6"/>
        <w:jc w:val="center"/>
      </w:pPr>
      <w:r w:rsidRPr="00E2377E">
        <w:t>оборудования (ГОСТ 21 112-87)</w:t>
      </w:r>
    </w:p>
    <w:tbl>
      <w:tblPr>
        <w:tblStyle w:val="a8"/>
        <w:tblW w:w="0" w:type="auto"/>
        <w:tblLook w:val="04A0"/>
      </w:tblPr>
      <w:tblGrid>
        <w:gridCol w:w="2961"/>
        <w:gridCol w:w="3303"/>
        <w:gridCol w:w="3307"/>
      </w:tblGrid>
      <w:tr w:rsidR="00E2377E" w:rsidTr="001D20F4">
        <w:tc>
          <w:tcPr>
            <w:tcW w:w="3085" w:type="dxa"/>
            <w:vMerge w:val="restart"/>
            <w:vAlign w:val="center"/>
          </w:tcPr>
          <w:p w:rsidR="00E2377E" w:rsidRPr="00087B39" w:rsidRDefault="00E2377E" w:rsidP="001D20F4">
            <w:pPr>
              <w:pStyle w:val="a6"/>
              <w:jc w:val="center"/>
            </w:pPr>
            <w:r w:rsidRPr="00087B39">
              <w:t>Наименование</w:t>
            </w:r>
          </w:p>
        </w:tc>
        <w:tc>
          <w:tcPr>
            <w:tcW w:w="6769" w:type="dxa"/>
            <w:gridSpan w:val="2"/>
            <w:vAlign w:val="center"/>
          </w:tcPr>
          <w:p w:rsidR="00E2377E" w:rsidRPr="00087B39" w:rsidRDefault="00E2377E" w:rsidP="001D20F4">
            <w:pPr>
              <w:pStyle w:val="a6"/>
              <w:jc w:val="center"/>
            </w:pPr>
            <w:r>
              <w:t>Изображение</w:t>
            </w:r>
          </w:p>
        </w:tc>
      </w:tr>
      <w:tr w:rsidR="00E2377E" w:rsidTr="001D20F4">
        <w:tc>
          <w:tcPr>
            <w:tcW w:w="3085" w:type="dxa"/>
            <w:vMerge/>
            <w:vAlign w:val="center"/>
          </w:tcPr>
          <w:p w:rsidR="00E2377E" w:rsidRPr="00087B39" w:rsidRDefault="00E2377E" w:rsidP="001D20F4">
            <w:pPr>
              <w:pStyle w:val="a6"/>
              <w:jc w:val="center"/>
            </w:pPr>
          </w:p>
        </w:tc>
        <w:tc>
          <w:tcPr>
            <w:tcW w:w="3384" w:type="dxa"/>
            <w:vAlign w:val="center"/>
          </w:tcPr>
          <w:p w:rsidR="00E2377E" w:rsidRPr="00087B39" w:rsidRDefault="00E2377E" w:rsidP="001D20F4">
            <w:pPr>
              <w:pStyle w:val="a6"/>
              <w:jc w:val="center"/>
            </w:pPr>
            <w:r>
              <w:t>на плане</w:t>
            </w:r>
          </w:p>
        </w:tc>
        <w:tc>
          <w:tcPr>
            <w:tcW w:w="3385" w:type="dxa"/>
            <w:vAlign w:val="center"/>
          </w:tcPr>
          <w:p w:rsidR="00E2377E" w:rsidRPr="00087B39" w:rsidRDefault="00E2377E" w:rsidP="001D20F4">
            <w:pPr>
              <w:pStyle w:val="a6"/>
              <w:jc w:val="center"/>
            </w:pPr>
            <w:r>
              <w:t>на разрезе</w:t>
            </w:r>
          </w:p>
        </w:tc>
      </w:tr>
      <w:tr w:rsidR="00E2377E" w:rsidTr="001D20F4">
        <w:tc>
          <w:tcPr>
            <w:tcW w:w="3085" w:type="dxa"/>
            <w:vAlign w:val="center"/>
          </w:tcPr>
          <w:p w:rsidR="00E2377E" w:rsidRPr="00087B39" w:rsidRDefault="00E2377E" w:rsidP="001D20F4">
            <w:pPr>
              <w:pStyle w:val="a6"/>
              <w:spacing w:line="240" w:lineRule="auto"/>
              <w:jc w:val="center"/>
            </w:pPr>
            <w:r>
              <w:t>Путь рельсовый</w:t>
            </w:r>
          </w:p>
        </w:tc>
        <w:tc>
          <w:tcPr>
            <w:tcW w:w="3384" w:type="dxa"/>
          </w:tcPr>
          <w:p w:rsidR="00E2377E" w:rsidRPr="00087B39" w:rsidRDefault="00E2377E" w:rsidP="001D20F4">
            <w:pPr>
              <w:pStyle w:val="a6"/>
              <w:jc w:val="center"/>
            </w:pPr>
            <w:r w:rsidRPr="00466DFB">
              <w:rPr>
                <w:rFonts w:ascii="Times New Roman" w:hAnsi="Times New Roman" w:cs="Times New Roman"/>
              </w:rPr>
              <w:object w:dxaOrig="2505" w:dyaOrig="870">
                <v:shape id="_x0000_i1047" type="#_x0000_t75" style="width:125.25pt;height:43.5pt;mso-position-horizontal:absolute;mso-position-horizontal-relative:text;mso-position-vertical:center;mso-position-vertical-relative:text;mso-width-relative:page;mso-height-relative:page" o:ole="">
                  <v:imagedata r:id="rId51" o:title=""/>
                </v:shape>
                <o:OLEObject Type="Embed" ProgID="PBrush" ShapeID="_x0000_i1047" DrawAspect="Content" ObjectID="_1670155948" r:id="rId52"/>
              </w:object>
            </w:r>
          </w:p>
        </w:tc>
        <w:tc>
          <w:tcPr>
            <w:tcW w:w="3385" w:type="dxa"/>
          </w:tcPr>
          <w:p w:rsidR="00E2377E" w:rsidRPr="00087B39" w:rsidRDefault="00E2377E" w:rsidP="001D20F4">
            <w:pPr>
              <w:pStyle w:val="a6"/>
              <w:jc w:val="center"/>
            </w:pPr>
            <w:r w:rsidRPr="00466DFB">
              <w:rPr>
                <w:rFonts w:ascii="Times New Roman" w:hAnsi="Times New Roman" w:cs="Times New Roman"/>
              </w:rPr>
              <w:object w:dxaOrig="2190" w:dyaOrig="480">
                <v:shape id="_x0000_i1048" type="#_x0000_t75" style="width:109.5pt;height:24pt;mso-position-horizontal:absolute;mso-position-horizontal-relative:text;mso-position-vertical:center;mso-position-vertical-relative:text;mso-width-relative:page;mso-height-relative:page" o:ole="">
                  <v:imagedata r:id="rId53" o:title=""/>
                </v:shape>
                <o:OLEObject Type="Embed" ProgID="PBrush" ShapeID="_x0000_i1048" DrawAspect="Content" ObjectID="_1670155949" r:id="rId54"/>
              </w:object>
            </w:r>
          </w:p>
        </w:tc>
      </w:tr>
      <w:tr w:rsidR="00E2377E" w:rsidTr="001D20F4">
        <w:tc>
          <w:tcPr>
            <w:tcW w:w="3085" w:type="dxa"/>
            <w:vAlign w:val="center"/>
          </w:tcPr>
          <w:p w:rsidR="00E2377E" w:rsidRPr="00087B39" w:rsidRDefault="00E2377E" w:rsidP="001D20F4">
            <w:pPr>
              <w:pStyle w:val="a6"/>
              <w:spacing w:line="240" w:lineRule="auto"/>
              <w:jc w:val="center"/>
            </w:pPr>
            <w:r>
              <w:t>Путь подкрановый или рельсовый путь крана</w:t>
            </w:r>
          </w:p>
        </w:tc>
        <w:tc>
          <w:tcPr>
            <w:tcW w:w="3384" w:type="dxa"/>
          </w:tcPr>
          <w:p w:rsidR="00E2377E" w:rsidRPr="00087B39" w:rsidRDefault="00E2377E" w:rsidP="001D20F4">
            <w:pPr>
              <w:pStyle w:val="a6"/>
              <w:jc w:val="center"/>
            </w:pPr>
            <w:r w:rsidRPr="00466DFB">
              <w:rPr>
                <w:rFonts w:ascii="Times New Roman" w:hAnsi="Times New Roman" w:cs="Times New Roman"/>
              </w:rPr>
              <w:object w:dxaOrig="2385" w:dyaOrig="870">
                <v:shape id="_x0000_i1049" type="#_x0000_t75" style="width:119.25pt;height:43.5pt;mso-position-horizontal:absolute;mso-position-horizontal-relative:text;mso-position-vertical:center;mso-position-vertical-relative:text;mso-width-relative:page;mso-height-relative:page" o:ole="">
                  <v:imagedata r:id="rId55" o:title=""/>
                </v:shape>
                <o:OLEObject Type="Embed" ProgID="PBrush" ShapeID="_x0000_i1049" DrawAspect="Content" ObjectID="_1670155950" r:id="rId56"/>
              </w:object>
            </w:r>
          </w:p>
        </w:tc>
        <w:tc>
          <w:tcPr>
            <w:tcW w:w="3385" w:type="dxa"/>
          </w:tcPr>
          <w:p w:rsidR="00E2377E" w:rsidRPr="00087B39" w:rsidRDefault="00E2377E" w:rsidP="001D20F4">
            <w:pPr>
              <w:pStyle w:val="a6"/>
              <w:jc w:val="center"/>
            </w:pPr>
            <w:r w:rsidRPr="00466DFB">
              <w:rPr>
                <w:rFonts w:ascii="Times New Roman" w:hAnsi="Times New Roman" w:cs="Times New Roman"/>
              </w:rPr>
              <w:object w:dxaOrig="2295" w:dyaOrig="375">
                <v:shape id="_x0000_i1050" type="#_x0000_t75" style="width:114.75pt;height:21pt;mso-position-horizontal:absolute;mso-position-horizontal-relative:text;mso-position-vertical:center;mso-position-vertical-relative:text;mso-width-relative:page;mso-height-relative:page" o:ole="">
                  <v:imagedata r:id="rId57" o:title=""/>
                </v:shape>
                <o:OLEObject Type="Embed" ProgID="PBrush" ShapeID="_x0000_i1050" DrawAspect="Content" ObjectID="_1670155951" r:id="rId58"/>
              </w:object>
            </w:r>
          </w:p>
        </w:tc>
      </w:tr>
      <w:tr w:rsidR="00E2377E" w:rsidTr="001D20F4">
        <w:tc>
          <w:tcPr>
            <w:tcW w:w="3085" w:type="dxa"/>
            <w:vAlign w:val="center"/>
          </w:tcPr>
          <w:p w:rsidR="00E2377E" w:rsidRDefault="00E2377E" w:rsidP="001D20F4">
            <w:pPr>
              <w:pStyle w:val="a6"/>
              <w:spacing w:line="240" w:lineRule="auto"/>
              <w:jc w:val="center"/>
            </w:pPr>
            <w:r>
              <w:t xml:space="preserve">Дорога </w:t>
            </w:r>
          </w:p>
          <w:p w:rsidR="00E2377E" w:rsidRPr="00087B39" w:rsidRDefault="00E2377E" w:rsidP="001D20F4">
            <w:pPr>
              <w:pStyle w:val="a6"/>
              <w:spacing w:line="240" w:lineRule="auto"/>
              <w:jc w:val="center"/>
            </w:pPr>
            <w:r>
              <w:t>монорельсовая</w:t>
            </w:r>
          </w:p>
        </w:tc>
        <w:tc>
          <w:tcPr>
            <w:tcW w:w="3384" w:type="dxa"/>
          </w:tcPr>
          <w:p w:rsidR="00E2377E" w:rsidRPr="00087B39" w:rsidRDefault="00E2377E" w:rsidP="001D20F4">
            <w:pPr>
              <w:pStyle w:val="a6"/>
              <w:jc w:val="center"/>
            </w:pPr>
            <w:r w:rsidRPr="00466DFB">
              <w:rPr>
                <w:rFonts w:ascii="Times New Roman" w:hAnsi="Times New Roman" w:cs="Times New Roman"/>
              </w:rPr>
              <w:object w:dxaOrig="2235" w:dyaOrig="570">
                <v:shape id="_x0000_i1051" type="#_x0000_t75" style="width:111.75pt;height:28.5pt;mso-position-horizontal:absolute;mso-position-horizontal-relative:text;mso-position-vertical:center;mso-position-vertical-relative:text;mso-width-relative:page;mso-height-relative:page" o:ole="">
                  <v:imagedata r:id="rId59" o:title=""/>
                </v:shape>
                <o:OLEObject Type="Embed" ProgID="PBrush" ShapeID="_x0000_i1051" DrawAspect="Content" ObjectID="_1670155952" r:id="rId60"/>
              </w:object>
            </w:r>
          </w:p>
        </w:tc>
        <w:tc>
          <w:tcPr>
            <w:tcW w:w="3385" w:type="dxa"/>
          </w:tcPr>
          <w:p w:rsidR="00E2377E" w:rsidRPr="00087B39" w:rsidRDefault="00E2377E" w:rsidP="001D20F4">
            <w:pPr>
              <w:pStyle w:val="a6"/>
              <w:jc w:val="center"/>
            </w:pPr>
            <w:r w:rsidRPr="00466DFB">
              <w:rPr>
                <w:rFonts w:ascii="Times New Roman" w:hAnsi="Times New Roman" w:cs="Times New Roman"/>
              </w:rPr>
              <w:object w:dxaOrig="2115" w:dyaOrig="900">
                <v:shape id="_x0000_i1052" type="#_x0000_t75" style="width:105.75pt;height:45pt;mso-position-horizontal:absolute;mso-position-horizontal-relative:text;mso-position-vertical:center;mso-position-vertical-relative:text;mso-width-relative:page;mso-height-relative:page" o:ole="">
                  <v:imagedata r:id="rId61" o:title=""/>
                </v:shape>
                <o:OLEObject Type="Embed" ProgID="PBrush" ShapeID="_x0000_i1052" DrawAspect="Content" ObjectID="_1670155953" r:id="rId62"/>
              </w:object>
            </w:r>
          </w:p>
        </w:tc>
      </w:tr>
      <w:tr w:rsidR="00E2377E" w:rsidTr="001D20F4">
        <w:tc>
          <w:tcPr>
            <w:tcW w:w="3085" w:type="dxa"/>
            <w:vAlign w:val="center"/>
          </w:tcPr>
          <w:p w:rsidR="00E2377E" w:rsidRPr="00087B39" w:rsidRDefault="00E2377E" w:rsidP="001D20F4">
            <w:pPr>
              <w:pStyle w:val="a6"/>
              <w:spacing w:line="240" w:lineRule="auto"/>
              <w:jc w:val="center"/>
            </w:pPr>
            <w:r>
              <w:t>Кран подвесной</w:t>
            </w:r>
          </w:p>
        </w:tc>
        <w:tc>
          <w:tcPr>
            <w:tcW w:w="3384" w:type="dxa"/>
          </w:tcPr>
          <w:p w:rsidR="00E2377E" w:rsidRPr="00087B39" w:rsidRDefault="00E2377E" w:rsidP="001D20F4">
            <w:pPr>
              <w:pStyle w:val="a6"/>
              <w:jc w:val="center"/>
            </w:pPr>
            <w:r w:rsidRPr="00466DFB">
              <w:rPr>
                <w:rFonts w:ascii="Times New Roman" w:hAnsi="Times New Roman" w:cs="Times New Roman"/>
              </w:rPr>
              <w:object w:dxaOrig="2175" w:dyaOrig="900">
                <v:shape id="_x0000_i1053" type="#_x0000_t75" style="width:108.75pt;height:45pt;mso-position-horizontal:absolute;mso-position-horizontal-relative:text;mso-position-vertical:center;mso-position-vertical-relative:text;mso-width-relative:page;mso-height-relative:page" o:ole="">
                  <v:imagedata r:id="rId63" o:title=""/>
                </v:shape>
                <o:OLEObject Type="Embed" ProgID="PBrush" ShapeID="_x0000_i1053" DrawAspect="Content" ObjectID="_1670155954" r:id="rId64"/>
              </w:object>
            </w:r>
          </w:p>
        </w:tc>
        <w:tc>
          <w:tcPr>
            <w:tcW w:w="3385" w:type="dxa"/>
          </w:tcPr>
          <w:p w:rsidR="00E2377E" w:rsidRPr="00087B39" w:rsidRDefault="00E2377E" w:rsidP="001D20F4">
            <w:pPr>
              <w:pStyle w:val="a6"/>
              <w:jc w:val="center"/>
            </w:pPr>
            <w:r w:rsidRPr="00466DFB">
              <w:rPr>
                <w:rFonts w:ascii="Times New Roman" w:hAnsi="Times New Roman" w:cs="Times New Roman"/>
              </w:rPr>
              <w:object w:dxaOrig="2025" w:dyaOrig="825">
                <v:shape id="_x0000_i1054" type="#_x0000_t75" style="width:101.25pt;height:41.25pt;mso-position-horizontal:absolute;mso-position-horizontal-relative:text;mso-position-vertical:center;mso-position-vertical-relative:text;mso-width-relative:page;mso-height-relative:page" o:ole="">
                  <v:imagedata r:id="rId65" o:title=""/>
                </v:shape>
                <o:OLEObject Type="Embed" ProgID="PBrush" ShapeID="_x0000_i1054" DrawAspect="Content" ObjectID="_1670155955" r:id="rId66"/>
              </w:object>
            </w:r>
          </w:p>
        </w:tc>
      </w:tr>
      <w:tr w:rsidR="00E2377E" w:rsidTr="001D20F4">
        <w:tc>
          <w:tcPr>
            <w:tcW w:w="3085" w:type="dxa"/>
            <w:vAlign w:val="center"/>
          </w:tcPr>
          <w:p w:rsidR="00E2377E" w:rsidRDefault="00E2377E" w:rsidP="001D20F4">
            <w:pPr>
              <w:pStyle w:val="a6"/>
              <w:spacing w:line="240" w:lineRule="auto"/>
              <w:jc w:val="center"/>
            </w:pPr>
            <w:r>
              <w:t>Кран однобалочный</w:t>
            </w:r>
          </w:p>
          <w:p w:rsidR="00E2377E" w:rsidRPr="00087B39" w:rsidRDefault="00E2377E" w:rsidP="001D20F4">
            <w:pPr>
              <w:pStyle w:val="a6"/>
              <w:spacing w:line="240" w:lineRule="auto"/>
              <w:jc w:val="center"/>
            </w:pPr>
            <w:r>
              <w:t>мостовой</w:t>
            </w:r>
          </w:p>
        </w:tc>
        <w:tc>
          <w:tcPr>
            <w:tcW w:w="3384" w:type="dxa"/>
          </w:tcPr>
          <w:p w:rsidR="00E2377E" w:rsidRPr="00087B39" w:rsidRDefault="00E2377E" w:rsidP="001D20F4">
            <w:pPr>
              <w:pStyle w:val="a6"/>
              <w:jc w:val="center"/>
            </w:pPr>
            <w:r w:rsidRPr="00466DFB">
              <w:rPr>
                <w:rFonts w:ascii="Times New Roman" w:hAnsi="Times New Roman" w:cs="Times New Roman"/>
              </w:rPr>
              <w:object w:dxaOrig="1875" w:dyaOrig="990">
                <v:shape id="_x0000_i1055" type="#_x0000_t75" style="width:93.75pt;height:49.5pt;mso-position-horizontal:absolute;mso-position-horizontal-relative:text;mso-position-vertical:center;mso-position-vertical-relative:text;mso-width-relative:page;mso-height-relative:page" o:ole="">
                  <v:imagedata r:id="rId67" o:title=""/>
                </v:shape>
                <o:OLEObject Type="Embed" ProgID="PBrush" ShapeID="_x0000_i1055" DrawAspect="Content" ObjectID="_1670155956" r:id="rId68"/>
              </w:object>
            </w:r>
          </w:p>
        </w:tc>
        <w:tc>
          <w:tcPr>
            <w:tcW w:w="3385" w:type="dxa"/>
          </w:tcPr>
          <w:p w:rsidR="00E2377E" w:rsidRPr="00087B39" w:rsidRDefault="00E2377E" w:rsidP="001D20F4">
            <w:pPr>
              <w:pStyle w:val="a6"/>
              <w:jc w:val="center"/>
            </w:pPr>
            <w:r w:rsidRPr="00466DFB">
              <w:rPr>
                <w:rFonts w:ascii="Times New Roman" w:hAnsi="Times New Roman" w:cs="Times New Roman"/>
              </w:rPr>
              <w:object w:dxaOrig="2205" w:dyaOrig="1125">
                <v:shape id="_x0000_i1056" type="#_x0000_t75" style="width:110.25pt;height:56.25pt;mso-position-horizontal:absolute;mso-position-horizontal-relative:text;mso-position-vertical:center;mso-position-vertical-relative:text;mso-width-relative:page;mso-height-relative:page" o:ole="">
                  <v:imagedata r:id="rId69" o:title=""/>
                </v:shape>
                <o:OLEObject Type="Embed" ProgID="PBrush" ShapeID="_x0000_i1056" DrawAspect="Content" ObjectID="_1670155957" r:id="rId70"/>
              </w:object>
            </w:r>
          </w:p>
        </w:tc>
      </w:tr>
      <w:tr w:rsidR="00E2377E" w:rsidTr="001D20F4">
        <w:tc>
          <w:tcPr>
            <w:tcW w:w="3085" w:type="dxa"/>
            <w:vAlign w:val="center"/>
          </w:tcPr>
          <w:p w:rsidR="00E2377E" w:rsidRDefault="00E2377E" w:rsidP="001D20F4">
            <w:pPr>
              <w:pStyle w:val="a6"/>
              <w:spacing w:line="240" w:lineRule="auto"/>
              <w:jc w:val="center"/>
            </w:pPr>
            <w:r>
              <w:t xml:space="preserve">Кран </w:t>
            </w:r>
            <w:proofErr w:type="spellStart"/>
            <w:r>
              <w:t>двухбалочный</w:t>
            </w:r>
            <w:proofErr w:type="spellEnd"/>
          </w:p>
          <w:p w:rsidR="00E2377E" w:rsidRPr="00087B39" w:rsidRDefault="00E2377E" w:rsidP="001D20F4">
            <w:pPr>
              <w:pStyle w:val="a6"/>
              <w:spacing w:line="240" w:lineRule="auto"/>
              <w:jc w:val="center"/>
            </w:pPr>
            <w:r>
              <w:t>мостовой</w:t>
            </w:r>
          </w:p>
        </w:tc>
        <w:tc>
          <w:tcPr>
            <w:tcW w:w="3384" w:type="dxa"/>
          </w:tcPr>
          <w:p w:rsidR="00E2377E" w:rsidRPr="00087B39" w:rsidRDefault="00E2377E" w:rsidP="001D20F4">
            <w:pPr>
              <w:pStyle w:val="a6"/>
              <w:jc w:val="center"/>
            </w:pPr>
            <w:r w:rsidRPr="00466DFB">
              <w:rPr>
                <w:rFonts w:ascii="Times New Roman" w:hAnsi="Times New Roman" w:cs="Times New Roman"/>
              </w:rPr>
              <w:object w:dxaOrig="1815" w:dyaOrig="1065">
                <v:shape id="_x0000_i1057" type="#_x0000_t75" style="width:90.75pt;height:53.25pt;mso-position-horizontal:absolute;mso-position-horizontal-relative:text;mso-position-vertical:center;mso-position-vertical-relative:text;mso-width-relative:page;mso-height-relative:page" o:ole="">
                  <v:imagedata r:id="rId71" o:title=""/>
                </v:shape>
                <o:OLEObject Type="Embed" ProgID="PBrush" ShapeID="_x0000_i1057" DrawAspect="Content" ObjectID="_1670155958" r:id="rId72"/>
              </w:object>
            </w:r>
          </w:p>
        </w:tc>
        <w:tc>
          <w:tcPr>
            <w:tcW w:w="3385" w:type="dxa"/>
          </w:tcPr>
          <w:p w:rsidR="00E2377E" w:rsidRPr="00087B39" w:rsidRDefault="00E2377E" w:rsidP="001D20F4">
            <w:pPr>
              <w:pStyle w:val="a6"/>
              <w:jc w:val="center"/>
            </w:pPr>
            <w:r w:rsidRPr="00466DFB">
              <w:rPr>
                <w:rFonts w:ascii="Times New Roman" w:hAnsi="Times New Roman" w:cs="Times New Roman"/>
              </w:rPr>
              <w:object w:dxaOrig="2535" w:dyaOrig="1140">
                <v:shape id="_x0000_i1058" type="#_x0000_t75" style="width:126.75pt;height:57pt" o:ole="">
                  <v:imagedata r:id="rId73" o:title=""/>
                </v:shape>
                <o:OLEObject Type="Embed" ProgID="PBrush" ShapeID="_x0000_i1058" DrawAspect="Content" ObjectID="_1670155959" r:id="rId74"/>
              </w:object>
            </w:r>
          </w:p>
        </w:tc>
      </w:tr>
      <w:tr w:rsidR="00E2377E" w:rsidTr="001D20F4">
        <w:tc>
          <w:tcPr>
            <w:tcW w:w="3085" w:type="dxa"/>
            <w:vAlign w:val="center"/>
          </w:tcPr>
          <w:p w:rsidR="00E2377E" w:rsidRDefault="00E2377E" w:rsidP="001D20F4">
            <w:pPr>
              <w:pStyle w:val="a6"/>
              <w:spacing w:line="240" w:lineRule="auto"/>
              <w:jc w:val="center"/>
            </w:pPr>
            <w:r>
              <w:t>Кран консольный</w:t>
            </w:r>
          </w:p>
          <w:p w:rsidR="00E2377E" w:rsidRPr="00087B39" w:rsidRDefault="00E2377E" w:rsidP="001D20F4">
            <w:pPr>
              <w:pStyle w:val="a6"/>
              <w:spacing w:line="240" w:lineRule="auto"/>
              <w:jc w:val="center"/>
            </w:pPr>
            <w:r>
              <w:t>на колонне</w:t>
            </w:r>
          </w:p>
        </w:tc>
        <w:tc>
          <w:tcPr>
            <w:tcW w:w="3384" w:type="dxa"/>
          </w:tcPr>
          <w:p w:rsidR="00E2377E" w:rsidRPr="00087B39" w:rsidRDefault="00E2377E" w:rsidP="001D20F4">
            <w:pPr>
              <w:pStyle w:val="a6"/>
              <w:jc w:val="center"/>
            </w:pPr>
            <w:r w:rsidRPr="00466DFB">
              <w:rPr>
                <w:rFonts w:ascii="Times New Roman" w:hAnsi="Times New Roman" w:cs="Times New Roman"/>
              </w:rPr>
              <w:object w:dxaOrig="1845" w:dyaOrig="1065">
                <v:shape id="_x0000_i1059" type="#_x0000_t75" style="width:92.25pt;height:53.25pt;mso-position-horizontal:absolute;mso-position-horizontal-relative:text;mso-position-vertical:center;mso-position-vertical-relative:text;mso-width-relative:page;mso-height-relative:page" o:ole="">
                  <v:imagedata r:id="rId75" o:title=""/>
                </v:shape>
                <o:OLEObject Type="Embed" ProgID="PBrush" ShapeID="_x0000_i1059" DrawAspect="Content" ObjectID="_1670155960" r:id="rId76"/>
              </w:object>
            </w:r>
          </w:p>
        </w:tc>
        <w:tc>
          <w:tcPr>
            <w:tcW w:w="3385" w:type="dxa"/>
          </w:tcPr>
          <w:p w:rsidR="00E2377E" w:rsidRPr="00087B39" w:rsidRDefault="00E2377E" w:rsidP="001D20F4">
            <w:pPr>
              <w:pStyle w:val="a6"/>
              <w:jc w:val="center"/>
            </w:pPr>
            <w:r w:rsidRPr="00466DFB">
              <w:rPr>
                <w:rFonts w:ascii="Times New Roman" w:hAnsi="Times New Roman" w:cs="Times New Roman"/>
              </w:rPr>
              <w:object w:dxaOrig="1800" w:dyaOrig="960">
                <v:shape id="_x0000_i1060" type="#_x0000_t75" style="width:90pt;height:48pt" o:ole="">
                  <v:imagedata r:id="rId77" o:title=""/>
                </v:shape>
                <o:OLEObject Type="Embed" ProgID="PBrush" ShapeID="_x0000_i1060" DrawAspect="Content" ObjectID="_1670155961" r:id="rId78"/>
              </w:object>
            </w:r>
          </w:p>
        </w:tc>
      </w:tr>
    </w:tbl>
    <w:p w:rsidR="008D376B" w:rsidRDefault="008D376B" w:rsidP="008D376B">
      <w:pPr>
        <w:spacing w:line="360" w:lineRule="auto"/>
        <w:jc w:val="both"/>
        <w:rPr>
          <w:sz w:val="28"/>
          <w:szCs w:val="28"/>
        </w:rPr>
      </w:pPr>
    </w:p>
    <w:p w:rsidR="00D8699C" w:rsidRDefault="00D8699C" w:rsidP="008D376B">
      <w:pPr>
        <w:spacing w:line="360" w:lineRule="auto"/>
        <w:jc w:val="both"/>
        <w:rPr>
          <w:sz w:val="28"/>
          <w:szCs w:val="28"/>
        </w:rPr>
      </w:pPr>
    </w:p>
    <w:p w:rsidR="00D8699C" w:rsidRDefault="00D8699C" w:rsidP="008D376B">
      <w:pPr>
        <w:spacing w:line="360" w:lineRule="auto"/>
        <w:jc w:val="both"/>
        <w:rPr>
          <w:sz w:val="28"/>
          <w:szCs w:val="28"/>
        </w:rPr>
      </w:pPr>
    </w:p>
    <w:p w:rsidR="00D8699C" w:rsidRDefault="00D8699C" w:rsidP="00D8699C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  <w:t>Литература</w:t>
      </w:r>
    </w:p>
    <w:p w:rsidR="00D8699C" w:rsidRDefault="00D8699C" w:rsidP="00D8699C">
      <w:pPr>
        <w:autoSpaceDE w:val="0"/>
        <w:autoSpaceDN w:val="0"/>
        <w:adjustRightInd w:val="0"/>
        <w:spacing w:line="360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1. Проектирование участков и цехов машиностроительных производств: </w:t>
      </w:r>
      <w:proofErr w:type="spellStart"/>
      <w:r>
        <w:rPr>
          <w:rFonts w:eastAsiaTheme="minorHAnsi"/>
          <w:sz w:val="28"/>
          <w:szCs w:val="28"/>
          <w:lang w:eastAsia="en-US"/>
        </w:rPr>
        <w:t>учеб</w:t>
      </w:r>
      <w:proofErr w:type="gramStart"/>
      <w:r>
        <w:rPr>
          <w:rFonts w:eastAsiaTheme="minorHAnsi"/>
          <w:sz w:val="28"/>
          <w:szCs w:val="28"/>
          <w:lang w:eastAsia="en-US"/>
        </w:rPr>
        <w:t>.п</w:t>
      </w:r>
      <w:proofErr w:type="gramEnd"/>
      <w:r>
        <w:rPr>
          <w:rFonts w:eastAsiaTheme="minorHAnsi"/>
          <w:sz w:val="28"/>
          <w:szCs w:val="28"/>
          <w:lang w:eastAsia="en-US"/>
        </w:rPr>
        <w:t>особие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/</w:t>
      </w:r>
      <w:proofErr w:type="spellStart"/>
      <w:r>
        <w:rPr>
          <w:rFonts w:eastAsiaTheme="minorHAnsi"/>
          <w:sz w:val="28"/>
          <w:szCs w:val="28"/>
          <w:lang w:eastAsia="en-US"/>
        </w:rPr>
        <w:t>Схиртладзе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А.Г. [и др.]; под ред. В.В.Морозова. -2-е изд., доп. и </w:t>
      </w:r>
      <w:proofErr w:type="spellStart"/>
      <w:r>
        <w:rPr>
          <w:rFonts w:eastAsiaTheme="minorHAnsi"/>
          <w:sz w:val="28"/>
          <w:szCs w:val="28"/>
          <w:lang w:eastAsia="en-US"/>
        </w:rPr>
        <w:t>перераб</w:t>
      </w:r>
      <w:proofErr w:type="spellEnd"/>
      <w:r>
        <w:rPr>
          <w:rFonts w:eastAsiaTheme="minorHAnsi"/>
          <w:sz w:val="28"/>
          <w:szCs w:val="28"/>
          <w:lang w:eastAsia="en-US"/>
        </w:rPr>
        <w:t>. - Старый Оскол: ТНТ, 2009.- 452с.</w:t>
      </w:r>
    </w:p>
    <w:p w:rsidR="00D8699C" w:rsidRDefault="00D8699C" w:rsidP="00D8699C">
      <w:pPr>
        <w:autoSpaceDE w:val="0"/>
        <w:autoSpaceDN w:val="0"/>
        <w:adjustRightInd w:val="0"/>
        <w:spacing w:line="360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2. Проектирование машиностроительных производств (механические цеха) : учеб</w:t>
      </w:r>
      <w:proofErr w:type="gramStart"/>
      <w:r>
        <w:rPr>
          <w:rFonts w:eastAsiaTheme="minorHAnsi"/>
          <w:sz w:val="28"/>
          <w:szCs w:val="28"/>
          <w:lang w:eastAsia="en-US"/>
        </w:rPr>
        <w:t>.</w:t>
      </w:r>
      <w:proofErr w:type="gramEnd"/>
      <w:r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>
        <w:rPr>
          <w:rFonts w:eastAsiaTheme="minorHAnsi"/>
          <w:sz w:val="28"/>
          <w:szCs w:val="28"/>
          <w:lang w:eastAsia="en-US"/>
        </w:rPr>
        <w:t>п</w:t>
      </w:r>
      <w:proofErr w:type="gramEnd"/>
      <w:r>
        <w:rPr>
          <w:rFonts w:eastAsiaTheme="minorHAnsi"/>
          <w:sz w:val="28"/>
          <w:szCs w:val="28"/>
          <w:lang w:eastAsia="en-US"/>
        </w:rPr>
        <w:t xml:space="preserve">особие / В.М. Балашов [и др.]. - 3-е изд., </w:t>
      </w:r>
      <w:proofErr w:type="spellStart"/>
      <w:r>
        <w:rPr>
          <w:rFonts w:eastAsiaTheme="minorHAnsi"/>
          <w:sz w:val="28"/>
          <w:szCs w:val="28"/>
          <w:lang w:eastAsia="en-US"/>
        </w:rPr>
        <w:t>перераб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. и доп. – Старый Оскол : ТНТ, 2009. - 200 с. </w:t>
      </w:r>
    </w:p>
    <w:p w:rsidR="00722A2B" w:rsidRPr="000E03D7" w:rsidRDefault="00D8699C" w:rsidP="00722A2B">
      <w:pPr>
        <w:autoSpaceDE w:val="0"/>
        <w:autoSpaceDN w:val="0"/>
        <w:adjustRightInd w:val="0"/>
        <w:spacing w:line="360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3. </w:t>
      </w:r>
      <w:proofErr w:type="spellStart"/>
      <w:r>
        <w:rPr>
          <w:rFonts w:eastAsiaTheme="minorHAnsi"/>
          <w:sz w:val="28"/>
          <w:szCs w:val="28"/>
          <w:lang w:eastAsia="en-US"/>
        </w:rPr>
        <w:t>Грушева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Н.Н. Проектирование машиностроительного производства (механосборочные участки и цеха) : учеб</w:t>
      </w:r>
      <w:proofErr w:type="gramStart"/>
      <w:r>
        <w:rPr>
          <w:rFonts w:eastAsiaTheme="minorHAnsi"/>
          <w:sz w:val="28"/>
          <w:szCs w:val="28"/>
          <w:lang w:eastAsia="en-US"/>
        </w:rPr>
        <w:t>.</w:t>
      </w:r>
      <w:proofErr w:type="gramEnd"/>
      <w:r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>
        <w:rPr>
          <w:rFonts w:eastAsiaTheme="minorHAnsi"/>
          <w:sz w:val="28"/>
          <w:szCs w:val="28"/>
          <w:lang w:eastAsia="en-US"/>
        </w:rPr>
        <w:t>п</w:t>
      </w:r>
      <w:proofErr w:type="gramEnd"/>
      <w:r>
        <w:rPr>
          <w:rFonts w:eastAsiaTheme="minorHAnsi"/>
          <w:sz w:val="28"/>
          <w:szCs w:val="28"/>
          <w:lang w:eastAsia="en-US"/>
        </w:rPr>
        <w:t xml:space="preserve">особие / Н.Н. </w:t>
      </w:r>
      <w:proofErr w:type="spellStart"/>
      <w:r>
        <w:rPr>
          <w:rFonts w:eastAsiaTheme="minorHAnsi"/>
          <w:sz w:val="28"/>
          <w:szCs w:val="28"/>
          <w:lang w:eastAsia="en-US"/>
        </w:rPr>
        <w:t>Грушева</w:t>
      </w:r>
      <w:proofErr w:type="spellEnd"/>
      <w:r>
        <w:rPr>
          <w:rFonts w:eastAsiaTheme="minorHAnsi"/>
          <w:sz w:val="28"/>
          <w:szCs w:val="28"/>
          <w:lang w:eastAsia="en-US"/>
        </w:rPr>
        <w:t>. - Чита</w:t>
      </w:r>
      <w:proofErr w:type="gramStart"/>
      <w:r>
        <w:rPr>
          <w:rFonts w:eastAsiaTheme="minorHAnsi"/>
          <w:sz w:val="28"/>
          <w:szCs w:val="28"/>
          <w:lang w:eastAsia="en-US"/>
        </w:rPr>
        <w:t xml:space="preserve"> :</w:t>
      </w:r>
      <w:proofErr w:type="gramEnd"/>
      <w:r w:rsidR="00722A2B" w:rsidRPr="00722A2B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="00722A2B" w:rsidRPr="000E03D7">
        <w:rPr>
          <w:rFonts w:eastAsiaTheme="minorHAnsi"/>
          <w:sz w:val="28"/>
          <w:szCs w:val="28"/>
          <w:lang w:eastAsia="en-US"/>
        </w:rPr>
        <w:t>ЗабГУ</w:t>
      </w:r>
      <w:proofErr w:type="spellEnd"/>
      <w:r w:rsidR="00722A2B" w:rsidRPr="000E03D7">
        <w:rPr>
          <w:rFonts w:eastAsiaTheme="minorHAnsi"/>
          <w:sz w:val="28"/>
          <w:szCs w:val="28"/>
          <w:lang w:eastAsia="en-US"/>
        </w:rPr>
        <w:t xml:space="preserve">, 2011. - 80 с. </w:t>
      </w:r>
    </w:p>
    <w:p w:rsidR="00D8699C" w:rsidRPr="008D376B" w:rsidRDefault="00D8699C" w:rsidP="00D8699C">
      <w:pPr>
        <w:spacing w:line="360" w:lineRule="auto"/>
        <w:jc w:val="both"/>
        <w:rPr>
          <w:sz w:val="28"/>
          <w:szCs w:val="28"/>
        </w:rPr>
      </w:pPr>
    </w:p>
    <w:sectPr w:rsidR="00D8699C" w:rsidRPr="008D376B" w:rsidSect="00A720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bertus Mediu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lbertus Extra Bol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7D3CD8"/>
    <w:multiLevelType w:val="hybridMultilevel"/>
    <w:tmpl w:val="BF1E68D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FE74890"/>
    <w:multiLevelType w:val="hybridMultilevel"/>
    <w:tmpl w:val="E7FC3F9C"/>
    <w:lvl w:ilvl="0" w:tplc="3FD2CA90">
      <w:start w:val="1"/>
      <w:numFmt w:val="bullet"/>
      <w:lvlText w:val=""/>
      <w:lvlJc w:val="left"/>
      <w:pPr>
        <w:ind w:left="16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030D"/>
    <w:rsid w:val="000253E6"/>
    <w:rsid w:val="00035F16"/>
    <w:rsid w:val="00067701"/>
    <w:rsid w:val="00075FCF"/>
    <w:rsid w:val="000A13F6"/>
    <w:rsid w:val="000C696B"/>
    <w:rsid w:val="0010390B"/>
    <w:rsid w:val="00104CAE"/>
    <w:rsid w:val="0013425C"/>
    <w:rsid w:val="00136C57"/>
    <w:rsid w:val="00144904"/>
    <w:rsid w:val="001C030D"/>
    <w:rsid w:val="00226594"/>
    <w:rsid w:val="00255CE0"/>
    <w:rsid w:val="002C0015"/>
    <w:rsid w:val="002E4346"/>
    <w:rsid w:val="0030748C"/>
    <w:rsid w:val="0034655A"/>
    <w:rsid w:val="00355165"/>
    <w:rsid w:val="003F1108"/>
    <w:rsid w:val="004362CF"/>
    <w:rsid w:val="00460AD2"/>
    <w:rsid w:val="00466DFB"/>
    <w:rsid w:val="0048620C"/>
    <w:rsid w:val="004B0E05"/>
    <w:rsid w:val="004B776F"/>
    <w:rsid w:val="00544A45"/>
    <w:rsid w:val="00556EC5"/>
    <w:rsid w:val="00580CD1"/>
    <w:rsid w:val="00594911"/>
    <w:rsid w:val="006A1352"/>
    <w:rsid w:val="00722A2B"/>
    <w:rsid w:val="00754129"/>
    <w:rsid w:val="008A3CB5"/>
    <w:rsid w:val="008D376B"/>
    <w:rsid w:val="008E7EF3"/>
    <w:rsid w:val="00A67677"/>
    <w:rsid w:val="00A72029"/>
    <w:rsid w:val="00A928DE"/>
    <w:rsid w:val="00AA3E2C"/>
    <w:rsid w:val="00B11158"/>
    <w:rsid w:val="00B421B5"/>
    <w:rsid w:val="00BB3D09"/>
    <w:rsid w:val="00C06140"/>
    <w:rsid w:val="00C12007"/>
    <w:rsid w:val="00CB52FA"/>
    <w:rsid w:val="00D83FF0"/>
    <w:rsid w:val="00D8699C"/>
    <w:rsid w:val="00DE1C2A"/>
    <w:rsid w:val="00E2377E"/>
    <w:rsid w:val="00EC79B9"/>
    <w:rsid w:val="00F64FAF"/>
    <w:rsid w:val="00FF11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76F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4B776F"/>
    <w:rPr>
      <w:b/>
      <w:bCs/>
    </w:rPr>
  </w:style>
  <w:style w:type="character" w:styleId="a4">
    <w:name w:val="Hyperlink"/>
    <w:basedOn w:val="a0"/>
    <w:uiPriority w:val="99"/>
    <w:unhideWhenUsed/>
    <w:rsid w:val="002C0015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104CAE"/>
    <w:pPr>
      <w:ind w:left="720"/>
      <w:contextualSpacing/>
    </w:pPr>
  </w:style>
  <w:style w:type="paragraph" w:styleId="a6">
    <w:name w:val="Body Text"/>
    <w:basedOn w:val="a"/>
    <w:link w:val="a7"/>
    <w:semiHidden/>
    <w:rsid w:val="008D376B"/>
    <w:pPr>
      <w:spacing w:line="360" w:lineRule="auto"/>
    </w:pPr>
    <w:rPr>
      <w:sz w:val="28"/>
      <w:szCs w:val="20"/>
    </w:rPr>
  </w:style>
  <w:style w:type="character" w:customStyle="1" w:styleId="a7">
    <w:name w:val="Основной текст Знак"/>
    <w:basedOn w:val="a0"/>
    <w:link w:val="a6"/>
    <w:semiHidden/>
    <w:rsid w:val="008D376B"/>
    <w:rPr>
      <w:rFonts w:eastAsia="Times New Roman"/>
      <w:szCs w:val="20"/>
      <w:lang w:eastAsia="ru-RU"/>
    </w:rPr>
  </w:style>
  <w:style w:type="table" w:styleId="a8">
    <w:name w:val="Table Grid"/>
    <w:basedOn w:val="a1"/>
    <w:uiPriority w:val="59"/>
    <w:rsid w:val="008D376B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59491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9491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76F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4B776F"/>
    <w:rPr>
      <w:b/>
      <w:bCs/>
    </w:rPr>
  </w:style>
  <w:style w:type="character" w:styleId="a4">
    <w:name w:val="Hyperlink"/>
    <w:basedOn w:val="a0"/>
    <w:uiPriority w:val="99"/>
    <w:unhideWhenUsed/>
    <w:rsid w:val="002C0015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104CA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9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media/image18.png"/><Relationship Id="rId21" Type="http://schemas.openxmlformats.org/officeDocument/2006/relationships/oleObject" Target="embeddings/oleObject8.bin"/><Relationship Id="rId34" Type="http://schemas.openxmlformats.org/officeDocument/2006/relationships/image" Target="media/image15.wmf"/><Relationship Id="rId42" Type="http://schemas.openxmlformats.org/officeDocument/2006/relationships/oleObject" Target="embeddings/oleObject18.bin"/><Relationship Id="rId47" Type="http://schemas.openxmlformats.org/officeDocument/2006/relationships/image" Target="media/image22.png"/><Relationship Id="rId50" Type="http://schemas.openxmlformats.org/officeDocument/2006/relationships/oleObject" Target="embeddings/oleObject22.bin"/><Relationship Id="rId55" Type="http://schemas.openxmlformats.org/officeDocument/2006/relationships/image" Target="media/image26.png"/><Relationship Id="rId63" Type="http://schemas.openxmlformats.org/officeDocument/2006/relationships/image" Target="media/image30.png"/><Relationship Id="rId68" Type="http://schemas.openxmlformats.org/officeDocument/2006/relationships/oleObject" Target="embeddings/oleObject31.bin"/><Relationship Id="rId76" Type="http://schemas.openxmlformats.org/officeDocument/2006/relationships/oleObject" Target="embeddings/oleObject35.bin"/><Relationship Id="rId7" Type="http://schemas.openxmlformats.org/officeDocument/2006/relationships/oleObject" Target="embeddings/oleObject1.bin"/><Relationship Id="rId71" Type="http://schemas.openxmlformats.org/officeDocument/2006/relationships/image" Target="media/image34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oleObject" Target="embeddings/oleObject12.bin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image" Target="media/image17.jpeg"/><Relationship Id="rId40" Type="http://schemas.openxmlformats.org/officeDocument/2006/relationships/oleObject" Target="embeddings/oleObject17.bin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openxmlformats.org/officeDocument/2006/relationships/oleObject" Target="embeddings/oleObject26.bin"/><Relationship Id="rId66" Type="http://schemas.openxmlformats.org/officeDocument/2006/relationships/oleObject" Target="embeddings/oleObject30.bin"/><Relationship Id="rId74" Type="http://schemas.openxmlformats.org/officeDocument/2006/relationships/oleObject" Target="embeddings/oleObject34.bin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7.bin"/><Relationship Id="rId65" Type="http://schemas.openxmlformats.org/officeDocument/2006/relationships/image" Target="media/image31.png"/><Relationship Id="rId73" Type="http://schemas.openxmlformats.org/officeDocument/2006/relationships/image" Target="media/image35.png"/><Relationship Id="rId78" Type="http://schemas.openxmlformats.org/officeDocument/2006/relationships/oleObject" Target="embeddings/oleObject36.bin"/><Relationship Id="rId8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Relationship Id="rId43" Type="http://schemas.openxmlformats.org/officeDocument/2006/relationships/image" Target="media/image20.png"/><Relationship Id="rId48" Type="http://schemas.openxmlformats.org/officeDocument/2006/relationships/oleObject" Target="embeddings/oleObject21.bin"/><Relationship Id="rId56" Type="http://schemas.openxmlformats.org/officeDocument/2006/relationships/oleObject" Target="embeddings/oleObject25.bin"/><Relationship Id="rId64" Type="http://schemas.openxmlformats.org/officeDocument/2006/relationships/oleObject" Target="embeddings/oleObject29.bin"/><Relationship Id="rId69" Type="http://schemas.openxmlformats.org/officeDocument/2006/relationships/image" Target="media/image33.png"/><Relationship Id="rId77" Type="http://schemas.openxmlformats.org/officeDocument/2006/relationships/image" Target="media/image37.png"/><Relationship Id="rId8" Type="http://schemas.openxmlformats.org/officeDocument/2006/relationships/image" Target="media/image2.png"/><Relationship Id="rId51" Type="http://schemas.openxmlformats.org/officeDocument/2006/relationships/image" Target="media/image24.png"/><Relationship Id="rId72" Type="http://schemas.openxmlformats.org/officeDocument/2006/relationships/oleObject" Target="embeddings/oleObject33.bin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image" Target="media/image28.png"/><Relationship Id="rId67" Type="http://schemas.openxmlformats.org/officeDocument/2006/relationships/image" Target="media/image32.png"/><Relationship Id="rId20" Type="http://schemas.openxmlformats.org/officeDocument/2006/relationships/image" Target="media/image8.png"/><Relationship Id="rId41" Type="http://schemas.openxmlformats.org/officeDocument/2006/relationships/image" Target="media/image19.png"/><Relationship Id="rId54" Type="http://schemas.openxmlformats.org/officeDocument/2006/relationships/oleObject" Target="embeddings/oleObject24.bin"/><Relationship Id="rId62" Type="http://schemas.openxmlformats.org/officeDocument/2006/relationships/oleObject" Target="embeddings/oleObject28.bin"/><Relationship Id="rId70" Type="http://schemas.openxmlformats.org/officeDocument/2006/relationships/oleObject" Target="embeddings/oleObject32.bin"/><Relationship Id="rId75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6.jpeg"/><Relationship Id="rId49" Type="http://schemas.openxmlformats.org/officeDocument/2006/relationships/image" Target="media/image23.png"/><Relationship Id="rId57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224DFE-37CE-438C-AF67-1EAF6E7F5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10</Pages>
  <Words>1290</Words>
  <Characters>7357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Викторовна Шапиева</dc:creator>
  <cp:keywords/>
  <dc:description/>
  <cp:lastModifiedBy>днс</cp:lastModifiedBy>
  <cp:revision>24</cp:revision>
  <cp:lastPrinted>2019-02-26T05:29:00Z</cp:lastPrinted>
  <dcterms:created xsi:type="dcterms:W3CDTF">2016-02-17T02:47:00Z</dcterms:created>
  <dcterms:modified xsi:type="dcterms:W3CDTF">2020-12-22T06:24:00Z</dcterms:modified>
</cp:coreProperties>
</file>