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B8" w:rsidRPr="000B44BB" w:rsidRDefault="00034DB8" w:rsidP="00034DB8">
      <w:pPr>
        <w:rPr>
          <w:rFonts w:ascii="Times New Roman" w:hAnsi="Times New Roman" w:cs="Times New Roman"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>12.01.21.ТМз-17.Инструмент.</w:t>
      </w:r>
    </w:p>
    <w:p w:rsidR="00034DB8" w:rsidRPr="000B44BB" w:rsidRDefault="00034DB8" w:rsidP="00034DB8">
      <w:pPr>
        <w:rPr>
          <w:rFonts w:ascii="Times New Roman" w:hAnsi="Times New Roman" w:cs="Times New Roman"/>
          <w:b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>Лекция</w:t>
      </w:r>
      <w:r w:rsidRPr="000B44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33EB" w:rsidRPr="000B44BB">
        <w:rPr>
          <w:rFonts w:ascii="Times New Roman" w:hAnsi="Times New Roman" w:cs="Times New Roman"/>
          <w:b/>
          <w:sz w:val="28"/>
          <w:szCs w:val="28"/>
        </w:rPr>
        <w:t>Фрезы</w:t>
      </w:r>
    </w:p>
    <w:p w:rsidR="00034DB8" w:rsidRPr="000B44BB" w:rsidRDefault="00034DB8" w:rsidP="00034DB8">
      <w:pPr>
        <w:rPr>
          <w:rFonts w:ascii="Times New Roman" w:hAnsi="Times New Roman" w:cs="Times New Roman"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>Рассмотреть:</w:t>
      </w:r>
    </w:p>
    <w:p w:rsidR="00D233EB" w:rsidRPr="000B44BB" w:rsidRDefault="00D233EB" w:rsidP="00D233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 xml:space="preserve">Определение, назначение, типы фрез. Фрезы с </w:t>
      </w:r>
      <w:proofErr w:type="spellStart"/>
      <w:r w:rsidRPr="000B44BB">
        <w:rPr>
          <w:rFonts w:ascii="Times New Roman" w:hAnsi="Times New Roman" w:cs="Times New Roman"/>
          <w:sz w:val="28"/>
          <w:szCs w:val="28"/>
        </w:rPr>
        <w:t>острозаточенными</w:t>
      </w:r>
      <w:proofErr w:type="spellEnd"/>
      <w:r w:rsidRPr="000B44BB">
        <w:rPr>
          <w:rFonts w:ascii="Times New Roman" w:hAnsi="Times New Roman" w:cs="Times New Roman"/>
          <w:sz w:val="28"/>
          <w:szCs w:val="28"/>
        </w:rPr>
        <w:t xml:space="preserve"> зубьями.</w:t>
      </w:r>
    </w:p>
    <w:p w:rsidR="00D233EB" w:rsidRPr="000B44BB" w:rsidRDefault="00D233EB" w:rsidP="00D233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>Конструктивные элементы и геометрические параметры фрезы. Фрезы сборной конструкции. Наборы фрез для обработки сложных фасонных поверхностей.</w:t>
      </w:r>
    </w:p>
    <w:p w:rsidR="00D233EB" w:rsidRPr="000B44BB" w:rsidRDefault="00D233EB" w:rsidP="00D233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 xml:space="preserve">Фрезы фасонные – их назначение и типы. </w:t>
      </w:r>
      <w:proofErr w:type="spellStart"/>
      <w:r w:rsidRPr="000B44BB">
        <w:rPr>
          <w:rFonts w:ascii="Times New Roman" w:hAnsi="Times New Roman" w:cs="Times New Roman"/>
          <w:sz w:val="28"/>
          <w:szCs w:val="28"/>
        </w:rPr>
        <w:t>Затылование</w:t>
      </w:r>
      <w:proofErr w:type="spellEnd"/>
      <w:r w:rsidRPr="000B44BB">
        <w:rPr>
          <w:rFonts w:ascii="Times New Roman" w:hAnsi="Times New Roman" w:cs="Times New Roman"/>
          <w:sz w:val="28"/>
          <w:szCs w:val="28"/>
        </w:rPr>
        <w:t xml:space="preserve"> фрезы – их геометрические и конструктивные параметры</w:t>
      </w:r>
    </w:p>
    <w:p w:rsidR="000B44BB" w:rsidRPr="000B44BB" w:rsidRDefault="000B44BB" w:rsidP="000B44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>Геометрические параметры червячных модульных фрез, какую форму они имеют.</w:t>
      </w:r>
    </w:p>
    <w:p w:rsidR="000B44BB" w:rsidRPr="000B44BB" w:rsidRDefault="000B44BB" w:rsidP="000B44B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B44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B44BB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B65C1B" w:rsidRDefault="000B44BB" w:rsidP="000B44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Конструктивные отличия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острозаточенных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затылованных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фрез.</w:t>
      </w:r>
    </w:p>
    <w:p w:rsidR="000B44BB" w:rsidRDefault="000B44BB" w:rsidP="000B44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червячных зуборезных фрез.</w:t>
      </w:r>
    </w:p>
    <w:p w:rsidR="00310B6B" w:rsidRDefault="00310B6B" w:rsidP="000B44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дисковых модульных фрез и типы их зубьев.</w:t>
      </w:r>
    </w:p>
    <w:p w:rsidR="000B44BB" w:rsidRDefault="00310B6B" w:rsidP="000B44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прямозубых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косозубых зуборезных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долбяков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0B6B" w:rsidRDefault="00310B6B" w:rsidP="00310B6B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</w:p>
    <w:p w:rsidR="00310B6B" w:rsidRDefault="00310B6B" w:rsidP="00310B6B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</w:p>
    <w:p w:rsidR="00310B6B" w:rsidRPr="00ED643E" w:rsidRDefault="00310B6B" w:rsidP="00310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D643E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310B6B" w:rsidRPr="000F63AF" w:rsidRDefault="00310B6B" w:rsidP="00310B6B">
      <w:pPr>
        <w:tabs>
          <w:tab w:val="left" w:pos="426"/>
        </w:tabs>
        <w:ind w:left="851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b/>
          <w:sz w:val="28"/>
          <w:szCs w:val="28"/>
        </w:rPr>
        <w:t>Печатные издания</w:t>
      </w:r>
    </w:p>
    <w:p w:rsidR="00310B6B" w:rsidRPr="000F63AF" w:rsidRDefault="00310B6B" w:rsidP="00310B6B">
      <w:pPr>
        <w:pStyle w:val="a3"/>
        <w:spacing w:after="0"/>
        <w:ind w:left="1128"/>
        <w:jc w:val="both"/>
        <w:rPr>
          <w:rFonts w:ascii="Times New Roman" w:hAnsi="Times New Roman" w:cs="Times New Roman"/>
          <w:u w:val="single"/>
        </w:rPr>
      </w:pPr>
    </w:p>
    <w:p w:rsidR="00310B6B" w:rsidRPr="000F63AF" w:rsidRDefault="00310B6B" w:rsidP="00310B6B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1. </w:t>
      </w: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Проектирование и расчет металлорежущего инструмента на ЭВМ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особие / под ред. О.В.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Таратынова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. - 2-е изд., доп. и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МГИУ, 2006. - 380с. </w:t>
      </w:r>
    </w:p>
    <w:p w:rsidR="00310B6B" w:rsidRPr="000F63AF" w:rsidRDefault="00310B6B" w:rsidP="00310B6B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Проектирование металлорежущего инструмента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Трембач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Е. Н. [и др.]. - Старый Оскол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ТНТ, 2010. - 388с. </w:t>
      </w:r>
    </w:p>
    <w:p w:rsidR="00310B6B" w:rsidRPr="000F63AF" w:rsidRDefault="00310B6B" w:rsidP="00310B6B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Режущие инструменты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особие / Гречишников В. А. [и др.]. - 2-е изд.,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. и доп. - Старый Оскол : ТНТ, 2010. - 388с. </w:t>
      </w:r>
    </w:p>
    <w:p w:rsidR="00310B6B" w:rsidRDefault="00310B6B" w:rsidP="00310B6B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Режущий инструмент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особие / А. А.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Рыжкин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[и др.]. - Ростов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>/Д.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Феникс, 2009. - 405с. - (Высшее образование).</w:t>
      </w:r>
    </w:p>
    <w:p w:rsidR="00310B6B" w:rsidRPr="00310B6B" w:rsidRDefault="00310B6B" w:rsidP="00310B6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sz w:val="28"/>
          <w:szCs w:val="28"/>
        </w:rPr>
        <w:t xml:space="preserve">Металлорежущие инструменты. Родин П.Н. Изд. «Высшая школа», 1974, 400 </w:t>
      </w:r>
      <w:proofErr w:type="gramStart"/>
      <w:r w:rsidRPr="00310B6B">
        <w:rPr>
          <w:sz w:val="28"/>
          <w:szCs w:val="28"/>
        </w:rPr>
        <w:t>с</w:t>
      </w:r>
      <w:proofErr w:type="gramEnd"/>
      <w:r w:rsidRPr="00310B6B">
        <w:rPr>
          <w:sz w:val="28"/>
          <w:szCs w:val="28"/>
        </w:rPr>
        <w:t>.</w:t>
      </w:r>
    </w:p>
    <w:p w:rsidR="00310B6B" w:rsidRPr="000F63AF" w:rsidRDefault="00310B6B" w:rsidP="00310B6B">
      <w:pPr>
        <w:pStyle w:val="a5"/>
        <w:ind w:firstLine="0"/>
        <w:rPr>
          <w:sz w:val="28"/>
          <w:szCs w:val="28"/>
        </w:rPr>
      </w:pPr>
    </w:p>
    <w:p w:rsidR="00310B6B" w:rsidRPr="000F63AF" w:rsidRDefault="00310B6B" w:rsidP="00310B6B">
      <w:pPr>
        <w:pStyle w:val="a5"/>
        <w:jc w:val="left"/>
        <w:rPr>
          <w:sz w:val="28"/>
          <w:szCs w:val="28"/>
        </w:rPr>
      </w:pPr>
    </w:p>
    <w:p w:rsidR="00310B6B" w:rsidRPr="000F63AF" w:rsidRDefault="00310B6B" w:rsidP="00310B6B">
      <w:pPr>
        <w:pStyle w:val="a5"/>
        <w:rPr>
          <w:b/>
          <w:sz w:val="28"/>
          <w:szCs w:val="28"/>
        </w:rPr>
      </w:pPr>
      <w:r w:rsidRPr="000F63AF">
        <w:rPr>
          <w:b/>
          <w:sz w:val="28"/>
          <w:szCs w:val="28"/>
        </w:rPr>
        <w:t>4.1.2.Издания из ЭБС</w:t>
      </w:r>
    </w:p>
    <w:p w:rsidR="00310B6B" w:rsidRPr="000F63AF" w:rsidRDefault="00310B6B" w:rsidP="00310B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lastRenderedPageBreak/>
        <w:t xml:space="preserve">Резание материалов. Режущий инструмент в 2 ч. Часть 1 : учебник / А. Г.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Схиртладзе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 xml:space="preserve"> [и др.] ; под общ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ед. Н. А.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Чемборисова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, 2017. — 263 с. — (Серия :— ISBN 978-5-534-02278-0. — Режим доступа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F63AF">
          <w:rPr>
            <w:rStyle w:val="a4"/>
            <w:rFonts w:ascii="Times New Roman" w:hAnsi="Times New Roman" w:cs="Times New Roman"/>
            <w:sz w:val="28"/>
            <w:szCs w:val="28"/>
          </w:rPr>
          <w:t>www.biblio-online.ru/book/44BBAA29-84F7-4211-85FF-66B7032E9382</w:t>
        </w:r>
      </w:hyperlink>
      <w:r w:rsidRPr="000F63AF">
        <w:rPr>
          <w:rFonts w:ascii="Times New Roman" w:hAnsi="Times New Roman" w:cs="Times New Roman"/>
          <w:sz w:val="28"/>
          <w:szCs w:val="28"/>
        </w:rPr>
        <w:t>.</w:t>
      </w:r>
    </w:p>
    <w:p w:rsidR="00310B6B" w:rsidRPr="000F63AF" w:rsidRDefault="00310B6B" w:rsidP="00310B6B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310B6B" w:rsidRPr="000F63AF" w:rsidRDefault="00310B6B" w:rsidP="00310B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Резание материалов. Режущий инструмент в 2 ч. Часть 2 : учебник / С. Н. Григорьев [и др.] ; под общ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ед. Н. А.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Чемборисова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, 2017. — 246 с.— ISBN 978-5-534-02276-6. — Режим доступа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F63AF">
          <w:rPr>
            <w:rStyle w:val="a4"/>
            <w:rFonts w:ascii="Times New Roman" w:hAnsi="Times New Roman" w:cs="Times New Roman"/>
            <w:sz w:val="28"/>
            <w:szCs w:val="28"/>
          </w:rPr>
          <w:t>www.biblio-online.ru/book/6852B41F-86C4-4F28-A1D8-94AEF6E6BD03</w:t>
        </w:r>
      </w:hyperlink>
      <w:r w:rsidRPr="000F63AF">
        <w:rPr>
          <w:rFonts w:ascii="Times New Roman" w:hAnsi="Times New Roman" w:cs="Times New Roman"/>
          <w:sz w:val="28"/>
          <w:szCs w:val="28"/>
        </w:rPr>
        <w:t>.</w:t>
      </w:r>
    </w:p>
    <w:p w:rsidR="00310B6B" w:rsidRPr="000F63AF" w:rsidRDefault="00310B6B" w:rsidP="00310B6B">
      <w:pPr>
        <w:pStyle w:val="htmllist"/>
        <w:ind w:firstLine="0"/>
        <w:rPr>
          <w:sz w:val="28"/>
          <w:szCs w:val="28"/>
        </w:rPr>
      </w:pPr>
    </w:p>
    <w:p w:rsidR="00310B6B" w:rsidRPr="000F63AF" w:rsidRDefault="00310B6B" w:rsidP="00310B6B">
      <w:pPr>
        <w:pStyle w:val="a5"/>
        <w:rPr>
          <w:sz w:val="28"/>
          <w:szCs w:val="28"/>
        </w:rPr>
      </w:pPr>
    </w:p>
    <w:p w:rsidR="00310B6B" w:rsidRPr="000F63AF" w:rsidRDefault="00310B6B" w:rsidP="00310B6B">
      <w:pPr>
        <w:tabs>
          <w:tab w:val="left" w:pos="426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b/>
          <w:sz w:val="28"/>
          <w:szCs w:val="28"/>
        </w:rPr>
        <w:t>4.2.Дополнительная литература</w:t>
      </w:r>
    </w:p>
    <w:p w:rsidR="00310B6B" w:rsidRPr="000F63AF" w:rsidRDefault="00310B6B" w:rsidP="00310B6B">
      <w:pPr>
        <w:tabs>
          <w:tab w:val="left" w:pos="426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0B6B" w:rsidRPr="000F63AF" w:rsidRDefault="00310B6B" w:rsidP="00310B6B">
      <w:pPr>
        <w:numPr>
          <w:ilvl w:val="2"/>
          <w:numId w:val="6"/>
        </w:numPr>
        <w:tabs>
          <w:tab w:val="left" w:pos="426"/>
        </w:tabs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b/>
          <w:sz w:val="28"/>
          <w:szCs w:val="28"/>
        </w:rPr>
        <w:t>Печатные издания</w:t>
      </w:r>
    </w:p>
    <w:p w:rsidR="00310B6B" w:rsidRPr="000F63AF" w:rsidRDefault="00310B6B" w:rsidP="00310B6B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Руководство по курсовому проектированию металлорежущих инструментов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>особие / Кирсанов Георгий Николаевич [и др.] ; под ред. Г.Н. Кирсанова. - М.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Машиностроение, 1986. - 288с. : ил. </w:t>
      </w:r>
    </w:p>
    <w:p w:rsidR="00310B6B" w:rsidRPr="000F63AF" w:rsidRDefault="00310B6B" w:rsidP="00310B6B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Свинин, В.М. Проектирование металлорежущих инструментов: учебное пособие / Д.В. Лобанов, А.</w:t>
      </w:r>
      <w:proofErr w:type="gramStart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Янюшкин</w:t>
      </w:r>
      <w:proofErr w:type="gramEnd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В.М. Свинин. – Братск: </w:t>
      </w:r>
      <w:proofErr w:type="spellStart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БрГУ</w:t>
      </w:r>
      <w:proofErr w:type="spellEnd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, 2010. – 111 с.</w:t>
      </w:r>
    </w:p>
    <w:p w:rsidR="00310B6B" w:rsidRPr="000F63AF" w:rsidRDefault="00310B6B" w:rsidP="00310B6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Режущий инструмент и инструментальное обеспечение автоматизированного производства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Метод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>казания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по курсовому проектированию / Сост. Свинин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В.М.,Грушев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В.В.,Калинин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А.Г. - Чита :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ЧитПИ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>, 1995. - 36с.</w:t>
      </w:r>
    </w:p>
    <w:p w:rsidR="00310B6B" w:rsidRPr="000F63AF" w:rsidRDefault="00310B6B" w:rsidP="00310B6B">
      <w:pPr>
        <w:tabs>
          <w:tab w:val="left" w:pos="426"/>
        </w:tabs>
        <w:ind w:left="128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0B6B" w:rsidRPr="000F63AF" w:rsidRDefault="00310B6B" w:rsidP="00310B6B">
      <w:pPr>
        <w:pStyle w:val="a5"/>
        <w:ind w:firstLine="0"/>
        <w:rPr>
          <w:b/>
          <w:sz w:val="28"/>
          <w:szCs w:val="28"/>
        </w:rPr>
      </w:pPr>
      <w:r w:rsidRPr="000F63AF">
        <w:rPr>
          <w:sz w:val="28"/>
          <w:szCs w:val="28"/>
        </w:rPr>
        <w:t xml:space="preserve">1. </w:t>
      </w:r>
      <w:r w:rsidRPr="000F63AF">
        <w:rPr>
          <w:b/>
          <w:sz w:val="28"/>
          <w:szCs w:val="28"/>
        </w:rPr>
        <w:t>Издания из ЭБС</w:t>
      </w:r>
    </w:p>
    <w:p w:rsidR="00310B6B" w:rsidRPr="000F63AF" w:rsidRDefault="00310B6B" w:rsidP="00310B6B">
      <w:pPr>
        <w:widowControl w:val="0"/>
        <w:autoSpaceDE w:val="0"/>
        <w:autoSpaceDN w:val="0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 1.. Технология машиностроения. Обработка ответственных деталей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учебное пособие для СПО / А. А. Черепахин, В. В. Клепиков, В. Ф. Солдатов. — М.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 xml:space="preserve">, 2018. — 142 с. — (Серия : 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Профессиональное образование).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— ISBN 978-5-534-05334-0. — Режим доступа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F63AF">
          <w:rPr>
            <w:rStyle w:val="a4"/>
            <w:rFonts w:ascii="Times New Roman" w:hAnsi="Times New Roman" w:cs="Times New Roman"/>
            <w:sz w:val="28"/>
            <w:szCs w:val="28"/>
          </w:rPr>
          <w:t>www.biblio-online.ru/book/8ADDCB78-F153-49F3-8D28-E7276876970F</w:t>
        </w:r>
      </w:hyperlink>
    </w:p>
    <w:p w:rsidR="00310B6B" w:rsidRPr="000B44BB" w:rsidRDefault="00310B6B" w:rsidP="00310B6B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</w:p>
    <w:sectPr w:rsidR="00310B6B" w:rsidRPr="000B44BB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F5E"/>
    <w:multiLevelType w:val="hybridMultilevel"/>
    <w:tmpl w:val="FB52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5BAF"/>
    <w:multiLevelType w:val="singleLevel"/>
    <w:tmpl w:val="CC7C3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D5018D"/>
    <w:multiLevelType w:val="hybridMultilevel"/>
    <w:tmpl w:val="EBF6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E61AE"/>
    <w:multiLevelType w:val="multilevel"/>
    <w:tmpl w:val="10D651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C890926"/>
    <w:multiLevelType w:val="hybridMultilevel"/>
    <w:tmpl w:val="9CB43CF6"/>
    <w:lvl w:ilvl="0" w:tplc="4154890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CBC1DF5"/>
    <w:multiLevelType w:val="hybridMultilevel"/>
    <w:tmpl w:val="000874BC"/>
    <w:lvl w:ilvl="0" w:tplc="AD24C29A">
      <w:start w:val="1"/>
      <w:numFmt w:val="decimal"/>
      <w:lvlText w:val="%1)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DB8"/>
    <w:rsid w:val="00034DB8"/>
    <w:rsid w:val="00067059"/>
    <w:rsid w:val="000B44BB"/>
    <w:rsid w:val="00150C05"/>
    <w:rsid w:val="00310B6B"/>
    <w:rsid w:val="007D5CAD"/>
    <w:rsid w:val="00A117E1"/>
    <w:rsid w:val="00B65C1B"/>
    <w:rsid w:val="00D233EB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EB"/>
    <w:pPr>
      <w:ind w:left="720"/>
      <w:contextualSpacing/>
    </w:pPr>
  </w:style>
  <w:style w:type="character" w:styleId="a4">
    <w:name w:val="Hyperlink"/>
    <w:rsid w:val="00310B6B"/>
    <w:rPr>
      <w:color w:val="0000FF"/>
      <w:u w:val="single"/>
    </w:rPr>
  </w:style>
  <w:style w:type="paragraph" w:styleId="a5">
    <w:name w:val="Plain Text"/>
    <w:basedOn w:val="a"/>
    <w:link w:val="a6"/>
    <w:qFormat/>
    <w:rsid w:val="00310B6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310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list">
    <w:name w:val="html_list"/>
    <w:basedOn w:val="a"/>
    <w:rsid w:val="00310B6B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8ADDCB78-F153-49F3-8D28-E727687697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6852B41F-86C4-4F28-A1D8-94AEF6E6BD03" TargetMode="External"/><Relationship Id="rId5" Type="http://schemas.openxmlformats.org/officeDocument/2006/relationships/hyperlink" Target="http://www.biblio-online.ru/book/44BBAA29-84F7-4211-85FF-66B7032E93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2021-01-11T16:38:00Z</dcterms:created>
  <dcterms:modified xsi:type="dcterms:W3CDTF">2021-01-11T17:20:00Z</dcterms:modified>
</cp:coreProperties>
</file>