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7E" w:rsidRPr="00F5067E" w:rsidRDefault="00F5067E" w:rsidP="00F5067E">
      <w:pPr>
        <w:rPr>
          <w:rFonts w:ascii="Arial" w:hAnsi="Arial" w:cs="Arial"/>
          <w:color w:val="333333"/>
          <w:sz w:val="28"/>
          <w:szCs w:val="28"/>
        </w:rPr>
      </w:pPr>
      <w:r w:rsidRPr="00F5067E">
        <w:rPr>
          <w:rFonts w:ascii="Times New Roman" w:hAnsi="Times New Roman" w:cs="Times New Roman"/>
          <w:sz w:val="28"/>
          <w:szCs w:val="28"/>
        </w:rPr>
        <w:t>Уважаемые студенты</w:t>
      </w:r>
      <w:proofErr w:type="gramStart"/>
      <w:r w:rsidRPr="00F5067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состоится по ссылке </w:t>
      </w:r>
      <w:hyperlink r:id="rId6" w:tgtFrame="_blank" w:history="1">
        <w:r w:rsidRPr="00F5067E">
          <w:rPr>
            <w:rStyle w:val="a3"/>
            <w:rFonts w:ascii="Arial" w:hAnsi="Arial" w:cs="Arial"/>
            <w:color w:val="005BD1"/>
            <w:sz w:val="28"/>
            <w:szCs w:val="28"/>
          </w:rPr>
          <w:t>https://disrm4.zabgu.ru/b/4vc-gga-eyc</w:t>
        </w:r>
      </w:hyperlink>
      <w:r w:rsidRPr="00F5067E">
        <w:rPr>
          <w:rFonts w:ascii="Arial" w:hAnsi="Arial" w:cs="Arial"/>
          <w:color w:val="333333"/>
          <w:sz w:val="28"/>
          <w:szCs w:val="28"/>
        </w:rPr>
        <w:t> </w:t>
      </w:r>
    </w:p>
    <w:p w:rsidR="006E00B1" w:rsidRPr="00F5067E" w:rsidRDefault="00F5067E" w:rsidP="00F506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67E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F5067E" w:rsidRDefault="0024600D" w:rsidP="00F50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Множества и отношения</w:t>
      </w:r>
    </w:p>
    <w:p w:rsidR="0024600D" w:rsidRPr="0024600D" w:rsidRDefault="0024600D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4600D">
        <w:rPr>
          <w:rFonts w:ascii="Times New Roman" w:hAnsi="Times New Roman" w:cs="Times New Roman"/>
          <w:sz w:val="28"/>
          <w:szCs w:val="28"/>
        </w:rPr>
        <w:t>2.1. Понятие множества. Способы задания множеств</w:t>
      </w:r>
    </w:p>
    <w:p w:rsidR="0024600D" w:rsidRPr="0024600D" w:rsidRDefault="0024600D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4600D">
        <w:rPr>
          <w:rFonts w:ascii="Times New Roman" w:hAnsi="Times New Roman" w:cs="Times New Roman"/>
          <w:sz w:val="28"/>
          <w:szCs w:val="28"/>
        </w:rPr>
        <w:t>2.2. Операции над множествами. Свойства операций</w:t>
      </w:r>
    </w:p>
    <w:p w:rsidR="00F5067E" w:rsidRDefault="00F5067E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600D" w:rsidRDefault="0024600D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067E" w:rsidRPr="00F5067E" w:rsidRDefault="00F5067E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пособию: «Дискретная математика» прочитать данный материал и сделать конспекты</w:t>
      </w:r>
    </w:p>
    <w:sectPr w:rsidR="00F5067E" w:rsidRPr="00F5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780E"/>
    <w:multiLevelType w:val="multilevel"/>
    <w:tmpl w:val="835CC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25"/>
    <w:rsid w:val="0024600D"/>
    <w:rsid w:val="006E00B1"/>
    <w:rsid w:val="009B2E25"/>
    <w:rsid w:val="00F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6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0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6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4.zabgu.ru/b/4vc-gga-ey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2021-11-06T04:20:00Z</dcterms:created>
  <dcterms:modified xsi:type="dcterms:W3CDTF">2021-11-07T08:45:00Z</dcterms:modified>
</cp:coreProperties>
</file>