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3AC" w:rsidRPr="00D143B4" w:rsidRDefault="005423AC" w:rsidP="005423AC">
      <w:pPr>
        <w:shd w:val="clear" w:color="auto" w:fill="FFFFFF"/>
        <w:suppressAutoHyphens/>
        <w:spacing w:after="0" w:line="36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143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Анализ движения денежных средств</w:t>
      </w:r>
    </w:p>
    <w:p w:rsidR="005423AC" w:rsidRPr="00D143B4" w:rsidRDefault="00DD3AB1" w:rsidP="005423AC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основе Отчета о движении денежных средств составляются таблицы. Применяется прямой метод анализа.</w:t>
      </w:r>
    </w:p>
    <w:p w:rsidR="005423AC" w:rsidRPr="00D143B4" w:rsidRDefault="005423AC" w:rsidP="005423AC">
      <w:pPr>
        <w:shd w:val="clear" w:color="auto" w:fill="FFFFFF"/>
        <w:suppressAutoHyphens/>
        <w:spacing w:after="0" w:line="36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43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Анализ динамики остатков денежных средств, поступлений и платежей и чистых денежных потоков по операциям приведен в таблице 2.34. </w:t>
      </w:r>
    </w:p>
    <w:p w:rsidR="005423AC" w:rsidRPr="00D143B4" w:rsidRDefault="005423AC" w:rsidP="005423AC">
      <w:pPr>
        <w:shd w:val="clear" w:color="auto" w:fill="FFFFFF"/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43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Таблица 2.34 – Анализ динамики остатков денежных средств, поступлений, платежей и чистых денежных потоков 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69"/>
        <w:gridCol w:w="1418"/>
        <w:gridCol w:w="1559"/>
        <w:gridCol w:w="1276"/>
        <w:gridCol w:w="1276"/>
      </w:tblGrid>
      <w:tr w:rsidR="005423AC" w:rsidRPr="00D143B4" w:rsidTr="008D1D1D">
        <w:tc>
          <w:tcPr>
            <w:tcW w:w="3969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Показатели</w:t>
            </w:r>
          </w:p>
        </w:tc>
        <w:tc>
          <w:tcPr>
            <w:tcW w:w="1418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2017 г</w:t>
            </w:r>
          </w:p>
        </w:tc>
        <w:tc>
          <w:tcPr>
            <w:tcW w:w="1559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2018г</w:t>
            </w: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∆ </w:t>
            </w:r>
            <w:proofErr w:type="spellStart"/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>абс</w:t>
            </w:r>
            <w:proofErr w:type="spellEnd"/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темп </w:t>
            </w:r>
            <w:proofErr w:type="spell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прир</w:t>
            </w:r>
            <w:proofErr w:type="spellEnd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. %</w:t>
            </w:r>
          </w:p>
        </w:tc>
      </w:tr>
      <w:tr w:rsidR="005423AC" w:rsidRPr="00D143B4" w:rsidTr="008D1D1D">
        <w:tc>
          <w:tcPr>
            <w:tcW w:w="3969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1.Остаток на начало </w:t>
            </w:r>
            <w:proofErr w:type="spell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года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,т</w:t>
            </w:r>
            <w:proofErr w:type="gramEnd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ыс</w:t>
            </w:r>
            <w:proofErr w:type="spellEnd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р</w:t>
            </w:r>
            <w:proofErr w:type="spellEnd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418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1979</w:t>
            </w:r>
          </w:p>
        </w:tc>
        <w:tc>
          <w:tcPr>
            <w:tcW w:w="1559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175</w:t>
            </w: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423AC" w:rsidRPr="00D143B4" w:rsidTr="008D1D1D">
        <w:tc>
          <w:tcPr>
            <w:tcW w:w="3969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2.Поступления по текущим операциям, </w:t>
            </w:r>
            <w:proofErr w:type="spell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тыс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.р</w:t>
            </w:r>
            <w:proofErr w:type="spellEnd"/>
            <w:proofErr w:type="gramEnd"/>
          </w:p>
        </w:tc>
        <w:tc>
          <w:tcPr>
            <w:tcW w:w="1418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897729</w:t>
            </w:r>
          </w:p>
        </w:tc>
        <w:tc>
          <w:tcPr>
            <w:tcW w:w="1559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964280</w:t>
            </w: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423AC" w:rsidRPr="00D143B4" w:rsidTr="008D1D1D">
        <w:tc>
          <w:tcPr>
            <w:tcW w:w="3969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3.Платежи по текущим операциям, </w:t>
            </w:r>
            <w:proofErr w:type="spell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тыс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.р</w:t>
            </w:r>
            <w:proofErr w:type="spellEnd"/>
            <w:proofErr w:type="gramEnd"/>
          </w:p>
        </w:tc>
        <w:tc>
          <w:tcPr>
            <w:tcW w:w="1418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543056</w:t>
            </w:r>
          </w:p>
        </w:tc>
        <w:tc>
          <w:tcPr>
            <w:tcW w:w="1559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1062626</w:t>
            </w: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423AC" w:rsidRPr="00D143B4" w:rsidTr="008D1D1D">
        <w:tc>
          <w:tcPr>
            <w:tcW w:w="3969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4. Чистый денежный поток по текущим операциям</w:t>
            </w:r>
          </w:p>
        </w:tc>
        <w:tc>
          <w:tcPr>
            <w:tcW w:w="1418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354673</w:t>
            </w:r>
          </w:p>
        </w:tc>
        <w:tc>
          <w:tcPr>
            <w:tcW w:w="1559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(98346)</w:t>
            </w: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5423AC" w:rsidRPr="00D143B4" w:rsidTr="008D1D1D">
        <w:tc>
          <w:tcPr>
            <w:tcW w:w="3969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5.Поступления по инвестиционным операциям, </w:t>
            </w:r>
            <w:proofErr w:type="spell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тыс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.р</w:t>
            </w:r>
            <w:proofErr w:type="spellEnd"/>
            <w:proofErr w:type="gramEnd"/>
          </w:p>
        </w:tc>
        <w:tc>
          <w:tcPr>
            <w:tcW w:w="1418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3068</w:t>
            </w:r>
          </w:p>
        </w:tc>
        <w:tc>
          <w:tcPr>
            <w:tcW w:w="1559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10137</w:t>
            </w: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423AC" w:rsidRPr="00D143B4" w:rsidTr="008D1D1D">
        <w:tc>
          <w:tcPr>
            <w:tcW w:w="3969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6.Платежи по инвестиционным операциям, тыс.р.</w:t>
            </w:r>
          </w:p>
        </w:tc>
        <w:tc>
          <w:tcPr>
            <w:tcW w:w="1418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6728</w:t>
            </w:r>
          </w:p>
        </w:tc>
        <w:tc>
          <w:tcPr>
            <w:tcW w:w="1559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61260</w:t>
            </w: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423AC" w:rsidRPr="00D143B4" w:rsidTr="008D1D1D">
        <w:tc>
          <w:tcPr>
            <w:tcW w:w="3969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7. Чистый денежный поток по инвестиционным операциям, тыс.р.</w:t>
            </w:r>
          </w:p>
        </w:tc>
        <w:tc>
          <w:tcPr>
            <w:tcW w:w="1418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(3660)</w:t>
            </w:r>
          </w:p>
        </w:tc>
        <w:tc>
          <w:tcPr>
            <w:tcW w:w="1559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(51123)</w:t>
            </w: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423AC" w:rsidRPr="00D143B4" w:rsidTr="008D1D1D">
        <w:tc>
          <w:tcPr>
            <w:tcW w:w="3969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8.Поступления по финансовым операциям, </w:t>
            </w:r>
            <w:proofErr w:type="spell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тыс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.р</w:t>
            </w:r>
            <w:proofErr w:type="spellEnd"/>
            <w:proofErr w:type="gramEnd"/>
          </w:p>
        </w:tc>
        <w:tc>
          <w:tcPr>
            <w:tcW w:w="1418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370732</w:t>
            </w:r>
          </w:p>
        </w:tc>
        <w:tc>
          <w:tcPr>
            <w:tcW w:w="1559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638207</w:t>
            </w: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423AC" w:rsidRPr="00D143B4" w:rsidTr="008D1D1D">
        <w:tc>
          <w:tcPr>
            <w:tcW w:w="3969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9.Платежи по финансовым операциям, </w:t>
            </w:r>
            <w:proofErr w:type="spell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тыс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.р</w:t>
            </w:r>
            <w:proofErr w:type="spellEnd"/>
            <w:proofErr w:type="gramEnd"/>
          </w:p>
        </w:tc>
        <w:tc>
          <w:tcPr>
            <w:tcW w:w="1418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723549</w:t>
            </w:r>
          </w:p>
        </w:tc>
        <w:tc>
          <w:tcPr>
            <w:tcW w:w="1559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484041</w:t>
            </w: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423AC" w:rsidRPr="00D143B4" w:rsidTr="008D1D1D">
        <w:tc>
          <w:tcPr>
            <w:tcW w:w="3969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10. Чистый денежный поток по финансовым операциям, тыс.р.</w:t>
            </w:r>
          </w:p>
        </w:tc>
        <w:tc>
          <w:tcPr>
            <w:tcW w:w="1418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(352817)</w:t>
            </w:r>
          </w:p>
        </w:tc>
        <w:tc>
          <w:tcPr>
            <w:tcW w:w="1559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154166</w:t>
            </w: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423AC" w:rsidRPr="00D143B4" w:rsidTr="008D1D1D">
        <w:tc>
          <w:tcPr>
            <w:tcW w:w="3969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11. Остаток на конец года, тыс. р.</w:t>
            </w:r>
          </w:p>
        </w:tc>
        <w:tc>
          <w:tcPr>
            <w:tcW w:w="1418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175</w:t>
            </w:r>
          </w:p>
        </w:tc>
        <w:tc>
          <w:tcPr>
            <w:tcW w:w="1559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4872</w:t>
            </w: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</w:tbl>
    <w:p w:rsidR="005423AC" w:rsidRPr="00D143B4" w:rsidRDefault="005423AC" w:rsidP="005423AC">
      <w:pPr>
        <w:shd w:val="clear" w:color="auto" w:fill="FFFFFF"/>
        <w:suppressAutoHyphens/>
        <w:spacing w:before="7" w:after="0" w:line="360" w:lineRule="auto"/>
        <w:ind w:right="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</w:p>
    <w:p w:rsidR="00DD3AB1" w:rsidRDefault="005423AC" w:rsidP="005423AC">
      <w:pPr>
        <w:shd w:val="clear" w:color="auto" w:fill="FFFFFF"/>
        <w:tabs>
          <w:tab w:val="left" w:pos="426"/>
        </w:tabs>
        <w:suppressAutoHyphens/>
        <w:spacing w:before="7" w:after="0" w:line="360" w:lineRule="auto"/>
        <w:ind w:right="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D143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ab/>
      </w:r>
      <w:r w:rsidR="00DD3AB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Выводы: </w:t>
      </w:r>
    </w:p>
    <w:p w:rsidR="00DD3AB1" w:rsidRDefault="00DD3AB1" w:rsidP="005423AC">
      <w:pPr>
        <w:shd w:val="clear" w:color="auto" w:fill="FFFFFF"/>
        <w:suppressAutoHyphens/>
        <w:spacing w:before="7" w:after="0" w:line="360" w:lineRule="auto"/>
        <w:ind w:right="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</w:p>
    <w:p w:rsidR="00DD3AB1" w:rsidRDefault="00DD3AB1" w:rsidP="005423AC">
      <w:pPr>
        <w:shd w:val="clear" w:color="auto" w:fill="FFFFFF"/>
        <w:suppressAutoHyphens/>
        <w:spacing w:before="7" w:after="0" w:line="360" w:lineRule="auto"/>
        <w:ind w:right="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</w:p>
    <w:p w:rsidR="00DD3AB1" w:rsidRDefault="00DD3AB1" w:rsidP="005423AC">
      <w:pPr>
        <w:shd w:val="clear" w:color="auto" w:fill="FFFFFF"/>
        <w:suppressAutoHyphens/>
        <w:spacing w:before="7" w:after="0" w:line="360" w:lineRule="auto"/>
        <w:ind w:right="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</w:p>
    <w:p w:rsidR="00DD3AB1" w:rsidRDefault="00DD3AB1" w:rsidP="005423AC">
      <w:pPr>
        <w:shd w:val="clear" w:color="auto" w:fill="FFFFFF"/>
        <w:suppressAutoHyphens/>
        <w:spacing w:before="7" w:after="0" w:line="360" w:lineRule="auto"/>
        <w:ind w:right="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</w:p>
    <w:p w:rsidR="00DD3AB1" w:rsidRDefault="00DD3AB1" w:rsidP="005423AC">
      <w:pPr>
        <w:shd w:val="clear" w:color="auto" w:fill="FFFFFF"/>
        <w:suppressAutoHyphens/>
        <w:spacing w:before="7" w:after="0" w:line="360" w:lineRule="auto"/>
        <w:ind w:right="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</w:p>
    <w:p w:rsidR="00DD3AB1" w:rsidRDefault="00DD3AB1" w:rsidP="005423AC">
      <w:pPr>
        <w:shd w:val="clear" w:color="auto" w:fill="FFFFFF"/>
        <w:suppressAutoHyphens/>
        <w:spacing w:before="7" w:after="0" w:line="360" w:lineRule="auto"/>
        <w:ind w:right="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</w:p>
    <w:p w:rsidR="00DD3AB1" w:rsidRDefault="00DD3AB1" w:rsidP="005423AC">
      <w:pPr>
        <w:shd w:val="clear" w:color="auto" w:fill="FFFFFF"/>
        <w:suppressAutoHyphens/>
        <w:spacing w:before="7" w:after="0" w:line="360" w:lineRule="auto"/>
        <w:ind w:right="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</w:p>
    <w:p w:rsidR="00DD3AB1" w:rsidRDefault="00DD3AB1" w:rsidP="005423AC">
      <w:pPr>
        <w:shd w:val="clear" w:color="auto" w:fill="FFFFFF"/>
        <w:suppressAutoHyphens/>
        <w:spacing w:before="7" w:after="0" w:line="360" w:lineRule="auto"/>
        <w:ind w:right="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</w:p>
    <w:p w:rsidR="00DD3AB1" w:rsidRDefault="00DD3AB1" w:rsidP="005423AC">
      <w:pPr>
        <w:shd w:val="clear" w:color="auto" w:fill="FFFFFF"/>
        <w:suppressAutoHyphens/>
        <w:spacing w:before="7" w:after="0" w:line="360" w:lineRule="auto"/>
        <w:ind w:right="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</w:p>
    <w:p w:rsidR="005423AC" w:rsidRPr="00D143B4" w:rsidRDefault="005423AC" w:rsidP="005423AC">
      <w:pPr>
        <w:shd w:val="clear" w:color="auto" w:fill="FFFFFF"/>
        <w:suppressAutoHyphens/>
        <w:spacing w:before="7" w:after="0" w:line="360" w:lineRule="auto"/>
        <w:ind w:right="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D143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lastRenderedPageBreak/>
        <w:tab/>
        <w:t>В таблице 2.35 представлен вертикальный анализ поступлений и платежей  по предприятию.</w:t>
      </w:r>
    </w:p>
    <w:p w:rsidR="005423AC" w:rsidRPr="00D143B4" w:rsidRDefault="005423AC" w:rsidP="005423AC">
      <w:pPr>
        <w:shd w:val="clear" w:color="auto" w:fill="FFFFFF"/>
        <w:suppressAutoHyphens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D143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Таблица 2.35 – Вертикальный анализ поступлений и платежей </w:t>
      </w:r>
      <w:r w:rsidR="00611F6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по всем видам операциям</w:t>
      </w:r>
    </w:p>
    <w:tbl>
      <w:tblPr>
        <w:tblW w:w="9782" w:type="dxa"/>
        <w:tblInd w:w="-35" w:type="dxa"/>
        <w:tblLayout w:type="fixed"/>
        <w:tblLook w:val="0000"/>
      </w:tblPr>
      <w:tblGrid>
        <w:gridCol w:w="3404"/>
        <w:gridCol w:w="1275"/>
        <w:gridCol w:w="1276"/>
        <w:gridCol w:w="1134"/>
        <w:gridCol w:w="1418"/>
        <w:gridCol w:w="1275"/>
      </w:tblGrid>
      <w:tr w:rsidR="005423AC" w:rsidRPr="00D143B4" w:rsidTr="008D1D1D"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Показатели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2017 г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2018 г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∆ </w:t>
            </w:r>
            <w:proofErr w:type="spellStart"/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.в</w:t>
            </w:r>
            <w:proofErr w:type="gramEnd"/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еса,%</w:t>
            </w:r>
            <w:proofErr w:type="spellEnd"/>
          </w:p>
        </w:tc>
      </w:tr>
      <w:tr w:rsidR="005423AC" w:rsidRPr="00D143B4" w:rsidTr="008D1D1D">
        <w:tc>
          <w:tcPr>
            <w:tcW w:w="3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тыс.р.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уд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.</w:t>
            </w:r>
            <w:proofErr w:type="gramEnd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в</w:t>
            </w:r>
            <w:proofErr w:type="gramEnd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ес,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уд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.</w:t>
            </w:r>
            <w:proofErr w:type="gramEnd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в</w:t>
            </w:r>
            <w:proofErr w:type="gramEnd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ес, % 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423AC" w:rsidRPr="00D143B4" w:rsidTr="008D1D1D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6</w:t>
            </w:r>
          </w:p>
        </w:tc>
      </w:tr>
      <w:tr w:rsidR="005423AC" w:rsidRPr="00D143B4" w:rsidTr="008D1D1D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  <w:t>1. Поступления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  <w:t>1271529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  <w:t>1612624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423AC" w:rsidRPr="00D143B4" w:rsidTr="008D1D1D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1.1 от текущих операций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897729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964280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423AC" w:rsidRPr="00D143B4" w:rsidTr="008D1D1D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1.2 от инвестиционных операций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3068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10137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423AC" w:rsidRPr="00D143B4" w:rsidTr="008D1D1D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1.3 от финансовых операций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370732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638207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423AC" w:rsidRPr="00D143B4" w:rsidTr="008D1D1D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  <w:t>2. Платежи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  <w:t>1273333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  <w:t>1607927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423AC" w:rsidRPr="00D143B4" w:rsidTr="008D1D1D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2.1 от текущих операций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543056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1062626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423AC" w:rsidRPr="00D143B4" w:rsidTr="008D1D1D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2.2 от инвестиционных операций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6728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61260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423AC" w:rsidRPr="00D143B4" w:rsidTr="008D1D1D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2.3 от финансовых операций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723549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484041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</w:tbl>
    <w:p w:rsidR="005423AC" w:rsidRPr="00D143B4" w:rsidRDefault="005423AC" w:rsidP="005423AC">
      <w:pPr>
        <w:shd w:val="clear" w:color="auto" w:fill="FFFFFF"/>
        <w:suppressAutoHyphens/>
        <w:spacing w:before="7" w:after="0" w:line="360" w:lineRule="auto"/>
        <w:ind w:right="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D3AB1" w:rsidRDefault="00DD3AB1" w:rsidP="005423AC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Выводы:</w:t>
      </w:r>
    </w:p>
    <w:p w:rsidR="005423AC" w:rsidRPr="00D143B4" w:rsidRDefault="005423AC" w:rsidP="005423AC">
      <w:pPr>
        <w:shd w:val="clear" w:color="auto" w:fill="FFFFFF"/>
        <w:tabs>
          <w:tab w:val="left" w:pos="426"/>
        </w:tabs>
        <w:suppressAutoHyphens/>
        <w:spacing w:before="7" w:after="0" w:line="360" w:lineRule="auto"/>
        <w:ind w:right="7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D143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Проведем горизонтальный и вертикальный анализ поступлений и платежей  по текущим операциям в таблице 2.36.</w:t>
      </w:r>
    </w:p>
    <w:p w:rsidR="005423AC" w:rsidRPr="00D143B4" w:rsidRDefault="005423AC" w:rsidP="005423AC">
      <w:pPr>
        <w:shd w:val="clear" w:color="auto" w:fill="FFFFFF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D143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Таблица 2.36 – Горизонтальный и вертикальный анализ поступлений и платежей по текущим операциям</w:t>
      </w:r>
    </w:p>
    <w:tbl>
      <w:tblPr>
        <w:tblW w:w="9782" w:type="dxa"/>
        <w:tblInd w:w="-35" w:type="dxa"/>
        <w:tblLayout w:type="fixed"/>
        <w:tblLook w:val="0000"/>
      </w:tblPr>
      <w:tblGrid>
        <w:gridCol w:w="3262"/>
        <w:gridCol w:w="992"/>
        <w:gridCol w:w="1276"/>
        <w:gridCol w:w="1134"/>
        <w:gridCol w:w="1276"/>
        <w:gridCol w:w="992"/>
        <w:gridCol w:w="850"/>
      </w:tblGrid>
      <w:tr w:rsidR="005423AC" w:rsidRPr="00D143B4" w:rsidTr="008D1D1D"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Показатели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2017 г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2018 г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∆ </w:t>
            </w:r>
            <w:proofErr w:type="spellStart"/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.в</w:t>
            </w:r>
            <w:proofErr w:type="gramEnd"/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еса%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  <w:tr w:rsidR="005423AC" w:rsidRPr="00D143B4" w:rsidTr="008D1D1D"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тыс.р.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уд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.</w:t>
            </w:r>
            <w:proofErr w:type="gramEnd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в</w:t>
            </w:r>
            <w:proofErr w:type="gramEnd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ес,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уд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.</w:t>
            </w:r>
            <w:proofErr w:type="gramEnd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в</w:t>
            </w:r>
            <w:proofErr w:type="gramEnd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ес, %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proofErr w:type="spell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прир</w:t>
            </w:r>
            <w:proofErr w:type="spellEnd"/>
          </w:p>
        </w:tc>
      </w:tr>
      <w:tr w:rsidR="005423AC" w:rsidRPr="00D143B4" w:rsidTr="008D1D1D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7</w:t>
            </w:r>
          </w:p>
        </w:tc>
      </w:tr>
      <w:tr w:rsidR="005423AC" w:rsidRPr="00D143B4" w:rsidTr="008D1D1D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  <w:t xml:space="preserve">1. Поступления по текущим операциям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  <w:t>897729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  <w:t>964280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</w:pPr>
          </w:p>
        </w:tc>
      </w:tr>
      <w:tr w:rsidR="005423AC" w:rsidRPr="00D143B4" w:rsidTr="008D1D1D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1.1 от продажи продукции, работ, услуг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840613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904508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423AC" w:rsidRPr="00D143B4" w:rsidTr="008D1D1D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1.2 арендные поступления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4216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423AC" w:rsidRPr="00D143B4" w:rsidTr="008D1D1D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1.3 от возмещения НДС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44134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47998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423AC" w:rsidRPr="00D143B4" w:rsidTr="008D1D1D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1.4 прочие поступления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12982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7558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423AC" w:rsidRPr="00D143B4" w:rsidTr="008D1D1D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  <w:t>2. Платежи по текущим операциям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  <w:t>543056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  <w:t>1062626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</w:pPr>
          </w:p>
        </w:tc>
      </w:tr>
      <w:tr w:rsidR="005423AC" w:rsidRPr="00D143B4" w:rsidTr="008D1D1D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2.1 поставщикам</w:t>
            </w:r>
          </w:p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(подрядчикам)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263608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786845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423AC" w:rsidRPr="00D143B4" w:rsidTr="008D1D1D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2.2 в связи с оплатой труда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114941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81502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423AC" w:rsidRPr="00D143B4" w:rsidTr="008D1D1D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2.3 процентов по долговым обязательствам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45868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19646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423AC" w:rsidRPr="00D143B4" w:rsidTr="008D1D1D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2.4 налог на прибыль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2272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1146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423AC" w:rsidRPr="00D143B4" w:rsidTr="008D1D1D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2.5 прочие платежи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116367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173487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</w:tbl>
    <w:p w:rsidR="005423AC" w:rsidRPr="00D143B4" w:rsidRDefault="005423AC" w:rsidP="005423AC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</w:p>
    <w:p w:rsidR="005423AC" w:rsidRPr="00D143B4" w:rsidRDefault="005423AC" w:rsidP="005423AC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D143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Выводы по таблице 2.36 следующие.</w:t>
      </w:r>
    </w:p>
    <w:p w:rsidR="0036016A" w:rsidRDefault="0036016A" w:rsidP="009513F4">
      <w:pPr>
        <w:shd w:val="clear" w:color="auto" w:fill="FFFFFF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D143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lastRenderedPageBreak/>
        <w:t xml:space="preserve">Проведем горизонтальный и вертикальный анализ поступлений и платежей  по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инвестиционным</w:t>
      </w:r>
      <w:r w:rsidRPr="00D143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 операциям в таблице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 2.37</w:t>
      </w:r>
    </w:p>
    <w:p w:rsidR="005423AC" w:rsidRPr="00D143B4" w:rsidRDefault="005423AC" w:rsidP="005423AC">
      <w:pPr>
        <w:shd w:val="clear" w:color="auto" w:fill="FFFFFF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D143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Таблица 2.37 – Горизонтальный и вертикальный анализ поступлений и платежей по инвестиционным операциям</w:t>
      </w:r>
    </w:p>
    <w:tbl>
      <w:tblPr>
        <w:tblW w:w="9782" w:type="dxa"/>
        <w:tblInd w:w="-35" w:type="dxa"/>
        <w:tblLayout w:type="fixed"/>
        <w:tblLook w:val="0000"/>
      </w:tblPr>
      <w:tblGrid>
        <w:gridCol w:w="3829"/>
        <w:gridCol w:w="992"/>
        <w:gridCol w:w="992"/>
        <w:gridCol w:w="1134"/>
        <w:gridCol w:w="993"/>
        <w:gridCol w:w="992"/>
        <w:gridCol w:w="850"/>
      </w:tblGrid>
      <w:tr w:rsidR="005423AC" w:rsidRPr="00D143B4" w:rsidTr="008D1D1D"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Показатели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2017 г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2018 г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∆ </w:t>
            </w:r>
            <w:proofErr w:type="spellStart"/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.в</w:t>
            </w:r>
            <w:proofErr w:type="gramEnd"/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еса%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  <w:tr w:rsidR="005423AC" w:rsidRPr="00D143B4" w:rsidTr="008D1D1D">
        <w:tc>
          <w:tcPr>
            <w:tcW w:w="3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тыс.р.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уд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.</w:t>
            </w:r>
            <w:proofErr w:type="gramEnd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в</w:t>
            </w:r>
            <w:proofErr w:type="gramEnd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ес,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руб.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уд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.</w:t>
            </w:r>
            <w:proofErr w:type="gramEnd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в</w:t>
            </w:r>
            <w:proofErr w:type="gramEnd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ес, %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proofErr w:type="spell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прир</w:t>
            </w:r>
            <w:proofErr w:type="spellEnd"/>
          </w:p>
        </w:tc>
      </w:tr>
      <w:tr w:rsidR="005423AC" w:rsidRPr="00D143B4" w:rsidTr="008D1D1D"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7</w:t>
            </w:r>
          </w:p>
        </w:tc>
      </w:tr>
      <w:tr w:rsidR="005423AC" w:rsidRPr="00D143B4" w:rsidTr="008D1D1D"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  <w:t xml:space="preserve">1. Поступления 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  <w:t>по</w:t>
            </w:r>
            <w:proofErr w:type="gramEnd"/>
          </w:p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  <w:t xml:space="preserve">инвестиционным  операциям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  <w:t>3068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  <w:t>10137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423AC" w:rsidRPr="00D143B4" w:rsidTr="008D1D1D"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1.1 от продажи внеоборотных активов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423AC" w:rsidRPr="00D143B4" w:rsidTr="008D1D1D"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1.2 от возврата</w:t>
            </w:r>
          </w:p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предоставленных займов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2870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9914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423AC" w:rsidRPr="00D143B4" w:rsidTr="008D1D1D"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1.3 дивидендов, процентов по долговым финансовым вложениям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423AC" w:rsidRPr="00D143B4" w:rsidTr="008D1D1D"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  <w:t xml:space="preserve">2. Платежи 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  <w:t>по</w:t>
            </w:r>
            <w:proofErr w:type="gramEnd"/>
          </w:p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  <w:t>инвестиционным  операциям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  <w:t>6728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  <w:t>61260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423AC" w:rsidRPr="00D143B4" w:rsidTr="008D1D1D"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2.1 в связи с приобретением, созданием, модернизацией, реконструкцией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6714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24630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423AC" w:rsidRPr="00D143B4" w:rsidTr="008D1D1D"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2.2 в связи с приобретением долговых ценных бумаг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423AC" w:rsidRPr="00D143B4" w:rsidTr="008D1D1D"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2.3 прочие платежи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36630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</w:tbl>
    <w:p w:rsidR="005423AC" w:rsidRPr="00D143B4" w:rsidRDefault="005423AC" w:rsidP="005423AC">
      <w:pPr>
        <w:shd w:val="clear" w:color="auto" w:fill="FFFFFF"/>
        <w:tabs>
          <w:tab w:val="left" w:pos="426"/>
        </w:tabs>
        <w:suppressAutoHyphens/>
        <w:spacing w:before="7" w:after="0" w:line="360" w:lineRule="auto"/>
        <w:ind w:right="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</w:p>
    <w:p w:rsidR="005423AC" w:rsidRPr="00D143B4" w:rsidRDefault="005423AC" w:rsidP="005423AC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D143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Выводы по таблице 2.37 следующие.</w:t>
      </w:r>
    </w:p>
    <w:p w:rsidR="005423AC" w:rsidRDefault="005423AC" w:rsidP="00F57A57">
      <w:pPr>
        <w:shd w:val="clear" w:color="auto" w:fill="FFFFFF"/>
        <w:tabs>
          <w:tab w:val="left" w:pos="426"/>
        </w:tabs>
        <w:suppressAutoHyphens/>
        <w:spacing w:before="7" w:after="0" w:line="360" w:lineRule="auto"/>
        <w:ind w:right="7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D143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Проведем горизонтальный и вертикальный анализ поступлений и платежей  по </w:t>
      </w:r>
      <w:r w:rsidR="00255EE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финансовым</w:t>
      </w:r>
      <w:r w:rsidRPr="00D143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 операциям в таблице 2.38.</w:t>
      </w:r>
    </w:p>
    <w:p w:rsidR="005423AC" w:rsidRPr="00D143B4" w:rsidRDefault="005423AC" w:rsidP="005423AC">
      <w:pPr>
        <w:shd w:val="clear" w:color="auto" w:fill="FFFFFF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D143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Таблица 2.38 – Горизонтальный и вертикальный анализ поступлений и платежей по финансовым операциям</w:t>
      </w:r>
    </w:p>
    <w:tbl>
      <w:tblPr>
        <w:tblW w:w="0" w:type="auto"/>
        <w:tblInd w:w="-35" w:type="dxa"/>
        <w:tblLayout w:type="fixed"/>
        <w:tblLook w:val="0000"/>
      </w:tblPr>
      <w:tblGrid>
        <w:gridCol w:w="3687"/>
        <w:gridCol w:w="1134"/>
        <w:gridCol w:w="992"/>
        <w:gridCol w:w="1134"/>
        <w:gridCol w:w="993"/>
        <w:gridCol w:w="992"/>
        <w:gridCol w:w="850"/>
      </w:tblGrid>
      <w:tr w:rsidR="005423AC" w:rsidRPr="00D143B4" w:rsidTr="008D1D1D"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Показатели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2017 г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2018 г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∆ </w:t>
            </w:r>
            <w:proofErr w:type="spellStart"/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уд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.в</w:t>
            </w:r>
            <w:proofErr w:type="gramEnd"/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еса%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  <w:tr w:rsidR="005423AC" w:rsidRPr="00D143B4" w:rsidTr="008D1D1D">
        <w:tc>
          <w:tcPr>
            <w:tcW w:w="3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тыс.р.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уд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.</w:t>
            </w:r>
            <w:proofErr w:type="gramEnd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в</w:t>
            </w:r>
            <w:proofErr w:type="gramEnd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ес,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руб.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уд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.</w:t>
            </w:r>
            <w:proofErr w:type="gramEnd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в</w:t>
            </w:r>
            <w:proofErr w:type="gramEnd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ес, %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proofErr w:type="spell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прир</w:t>
            </w:r>
            <w:proofErr w:type="spellEnd"/>
          </w:p>
        </w:tc>
      </w:tr>
      <w:tr w:rsidR="005423AC" w:rsidRPr="00D143B4" w:rsidTr="008D1D1D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  <w:t xml:space="preserve">1. Поступления 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  <w:t>по</w:t>
            </w:r>
            <w:proofErr w:type="gramEnd"/>
          </w:p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  <w:t xml:space="preserve">финансовым  операциям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  <w:t>370732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  <w:t>638207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423AC" w:rsidRPr="00D143B4" w:rsidTr="008D1D1D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1.1 получение кредитов и займов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370732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638207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423AC" w:rsidRPr="00D143B4" w:rsidTr="008D1D1D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  <w:t xml:space="preserve">2. Платежи 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  <w:t>по</w:t>
            </w:r>
            <w:proofErr w:type="gramEnd"/>
          </w:p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  <w:t>финансовым  операциям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  <w:t>723549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eastAsia="ar-SA"/>
              </w:rPr>
              <w:t>484041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423AC" w:rsidRPr="00D143B4" w:rsidTr="008D1D1D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2.1 в связи с погашением векселей и других долговых ценных бумаг, возврат кредитов и займов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555071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372651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423AC" w:rsidRPr="00D143B4" w:rsidTr="008D1D1D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2.2 лизинговые платежи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129895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111390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423AC" w:rsidRPr="00D143B4" w:rsidTr="008D1D1D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2.3 прочие платежи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38583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3AC" w:rsidRPr="00D143B4" w:rsidRDefault="005423AC" w:rsidP="008D1D1D">
            <w:pPr>
              <w:suppressAutoHyphens/>
              <w:snapToGrid w:val="0"/>
              <w:spacing w:before="7"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</w:tbl>
    <w:p w:rsidR="005423AC" w:rsidRPr="00D143B4" w:rsidRDefault="005423AC" w:rsidP="005423AC">
      <w:pPr>
        <w:shd w:val="clear" w:color="auto" w:fill="FFFFFF"/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</w:p>
    <w:p w:rsidR="005423AC" w:rsidRDefault="005423AC" w:rsidP="005423AC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D143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lastRenderedPageBreak/>
        <w:t>В</w:t>
      </w:r>
      <w:r w:rsidR="00A1013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ыводы по таблице 2.38 следующие:</w:t>
      </w:r>
    </w:p>
    <w:p w:rsidR="00A10130" w:rsidRPr="00D143B4" w:rsidRDefault="00A10130" w:rsidP="005423AC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</w:p>
    <w:p w:rsidR="00725851" w:rsidRDefault="00725851" w:rsidP="005423AC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Проведем коэффицие</w:t>
      </w:r>
      <w:r w:rsidR="00C2436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нтный анализ платежеспособности на основе данный ООДС.</w:t>
      </w:r>
    </w:p>
    <w:p w:rsidR="005423AC" w:rsidRPr="00D143B4" w:rsidRDefault="005423AC" w:rsidP="005423AC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D143B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Показатели платежеспособности представлены в таблице 2.39.</w:t>
      </w:r>
    </w:p>
    <w:p w:rsidR="005423AC" w:rsidRPr="00D143B4" w:rsidRDefault="005423AC" w:rsidP="005423AC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D143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Таблица 2.39 - Оценка платежеспособности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1276"/>
        <w:gridCol w:w="1276"/>
        <w:gridCol w:w="1134"/>
        <w:gridCol w:w="1417"/>
      </w:tblGrid>
      <w:tr w:rsidR="005423AC" w:rsidRPr="00D143B4" w:rsidTr="008D1D1D">
        <w:tc>
          <w:tcPr>
            <w:tcW w:w="4644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Показатели</w:t>
            </w: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2017 г</w:t>
            </w: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2018г</w:t>
            </w:r>
          </w:p>
        </w:tc>
        <w:tc>
          <w:tcPr>
            <w:tcW w:w="1134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∆ </w:t>
            </w:r>
            <w:proofErr w:type="spellStart"/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>абс</w:t>
            </w:r>
            <w:proofErr w:type="spellEnd"/>
          </w:p>
        </w:tc>
        <w:tc>
          <w:tcPr>
            <w:tcW w:w="1417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% </w:t>
            </w:r>
            <w:proofErr w:type="spell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прир</w:t>
            </w:r>
            <w:proofErr w:type="spellEnd"/>
          </w:p>
        </w:tc>
      </w:tr>
      <w:tr w:rsidR="005423AC" w:rsidRPr="00D143B4" w:rsidTr="008D1D1D">
        <w:tc>
          <w:tcPr>
            <w:tcW w:w="4644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1.Остаток на начало </w:t>
            </w:r>
            <w:proofErr w:type="spell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года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,т</w:t>
            </w:r>
            <w:proofErr w:type="gramEnd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ыс</w:t>
            </w:r>
            <w:proofErr w:type="spellEnd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р</w:t>
            </w:r>
            <w:proofErr w:type="spellEnd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1979</w:t>
            </w: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175</w:t>
            </w:r>
          </w:p>
        </w:tc>
        <w:tc>
          <w:tcPr>
            <w:tcW w:w="1134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423AC" w:rsidRPr="00D143B4" w:rsidTr="008D1D1D">
        <w:tc>
          <w:tcPr>
            <w:tcW w:w="4644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2.Поступления всего, </w:t>
            </w:r>
            <w:proofErr w:type="spell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тыс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.р</w:t>
            </w:r>
            <w:proofErr w:type="spellEnd"/>
            <w:proofErr w:type="gramEnd"/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1271529</w:t>
            </w: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1612624</w:t>
            </w:r>
          </w:p>
        </w:tc>
        <w:tc>
          <w:tcPr>
            <w:tcW w:w="1134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423AC" w:rsidRPr="00D143B4" w:rsidTr="008D1D1D">
        <w:tc>
          <w:tcPr>
            <w:tcW w:w="4644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3.Платежи всего, </w:t>
            </w:r>
            <w:proofErr w:type="spell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тыс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.р</w:t>
            </w:r>
            <w:proofErr w:type="spellEnd"/>
            <w:proofErr w:type="gramEnd"/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1273333</w:t>
            </w: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1607927</w:t>
            </w:r>
          </w:p>
        </w:tc>
        <w:tc>
          <w:tcPr>
            <w:tcW w:w="1134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423AC" w:rsidRPr="00D143B4" w:rsidTr="008D1D1D">
        <w:tc>
          <w:tcPr>
            <w:tcW w:w="4644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4. Поступления по 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текущим</w:t>
            </w:r>
            <w:proofErr w:type="gramEnd"/>
          </w:p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операциям, </w:t>
            </w:r>
            <w:proofErr w:type="spell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тыс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.р</w:t>
            </w:r>
            <w:proofErr w:type="spellEnd"/>
            <w:proofErr w:type="gramEnd"/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897729</w:t>
            </w: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964280</w:t>
            </w:r>
          </w:p>
        </w:tc>
        <w:tc>
          <w:tcPr>
            <w:tcW w:w="1134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423AC" w:rsidRPr="00D143B4" w:rsidTr="008D1D1D">
        <w:tc>
          <w:tcPr>
            <w:tcW w:w="4644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5. Платежи по текущим операциям, тыс.р.</w:t>
            </w: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543056</w:t>
            </w: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1062626</w:t>
            </w:r>
          </w:p>
        </w:tc>
        <w:tc>
          <w:tcPr>
            <w:tcW w:w="1134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423AC" w:rsidRPr="00D143B4" w:rsidTr="008D1D1D">
        <w:tc>
          <w:tcPr>
            <w:tcW w:w="4644" w:type="dxa"/>
          </w:tcPr>
          <w:p w:rsidR="005423AC" w:rsidRPr="00A10130" w:rsidRDefault="005423AC" w:rsidP="008D1D1D">
            <w:pPr>
              <w:suppressAutoHyphens/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6. </w:t>
            </w: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Коэффициент платежеспособности с учетом остатка денежных средств на н.г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A101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proofErr w:type="gramEnd"/>
            <w:r w:rsidR="00A101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п.1+п.2)</w:t>
            </w:r>
            <w:r w:rsidR="00A10130" w:rsidRPr="00A101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/ </w:t>
            </w:r>
            <w:r w:rsidR="00A101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п.3</w:t>
            </w: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423AC" w:rsidRPr="00D143B4" w:rsidTr="008D1D1D">
        <w:tc>
          <w:tcPr>
            <w:tcW w:w="4644" w:type="dxa"/>
          </w:tcPr>
          <w:p w:rsidR="00AD1D50" w:rsidRDefault="005423AC" w:rsidP="008D1D1D">
            <w:pPr>
              <w:suppressAutoHyphens/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7. </w:t>
            </w: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Коэффициент платежеспособности без учета остатка денежных средств на н.г.</w:t>
            </w:r>
            <w:r w:rsidR="00AD1D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5423AC" w:rsidRPr="00D143B4" w:rsidRDefault="00AD1D50" w:rsidP="008D1D1D">
            <w:pPr>
              <w:suppressAutoHyphens/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п.2</w:t>
            </w:r>
            <w:r w:rsidRPr="00A1013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п.3</w:t>
            </w: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423AC" w:rsidRPr="00D143B4" w:rsidTr="008D1D1D">
        <w:tc>
          <w:tcPr>
            <w:tcW w:w="4644" w:type="dxa"/>
          </w:tcPr>
          <w:p w:rsidR="005423AC" w:rsidRPr="00D61981" w:rsidRDefault="005423AC" w:rsidP="008D1D1D">
            <w:pPr>
              <w:suppressAutoHyphens/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8. </w:t>
            </w: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Коэффициент платежеспособности по текущим операциям</w:t>
            </w:r>
            <w:r w:rsidR="00D619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п.4</w:t>
            </w:r>
            <w:r w:rsidR="00D61981" w:rsidRPr="00D619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r w:rsidR="00D6198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п.5</w:t>
            </w: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</w:tbl>
    <w:p w:rsidR="005423AC" w:rsidRDefault="005423AC" w:rsidP="005423AC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D143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По показателям, представленным </w:t>
      </w:r>
      <w:r w:rsidR="003423F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в таблице 2.39 выводы следующие:</w:t>
      </w:r>
    </w:p>
    <w:p w:rsidR="003423F8" w:rsidRPr="00D143B4" w:rsidRDefault="003423F8" w:rsidP="005423AC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</w:p>
    <w:p w:rsidR="005423AC" w:rsidRPr="00D143B4" w:rsidRDefault="005423AC" w:rsidP="005423AC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D143B4">
        <w:rPr>
          <w:rFonts w:ascii="Times New Roman" w:eastAsia="Times New Roman" w:hAnsi="Times New Roman" w:cs="Times New Roman"/>
          <w:sz w:val="28"/>
          <w:szCs w:val="28"/>
          <w:lang w:eastAsia="ar-SA"/>
        </w:rPr>
        <w:t>Эффективность денежных потоков также можно представить по показателям в таблице 2.40. (по формулам таблицы 1.7</w:t>
      </w:r>
      <w:r w:rsidR="008038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лекция 19.10.2020 5пара</w:t>
      </w:r>
      <w:r w:rsidRPr="00D143B4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5423AC" w:rsidRPr="00D143B4" w:rsidRDefault="005423AC" w:rsidP="005423AC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43B4">
        <w:rPr>
          <w:rFonts w:ascii="Times New Roman" w:eastAsia="Times New Roman" w:hAnsi="Times New Roman" w:cs="Times New Roman"/>
          <w:sz w:val="28"/>
          <w:szCs w:val="28"/>
          <w:lang w:eastAsia="ar-SA"/>
        </w:rPr>
        <w:t>Таблица 2.40 - Показатели эффективности денежных потоков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4"/>
        <w:gridCol w:w="1276"/>
        <w:gridCol w:w="1276"/>
        <w:gridCol w:w="1134"/>
        <w:gridCol w:w="1276"/>
      </w:tblGrid>
      <w:tr w:rsidR="005423AC" w:rsidRPr="00D143B4" w:rsidTr="008D1D1D">
        <w:tc>
          <w:tcPr>
            <w:tcW w:w="4644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Показатели</w:t>
            </w: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2017 г</w:t>
            </w: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2018г</w:t>
            </w:r>
          </w:p>
        </w:tc>
        <w:tc>
          <w:tcPr>
            <w:tcW w:w="1134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∆ </w:t>
            </w:r>
            <w:proofErr w:type="spellStart"/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ar-SA"/>
              </w:rPr>
              <w:t>абс</w:t>
            </w:r>
            <w:proofErr w:type="spellEnd"/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% </w:t>
            </w:r>
            <w:proofErr w:type="spell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прир</w:t>
            </w:r>
            <w:proofErr w:type="spellEnd"/>
          </w:p>
        </w:tc>
      </w:tr>
      <w:tr w:rsidR="005423AC" w:rsidRPr="00D143B4" w:rsidTr="008D1D1D">
        <w:tc>
          <w:tcPr>
            <w:tcW w:w="4644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1. Чистый денежный поток по текущим операциям, тыс.р.</w:t>
            </w: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354673</w:t>
            </w: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(98346)</w:t>
            </w:r>
          </w:p>
        </w:tc>
        <w:tc>
          <w:tcPr>
            <w:tcW w:w="1134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5423AC" w:rsidRPr="00D143B4" w:rsidTr="008D1D1D">
        <w:tc>
          <w:tcPr>
            <w:tcW w:w="4644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2.Чистая прибыль, тыс.р.</w:t>
            </w: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97322</w:t>
            </w: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45155</w:t>
            </w:r>
          </w:p>
        </w:tc>
        <w:tc>
          <w:tcPr>
            <w:tcW w:w="1134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423AC" w:rsidRPr="00D143B4" w:rsidTr="008D1D1D">
        <w:tc>
          <w:tcPr>
            <w:tcW w:w="4644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3. Амортизация по </w:t>
            </w:r>
            <w:proofErr w:type="spell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внеоборотным</w:t>
            </w:r>
            <w:proofErr w:type="spellEnd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активам</w:t>
            </w: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36479</w:t>
            </w: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38812</w:t>
            </w:r>
          </w:p>
        </w:tc>
        <w:tc>
          <w:tcPr>
            <w:tcW w:w="1134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423AC" w:rsidRPr="00D143B4" w:rsidTr="008D1D1D">
        <w:tc>
          <w:tcPr>
            <w:tcW w:w="4644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4. Среднегодовая стоимость</w:t>
            </w:r>
          </w:p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краткосрочных обязательств (</w:t>
            </w: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V</w:t>
            </w: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раздел ББ)</w:t>
            </w: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460227,5</w:t>
            </w: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368063,5</w:t>
            </w:r>
          </w:p>
        </w:tc>
        <w:tc>
          <w:tcPr>
            <w:tcW w:w="1134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423AC" w:rsidRPr="00D143B4" w:rsidTr="008D1D1D">
        <w:tc>
          <w:tcPr>
            <w:tcW w:w="4644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5. Среднегодовая стоимость 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долгосрочных</w:t>
            </w:r>
            <w:proofErr w:type="gramEnd"/>
          </w:p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обязательств (</w:t>
            </w: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en-US" w:eastAsia="ar-SA"/>
              </w:rPr>
              <w:t>IV</w:t>
            </w: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 раздел ББ)</w:t>
            </w: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>163346,5</w:t>
            </w:r>
          </w:p>
        </w:tc>
        <w:tc>
          <w:tcPr>
            <w:tcW w:w="1134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423AC" w:rsidRPr="00D143B4" w:rsidTr="008D1D1D">
        <w:tc>
          <w:tcPr>
            <w:tcW w:w="4644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6. </w:t>
            </w: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Коэффициент качества чистой прибыли</w:t>
            </w: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423AC" w:rsidRPr="00D143B4" w:rsidTr="008D1D1D">
        <w:tc>
          <w:tcPr>
            <w:tcW w:w="4644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7. Доля амортизации по </w:t>
            </w:r>
            <w:proofErr w:type="spellStart"/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внеоборотным</w:t>
            </w:r>
            <w:proofErr w:type="spellEnd"/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активам к ЧДП по текущим </w:t>
            </w:r>
            <w:proofErr w:type="spellStart"/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операциям,%</w:t>
            </w:r>
            <w:proofErr w:type="spellEnd"/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  <w:tr w:rsidR="005423AC" w:rsidRPr="00D143B4" w:rsidTr="008D1D1D">
        <w:tc>
          <w:tcPr>
            <w:tcW w:w="4644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  <w:r w:rsidRPr="00D143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  <w:t xml:space="preserve">8. </w:t>
            </w:r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Коэффициент </w:t>
            </w:r>
            <w:proofErr w:type="spellStart"/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Бивера</w:t>
            </w:r>
            <w:proofErr w:type="spellEnd"/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(коэффициент покрытия 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</w:t>
            </w:r>
            <w:proofErr w:type="gramEnd"/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</w:t>
            </w:r>
            <w:proofErr w:type="gramStart"/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</w:t>
            </w:r>
            <w:proofErr w:type="gramEnd"/>
            <w:r w:rsidRPr="00D143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за счет притока денежных средств: чистой прибыли и амортизации)</w:t>
            </w: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5423AC" w:rsidRPr="00D143B4" w:rsidRDefault="005423AC" w:rsidP="008D1D1D">
            <w:pPr>
              <w:suppressAutoHyphens/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ar-SA"/>
              </w:rPr>
            </w:pPr>
          </w:p>
        </w:tc>
      </w:tr>
    </w:tbl>
    <w:p w:rsidR="005423AC" w:rsidRDefault="005423AC" w:rsidP="005423AC">
      <w:pPr>
        <w:shd w:val="clear" w:color="auto" w:fill="FFFFFF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D143B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lastRenderedPageBreak/>
        <w:t>По показателям эффективности ден</w:t>
      </w:r>
      <w:r w:rsidR="00E643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ежных </w:t>
      </w:r>
      <w:proofErr w:type="gramStart"/>
      <w:r w:rsidR="00E643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потоков</w:t>
      </w:r>
      <w:proofErr w:type="gramEnd"/>
      <w:r w:rsidR="00E643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 следующие выводы:</w:t>
      </w:r>
    </w:p>
    <w:p w:rsidR="00E643C1" w:rsidRPr="00D143B4" w:rsidRDefault="00E643C1" w:rsidP="005423AC">
      <w:pPr>
        <w:shd w:val="clear" w:color="auto" w:fill="FFFFFF"/>
        <w:tabs>
          <w:tab w:val="left" w:pos="42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</w:p>
    <w:p w:rsidR="005B2644" w:rsidRDefault="00E643C1"/>
    <w:sectPr w:rsidR="005B2644" w:rsidSect="00FC3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3AC"/>
    <w:rsid w:val="00110CCA"/>
    <w:rsid w:val="00255EE5"/>
    <w:rsid w:val="00281ECB"/>
    <w:rsid w:val="002C32B9"/>
    <w:rsid w:val="003423F8"/>
    <w:rsid w:val="0036016A"/>
    <w:rsid w:val="005423AC"/>
    <w:rsid w:val="005C42A6"/>
    <w:rsid w:val="00611F64"/>
    <w:rsid w:val="00725851"/>
    <w:rsid w:val="008038AB"/>
    <w:rsid w:val="00862090"/>
    <w:rsid w:val="009513F4"/>
    <w:rsid w:val="00A07342"/>
    <w:rsid w:val="00A10130"/>
    <w:rsid w:val="00A7479D"/>
    <w:rsid w:val="00AD1D50"/>
    <w:rsid w:val="00C2436D"/>
    <w:rsid w:val="00D61981"/>
    <w:rsid w:val="00DD3AB1"/>
    <w:rsid w:val="00E14F3A"/>
    <w:rsid w:val="00E643C1"/>
    <w:rsid w:val="00F57A57"/>
    <w:rsid w:val="00FC3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3AC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859</Words>
  <Characters>4899</Characters>
  <Application>Microsoft Office Word</Application>
  <DocSecurity>0</DocSecurity>
  <Lines>40</Lines>
  <Paragraphs>11</Paragraphs>
  <ScaleCrop>false</ScaleCrop>
  <Company/>
  <LinksUpToDate>false</LinksUpToDate>
  <CharactersWithSpaces>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Лена Панченко</dc:creator>
  <cp:keywords/>
  <dc:description/>
  <cp:lastModifiedBy> Лена Панченко</cp:lastModifiedBy>
  <cp:revision>54</cp:revision>
  <dcterms:created xsi:type="dcterms:W3CDTF">2020-10-16T01:26:00Z</dcterms:created>
  <dcterms:modified xsi:type="dcterms:W3CDTF">2020-10-16T01:52:00Z</dcterms:modified>
</cp:coreProperties>
</file>