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8C" w:rsidRPr="0071708C" w:rsidRDefault="0071708C" w:rsidP="007170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1708C">
        <w:rPr>
          <w:rFonts w:ascii="Times New Roman" w:hAnsi="Times New Roman"/>
          <w:sz w:val="24"/>
          <w:szCs w:val="24"/>
        </w:rPr>
        <w:t>Выполнить задани</w:t>
      </w:r>
      <w:r w:rsidRPr="0071708C">
        <w:rPr>
          <w:rFonts w:ascii="Times New Roman" w:hAnsi="Times New Roman"/>
          <w:sz w:val="24"/>
          <w:szCs w:val="24"/>
        </w:rPr>
        <w:t>е</w:t>
      </w:r>
    </w:p>
    <w:p w:rsidR="0071708C" w:rsidRPr="0071708C" w:rsidRDefault="0071708C" w:rsidP="00717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708C">
        <w:rPr>
          <w:rFonts w:ascii="Times New Roman" w:hAnsi="Times New Roman"/>
          <w:sz w:val="24"/>
          <w:szCs w:val="24"/>
        </w:rPr>
        <w:t xml:space="preserve">2. </w:t>
      </w:r>
      <w:r w:rsidRPr="007170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Готов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ую</w:t>
      </w:r>
      <w:r w:rsidRPr="007170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170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загрузить в личный кабинет студента.</w:t>
      </w:r>
    </w:p>
    <w:p w:rsidR="0071708C" w:rsidRDefault="0071708C" w:rsidP="00F401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0167" w:rsidRPr="00F40167" w:rsidRDefault="00F40167" w:rsidP="00F40167">
      <w:pPr>
        <w:jc w:val="center"/>
        <w:rPr>
          <w:rFonts w:ascii="Times New Roman" w:hAnsi="Times New Roman"/>
          <w:b/>
          <w:sz w:val="24"/>
          <w:szCs w:val="24"/>
        </w:rPr>
      </w:pPr>
      <w:r w:rsidRPr="00F40167">
        <w:rPr>
          <w:rFonts w:ascii="Times New Roman" w:hAnsi="Times New Roman"/>
          <w:b/>
          <w:sz w:val="24"/>
          <w:szCs w:val="24"/>
        </w:rPr>
        <w:t>Учебная ситуация - «Финансовые отчетные формы»</w:t>
      </w:r>
    </w:p>
    <w:p w:rsidR="00F40167" w:rsidRPr="00F40167" w:rsidRDefault="00F40167" w:rsidP="00F40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>Компания «Счастливый прогноз» приступает к работе в январе 20</w:t>
      </w:r>
      <w:r w:rsidR="00976826">
        <w:rPr>
          <w:rFonts w:ascii="Times New Roman" w:hAnsi="Times New Roman"/>
          <w:sz w:val="24"/>
          <w:szCs w:val="24"/>
        </w:rPr>
        <w:t>21</w:t>
      </w:r>
      <w:r w:rsidRPr="00F40167">
        <w:rPr>
          <w:rFonts w:ascii="Times New Roman" w:hAnsi="Times New Roman"/>
          <w:sz w:val="24"/>
          <w:szCs w:val="24"/>
        </w:rPr>
        <w:t>г. Для начала было решено подготовить анализ результатов Общеевропейской лотереи, в котором представит частоту выпадения тех или иных номеров. Помимо этого, компании необходимо будет подготовить прогноз номеров, которые могут выпасть в предстоящем розыгрыше. Компания собирается продавать результаты анализа некоторым национальным и межнациональным средствам массовой информации.</w:t>
      </w:r>
    </w:p>
    <w:p w:rsidR="00F40167" w:rsidRPr="00F40167" w:rsidRDefault="00F40167" w:rsidP="00F40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>Для своих нужд в компании решили подготовить прогноз финансового отчета для первого года деятельности, который будет, в свою очередь, базироваться на приведенных ниже предположениях относительно деятельности.</w:t>
      </w:r>
    </w:p>
    <w:p w:rsidR="00F40167" w:rsidRPr="00F40167" w:rsidRDefault="00F40167" w:rsidP="00F40167">
      <w:pPr>
        <w:numPr>
          <w:ilvl w:val="0"/>
          <w:numId w:val="2"/>
        </w:numPr>
        <w:tabs>
          <w:tab w:val="clear" w:pos="142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 xml:space="preserve">Все продажи будут производиться в кредит, с оплатой в следующем квартале после осуществления продажи. </w:t>
      </w:r>
      <w:proofErr w:type="gramStart"/>
      <w:r w:rsidRPr="00F40167">
        <w:rPr>
          <w:rFonts w:ascii="Times New Roman" w:hAnsi="Times New Roman"/>
          <w:sz w:val="24"/>
          <w:szCs w:val="24"/>
        </w:rPr>
        <w:t>Продажи будут неравномерны и распределены на протяжени</w:t>
      </w:r>
      <w:r w:rsidR="00976826">
        <w:rPr>
          <w:rFonts w:ascii="Times New Roman" w:hAnsi="Times New Roman"/>
          <w:sz w:val="24"/>
          <w:szCs w:val="24"/>
        </w:rPr>
        <w:t>и</w:t>
      </w:r>
      <w:r w:rsidRPr="00F40167">
        <w:rPr>
          <w:rFonts w:ascii="Times New Roman" w:hAnsi="Times New Roman"/>
          <w:sz w:val="24"/>
          <w:szCs w:val="24"/>
        </w:rPr>
        <w:t xml:space="preserve"> года следующим образом: 1 квартал – 140</w:t>
      </w:r>
      <w:r w:rsidR="00976826">
        <w:rPr>
          <w:rFonts w:ascii="Times New Roman" w:hAnsi="Times New Roman"/>
          <w:sz w:val="24"/>
          <w:szCs w:val="24"/>
        </w:rPr>
        <w:t> </w:t>
      </w:r>
      <w:r w:rsidRPr="00F40167">
        <w:rPr>
          <w:rFonts w:ascii="Times New Roman" w:hAnsi="Times New Roman"/>
          <w:sz w:val="24"/>
          <w:szCs w:val="24"/>
        </w:rPr>
        <w:t xml:space="preserve">000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Pr="00F40167">
        <w:rPr>
          <w:rFonts w:ascii="Times New Roman" w:hAnsi="Times New Roman"/>
          <w:sz w:val="24"/>
          <w:szCs w:val="24"/>
        </w:rPr>
        <w:t>.; 2 квартал – 160</w:t>
      </w:r>
      <w:r w:rsidR="00976826">
        <w:rPr>
          <w:rFonts w:ascii="Times New Roman" w:hAnsi="Times New Roman"/>
          <w:sz w:val="24"/>
          <w:szCs w:val="24"/>
        </w:rPr>
        <w:t> </w:t>
      </w:r>
      <w:r w:rsidRPr="00F40167">
        <w:rPr>
          <w:rFonts w:ascii="Times New Roman" w:hAnsi="Times New Roman"/>
          <w:sz w:val="24"/>
          <w:szCs w:val="24"/>
        </w:rPr>
        <w:t xml:space="preserve">000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="00976826" w:rsidRPr="00F40167">
        <w:rPr>
          <w:rFonts w:ascii="Times New Roman" w:hAnsi="Times New Roman"/>
          <w:sz w:val="24"/>
          <w:szCs w:val="24"/>
        </w:rPr>
        <w:t>.</w:t>
      </w:r>
      <w:r w:rsidRPr="00F40167">
        <w:rPr>
          <w:rFonts w:ascii="Times New Roman" w:hAnsi="Times New Roman"/>
          <w:sz w:val="24"/>
          <w:szCs w:val="24"/>
        </w:rPr>
        <w:t>; 3</w:t>
      </w:r>
      <w:r w:rsidR="00976826">
        <w:rPr>
          <w:rFonts w:ascii="Times New Roman" w:hAnsi="Times New Roman"/>
          <w:sz w:val="24"/>
          <w:szCs w:val="24"/>
        </w:rPr>
        <w:t> </w:t>
      </w:r>
      <w:r w:rsidRPr="00F40167">
        <w:rPr>
          <w:rFonts w:ascii="Times New Roman" w:hAnsi="Times New Roman"/>
          <w:sz w:val="24"/>
          <w:szCs w:val="24"/>
        </w:rPr>
        <w:t>квартал – 190</w:t>
      </w:r>
      <w:r w:rsidR="00976826">
        <w:rPr>
          <w:rFonts w:ascii="Times New Roman" w:hAnsi="Times New Roman"/>
          <w:sz w:val="24"/>
          <w:szCs w:val="24"/>
        </w:rPr>
        <w:t> </w:t>
      </w:r>
      <w:r w:rsidRPr="00F40167">
        <w:rPr>
          <w:rFonts w:ascii="Times New Roman" w:hAnsi="Times New Roman"/>
          <w:sz w:val="24"/>
          <w:szCs w:val="24"/>
        </w:rPr>
        <w:t xml:space="preserve">000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="00976826" w:rsidRPr="00F40167">
        <w:rPr>
          <w:rFonts w:ascii="Times New Roman" w:hAnsi="Times New Roman"/>
          <w:sz w:val="24"/>
          <w:szCs w:val="24"/>
        </w:rPr>
        <w:t>.</w:t>
      </w:r>
      <w:r w:rsidRPr="00F40167">
        <w:rPr>
          <w:rFonts w:ascii="Times New Roman" w:hAnsi="Times New Roman"/>
          <w:sz w:val="24"/>
          <w:szCs w:val="24"/>
        </w:rPr>
        <w:t>; 4 квартал – 230</w:t>
      </w:r>
      <w:r w:rsidR="00976826">
        <w:rPr>
          <w:rFonts w:ascii="Times New Roman" w:hAnsi="Times New Roman"/>
          <w:sz w:val="24"/>
          <w:szCs w:val="24"/>
        </w:rPr>
        <w:t> </w:t>
      </w:r>
      <w:r w:rsidRPr="00F40167">
        <w:rPr>
          <w:rFonts w:ascii="Times New Roman" w:hAnsi="Times New Roman"/>
          <w:sz w:val="24"/>
          <w:szCs w:val="24"/>
        </w:rPr>
        <w:t>000</w:t>
      </w:r>
      <w:r w:rsidR="00976826">
        <w:rPr>
          <w:rFonts w:ascii="Times New Roman" w:hAnsi="Times New Roman"/>
          <w:sz w:val="24"/>
          <w:szCs w:val="24"/>
        </w:rPr>
        <w:t xml:space="preserve">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="00976826" w:rsidRPr="00F40167">
        <w:rPr>
          <w:rFonts w:ascii="Times New Roman" w:hAnsi="Times New Roman"/>
          <w:sz w:val="24"/>
          <w:szCs w:val="24"/>
        </w:rPr>
        <w:t>.</w:t>
      </w:r>
      <w:proofErr w:type="gramEnd"/>
    </w:p>
    <w:p w:rsidR="00F40167" w:rsidRPr="00F40167" w:rsidRDefault="00F40167" w:rsidP="00F40167">
      <w:pPr>
        <w:numPr>
          <w:ilvl w:val="0"/>
          <w:numId w:val="2"/>
        </w:numPr>
        <w:tabs>
          <w:tab w:val="clear" w:pos="142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>Прямые затраты в каждом квартале составят 60 00</w:t>
      </w:r>
      <w:bookmarkStart w:id="0" w:name="_GoBack"/>
      <w:bookmarkEnd w:id="0"/>
      <w:r w:rsidRPr="00F40167">
        <w:rPr>
          <w:rFonts w:ascii="Times New Roman" w:hAnsi="Times New Roman"/>
          <w:sz w:val="24"/>
          <w:szCs w:val="24"/>
        </w:rPr>
        <w:t xml:space="preserve">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="00976826" w:rsidRPr="00F40167">
        <w:rPr>
          <w:rFonts w:ascii="Times New Roman" w:hAnsi="Times New Roman"/>
          <w:sz w:val="24"/>
          <w:szCs w:val="24"/>
        </w:rPr>
        <w:t>.</w:t>
      </w:r>
      <w:r w:rsidRPr="00F40167">
        <w:rPr>
          <w:rFonts w:ascii="Times New Roman" w:hAnsi="Times New Roman"/>
          <w:sz w:val="24"/>
          <w:szCs w:val="24"/>
        </w:rPr>
        <w:t xml:space="preserve">, оплата будет </w:t>
      </w:r>
      <w:proofErr w:type="gramStart"/>
      <w:r w:rsidRPr="00F40167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Pr="00F40167">
        <w:rPr>
          <w:rFonts w:ascii="Times New Roman" w:hAnsi="Times New Roman"/>
          <w:sz w:val="24"/>
          <w:szCs w:val="24"/>
        </w:rPr>
        <w:t xml:space="preserve"> равными долями, ежемесячно, спустя месяц после фактического осуществления затрат.</w:t>
      </w:r>
    </w:p>
    <w:p w:rsidR="00F40167" w:rsidRPr="00F40167" w:rsidRDefault="00F40167" w:rsidP="00F40167">
      <w:pPr>
        <w:numPr>
          <w:ilvl w:val="0"/>
          <w:numId w:val="2"/>
        </w:numPr>
        <w:tabs>
          <w:tab w:val="clear" w:pos="142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 xml:space="preserve">Административные накладные затраты, составляющие 120 000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="00976826" w:rsidRPr="00F40167">
        <w:rPr>
          <w:rFonts w:ascii="Times New Roman" w:hAnsi="Times New Roman"/>
          <w:sz w:val="24"/>
          <w:szCs w:val="24"/>
        </w:rPr>
        <w:t>.</w:t>
      </w:r>
      <w:r w:rsidRPr="00F40167">
        <w:rPr>
          <w:rFonts w:ascii="Times New Roman" w:hAnsi="Times New Roman"/>
          <w:sz w:val="24"/>
          <w:szCs w:val="24"/>
        </w:rPr>
        <w:t xml:space="preserve"> в год, будут равномерно распределены по кварталам, причем оплата будет осуществляться  следующим образом: 50%</w:t>
      </w:r>
      <w:r w:rsidR="00976826">
        <w:rPr>
          <w:rFonts w:ascii="Times New Roman" w:hAnsi="Times New Roman"/>
          <w:sz w:val="24"/>
          <w:szCs w:val="24"/>
        </w:rPr>
        <w:t xml:space="preserve"> </w:t>
      </w:r>
      <w:r w:rsidR="00976826" w:rsidRPr="00F40167">
        <w:rPr>
          <w:rFonts w:ascii="Times New Roman" w:hAnsi="Times New Roman"/>
          <w:sz w:val="24"/>
          <w:szCs w:val="24"/>
        </w:rPr>
        <w:t>–</w:t>
      </w:r>
      <w:r w:rsidRPr="00F40167">
        <w:rPr>
          <w:rFonts w:ascii="Times New Roman" w:hAnsi="Times New Roman"/>
          <w:sz w:val="24"/>
          <w:szCs w:val="24"/>
        </w:rPr>
        <w:t xml:space="preserve"> в текущем квартале, оставшиеся 50% </w:t>
      </w:r>
      <w:r w:rsidR="00976826" w:rsidRPr="00F40167">
        <w:rPr>
          <w:rFonts w:ascii="Times New Roman" w:hAnsi="Times New Roman"/>
          <w:sz w:val="24"/>
          <w:szCs w:val="24"/>
        </w:rPr>
        <w:t>–</w:t>
      </w:r>
      <w:r w:rsidRPr="00F40167">
        <w:rPr>
          <w:rFonts w:ascii="Times New Roman" w:hAnsi="Times New Roman"/>
          <w:sz w:val="24"/>
          <w:szCs w:val="24"/>
        </w:rPr>
        <w:t xml:space="preserve"> спустя два месяца после окончания квартала.</w:t>
      </w:r>
    </w:p>
    <w:p w:rsidR="00F40167" w:rsidRPr="00F40167" w:rsidRDefault="00F40167" w:rsidP="00F40167">
      <w:pPr>
        <w:numPr>
          <w:ilvl w:val="0"/>
          <w:numId w:val="2"/>
        </w:numPr>
        <w:tabs>
          <w:tab w:val="clear" w:pos="142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 xml:space="preserve">В первом квартале необходимо будет заплатить годовую стоимость аренды помещения из расчета </w:t>
      </w:r>
      <w:r w:rsidR="00976826" w:rsidRPr="00F40167">
        <w:rPr>
          <w:rFonts w:ascii="Times New Roman" w:hAnsi="Times New Roman"/>
          <w:sz w:val="24"/>
          <w:szCs w:val="24"/>
        </w:rPr>
        <w:t>–</w:t>
      </w:r>
      <w:r w:rsidRPr="00F40167">
        <w:rPr>
          <w:rFonts w:ascii="Times New Roman" w:hAnsi="Times New Roman"/>
          <w:sz w:val="24"/>
          <w:szCs w:val="24"/>
        </w:rPr>
        <w:t xml:space="preserve"> 25</w:t>
      </w:r>
      <w:r w:rsidR="00976826">
        <w:rPr>
          <w:rFonts w:ascii="Times New Roman" w:hAnsi="Times New Roman"/>
          <w:sz w:val="24"/>
          <w:szCs w:val="24"/>
        </w:rPr>
        <w:t> </w:t>
      </w:r>
      <w:r w:rsidRPr="00F40167">
        <w:rPr>
          <w:rFonts w:ascii="Times New Roman" w:hAnsi="Times New Roman"/>
          <w:sz w:val="24"/>
          <w:szCs w:val="24"/>
        </w:rPr>
        <w:t xml:space="preserve">000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="00976826" w:rsidRPr="00F40167">
        <w:rPr>
          <w:rFonts w:ascii="Times New Roman" w:hAnsi="Times New Roman"/>
          <w:sz w:val="24"/>
          <w:szCs w:val="24"/>
        </w:rPr>
        <w:t>.</w:t>
      </w:r>
      <w:r w:rsidRPr="00F40167">
        <w:rPr>
          <w:rFonts w:ascii="Times New Roman" w:hAnsi="Times New Roman"/>
          <w:sz w:val="24"/>
          <w:szCs w:val="24"/>
        </w:rPr>
        <w:t xml:space="preserve"> в квартал.</w:t>
      </w:r>
    </w:p>
    <w:p w:rsidR="00F40167" w:rsidRPr="00F40167" w:rsidRDefault="00F40167" w:rsidP="00F40167">
      <w:pPr>
        <w:numPr>
          <w:ilvl w:val="0"/>
          <w:numId w:val="2"/>
        </w:numPr>
        <w:tabs>
          <w:tab w:val="clear" w:pos="142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>В начале года акционеры внесут 20</w:t>
      </w:r>
      <w:r w:rsidR="00976826">
        <w:rPr>
          <w:rFonts w:ascii="Times New Roman" w:hAnsi="Times New Roman"/>
          <w:sz w:val="24"/>
          <w:szCs w:val="24"/>
        </w:rPr>
        <w:t> </w:t>
      </w:r>
      <w:r w:rsidRPr="00F40167">
        <w:rPr>
          <w:rFonts w:ascii="Times New Roman" w:hAnsi="Times New Roman"/>
          <w:sz w:val="24"/>
          <w:szCs w:val="24"/>
        </w:rPr>
        <w:t xml:space="preserve">0000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="00976826" w:rsidRPr="00F40167">
        <w:rPr>
          <w:rFonts w:ascii="Times New Roman" w:hAnsi="Times New Roman"/>
          <w:sz w:val="24"/>
          <w:szCs w:val="24"/>
        </w:rPr>
        <w:t>.</w:t>
      </w:r>
      <w:r w:rsidRPr="00F40167">
        <w:rPr>
          <w:rFonts w:ascii="Times New Roman" w:hAnsi="Times New Roman"/>
          <w:sz w:val="24"/>
          <w:szCs w:val="24"/>
        </w:rPr>
        <w:t xml:space="preserve"> наличными в качестве начального капитала.</w:t>
      </w:r>
    </w:p>
    <w:p w:rsidR="00F40167" w:rsidRPr="00F40167" w:rsidRDefault="00F40167" w:rsidP="00F40167">
      <w:pPr>
        <w:numPr>
          <w:ilvl w:val="0"/>
          <w:numId w:val="2"/>
        </w:numPr>
        <w:tabs>
          <w:tab w:val="clear" w:pos="142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 xml:space="preserve">Начисление дивидендов будет осуществляться два раза  в год  по 20 000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Pr="00F40167">
        <w:rPr>
          <w:rFonts w:ascii="Times New Roman" w:hAnsi="Times New Roman"/>
          <w:sz w:val="24"/>
          <w:szCs w:val="24"/>
        </w:rPr>
        <w:t>.  в середине и  в конце года, причем если промежуточные дивиденды будут выплачены сразу, то выплата дивидендов за конец года будет произведена только спустя три месяца после окончания года.</w:t>
      </w:r>
    </w:p>
    <w:p w:rsidR="00F40167" w:rsidRPr="00F40167" w:rsidRDefault="00F40167" w:rsidP="00F40167">
      <w:pPr>
        <w:numPr>
          <w:ilvl w:val="0"/>
          <w:numId w:val="2"/>
        </w:numPr>
        <w:tabs>
          <w:tab w:val="clear" w:pos="142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>От налогов компания освобождена</w:t>
      </w:r>
    </w:p>
    <w:p w:rsidR="00F40167" w:rsidRPr="00F40167" w:rsidRDefault="00F40167" w:rsidP="00F40167">
      <w:pPr>
        <w:numPr>
          <w:ilvl w:val="0"/>
          <w:numId w:val="2"/>
        </w:numPr>
        <w:tabs>
          <w:tab w:val="clear" w:pos="142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 xml:space="preserve">Во 2 квартале будут приобретены постоянные активы стоимостью 500 000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Pr="00F40167">
        <w:rPr>
          <w:rFonts w:ascii="Times New Roman" w:hAnsi="Times New Roman"/>
          <w:sz w:val="24"/>
          <w:szCs w:val="24"/>
        </w:rPr>
        <w:t>. Полезный срок службы активов пять лет. Расчет амортизации будет осуществляться линейным методом.</w:t>
      </w:r>
    </w:p>
    <w:p w:rsidR="00F40167" w:rsidRPr="00F40167" w:rsidRDefault="00F40167" w:rsidP="00F40167">
      <w:pPr>
        <w:numPr>
          <w:ilvl w:val="0"/>
          <w:numId w:val="2"/>
        </w:numPr>
        <w:tabs>
          <w:tab w:val="clear" w:pos="142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>Одновременно с приобретением постоянных активов компании придется взять в банке кредит в сумме 300</w:t>
      </w:r>
      <w:r w:rsidR="00976826">
        <w:rPr>
          <w:rFonts w:ascii="Times New Roman" w:hAnsi="Times New Roman"/>
          <w:sz w:val="24"/>
          <w:szCs w:val="24"/>
        </w:rPr>
        <w:t> </w:t>
      </w:r>
      <w:r w:rsidRPr="00F40167">
        <w:rPr>
          <w:rFonts w:ascii="Times New Roman" w:hAnsi="Times New Roman"/>
          <w:sz w:val="24"/>
          <w:szCs w:val="24"/>
        </w:rPr>
        <w:t xml:space="preserve">000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Pr="00F40167">
        <w:rPr>
          <w:rFonts w:ascii="Times New Roman" w:hAnsi="Times New Roman"/>
          <w:sz w:val="24"/>
          <w:szCs w:val="24"/>
        </w:rPr>
        <w:t>. под 12% годовых с ежемесячной выплатой процентов и погашением через три года.</w:t>
      </w:r>
    </w:p>
    <w:p w:rsidR="00F40167" w:rsidRPr="00F40167" w:rsidRDefault="00F40167" w:rsidP="00F40167">
      <w:pPr>
        <w:numPr>
          <w:ilvl w:val="0"/>
          <w:numId w:val="2"/>
        </w:numPr>
        <w:tabs>
          <w:tab w:val="clear" w:pos="1429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sz w:val="24"/>
          <w:szCs w:val="24"/>
        </w:rPr>
        <w:t>Компания планирует с июля заключить контракт с НИИ статистики на разработку новой методики анализов и одновременно выплатить 100% аванс институту в сумме 120</w:t>
      </w:r>
      <w:r w:rsidR="00976826">
        <w:rPr>
          <w:rFonts w:ascii="Times New Roman" w:hAnsi="Times New Roman"/>
          <w:sz w:val="24"/>
          <w:szCs w:val="24"/>
        </w:rPr>
        <w:t> </w:t>
      </w:r>
      <w:r w:rsidRPr="00F40167">
        <w:rPr>
          <w:rFonts w:ascii="Times New Roman" w:hAnsi="Times New Roman"/>
          <w:sz w:val="24"/>
          <w:szCs w:val="24"/>
        </w:rPr>
        <w:t xml:space="preserve">000 </w:t>
      </w:r>
      <w:r w:rsidR="00976826">
        <w:rPr>
          <w:rFonts w:ascii="Times New Roman" w:hAnsi="Times New Roman"/>
          <w:sz w:val="24"/>
          <w:szCs w:val="24"/>
        </w:rPr>
        <w:t>тыс. руб</w:t>
      </w:r>
      <w:r w:rsidRPr="00F40167">
        <w:rPr>
          <w:rFonts w:ascii="Times New Roman" w:hAnsi="Times New Roman"/>
          <w:sz w:val="24"/>
          <w:szCs w:val="24"/>
        </w:rPr>
        <w:t>. Срок представления результата работ по контракту – июнь следующего года.</w:t>
      </w:r>
    </w:p>
    <w:p w:rsidR="00F40167" w:rsidRPr="00F40167" w:rsidRDefault="00F40167" w:rsidP="00F4016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40167">
        <w:rPr>
          <w:rFonts w:ascii="Times New Roman" w:hAnsi="Times New Roman"/>
          <w:b/>
          <w:sz w:val="24"/>
          <w:szCs w:val="24"/>
        </w:rPr>
        <w:t>Требуется</w:t>
      </w:r>
      <w:r w:rsidRPr="00F40167">
        <w:rPr>
          <w:rFonts w:ascii="Times New Roman" w:hAnsi="Times New Roman"/>
          <w:sz w:val="24"/>
          <w:szCs w:val="24"/>
        </w:rPr>
        <w:t>:</w:t>
      </w:r>
    </w:p>
    <w:p w:rsidR="00F40167" w:rsidRDefault="00F40167" w:rsidP="00F40167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993"/>
        </w:tabs>
        <w:autoSpaceDE w:val="0"/>
        <w:autoSpaceDN w:val="0"/>
        <w:ind w:left="0" w:firstLine="709"/>
        <w:rPr>
          <w:sz w:val="24"/>
          <w:szCs w:val="24"/>
        </w:rPr>
      </w:pPr>
      <w:r w:rsidRPr="00F40167">
        <w:rPr>
          <w:sz w:val="24"/>
          <w:szCs w:val="24"/>
        </w:rPr>
        <w:t xml:space="preserve">Подготовить прогноз отчета о </w:t>
      </w:r>
      <w:r w:rsidR="00976826">
        <w:rPr>
          <w:sz w:val="24"/>
          <w:szCs w:val="24"/>
        </w:rPr>
        <w:t>финансовых результатах</w:t>
      </w:r>
      <w:r w:rsidRPr="00F40167">
        <w:rPr>
          <w:sz w:val="24"/>
          <w:szCs w:val="24"/>
        </w:rPr>
        <w:t xml:space="preserve"> на каждый квартал и за год в целом, определив операционную и объявленную прибыль. Насколько данная финансовая информация может быть полезной в работе менеджера. Объяснить, в общих чертах, почему прибыль за отчетный период в общем случае может не совпадать по величине с приращением денежных средств за этот период.</w:t>
      </w:r>
    </w:p>
    <w:p w:rsidR="00F40167" w:rsidRPr="00F40167" w:rsidRDefault="00F40167" w:rsidP="00F40167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993"/>
        </w:tabs>
        <w:autoSpaceDE w:val="0"/>
        <w:autoSpaceDN w:val="0"/>
        <w:ind w:left="0" w:firstLine="709"/>
        <w:rPr>
          <w:sz w:val="24"/>
          <w:szCs w:val="24"/>
        </w:rPr>
      </w:pPr>
      <w:r w:rsidRPr="00F40167">
        <w:rPr>
          <w:sz w:val="24"/>
          <w:szCs w:val="24"/>
        </w:rPr>
        <w:t xml:space="preserve">Подготовить поквартальный прогноз отчета о движение денежных средств, выделив поступления и выбытия денежных средств. Пояснить, какую финансовую информацию о деятельности предприятия может получить менеджер, используя данный отчет </w:t>
      </w:r>
    </w:p>
    <w:p w:rsidR="008D5DA0" w:rsidRPr="00976826" w:rsidRDefault="00F40167" w:rsidP="00F40167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993"/>
        </w:tabs>
        <w:autoSpaceDE w:val="0"/>
        <w:autoSpaceDN w:val="0"/>
        <w:ind w:left="0" w:firstLine="709"/>
        <w:rPr>
          <w:b/>
          <w:szCs w:val="28"/>
        </w:rPr>
      </w:pPr>
      <w:r w:rsidRPr="00976826">
        <w:rPr>
          <w:sz w:val="24"/>
          <w:szCs w:val="24"/>
        </w:rPr>
        <w:t xml:space="preserve">Подготовить прогноз баланса на конец первого года в горизонтальном и вертикальном форматах. </w:t>
      </w:r>
      <w:r w:rsidR="00976826" w:rsidRPr="00976826">
        <w:rPr>
          <w:sz w:val="24"/>
          <w:szCs w:val="24"/>
        </w:rPr>
        <w:t>Сделать выводы.</w:t>
      </w:r>
    </w:p>
    <w:sectPr w:rsidR="008D5DA0" w:rsidRPr="00976826" w:rsidSect="00F4016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C4F"/>
    <w:multiLevelType w:val="singleLevel"/>
    <w:tmpl w:val="E6F2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1">
    <w:nsid w:val="2E7E53F4"/>
    <w:multiLevelType w:val="hybridMultilevel"/>
    <w:tmpl w:val="F7F89EA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375B5686"/>
    <w:multiLevelType w:val="hybridMultilevel"/>
    <w:tmpl w:val="B554FBBA"/>
    <w:lvl w:ilvl="0" w:tplc="04190017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3">
    <w:nsid w:val="57E537D5"/>
    <w:multiLevelType w:val="hybridMultilevel"/>
    <w:tmpl w:val="4EDA74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78CD28F3"/>
    <w:multiLevelType w:val="hybridMultilevel"/>
    <w:tmpl w:val="7C309B3C"/>
    <w:lvl w:ilvl="0" w:tplc="04190011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A0"/>
    <w:rsid w:val="0071708C"/>
    <w:rsid w:val="008D5DA0"/>
    <w:rsid w:val="00976826"/>
    <w:rsid w:val="00B941BE"/>
    <w:rsid w:val="00C04FC4"/>
    <w:rsid w:val="00D114C6"/>
    <w:rsid w:val="00E41FEA"/>
    <w:rsid w:val="00ED4C95"/>
    <w:rsid w:val="00F4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5DA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D5D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5DA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D5D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Тина Иннокентьевна Кашурникова</cp:lastModifiedBy>
  <cp:revision>3</cp:revision>
  <cp:lastPrinted>2020-10-09T00:17:00Z</cp:lastPrinted>
  <dcterms:created xsi:type="dcterms:W3CDTF">2020-10-13T03:18:00Z</dcterms:created>
  <dcterms:modified xsi:type="dcterms:W3CDTF">2020-10-13T03:26:00Z</dcterms:modified>
</cp:coreProperties>
</file>