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F9" w:rsidRPr="00EC0E4C" w:rsidRDefault="00D356F9" w:rsidP="00D356F9">
      <w:pPr>
        <w:pageBreakBefore/>
        <w:spacing w:line="276" w:lineRule="auto"/>
        <w:jc w:val="center"/>
        <w:rPr>
          <w:b/>
        </w:rPr>
      </w:pPr>
      <w:r w:rsidRPr="00EC0E4C">
        <w:rPr>
          <w:b/>
        </w:rPr>
        <w:t xml:space="preserve">Форма итогового контроля  </w:t>
      </w:r>
    </w:p>
    <w:p w:rsidR="00D356F9" w:rsidRPr="00EC0E4C" w:rsidRDefault="00D356F9" w:rsidP="00D356F9">
      <w:pPr>
        <w:spacing w:line="276" w:lineRule="auto"/>
        <w:jc w:val="center"/>
        <w:rPr>
          <w:b/>
        </w:rPr>
      </w:pPr>
      <w:r>
        <w:rPr>
          <w:b/>
        </w:rPr>
        <w:t>ЗАЧЕТ</w:t>
      </w:r>
      <w:r w:rsidR="00341F59">
        <w:rPr>
          <w:b/>
        </w:rPr>
        <w:t>/ЭКЗАМЕН</w:t>
      </w:r>
    </w:p>
    <w:p w:rsidR="00D356F9" w:rsidRDefault="00D356F9" w:rsidP="00D356F9">
      <w:pPr>
        <w:spacing w:line="276" w:lineRule="auto"/>
        <w:ind w:firstLine="142"/>
        <w:jc w:val="center"/>
      </w:pPr>
    </w:p>
    <w:p w:rsidR="00D356F9" w:rsidRDefault="00D356F9" w:rsidP="00D356F9">
      <w:pPr>
        <w:spacing w:line="276" w:lineRule="auto"/>
        <w:ind w:firstLine="142"/>
        <w:jc w:val="center"/>
      </w:pPr>
    </w:p>
    <w:p w:rsidR="00D356F9" w:rsidRDefault="00D356F9" w:rsidP="00D356F9">
      <w:pPr>
        <w:spacing w:line="276" w:lineRule="auto"/>
        <w:ind w:firstLine="142"/>
        <w:jc w:val="both"/>
      </w:pPr>
      <w:r>
        <w:t xml:space="preserve">Посмотреть </w:t>
      </w:r>
      <w:proofErr w:type="spellStart"/>
      <w:r>
        <w:t>видеолекцию</w:t>
      </w:r>
      <w:proofErr w:type="spellEnd"/>
      <w:r>
        <w:t xml:space="preserve"> «История экономики»</w:t>
      </w:r>
    </w:p>
    <w:p w:rsidR="00D356F9" w:rsidRDefault="00E41AF5" w:rsidP="00D356F9">
      <w:pPr>
        <w:spacing w:line="276" w:lineRule="auto"/>
        <w:ind w:firstLine="142"/>
        <w:jc w:val="both"/>
      </w:pPr>
      <w:hyperlink r:id="rId4" w:history="1">
        <w:r w:rsidR="00D356F9" w:rsidRPr="00641361">
          <w:rPr>
            <w:rStyle w:val="a3"/>
          </w:rPr>
          <w:t>http://escool.ru/newsvideoarchive.html</w:t>
        </w:r>
      </w:hyperlink>
    </w:p>
    <w:p w:rsidR="00D356F9" w:rsidRDefault="00D356F9" w:rsidP="00D356F9">
      <w:pPr>
        <w:spacing w:line="276" w:lineRule="auto"/>
        <w:ind w:firstLine="142"/>
        <w:jc w:val="both"/>
      </w:pPr>
    </w:p>
    <w:p w:rsidR="00D356F9" w:rsidRDefault="00D356F9" w:rsidP="00D356F9">
      <w:pPr>
        <w:spacing w:line="276" w:lineRule="auto"/>
        <w:ind w:firstLine="142"/>
        <w:jc w:val="center"/>
      </w:pPr>
    </w:p>
    <w:p w:rsidR="00D356F9" w:rsidRDefault="00D356F9" w:rsidP="00D356F9">
      <w:pPr>
        <w:spacing w:line="276" w:lineRule="auto"/>
        <w:ind w:firstLine="142"/>
        <w:jc w:val="center"/>
      </w:pPr>
      <w:r w:rsidRPr="00EC0E4C">
        <w:t xml:space="preserve">Вопросы к </w:t>
      </w:r>
      <w:r>
        <w:t>зачету</w:t>
      </w:r>
      <w:r w:rsidRPr="00EC0E4C">
        <w:t>:</w:t>
      </w:r>
    </w:p>
    <w:p w:rsidR="00D356F9" w:rsidRDefault="00D356F9" w:rsidP="00D356F9">
      <w:pPr>
        <w:spacing w:line="276" w:lineRule="auto"/>
        <w:ind w:firstLine="142"/>
        <w:jc w:val="center"/>
      </w:pPr>
    </w:p>
    <w:p w:rsidR="00D356F9" w:rsidRDefault="00D356F9" w:rsidP="00D356F9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Студентам подготовить два вопроса:</w:t>
      </w:r>
    </w:p>
    <w:p w:rsidR="00D356F9" w:rsidRDefault="00D356F9" w:rsidP="00D356F9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- по мировой экономике (с 1 по 18) выбрать 1 вопрос.</w:t>
      </w:r>
    </w:p>
    <w:p w:rsidR="00D356F9" w:rsidRDefault="00D356F9" w:rsidP="00D356F9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- по МЭО (с 19по 48)</w:t>
      </w:r>
      <w:r w:rsidRPr="00775A6F">
        <w:rPr>
          <w:i/>
          <w:color w:val="000000"/>
        </w:rPr>
        <w:t xml:space="preserve"> </w:t>
      </w:r>
      <w:r>
        <w:rPr>
          <w:i/>
          <w:color w:val="000000"/>
        </w:rPr>
        <w:t>выбрать 1 вопрос.</w:t>
      </w:r>
    </w:p>
    <w:p w:rsidR="00D356F9" w:rsidRDefault="00D356F9" w:rsidP="00D356F9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Объем 2 стр. шрифт 12. Интервал 1.15.</w:t>
      </w:r>
    </w:p>
    <w:p w:rsidR="00D356F9" w:rsidRDefault="00D356F9" w:rsidP="00D356F9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Ответы загрузить в личный кабинет</w:t>
      </w:r>
      <w:bookmarkStart w:id="0" w:name="_GoBack"/>
      <w:bookmarkEnd w:id="0"/>
    </w:p>
    <w:p w:rsidR="00D356F9" w:rsidRPr="00775A6F" w:rsidRDefault="00D356F9" w:rsidP="00D356F9">
      <w:pPr>
        <w:shd w:val="clear" w:color="auto" w:fill="FFFFFF"/>
        <w:jc w:val="both"/>
        <w:rPr>
          <w:i/>
          <w:color w:val="000000"/>
        </w:rPr>
      </w:pPr>
    </w:p>
    <w:p w:rsidR="00D356F9" w:rsidRPr="00EC0E4C" w:rsidRDefault="00D356F9" w:rsidP="00D356F9">
      <w:pPr>
        <w:spacing w:line="276" w:lineRule="auto"/>
        <w:ind w:firstLine="142"/>
        <w:jc w:val="center"/>
      </w:pPr>
    </w:p>
    <w:p w:rsidR="00D356F9" w:rsidRPr="00775A6F" w:rsidRDefault="00D356F9" w:rsidP="00D356F9">
      <w:pPr>
        <w:shd w:val="clear" w:color="auto" w:fill="FFFFFF"/>
        <w:jc w:val="center"/>
        <w:rPr>
          <w:b/>
          <w:color w:val="000000"/>
        </w:rPr>
      </w:pPr>
      <w:r w:rsidRPr="00775A6F">
        <w:rPr>
          <w:b/>
          <w:color w:val="000000"/>
        </w:rPr>
        <w:t>Примерный перечень контрольных вопросов к экзамену</w:t>
      </w:r>
      <w:r>
        <w:rPr>
          <w:b/>
          <w:color w:val="000000"/>
        </w:rPr>
        <w:t>/зачету</w:t>
      </w:r>
      <w:r w:rsidRPr="00775A6F">
        <w:rPr>
          <w:b/>
          <w:color w:val="000000"/>
        </w:rPr>
        <w:t xml:space="preserve"> </w:t>
      </w:r>
      <w:proofErr w:type="gramStart"/>
      <w:r w:rsidRPr="00775A6F">
        <w:rPr>
          <w:b/>
          <w:color w:val="000000"/>
        </w:rPr>
        <w:t>по</w:t>
      </w:r>
      <w:proofErr w:type="gramEnd"/>
    </w:p>
    <w:p w:rsidR="00D356F9" w:rsidRDefault="00D356F9" w:rsidP="00D356F9">
      <w:pPr>
        <w:shd w:val="clear" w:color="auto" w:fill="FFFFFF"/>
        <w:jc w:val="center"/>
        <w:rPr>
          <w:b/>
          <w:color w:val="000000"/>
        </w:rPr>
      </w:pPr>
      <w:r w:rsidRPr="00775A6F">
        <w:rPr>
          <w:b/>
          <w:color w:val="000000"/>
        </w:rPr>
        <w:t>дисциплине «Мировая экономика и МЭО»</w:t>
      </w:r>
    </w:p>
    <w:p w:rsidR="00D356F9" w:rsidRDefault="00D356F9" w:rsidP="00D356F9">
      <w:pPr>
        <w:shd w:val="clear" w:color="auto" w:fill="FFFFFF"/>
        <w:jc w:val="center"/>
        <w:rPr>
          <w:b/>
          <w:color w:val="000000"/>
        </w:rPr>
      </w:pPr>
    </w:p>
    <w:p w:rsidR="00D356F9" w:rsidRPr="00775A6F" w:rsidRDefault="00D356F9" w:rsidP="00D356F9">
      <w:pPr>
        <w:shd w:val="clear" w:color="auto" w:fill="FFFFFF"/>
        <w:jc w:val="center"/>
        <w:rPr>
          <w:b/>
          <w:color w:val="000000"/>
        </w:rPr>
      </w:pPr>
    </w:p>
    <w:p w:rsidR="00D356F9" w:rsidRPr="00775A6F" w:rsidRDefault="00D356F9" w:rsidP="00D356F9">
      <w:pPr>
        <w:shd w:val="clear" w:color="auto" w:fill="FFFFFF"/>
        <w:spacing w:line="276" w:lineRule="auto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Мировая экономика: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 Этапы и современные тенденции развития мирового хозяйства.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 Глобализация: сущность, причины и последствия для стран с разным уровнем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социально- экономического развития.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 Участники и формы международных экономических отношений.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 Особенности международных экономических отношений на современном этапе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развития.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5 Цели развития тысячелетия ООН.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6 Понятие и формы международного разделения труда. Международное кооперирование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производства.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7 Характеристика стран по уровню социально-экономического развития.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8 Характеристика развитых стран в мировой экономике.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9 Развивающиеся страны и их особенности.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10 Позиции России в мировой экономике.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11 Природные ресурсы и их роль в мировой экономике.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12 Минеральные и энергетические ресурсы мирового хозяйства.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13 Земельные, водные, лесные и рекреационные ресурсы мира.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14 Человеческие ресурсы мирового хозяйства.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15 Международное движение трудовых ресурсов: причины, основные формы,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последствия для стран-доноров и стран-реципиентов.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16 Мировой рынок труда и миграция рабочей силы (современные тенденции).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17 Научно-технические и информационные ресурсы мирового хозяйства.</w:t>
      </w:r>
    </w:p>
    <w:p w:rsidR="00D356F9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18 Инновационный потенциал как фактор международной конкурентоспособности.</w:t>
      </w:r>
    </w:p>
    <w:p w:rsidR="00D356F9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</w:p>
    <w:p w:rsidR="00D356F9" w:rsidRPr="00775A6F" w:rsidRDefault="00D356F9" w:rsidP="00D356F9">
      <w:pPr>
        <w:shd w:val="clear" w:color="auto" w:fill="FFFFFF"/>
        <w:spacing w:line="276" w:lineRule="auto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Международные экономические отношения: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19 Особенности современного этапа развития международной торговли.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lastRenderedPageBreak/>
        <w:t xml:space="preserve">20 </w:t>
      </w:r>
      <w:proofErr w:type="spellStart"/>
      <w:r w:rsidRPr="00775A6F">
        <w:rPr>
          <w:color w:val="000000"/>
        </w:rPr>
        <w:t>Таможенно-тарифные</w:t>
      </w:r>
      <w:proofErr w:type="spellEnd"/>
      <w:r w:rsidRPr="00775A6F">
        <w:rPr>
          <w:color w:val="000000"/>
        </w:rPr>
        <w:t xml:space="preserve"> методы регулирования внешней торговли: определение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таможенной пошлины, функции, виды, таможенный тариф.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21 Нетарифные методы регулирования внешней торговли.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22 Методы стимулирования экспорта.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23 Основные этапы деятельности ГАТТ / ВТО.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24 Внешнеторговая политика: определение, либерализация и протекционизм.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25 Внешнеторговая политика государства: понятие, цели, задачи, инструменты. Оценка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эффективности.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26 Международная торговля услугами: сущность, особенности торговли, классификация,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страны-лидеры в мировом экспорте услуг и ведущие импортеры. Значение ГАТС.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 xml:space="preserve">27 Понятие ТНК, типы ТНК, индекс </w:t>
      </w:r>
      <w:proofErr w:type="spellStart"/>
      <w:r w:rsidRPr="00775A6F">
        <w:rPr>
          <w:color w:val="000000"/>
        </w:rPr>
        <w:t>транснационализации</w:t>
      </w:r>
      <w:proofErr w:type="spellEnd"/>
      <w:r w:rsidRPr="00775A6F">
        <w:rPr>
          <w:color w:val="000000"/>
        </w:rPr>
        <w:t xml:space="preserve"> ТНК, роль ТНК в мировой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экономике.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28 Россия в мировой торговле: место, структура экспорта/импорта, основные партнеры,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регулирование.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29 Принципы деятельности, задачи и сфера компетенции ВТО.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30 Вывоз капитала: суть явления, причины, формы, структура, динамика, география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потоков, последствия для стран-экспортеров и стран-импортеров.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31 Современные тенденции вывоза капитала. Прямые, портфельные и прочие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инвестиции.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32 Внешний долг России: история вопроса и современное состояние.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33 Свободные экономические зоны: определение, причины создания, условия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функционирования. Развитие ОЭЗ в России.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proofErr w:type="gramStart"/>
      <w:r w:rsidRPr="00775A6F">
        <w:rPr>
          <w:color w:val="000000"/>
        </w:rPr>
        <w:t>34 Иностранный капитал в России (динамика, основные инвесторы, структура,</w:t>
      </w:r>
      <w:proofErr w:type="gramEnd"/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отраслевое и географическое распределение, нормативно-правовое регулирование).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35 Оффшорные зоны. Российские компании и оффшорный бизнес.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36 Проблема внешней задолженности в мировой экономике. Парижский и Лондонский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клубы кредиторов: цели создания, принципы функционирования.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 xml:space="preserve">37 Определение интеграции. Объективные предпосылки и мотивы </w:t>
      </w:r>
      <w:proofErr w:type="gramStart"/>
      <w:r w:rsidRPr="00775A6F">
        <w:rPr>
          <w:color w:val="000000"/>
        </w:rPr>
        <w:t>интеграционных</w:t>
      </w:r>
      <w:proofErr w:type="gramEnd"/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процессов.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38 Основные типы интеграционных объединений и их характеристики.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 xml:space="preserve">39 Эволюция интеграционных процессов. </w:t>
      </w:r>
      <w:proofErr w:type="gramStart"/>
      <w:r w:rsidRPr="00775A6F">
        <w:rPr>
          <w:color w:val="000000"/>
        </w:rPr>
        <w:t>Основные формы региональной экономической</w:t>
      </w:r>
      <w:proofErr w:type="gramEnd"/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интеграции и их характеристики.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40 Этапы развития европейской экономической интеграции. Современные проблемы ЕС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и еврозоны.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 xml:space="preserve">41 Интеграционные процессы на постсоветском пространстве. Участие России </w:t>
      </w:r>
      <w:proofErr w:type="gramStart"/>
      <w:r w:rsidRPr="00775A6F">
        <w:rPr>
          <w:color w:val="000000"/>
        </w:rPr>
        <w:t>в</w:t>
      </w:r>
      <w:proofErr w:type="gramEnd"/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 xml:space="preserve">интеграционных экономических </w:t>
      </w:r>
      <w:proofErr w:type="gramStart"/>
      <w:r w:rsidRPr="00775A6F">
        <w:rPr>
          <w:color w:val="000000"/>
        </w:rPr>
        <w:t>объединениях</w:t>
      </w:r>
      <w:proofErr w:type="gramEnd"/>
      <w:r w:rsidRPr="00775A6F">
        <w:rPr>
          <w:color w:val="000000"/>
        </w:rPr>
        <w:t>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42 Экономические отношения России и ЕС. Основные проблемы и перспективы их</w:t>
      </w:r>
    </w:p>
    <w:p w:rsidR="00D356F9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развития.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43 Международный валютный фонд (МВФ): цель, задачи и выполняемые функции.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44 Группа Всемирного Банка: цели и функции организаций.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45 НАФТА: причины создания, цели интеграции, этапы развития.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46 БРИКС: причины и цели создания, основные направления экономического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взаимодействия.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 xml:space="preserve">47 МЕРКОСУР: причины и цели создания, этапы интеграционного процесса, влияние </w:t>
      </w:r>
      <w:proofErr w:type="gramStart"/>
      <w:r w:rsidRPr="00775A6F">
        <w:rPr>
          <w:color w:val="000000"/>
        </w:rPr>
        <w:t>на</w:t>
      </w:r>
      <w:proofErr w:type="gramEnd"/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страны-члены группировки.</w:t>
      </w:r>
    </w:p>
    <w:p w:rsidR="00062BE0" w:rsidRDefault="00D356F9" w:rsidP="00341F59">
      <w:pPr>
        <w:shd w:val="clear" w:color="auto" w:fill="FFFFFF"/>
        <w:spacing w:line="276" w:lineRule="auto"/>
        <w:jc w:val="both"/>
      </w:pPr>
      <w:r w:rsidRPr="00775A6F">
        <w:rPr>
          <w:color w:val="000000"/>
        </w:rPr>
        <w:t>48 АСЕАН: причины и цели создания, этапы интеграционного процесса.</w:t>
      </w:r>
    </w:p>
    <w:sectPr w:rsidR="00062BE0" w:rsidSect="0006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56F9"/>
    <w:rsid w:val="00062BE0"/>
    <w:rsid w:val="003129BC"/>
    <w:rsid w:val="00341F59"/>
    <w:rsid w:val="00D356F9"/>
    <w:rsid w:val="00E4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6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cool.ru/newsvideoarchiv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BurovVYu</cp:lastModifiedBy>
  <cp:revision>3</cp:revision>
  <dcterms:created xsi:type="dcterms:W3CDTF">2021-01-13T04:45:00Z</dcterms:created>
  <dcterms:modified xsi:type="dcterms:W3CDTF">2021-06-11T02:29:00Z</dcterms:modified>
</cp:coreProperties>
</file>