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A22" w:rsidRDefault="00CD0A22" w:rsidP="00CD0A22">
      <w:pPr>
        <w:spacing w:after="0" w:line="360" w:lineRule="auto"/>
        <w:jc w:val="center"/>
        <w:rPr>
          <w:rFonts w:ascii="Times New Roman" w:hAnsi="Times New Roman" w:cs="Times New Roman"/>
          <w:sz w:val="28"/>
        </w:rPr>
      </w:pPr>
      <w:r>
        <w:rPr>
          <w:rFonts w:ascii="Times New Roman" w:hAnsi="Times New Roman" w:cs="Times New Roman"/>
          <w:sz w:val="28"/>
        </w:rPr>
        <w:t>Соловьева Ирина Николаевна</w:t>
      </w:r>
    </w:p>
    <w:p w:rsidR="00CD0A22" w:rsidRDefault="00CD0A22" w:rsidP="00CD0A22">
      <w:pPr>
        <w:spacing w:after="0" w:line="360" w:lineRule="auto"/>
        <w:jc w:val="center"/>
        <w:rPr>
          <w:rFonts w:ascii="Times New Roman" w:hAnsi="Times New Roman" w:cs="Times New Roman"/>
          <w:sz w:val="28"/>
          <w:szCs w:val="28"/>
        </w:rPr>
      </w:pPr>
    </w:p>
    <w:p w:rsidR="00CD0A22" w:rsidRPr="00CD0A22" w:rsidRDefault="00CD0A22" w:rsidP="00CD0A2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Иностранный язык</w:t>
      </w:r>
      <w:r w:rsidRPr="00CD0A22">
        <w:rPr>
          <w:rFonts w:ascii="Times New Roman" w:hAnsi="Times New Roman" w:cs="Times New Roman"/>
          <w:sz w:val="28"/>
          <w:szCs w:val="28"/>
        </w:rPr>
        <w:t xml:space="preserve"> </w:t>
      </w:r>
      <w:r>
        <w:rPr>
          <w:rFonts w:ascii="Times New Roman" w:hAnsi="Times New Roman" w:cs="Times New Roman"/>
          <w:sz w:val="28"/>
          <w:szCs w:val="28"/>
        </w:rPr>
        <w:t>в профессиональной деятельности</w:t>
      </w:r>
    </w:p>
    <w:p w:rsidR="00CD0A22" w:rsidRDefault="00CD0A22" w:rsidP="00CD0A22">
      <w:pPr>
        <w:spacing w:after="0" w:line="360" w:lineRule="auto"/>
        <w:jc w:val="center"/>
        <w:rPr>
          <w:rFonts w:ascii="Times New Roman" w:hAnsi="Times New Roman" w:cs="Times New Roman"/>
          <w:sz w:val="28"/>
        </w:rPr>
      </w:pPr>
    </w:p>
    <w:p w:rsidR="00CD0A22" w:rsidRDefault="00CD0A22" w:rsidP="00CD0A22">
      <w:pPr>
        <w:spacing w:after="0" w:line="360" w:lineRule="auto"/>
        <w:jc w:val="center"/>
        <w:rPr>
          <w:rFonts w:ascii="Times New Roman" w:hAnsi="Times New Roman" w:cs="Times New Roman"/>
          <w:sz w:val="28"/>
          <w:szCs w:val="28"/>
        </w:rPr>
      </w:pPr>
      <w:r>
        <w:rPr>
          <w:rFonts w:ascii="Times New Roman" w:hAnsi="Times New Roman" w:cs="Times New Roman"/>
          <w:sz w:val="28"/>
        </w:rPr>
        <w:t>Группа</w:t>
      </w:r>
      <w:r>
        <w:rPr>
          <w:rFonts w:ascii="Times New Roman" w:hAnsi="Times New Roman" w:cs="Times New Roman"/>
          <w:sz w:val="28"/>
          <w:szCs w:val="28"/>
        </w:rPr>
        <w:t xml:space="preserve"> ЭКз-19</w:t>
      </w:r>
    </w:p>
    <w:p w:rsidR="00CD0A22" w:rsidRDefault="00CD0A22" w:rsidP="00CD0A22">
      <w:pPr>
        <w:spacing w:after="0" w:line="360" w:lineRule="auto"/>
        <w:jc w:val="center"/>
        <w:rPr>
          <w:rFonts w:ascii="Times New Roman" w:hAnsi="Times New Roman" w:cs="Times New Roman"/>
          <w:sz w:val="28"/>
          <w:szCs w:val="28"/>
        </w:rPr>
      </w:pPr>
    </w:p>
    <w:p w:rsidR="00CD0A22" w:rsidRPr="0000798D" w:rsidRDefault="00CD0A22" w:rsidP="00CD0A2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Для сдачи </w:t>
      </w:r>
      <w:r w:rsidR="00A5712F">
        <w:rPr>
          <w:rFonts w:ascii="Times New Roman" w:hAnsi="Times New Roman" w:cs="Times New Roman"/>
          <w:sz w:val="28"/>
          <w:szCs w:val="28"/>
        </w:rPr>
        <w:t>экзамена</w:t>
      </w:r>
      <w:r>
        <w:rPr>
          <w:rFonts w:ascii="Times New Roman" w:hAnsi="Times New Roman" w:cs="Times New Roman"/>
          <w:sz w:val="28"/>
          <w:szCs w:val="28"/>
        </w:rPr>
        <w:t xml:space="preserve"> необходимо выполнить контрольную работу №3.</w:t>
      </w:r>
    </w:p>
    <w:p w:rsidR="00CD0A22" w:rsidRPr="0058702B" w:rsidRDefault="00CD0A22" w:rsidP="00CD0A2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Контрольную работу</w:t>
      </w:r>
      <w:r w:rsidR="00A5712F">
        <w:rPr>
          <w:rFonts w:ascii="Times New Roman" w:hAnsi="Times New Roman" w:cs="Times New Roman"/>
          <w:sz w:val="28"/>
          <w:szCs w:val="28"/>
        </w:rPr>
        <w:t xml:space="preserve"> выполнить либо в электронном варианте,</w:t>
      </w:r>
      <w:r w:rsidRPr="0058702B">
        <w:rPr>
          <w:rFonts w:ascii="Times New Roman" w:hAnsi="Times New Roman" w:cs="Times New Roman"/>
          <w:sz w:val="28"/>
          <w:szCs w:val="28"/>
        </w:rPr>
        <w:t xml:space="preserve"> </w:t>
      </w:r>
      <w:r w:rsidR="00A5712F">
        <w:rPr>
          <w:rFonts w:ascii="Times New Roman" w:hAnsi="Times New Roman" w:cs="Times New Roman"/>
          <w:sz w:val="28"/>
          <w:szCs w:val="28"/>
        </w:rPr>
        <w:t xml:space="preserve">либо </w:t>
      </w:r>
      <w:r w:rsidRPr="0058702B">
        <w:rPr>
          <w:rFonts w:ascii="Times New Roman" w:hAnsi="Times New Roman" w:cs="Times New Roman"/>
          <w:sz w:val="28"/>
          <w:szCs w:val="28"/>
        </w:rPr>
        <w:t xml:space="preserve">написать от руки разборчивым почерком и разместить четкие фото выполненных заданий в личном кабинете до </w:t>
      </w:r>
      <w:r w:rsidR="00CF05FA">
        <w:rPr>
          <w:rFonts w:ascii="Times New Roman" w:hAnsi="Times New Roman" w:cs="Times New Roman"/>
          <w:b/>
          <w:sz w:val="28"/>
          <w:szCs w:val="28"/>
        </w:rPr>
        <w:t>2</w:t>
      </w:r>
      <w:r w:rsidR="00CF05FA" w:rsidRPr="00CF05FA">
        <w:rPr>
          <w:rFonts w:ascii="Times New Roman" w:hAnsi="Times New Roman" w:cs="Times New Roman"/>
          <w:b/>
          <w:sz w:val="28"/>
          <w:szCs w:val="28"/>
        </w:rPr>
        <w:t>0</w:t>
      </w:r>
      <w:r w:rsidRPr="0000798D">
        <w:rPr>
          <w:rFonts w:ascii="Times New Roman" w:hAnsi="Times New Roman" w:cs="Times New Roman"/>
          <w:b/>
          <w:sz w:val="28"/>
          <w:szCs w:val="28"/>
        </w:rPr>
        <w:t xml:space="preserve"> января</w:t>
      </w:r>
      <w:r>
        <w:rPr>
          <w:rFonts w:ascii="Times New Roman" w:hAnsi="Times New Roman" w:cs="Times New Roman"/>
          <w:sz w:val="28"/>
          <w:szCs w:val="28"/>
        </w:rPr>
        <w:t xml:space="preserve"> 2021</w:t>
      </w:r>
      <w:r w:rsidRPr="0058702B">
        <w:rPr>
          <w:rFonts w:ascii="Times New Roman" w:hAnsi="Times New Roman" w:cs="Times New Roman"/>
          <w:sz w:val="28"/>
          <w:szCs w:val="28"/>
        </w:rPr>
        <w:t xml:space="preserve"> г. </w:t>
      </w:r>
    </w:p>
    <w:p w:rsidR="00CD0A22" w:rsidRPr="0000798D" w:rsidRDefault="00CD0A22" w:rsidP="00CD0A22">
      <w:pPr>
        <w:spacing w:after="0" w:line="360" w:lineRule="auto"/>
        <w:jc w:val="both"/>
        <w:rPr>
          <w:rFonts w:ascii="Times New Roman" w:hAnsi="Times New Roman" w:cs="Times New Roman"/>
          <w:sz w:val="28"/>
          <w:szCs w:val="28"/>
        </w:rPr>
      </w:pPr>
      <w:r w:rsidRPr="0000798D">
        <w:rPr>
          <w:rFonts w:ascii="Times New Roman" w:hAnsi="Times New Roman" w:cs="Times New Roman"/>
          <w:sz w:val="28"/>
          <w:szCs w:val="28"/>
        </w:rPr>
        <w:t>Об</w:t>
      </w:r>
      <w:r>
        <w:rPr>
          <w:rFonts w:ascii="Times New Roman" w:hAnsi="Times New Roman" w:cs="Times New Roman"/>
          <w:sz w:val="28"/>
          <w:szCs w:val="28"/>
        </w:rPr>
        <w:t>язательно переписывайте задания!</w:t>
      </w:r>
    </w:p>
    <w:p w:rsidR="00BC2B49" w:rsidRPr="00832942" w:rsidRDefault="00A5712F" w:rsidP="00BC2B49">
      <w:pPr>
        <w:jc w:val="both"/>
      </w:pPr>
      <w:r>
        <w:rPr>
          <w:rFonts w:ascii="Times New Roman" w:hAnsi="Times New Roman" w:cs="Times New Roman"/>
          <w:sz w:val="28"/>
          <w:szCs w:val="28"/>
        </w:rPr>
        <w:t xml:space="preserve">Оценка будет выставляться по результатам выполненной контрольной. Если вас не устраивает полученная оценка, жду вас на </w:t>
      </w:r>
      <w:proofErr w:type="spellStart"/>
      <w:r w:rsidR="00BC2B49">
        <w:rPr>
          <w:rFonts w:ascii="Times New Roman" w:hAnsi="Times New Roman" w:cs="Times New Roman"/>
          <w:sz w:val="28"/>
          <w:szCs w:val="28"/>
        </w:rPr>
        <w:t>онлайн</w:t>
      </w:r>
      <w:proofErr w:type="spellEnd"/>
      <w:r w:rsidR="00BC2B49">
        <w:rPr>
          <w:rFonts w:ascii="Times New Roman" w:hAnsi="Times New Roman" w:cs="Times New Roman"/>
          <w:sz w:val="28"/>
          <w:szCs w:val="28"/>
        </w:rPr>
        <w:t xml:space="preserve"> </w:t>
      </w:r>
      <w:r>
        <w:rPr>
          <w:rFonts w:ascii="Times New Roman" w:hAnsi="Times New Roman" w:cs="Times New Roman"/>
          <w:sz w:val="28"/>
          <w:szCs w:val="28"/>
        </w:rPr>
        <w:t xml:space="preserve">экзамене 22 января 2021 г. </w:t>
      </w:r>
      <w:r w:rsidR="00BC2B49">
        <w:rPr>
          <w:rFonts w:ascii="Times New Roman" w:hAnsi="Times New Roman" w:cs="Times New Roman"/>
          <w:sz w:val="28"/>
          <w:szCs w:val="28"/>
        </w:rPr>
        <w:t xml:space="preserve">в 9.00 </w:t>
      </w:r>
      <w:r>
        <w:rPr>
          <w:rFonts w:ascii="Times New Roman" w:hAnsi="Times New Roman" w:cs="Times New Roman"/>
          <w:sz w:val="28"/>
          <w:szCs w:val="28"/>
        </w:rPr>
        <w:t xml:space="preserve">по ссылке  </w:t>
      </w:r>
      <w:hyperlink r:id="rId5" w:history="1">
        <w:r w:rsidR="00BC2B49" w:rsidRPr="00C21ED8">
          <w:rPr>
            <w:rStyle w:val="a5"/>
            <w:rFonts w:ascii="Times New Roman" w:hAnsi="Times New Roman" w:cs="Times New Roman"/>
            <w:sz w:val="28"/>
          </w:rPr>
          <w:t>http://disrm3.zabgu.ru/b/96y-pem-ahg</w:t>
        </w:r>
      </w:hyperlink>
    </w:p>
    <w:p w:rsidR="0069050E" w:rsidRDefault="00C91ECB" w:rsidP="00BC2B49">
      <w:pPr>
        <w:jc w:val="both"/>
        <w:rPr>
          <w:rFonts w:ascii="Times New Roman" w:hAnsi="Times New Roman" w:cs="Times New Roman"/>
          <w:sz w:val="28"/>
        </w:rPr>
      </w:pPr>
      <w:r>
        <w:rPr>
          <w:rFonts w:ascii="Times New Roman" w:hAnsi="Times New Roman" w:cs="Times New Roman"/>
          <w:sz w:val="28"/>
        </w:rPr>
        <w:t>Вопросы к экзамену</w:t>
      </w:r>
    </w:p>
    <w:p w:rsidR="00C91ECB" w:rsidRPr="00EC6BB4" w:rsidRDefault="00C91ECB" w:rsidP="00C91ECB">
      <w:pPr>
        <w:pStyle w:val="a6"/>
        <w:numPr>
          <w:ilvl w:val="0"/>
          <w:numId w:val="2"/>
        </w:numPr>
        <w:ind w:left="426" w:hanging="426"/>
        <w:jc w:val="both"/>
        <w:rPr>
          <w:rFonts w:ascii="Times New Roman" w:hAnsi="Times New Roman"/>
          <w:sz w:val="28"/>
          <w:lang w:val="en-US"/>
        </w:rPr>
      </w:pPr>
      <w:r>
        <w:rPr>
          <w:rFonts w:ascii="Times New Roman" w:hAnsi="Times New Roman"/>
          <w:sz w:val="28"/>
        </w:rPr>
        <w:t xml:space="preserve">Пассивный </w:t>
      </w:r>
      <w:r w:rsidR="0072694C">
        <w:rPr>
          <w:rFonts w:ascii="Times New Roman" w:hAnsi="Times New Roman"/>
          <w:sz w:val="28"/>
          <w:lang w:val="en-US"/>
        </w:rPr>
        <w:t>(</w:t>
      </w:r>
      <w:r w:rsidR="0072694C">
        <w:rPr>
          <w:rFonts w:ascii="Times New Roman" w:hAnsi="Times New Roman"/>
          <w:sz w:val="28"/>
        </w:rPr>
        <w:t>страдательный</w:t>
      </w:r>
      <w:r w:rsidR="0072694C">
        <w:rPr>
          <w:rFonts w:ascii="Times New Roman" w:hAnsi="Times New Roman"/>
          <w:sz w:val="28"/>
          <w:lang w:val="en-US"/>
        </w:rPr>
        <w:t xml:space="preserve">) </w:t>
      </w:r>
      <w:r>
        <w:rPr>
          <w:rFonts w:ascii="Times New Roman" w:hAnsi="Times New Roman"/>
          <w:sz w:val="28"/>
        </w:rPr>
        <w:t>залог.</w:t>
      </w:r>
    </w:p>
    <w:p w:rsidR="00C91ECB" w:rsidRPr="001B2D0B" w:rsidRDefault="00C91ECB" w:rsidP="00C91ECB">
      <w:pPr>
        <w:pStyle w:val="a6"/>
        <w:ind w:left="426"/>
        <w:jc w:val="both"/>
        <w:rPr>
          <w:rFonts w:ascii="Times New Roman" w:hAnsi="Times New Roman"/>
          <w:sz w:val="28"/>
        </w:rPr>
      </w:pPr>
      <w:r>
        <w:rPr>
          <w:rFonts w:ascii="Times New Roman" w:hAnsi="Times New Roman"/>
          <w:sz w:val="28"/>
        </w:rPr>
        <w:t xml:space="preserve">а) что такое пассивный </w:t>
      </w:r>
      <w:r w:rsidR="0072694C" w:rsidRPr="0072694C">
        <w:rPr>
          <w:rFonts w:ascii="Times New Roman" w:hAnsi="Times New Roman"/>
          <w:sz w:val="28"/>
        </w:rPr>
        <w:t>(</w:t>
      </w:r>
      <w:r w:rsidR="0072694C">
        <w:rPr>
          <w:rFonts w:ascii="Times New Roman" w:hAnsi="Times New Roman"/>
          <w:sz w:val="28"/>
        </w:rPr>
        <w:t>страдательный</w:t>
      </w:r>
      <w:r w:rsidR="0072694C" w:rsidRPr="0072694C">
        <w:rPr>
          <w:rFonts w:ascii="Times New Roman" w:hAnsi="Times New Roman"/>
          <w:sz w:val="28"/>
        </w:rPr>
        <w:t>)</w:t>
      </w:r>
      <w:r w:rsidR="0072694C">
        <w:rPr>
          <w:rFonts w:ascii="Times New Roman" w:hAnsi="Times New Roman"/>
          <w:sz w:val="28"/>
        </w:rPr>
        <w:t xml:space="preserve"> </w:t>
      </w:r>
      <w:r>
        <w:rPr>
          <w:rFonts w:ascii="Times New Roman" w:hAnsi="Times New Roman"/>
          <w:sz w:val="28"/>
        </w:rPr>
        <w:t>залог</w:t>
      </w:r>
      <w:r w:rsidRPr="001B2D0B">
        <w:rPr>
          <w:rFonts w:ascii="Times New Roman" w:hAnsi="Times New Roman"/>
          <w:sz w:val="28"/>
        </w:rPr>
        <w:t>;</w:t>
      </w:r>
    </w:p>
    <w:p w:rsidR="00C91ECB" w:rsidRPr="001B2D0B" w:rsidRDefault="00C91ECB" w:rsidP="00C91ECB">
      <w:pPr>
        <w:pStyle w:val="a6"/>
        <w:ind w:left="426"/>
        <w:jc w:val="both"/>
        <w:rPr>
          <w:rFonts w:ascii="Times New Roman" w:hAnsi="Times New Roman"/>
          <w:sz w:val="28"/>
        </w:rPr>
      </w:pPr>
      <w:r>
        <w:rPr>
          <w:rFonts w:ascii="Times New Roman" w:hAnsi="Times New Roman"/>
          <w:sz w:val="28"/>
        </w:rPr>
        <w:t xml:space="preserve">б) какие глаголы могут использоваться в пассивном </w:t>
      </w:r>
      <w:r w:rsidR="0072694C" w:rsidRPr="0072694C">
        <w:rPr>
          <w:rFonts w:ascii="Times New Roman" w:hAnsi="Times New Roman"/>
          <w:sz w:val="28"/>
        </w:rPr>
        <w:t>(</w:t>
      </w:r>
      <w:r w:rsidR="0072694C">
        <w:rPr>
          <w:rFonts w:ascii="Times New Roman" w:hAnsi="Times New Roman"/>
          <w:sz w:val="28"/>
        </w:rPr>
        <w:t>страдательном</w:t>
      </w:r>
      <w:r w:rsidR="0072694C" w:rsidRPr="0072694C">
        <w:rPr>
          <w:rFonts w:ascii="Times New Roman" w:hAnsi="Times New Roman"/>
          <w:sz w:val="28"/>
        </w:rPr>
        <w:t>)</w:t>
      </w:r>
      <w:r w:rsidR="0072694C">
        <w:rPr>
          <w:rFonts w:ascii="Times New Roman" w:hAnsi="Times New Roman"/>
          <w:sz w:val="28"/>
        </w:rPr>
        <w:t xml:space="preserve"> </w:t>
      </w:r>
      <w:r>
        <w:rPr>
          <w:rFonts w:ascii="Times New Roman" w:hAnsi="Times New Roman"/>
          <w:sz w:val="28"/>
        </w:rPr>
        <w:t>залоге</w:t>
      </w:r>
      <w:r w:rsidRPr="001B2D0B">
        <w:rPr>
          <w:rFonts w:ascii="Times New Roman" w:hAnsi="Times New Roman"/>
          <w:sz w:val="28"/>
        </w:rPr>
        <w:t>;</w:t>
      </w:r>
    </w:p>
    <w:p w:rsidR="00C91ECB" w:rsidRPr="001B2D0B" w:rsidRDefault="00C91ECB" w:rsidP="00C91ECB">
      <w:pPr>
        <w:pStyle w:val="a6"/>
        <w:ind w:left="426"/>
        <w:jc w:val="both"/>
        <w:rPr>
          <w:rFonts w:ascii="Times New Roman" w:hAnsi="Times New Roman"/>
          <w:sz w:val="28"/>
        </w:rPr>
      </w:pPr>
      <w:r>
        <w:rPr>
          <w:rFonts w:ascii="Times New Roman" w:hAnsi="Times New Roman"/>
          <w:sz w:val="28"/>
        </w:rPr>
        <w:t xml:space="preserve">в) </w:t>
      </w:r>
      <w:proofErr w:type="spellStart"/>
      <w:proofErr w:type="gramStart"/>
      <w:r>
        <w:rPr>
          <w:rFonts w:ascii="Times New Roman" w:hAnsi="Times New Roman"/>
          <w:sz w:val="28"/>
        </w:rPr>
        <w:t>видо-временные</w:t>
      </w:r>
      <w:proofErr w:type="spellEnd"/>
      <w:proofErr w:type="gramEnd"/>
      <w:r>
        <w:rPr>
          <w:rFonts w:ascii="Times New Roman" w:hAnsi="Times New Roman"/>
          <w:sz w:val="28"/>
        </w:rPr>
        <w:t xml:space="preserve"> формы глагола в пассивном </w:t>
      </w:r>
      <w:r w:rsidR="0072694C" w:rsidRPr="0072694C">
        <w:rPr>
          <w:rFonts w:ascii="Times New Roman" w:hAnsi="Times New Roman"/>
          <w:sz w:val="28"/>
        </w:rPr>
        <w:t>(</w:t>
      </w:r>
      <w:r w:rsidR="0072694C">
        <w:rPr>
          <w:rFonts w:ascii="Times New Roman" w:hAnsi="Times New Roman"/>
          <w:sz w:val="28"/>
        </w:rPr>
        <w:t>страдательном</w:t>
      </w:r>
      <w:r w:rsidR="0072694C" w:rsidRPr="0072694C">
        <w:rPr>
          <w:rFonts w:ascii="Times New Roman" w:hAnsi="Times New Roman"/>
          <w:sz w:val="28"/>
        </w:rPr>
        <w:t>)</w:t>
      </w:r>
      <w:r w:rsidR="0072694C">
        <w:rPr>
          <w:rFonts w:ascii="Times New Roman" w:hAnsi="Times New Roman"/>
          <w:sz w:val="28"/>
        </w:rPr>
        <w:t xml:space="preserve"> </w:t>
      </w:r>
      <w:r>
        <w:rPr>
          <w:rFonts w:ascii="Times New Roman" w:hAnsi="Times New Roman"/>
          <w:sz w:val="28"/>
        </w:rPr>
        <w:t>залоге</w:t>
      </w:r>
      <w:r w:rsidRPr="001B2D0B">
        <w:rPr>
          <w:rFonts w:ascii="Times New Roman" w:hAnsi="Times New Roman"/>
          <w:sz w:val="28"/>
        </w:rPr>
        <w:t>;</w:t>
      </w:r>
    </w:p>
    <w:p w:rsidR="00C91ECB" w:rsidRPr="001B2D0B" w:rsidRDefault="00C91ECB" w:rsidP="00C91ECB">
      <w:pPr>
        <w:pStyle w:val="a6"/>
        <w:ind w:left="426"/>
        <w:jc w:val="both"/>
        <w:rPr>
          <w:rFonts w:ascii="Times New Roman" w:hAnsi="Times New Roman"/>
          <w:sz w:val="28"/>
        </w:rPr>
      </w:pPr>
      <w:r>
        <w:rPr>
          <w:rFonts w:ascii="Times New Roman" w:hAnsi="Times New Roman"/>
          <w:sz w:val="28"/>
        </w:rPr>
        <w:t>г) способы перевода пассивных конструкций на русский язык</w:t>
      </w:r>
      <w:r w:rsidRPr="001B2D0B">
        <w:rPr>
          <w:rFonts w:ascii="Times New Roman" w:hAnsi="Times New Roman"/>
          <w:sz w:val="28"/>
        </w:rPr>
        <w:t>;</w:t>
      </w:r>
    </w:p>
    <w:p w:rsidR="00C91ECB" w:rsidRPr="00230A10" w:rsidRDefault="00C91ECB" w:rsidP="00C91ECB">
      <w:pPr>
        <w:pStyle w:val="a6"/>
        <w:ind w:left="426"/>
        <w:jc w:val="both"/>
        <w:rPr>
          <w:rFonts w:ascii="Times New Roman" w:hAnsi="Times New Roman"/>
          <w:sz w:val="28"/>
        </w:rPr>
      </w:pPr>
      <w:proofErr w:type="spellStart"/>
      <w:r>
        <w:rPr>
          <w:rFonts w:ascii="Times New Roman" w:hAnsi="Times New Roman"/>
          <w:sz w:val="28"/>
        </w:rPr>
        <w:t>д</w:t>
      </w:r>
      <w:proofErr w:type="spellEnd"/>
      <w:r>
        <w:rPr>
          <w:rFonts w:ascii="Times New Roman" w:hAnsi="Times New Roman"/>
          <w:sz w:val="28"/>
        </w:rPr>
        <w:t>) пассивный инфинитив</w:t>
      </w:r>
      <w:r w:rsidRPr="00230A10">
        <w:rPr>
          <w:rFonts w:ascii="Times New Roman" w:hAnsi="Times New Roman"/>
          <w:sz w:val="28"/>
        </w:rPr>
        <w:t>;</w:t>
      </w:r>
    </w:p>
    <w:p w:rsidR="00C91ECB" w:rsidRPr="00C91ECB" w:rsidRDefault="00C91ECB" w:rsidP="00C91ECB">
      <w:pPr>
        <w:pStyle w:val="a6"/>
        <w:ind w:left="426"/>
        <w:jc w:val="both"/>
        <w:rPr>
          <w:rFonts w:ascii="Times New Roman" w:hAnsi="Times New Roman"/>
          <w:sz w:val="28"/>
        </w:rPr>
      </w:pPr>
      <w:r>
        <w:rPr>
          <w:rFonts w:ascii="Times New Roman" w:hAnsi="Times New Roman"/>
          <w:sz w:val="28"/>
        </w:rPr>
        <w:t xml:space="preserve">е) трансформация активных конструкций в </w:t>
      </w:r>
      <w:proofErr w:type="gramStart"/>
      <w:r>
        <w:rPr>
          <w:rFonts w:ascii="Times New Roman" w:hAnsi="Times New Roman"/>
          <w:sz w:val="28"/>
        </w:rPr>
        <w:t>пассивные</w:t>
      </w:r>
      <w:proofErr w:type="gramEnd"/>
      <w:r>
        <w:rPr>
          <w:rFonts w:ascii="Times New Roman" w:hAnsi="Times New Roman"/>
          <w:sz w:val="28"/>
        </w:rPr>
        <w:t xml:space="preserve"> и наоборот (практическое задание).</w:t>
      </w:r>
    </w:p>
    <w:p w:rsidR="00C91ECB" w:rsidRPr="00C91ECB" w:rsidRDefault="00C91ECB" w:rsidP="00C91ECB">
      <w:pPr>
        <w:pStyle w:val="a6"/>
        <w:ind w:left="426"/>
        <w:jc w:val="both"/>
        <w:rPr>
          <w:rFonts w:ascii="Times New Roman" w:hAnsi="Times New Roman"/>
          <w:sz w:val="28"/>
        </w:rPr>
      </w:pPr>
    </w:p>
    <w:p w:rsidR="00C91ECB" w:rsidRPr="00C91ECB" w:rsidRDefault="00C91ECB" w:rsidP="00C91ECB">
      <w:pPr>
        <w:pStyle w:val="a6"/>
        <w:tabs>
          <w:tab w:val="left" w:pos="426"/>
        </w:tabs>
        <w:ind w:left="426" w:hanging="426"/>
        <w:jc w:val="both"/>
        <w:rPr>
          <w:rFonts w:ascii="Times New Roman" w:hAnsi="Times New Roman"/>
          <w:sz w:val="28"/>
        </w:rPr>
      </w:pPr>
      <w:r>
        <w:rPr>
          <w:rFonts w:ascii="Times New Roman" w:hAnsi="Times New Roman"/>
          <w:sz w:val="28"/>
        </w:rPr>
        <w:t xml:space="preserve">2. Прочитайте </w:t>
      </w:r>
      <w:r w:rsidR="00832942">
        <w:rPr>
          <w:rFonts w:ascii="Times New Roman" w:hAnsi="Times New Roman"/>
          <w:sz w:val="28"/>
        </w:rPr>
        <w:t xml:space="preserve">вслух </w:t>
      </w:r>
      <w:r>
        <w:rPr>
          <w:rFonts w:ascii="Times New Roman" w:hAnsi="Times New Roman"/>
          <w:sz w:val="28"/>
        </w:rPr>
        <w:t xml:space="preserve">текст из задания </w:t>
      </w:r>
      <w:r>
        <w:rPr>
          <w:rFonts w:ascii="Times New Roman" w:hAnsi="Times New Roman"/>
          <w:sz w:val="28"/>
          <w:lang w:val="en-US"/>
        </w:rPr>
        <w:t>VIII</w:t>
      </w:r>
      <w:r w:rsidRPr="00C91ECB">
        <w:rPr>
          <w:rFonts w:ascii="Times New Roman" w:hAnsi="Times New Roman"/>
          <w:sz w:val="28"/>
        </w:rPr>
        <w:t xml:space="preserve">. </w:t>
      </w:r>
      <w:r>
        <w:rPr>
          <w:rFonts w:ascii="Times New Roman" w:hAnsi="Times New Roman"/>
          <w:sz w:val="28"/>
        </w:rPr>
        <w:t xml:space="preserve">Будьте готовы ответить на несколько вопросов по содержанию текста </w:t>
      </w:r>
    </w:p>
    <w:p w:rsidR="002259EA" w:rsidRPr="00A5712F" w:rsidRDefault="002259EA" w:rsidP="002259EA">
      <w:pPr>
        <w:spacing w:after="0" w:line="360" w:lineRule="auto"/>
        <w:jc w:val="both"/>
        <w:rPr>
          <w:rFonts w:ascii="Times New Roman" w:hAnsi="Times New Roman" w:cs="Times New Roman"/>
          <w:sz w:val="28"/>
          <w:szCs w:val="28"/>
        </w:rPr>
      </w:pPr>
    </w:p>
    <w:p w:rsidR="002259EA" w:rsidRPr="00C91ECB" w:rsidRDefault="002259EA" w:rsidP="002259EA">
      <w:pPr>
        <w:spacing w:after="0" w:line="360" w:lineRule="auto"/>
        <w:jc w:val="both"/>
        <w:rPr>
          <w:rFonts w:ascii="Times New Roman" w:hAnsi="Times New Roman" w:cs="Times New Roman"/>
          <w:b/>
          <w:sz w:val="28"/>
          <w:szCs w:val="28"/>
        </w:rPr>
      </w:pPr>
    </w:p>
    <w:p w:rsidR="002259EA" w:rsidRPr="0058702B" w:rsidRDefault="002259EA" w:rsidP="0058702B">
      <w:pPr>
        <w:spacing w:after="0" w:line="360" w:lineRule="auto"/>
        <w:jc w:val="both"/>
        <w:rPr>
          <w:rFonts w:ascii="Times New Roman" w:hAnsi="Times New Roman" w:cs="Times New Roman"/>
          <w:b/>
          <w:sz w:val="28"/>
          <w:szCs w:val="28"/>
        </w:rPr>
      </w:pPr>
      <w:r w:rsidRPr="0058702B">
        <w:rPr>
          <w:rFonts w:ascii="Times New Roman" w:hAnsi="Times New Roman" w:cs="Times New Roman"/>
          <w:b/>
          <w:sz w:val="28"/>
          <w:szCs w:val="28"/>
        </w:rPr>
        <w:t xml:space="preserve">Для </w:t>
      </w:r>
      <w:r w:rsidR="00BC2B49">
        <w:rPr>
          <w:rFonts w:ascii="Times New Roman" w:hAnsi="Times New Roman" w:cs="Times New Roman"/>
          <w:b/>
          <w:sz w:val="28"/>
          <w:szCs w:val="28"/>
        </w:rPr>
        <w:t>выполнения контрольной работы №3</w:t>
      </w:r>
      <w:r w:rsidRPr="0058702B">
        <w:rPr>
          <w:rFonts w:ascii="Times New Roman" w:hAnsi="Times New Roman" w:cs="Times New Roman"/>
          <w:b/>
          <w:sz w:val="28"/>
          <w:szCs w:val="28"/>
        </w:rPr>
        <w:t xml:space="preserve"> необходимо знать:</w:t>
      </w:r>
    </w:p>
    <w:p w:rsidR="002259EA" w:rsidRPr="00CD0A22" w:rsidRDefault="002259EA" w:rsidP="0058702B">
      <w:pPr>
        <w:pStyle w:val="a4"/>
        <w:jc w:val="both"/>
        <w:rPr>
          <w:sz w:val="28"/>
          <w:szCs w:val="28"/>
          <w:lang w:val="ru-RU"/>
        </w:rPr>
      </w:pPr>
      <w:r w:rsidRPr="00CD0A22">
        <w:rPr>
          <w:sz w:val="28"/>
          <w:szCs w:val="28"/>
          <w:lang w:val="ru-RU"/>
        </w:rPr>
        <w:t>1. Имя существительное. Множественное число. Ар</w:t>
      </w:r>
      <w:r w:rsidRPr="00CD0A22">
        <w:rPr>
          <w:sz w:val="28"/>
          <w:szCs w:val="28"/>
          <w:lang w:val="ru-RU"/>
        </w:rPr>
        <w:softHyphen/>
        <w:t>тикли и предлоги как показатели имени существительно</w:t>
      </w:r>
      <w:r w:rsidRPr="00CD0A22">
        <w:rPr>
          <w:sz w:val="28"/>
          <w:szCs w:val="28"/>
          <w:lang w:val="ru-RU"/>
        </w:rPr>
        <w:softHyphen/>
        <w:t xml:space="preserve">го. Выражения падежных отношений в </w:t>
      </w:r>
      <w:r w:rsidRPr="00CD0A22">
        <w:rPr>
          <w:sz w:val="28"/>
          <w:szCs w:val="28"/>
          <w:lang w:val="ru-RU"/>
        </w:rPr>
        <w:lastRenderedPageBreak/>
        <w:t>английском языке с помощью предлогов и окончания -</w:t>
      </w:r>
      <w:r w:rsidRPr="0058702B">
        <w:rPr>
          <w:sz w:val="28"/>
          <w:szCs w:val="28"/>
        </w:rPr>
        <w:t>s</w:t>
      </w:r>
      <w:r w:rsidRPr="00CD0A22">
        <w:rPr>
          <w:sz w:val="28"/>
          <w:szCs w:val="28"/>
          <w:lang w:val="ru-RU"/>
        </w:rPr>
        <w:t>. Существительное в функции определения и его перевод на русский язык.</w:t>
      </w:r>
    </w:p>
    <w:p w:rsidR="002259EA" w:rsidRPr="0058702B" w:rsidRDefault="002259EA" w:rsidP="0058702B">
      <w:pPr>
        <w:pStyle w:val="a4"/>
        <w:jc w:val="both"/>
        <w:rPr>
          <w:sz w:val="28"/>
          <w:szCs w:val="28"/>
        </w:rPr>
      </w:pPr>
      <w:r w:rsidRPr="00CD0A22">
        <w:rPr>
          <w:sz w:val="28"/>
          <w:szCs w:val="28"/>
          <w:lang w:val="ru-RU"/>
        </w:rPr>
        <w:t>2. Имя прилагательное. Степени сравнения имен при</w:t>
      </w:r>
      <w:r w:rsidRPr="00CD0A22">
        <w:rPr>
          <w:sz w:val="28"/>
          <w:szCs w:val="28"/>
          <w:lang w:val="ru-RU"/>
        </w:rPr>
        <w:softHyphen/>
        <w:t xml:space="preserve">лагательных. </w:t>
      </w:r>
      <w:proofErr w:type="spellStart"/>
      <w:proofErr w:type="gramStart"/>
      <w:r w:rsidRPr="0058702B">
        <w:rPr>
          <w:sz w:val="28"/>
          <w:szCs w:val="28"/>
        </w:rPr>
        <w:t>Конструкции</w:t>
      </w:r>
      <w:proofErr w:type="spellEnd"/>
      <w:r w:rsidRPr="0058702B">
        <w:rPr>
          <w:sz w:val="28"/>
          <w:szCs w:val="28"/>
        </w:rPr>
        <w:t xml:space="preserve"> </w:t>
      </w:r>
      <w:proofErr w:type="spellStart"/>
      <w:r w:rsidRPr="0058702B">
        <w:rPr>
          <w:sz w:val="28"/>
          <w:szCs w:val="28"/>
        </w:rPr>
        <w:t>типа</w:t>
      </w:r>
      <w:proofErr w:type="spellEnd"/>
      <w:r w:rsidRPr="0058702B">
        <w:rPr>
          <w:sz w:val="28"/>
          <w:szCs w:val="28"/>
        </w:rPr>
        <w:t xml:space="preserve"> the more ... the less.</w:t>
      </w:r>
      <w:proofErr w:type="gramEnd"/>
    </w:p>
    <w:p w:rsidR="002259EA" w:rsidRPr="00CD0A22" w:rsidRDefault="002259EA" w:rsidP="0058702B">
      <w:pPr>
        <w:pStyle w:val="a4"/>
        <w:jc w:val="both"/>
        <w:rPr>
          <w:sz w:val="28"/>
          <w:szCs w:val="28"/>
          <w:lang w:val="ru-RU"/>
        </w:rPr>
      </w:pPr>
      <w:r w:rsidRPr="00CD0A22">
        <w:rPr>
          <w:sz w:val="28"/>
          <w:szCs w:val="28"/>
          <w:lang w:val="ru-RU"/>
        </w:rPr>
        <w:t>3. Числительные.</w:t>
      </w:r>
    </w:p>
    <w:p w:rsidR="002259EA" w:rsidRPr="00CD0A22" w:rsidRDefault="002259EA" w:rsidP="0058702B">
      <w:pPr>
        <w:pStyle w:val="a4"/>
        <w:jc w:val="both"/>
        <w:rPr>
          <w:sz w:val="28"/>
          <w:szCs w:val="28"/>
          <w:lang w:val="ru-RU"/>
        </w:rPr>
      </w:pPr>
      <w:r w:rsidRPr="00CD0A22">
        <w:rPr>
          <w:sz w:val="28"/>
          <w:szCs w:val="28"/>
          <w:lang w:val="ru-RU"/>
        </w:rPr>
        <w:t>4. Местоимения: личные, притяжательные, вопроси</w:t>
      </w:r>
      <w:r w:rsidRPr="00CD0A22">
        <w:rPr>
          <w:sz w:val="28"/>
          <w:szCs w:val="28"/>
          <w:lang w:val="ru-RU"/>
        </w:rPr>
        <w:softHyphen/>
        <w:t>тельные, указательные, неопределенные и отрицатель</w:t>
      </w:r>
      <w:r w:rsidRPr="00CD0A22">
        <w:rPr>
          <w:sz w:val="28"/>
          <w:szCs w:val="28"/>
          <w:lang w:val="ru-RU"/>
        </w:rPr>
        <w:softHyphen/>
        <w:t>ные.</w:t>
      </w:r>
    </w:p>
    <w:p w:rsidR="002259EA" w:rsidRPr="00CD0A22" w:rsidRDefault="002259EA" w:rsidP="0058702B">
      <w:pPr>
        <w:pStyle w:val="a4"/>
        <w:jc w:val="both"/>
        <w:rPr>
          <w:sz w:val="28"/>
          <w:szCs w:val="28"/>
          <w:lang w:val="ru-RU"/>
        </w:rPr>
      </w:pPr>
      <w:r w:rsidRPr="0058702B">
        <w:rPr>
          <w:sz w:val="28"/>
          <w:szCs w:val="28"/>
          <w:lang w:val="ru-RU"/>
        </w:rPr>
        <w:t>5. Форма настоящего (</w:t>
      </w:r>
      <w:r w:rsidRPr="0058702B">
        <w:rPr>
          <w:sz w:val="28"/>
          <w:szCs w:val="28"/>
        </w:rPr>
        <w:t>Present</w:t>
      </w:r>
      <w:r w:rsidRPr="0058702B">
        <w:rPr>
          <w:sz w:val="28"/>
          <w:szCs w:val="28"/>
          <w:lang w:val="ru-RU"/>
        </w:rPr>
        <w:t>), прошедшего (</w:t>
      </w:r>
      <w:r w:rsidRPr="0058702B">
        <w:rPr>
          <w:sz w:val="28"/>
          <w:szCs w:val="28"/>
        </w:rPr>
        <w:t>Past</w:t>
      </w:r>
      <w:r w:rsidRPr="0058702B">
        <w:rPr>
          <w:sz w:val="28"/>
          <w:szCs w:val="28"/>
          <w:lang w:val="ru-RU"/>
        </w:rPr>
        <w:t>) и бу</w:t>
      </w:r>
      <w:r w:rsidRPr="0058702B">
        <w:rPr>
          <w:sz w:val="28"/>
          <w:szCs w:val="28"/>
          <w:lang w:val="ru-RU"/>
        </w:rPr>
        <w:softHyphen/>
        <w:t>дущего (</w:t>
      </w:r>
      <w:r w:rsidRPr="0058702B">
        <w:rPr>
          <w:sz w:val="28"/>
          <w:szCs w:val="28"/>
        </w:rPr>
        <w:t>Future</w:t>
      </w:r>
      <w:r w:rsidRPr="0058702B">
        <w:rPr>
          <w:sz w:val="28"/>
          <w:szCs w:val="28"/>
          <w:lang w:val="ru-RU"/>
        </w:rPr>
        <w:t xml:space="preserve">) времени группы </w:t>
      </w:r>
      <w:r w:rsidR="0058702B">
        <w:rPr>
          <w:sz w:val="28"/>
          <w:szCs w:val="28"/>
        </w:rPr>
        <w:t>Simpl</w:t>
      </w:r>
      <w:r w:rsidRPr="0058702B">
        <w:rPr>
          <w:sz w:val="28"/>
          <w:szCs w:val="28"/>
        </w:rPr>
        <w:t>e</w:t>
      </w:r>
      <w:r w:rsidRPr="0058702B">
        <w:rPr>
          <w:sz w:val="28"/>
          <w:szCs w:val="28"/>
          <w:lang w:val="ru-RU"/>
        </w:rPr>
        <w:t xml:space="preserve"> действительного залога изъявительного наклонения. </w:t>
      </w:r>
      <w:proofErr w:type="spellStart"/>
      <w:r w:rsidRPr="0058702B">
        <w:rPr>
          <w:sz w:val="28"/>
          <w:szCs w:val="28"/>
        </w:rPr>
        <w:t>Спряжение</w:t>
      </w:r>
      <w:proofErr w:type="spellEnd"/>
      <w:r w:rsidRPr="0058702B">
        <w:rPr>
          <w:sz w:val="28"/>
          <w:szCs w:val="28"/>
        </w:rPr>
        <w:t xml:space="preserve"> </w:t>
      </w:r>
      <w:proofErr w:type="spellStart"/>
      <w:r w:rsidRPr="0058702B">
        <w:rPr>
          <w:sz w:val="28"/>
          <w:szCs w:val="28"/>
        </w:rPr>
        <w:t>глаголов</w:t>
      </w:r>
      <w:proofErr w:type="spellEnd"/>
      <w:r w:rsidRPr="0058702B">
        <w:rPr>
          <w:sz w:val="28"/>
          <w:szCs w:val="28"/>
        </w:rPr>
        <w:t xml:space="preserve"> to be, to have в </w:t>
      </w:r>
      <w:r w:rsidR="0058702B">
        <w:rPr>
          <w:sz w:val="28"/>
          <w:szCs w:val="28"/>
        </w:rPr>
        <w:t xml:space="preserve">Present, </w:t>
      </w:r>
      <w:proofErr w:type="gramStart"/>
      <w:r w:rsidR="0058702B">
        <w:rPr>
          <w:sz w:val="28"/>
          <w:szCs w:val="28"/>
        </w:rPr>
        <w:t>Past</w:t>
      </w:r>
      <w:proofErr w:type="gramEnd"/>
      <w:r w:rsidR="0058702B">
        <w:rPr>
          <w:sz w:val="28"/>
          <w:szCs w:val="28"/>
        </w:rPr>
        <w:t xml:space="preserve"> и Future Simpl</w:t>
      </w:r>
      <w:r w:rsidRPr="0058702B">
        <w:rPr>
          <w:sz w:val="28"/>
          <w:szCs w:val="28"/>
        </w:rPr>
        <w:t xml:space="preserve">e. </w:t>
      </w:r>
      <w:r w:rsidRPr="00CD0A22">
        <w:rPr>
          <w:sz w:val="28"/>
          <w:szCs w:val="28"/>
          <w:lang w:val="ru-RU"/>
        </w:rPr>
        <w:t>Повелительное наклонение и его отрицательная форма.</w:t>
      </w:r>
    </w:p>
    <w:p w:rsidR="002259EA" w:rsidRPr="00CD0A22" w:rsidRDefault="002259EA" w:rsidP="0058702B">
      <w:pPr>
        <w:pStyle w:val="a4"/>
        <w:jc w:val="both"/>
        <w:rPr>
          <w:b/>
          <w:sz w:val="28"/>
          <w:szCs w:val="28"/>
          <w:lang w:val="ru-RU"/>
        </w:rPr>
      </w:pPr>
      <w:r w:rsidRPr="0058702B">
        <w:rPr>
          <w:sz w:val="28"/>
          <w:szCs w:val="28"/>
          <w:lang w:val="ru-RU"/>
        </w:rPr>
        <w:t>6. Простое распространенное предложение: прямой порядок слов повествовательного и побудительного пред</w:t>
      </w:r>
      <w:r w:rsidRPr="0058702B">
        <w:rPr>
          <w:sz w:val="28"/>
          <w:szCs w:val="28"/>
          <w:lang w:val="ru-RU"/>
        </w:rPr>
        <w:softHyphen/>
        <w:t>ложений в утвердительной и отрицательной формах;</w:t>
      </w:r>
      <w:r w:rsidR="0058702B" w:rsidRPr="0058702B">
        <w:rPr>
          <w:sz w:val="28"/>
          <w:szCs w:val="28"/>
          <w:lang w:val="ru-RU"/>
        </w:rPr>
        <w:t xml:space="preserve"> </w:t>
      </w:r>
      <w:r w:rsidRPr="0058702B">
        <w:rPr>
          <w:sz w:val="28"/>
          <w:szCs w:val="28"/>
          <w:lang w:val="ru-RU"/>
        </w:rPr>
        <w:t xml:space="preserve">обратный порядок слов вопросительного предложения. </w:t>
      </w:r>
      <w:r w:rsidRPr="00CD0A22">
        <w:rPr>
          <w:sz w:val="28"/>
          <w:szCs w:val="28"/>
          <w:lang w:val="ru-RU"/>
        </w:rPr>
        <w:t xml:space="preserve">Оборот </w:t>
      </w:r>
      <w:r w:rsidRPr="0072694C">
        <w:rPr>
          <w:i/>
          <w:sz w:val="28"/>
          <w:szCs w:val="28"/>
        </w:rPr>
        <w:t>there</w:t>
      </w:r>
      <w:r w:rsidRPr="0072694C">
        <w:rPr>
          <w:i/>
          <w:sz w:val="28"/>
          <w:szCs w:val="28"/>
          <w:lang w:val="ru-RU"/>
        </w:rPr>
        <w:t xml:space="preserve"> </w:t>
      </w:r>
      <w:r w:rsidRPr="0072694C">
        <w:rPr>
          <w:i/>
          <w:sz w:val="28"/>
          <w:szCs w:val="28"/>
        </w:rPr>
        <w:t>is</w:t>
      </w:r>
      <w:r w:rsidRPr="0072694C">
        <w:rPr>
          <w:i/>
          <w:sz w:val="28"/>
          <w:szCs w:val="28"/>
          <w:lang w:val="ru-RU"/>
        </w:rPr>
        <w:t xml:space="preserve"> (</w:t>
      </w:r>
      <w:r w:rsidRPr="0072694C">
        <w:rPr>
          <w:i/>
          <w:sz w:val="28"/>
          <w:szCs w:val="28"/>
        </w:rPr>
        <w:t>are</w:t>
      </w:r>
      <w:r w:rsidRPr="0072694C">
        <w:rPr>
          <w:i/>
          <w:sz w:val="28"/>
          <w:szCs w:val="28"/>
          <w:lang w:val="ru-RU"/>
        </w:rPr>
        <w:t>).</w:t>
      </w:r>
    </w:p>
    <w:p w:rsidR="002259EA" w:rsidRPr="00CD0A22" w:rsidRDefault="002259EA" w:rsidP="0058702B">
      <w:pPr>
        <w:pStyle w:val="a4"/>
        <w:jc w:val="both"/>
        <w:rPr>
          <w:sz w:val="28"/>
          <w:szCs w:val="28"/>
          <w:lang w:val="ru-RU"/>
        </w:rPr>
      </w:pPr>
      <w:r w:rsidRPr="00CD0A22">
        <w:rPr>
          <w:sz w:val="28"/>
          <w:szCs w:val="28"/>
          <w:lang w:val="ru-RU"/>
        </w:rPr>
        <w:t>7. Основные случаи словообразования.</w:t>
      </w:r>
    </w:p>
    <w:p w:rsidR="002259EA" w:rsidRPr="0058702B" w:rsidRDefault="002259EA" w:rsidP="002259EA">
      <w:pPr>
        <w:rPr>
          <w:rFonts w:ascii="Times New Roman" w:hAnsi="Times New Roman" w:cs="Times New Roman"/>
          <w:sz w:val="28"/>
          <w:szCs w:val="28"/>
          <w:lang w:eastAsia="ru-RU"/>
        </w:rPr>
      </w:pPr>
    </w:p>
    <w:p w:rsidR="002259EA" w:rsidRPr="0058702B" w:rsidRDefault="0072694C" w:rsidP="002259EA">
      <w:pPr>
        <w:pStyle w:val="1"/>
      </w:pPr>
      <w:r>
        <w:t>Контрольная работа №3</w:t>
      </w:r>
      <w:r w:rsidR="002259EA" w:rsidRPr="0058702B">
        <w:t xml:space="preserve"> </w:t>
      </w:r>
    </w:p>
    <w:p w:rsidR="002259EA" w:rsidRPr="0058702B" w:rsidRDefault="002259EA" w:rsidP="002259EA">
      <w:pPr>
        <w:pStyle w:val="a3"/>
        <w:spacing w:before="0" w:line="360" w:lineRule="auto"/>
        <w:rPr>
          <w:sz w:val="28"/>
          <w:szCs w:val="28"/>
        </w:rPr>
      </w:pPr>
      <w:r w:rsidRPr="0058702B">
        <w:rPr>
          <w:sz w:val="28"/>
          <w:szCs w:val="28"/>
        </w:rPr>
        <w:t>I. Перепишите следующие предложения. Определите по грамматическим признакам, какой частью речи явля</w:t>
      </w:r>
      <w:r w:rsidRPr="0058702B">
        <w:rPr>
          <w:sz w:val="28"/>
          <w:szCs w:val="28"/>
        </w:rPr>
        <w:softHyphen/>
        <w:t>ются слова, оформленные окончанием -</w:t>
      </w:r>
      <w:proofErr w:type="spellStart"/>
      <w:r w:rsidRPr="0058702B">
        <w:rPr>
          <w:sz w:val="28"/>
          <w:szCs w:val="28"/>
        </w:rPr>
        <w:t>s</w:t>
      </w:r>
      <w:proofErr w:type="spellEnd"/>
      <w:r w:rsidRPr="0058702B">
        <w:rPr>
          <w:sz w:val="28"/>
          <w:szCs w:val="28"/>
        </w:rPr>
        <w:t>, и какую функ</w:t>
      </w:r>
      <w:r w:rsidRPr="0058702B">
        <w:rPr>
          <w:sz w:val="28"/>
          <w:szCs w:val="28"/>
        </w:rPr>
        <w:softHyphen/>
        <w:t>цию это окончание выполняет, т.е. служит ли оно:</w:t>
      </w:r>
    </w:p>
    <w:p w:rsidR="002259EA" w:rsidRPr="0058702B" w:rsidRDefault="002259EA" w:rsidP="0048151D">
      <w:pPr>
        <w:pStyle w:val="a4"/>
        <w:rPr>
          <w:sz w:val="28"/>
          <w:szCs w:val="28"/>
          <w:lang w:val="ru-RU"/>
        </w:rPr>
      </w:pPr>
      <w:r w:rsidRPr="0058702B">
        <w:rPr>
          <w:sz w:val="28"/>
          <w:szCs w:val="28"/>
          <w:lang w:val="ru-RU"/>
        </w:rPr>
        <w:t xml:space="preserve">а) показателем 3-го лица единственного числа глагола в </w:t>
      </w:r>
      <w:r w:rsidRPr="0058702B">
        <w:rPr>
          <w:sz w:val="28"/>
          <w:szCs w:val="28"/>
        </w:rPr>
        <w:t>Present</w:t>
      </w:r>
      <w:r w:rsidRPr="0058702B">
        <w:rPr>
          <w:sz w:val="28"/>
          <w:szCs w:val="28"/>
          <w:lang w:val="ru-RU"/>
        </w:rPr>
        <w:t xml:space="preserve"> </w:t>
      </w:r>
      <w:r w:rsidR="0058702B">
        <w:rPr>
          <w:sz w:val="28"/>
          <w:szCs w:val="28"/>
        </w:rPr>
        <w:t>Simpl</w:t>
      </w:r>
      <w:r w:rsidRPr="0058702B">
        <w:rPr>
          <w:sz w:val="28"/>
          <w:szCs w:val="28"/>
        </w:rPr>
        <w:t>e</w:t>
      </w:r>
      <w:r w:rsidRPr="0058702B">
        <w:rPr>
          <w:sz w:val="28"/>
          <w:szCs w:val="28"/>
          <w:lang w:val="ru-RU"/>
        </w:rPr>
        <w:t>;</w:t>
      </w:r>
    </w:p>
    <w:p w:rsidR="002259EA" w:rsidRPr="00CD0A22" w:rsidRDefault="002259EA" w:rsidP="0048151D">
      <w:pPr>
        <w:pStyle w:val="a4"/>
        <w:rPr>
          <w:sz w:val="28"/>
          <w:szCs w:val="28"/>
          <w:lang w:val="ru-RU"/>
        </w:rPr>
      </w:pPr>
      <w:r w:rsidRPr="00CD0A22">
        <w:rPr>
          <w:sz w:val="28"/>
          <w:szCs w:val="28"/>
          <w:lang w:val="ru-RU"/>
        </w:rPr>
        <w:t>б) признаком множественного числа имени существи</w:t>
      </w:r>
      <w:r w:rsidRPr="00CD0A22">
        <w:rPr>
          <w:sz w:val="28"/>
          <w:szCs w:val="28"/>
          <w:lang w:val="ru-RU"/>
        </w:rPr>
        <w:softHyphen/>
        <w:t>тельного:</w:t>
      </w:r>
    </w:p>
    <w:p w:rsidR="002259EA" w:rsidRPr="00CD0A22" w:rsidRDefault="002259EA" w:rsidP="0048151D">
      <w:pPr>
        <w:pStyle w:val="a4"/>
        <w:rPr>
          <w:sz w:val="28"/>
          <w:szCs w:val="28"/>
          <w:lang w:val="ru-RU"/>
        </w:rPr>
      </w:pPr>
      <w:r w:rsidRPr="00CD0A22">
        <w:rPr>
          <w:sz w:val="28"/>
          <w:szCs w:val="28"/>
          <w:lang w:val="ru-RU"/>
        </w:rPr>
        <w:t>в) показателем притяжательного падежа имени суще</w:t>
      </w:r>
      <w:r w:rsidRPr="00CD0A22">
        <w:rPr>
          <w:sz w:val="28"/>
          <w:szCs w:val="28"/>
          <w:lang w:val="ru-RU"/>
        </w:rPr>
        <w:softHyphen/>
        <w:t>ствительного. Переведите предложения на русский язык.</w:t>
      </w:r>
    </w:p>
    <w:p w:rsidR="002259EA" w:rsidRPr="0058702B" w:rsidRDefault="002259EA" w:rsidP="0048151D">
      <w:pPr>
        <w:pStyle w:val="a4"/>
        <w:rPr>
          <w:sz w:val="28"/>
          <w:szCs w:val="28"/>
        </w:rPr>
      </w:pPr>
      <w:r w:rsidRPr="0058702B">
        <w:rPr>
          <w:sz w:val="28"/>
          <w:szCs w:val="28"/>
        </w:rPr>
        <w:t>1. Tallinn exports a great variety of goods.</w:t>
      </w:r>
    </w:p>
    <w:p w:rsidR="002259EA" w:rsidRPr="0058702B" w:rsidRDefault="002259EA" w:rsidP="0048151D">
      <w:pPr>
        <w:pStyle w:val="a4"/>
        <w:rPr>
          <w:sz w:val="28"/>
          <w:szCs w:val="28"/>
        </w:rPr>
      </w:pPr>
      <w:r w:rsidRPr="0058702B">
        <w:rPr>
          <w:sz w:val="28"/>
          <w:szCs w:val="28"/>
        </w:rPr>
        <w:t>2. Last month my friend read a very interesting book on Tallinn's history.</w:t>
      </w:r>
    </w:p>
    <w:p w:rsidR="002259EA" w:rsidRPr="00CD0A22" w:rsidRDefault="002259EA" w:rsidP="0048151D">
      <w:pPr>
        <w:pStyle w:val="a4"/>
        <w:rPr>
          <w:sz w:val="28"/>
          <w:szCs w:val="28"/>
          <w:lang w:val="en-US"/>
        </w:rPr>
      </w:pPr>
      <w:r w:rsidRPr="0058702B">
        <w:rPr>
          <w:sz w:val="28"/>
          <w:szCs w:val="28"/>
        </w:rPr>
        <w:t>3. The inhabitants of Tallinn are fond of their city.</w:t>
      </w:r>
    </w:p>
    <w:p w:rsidR="0048151D" w:rsidRPr="0058702B" w:rsidRDefault="0048151D" w:rsidP="0048151D">
      <w:pPr>
        <w:pStyle w:val="a4"/>
        <w:rPr>
          <w:sz w:val="28"/>
          <w:szCs w:val="28"/>
        </w:rPr>
      </w:pPr>
      <w:r w:rsidRPr="0058702B">
        <w:rPr>
          <w:sz w:val="28"/>
          <w:szCs w:val="28"/>
        </w:rPr>
        <w:t>4. Thousands of Tallinn’s</w:t>
      </w:r>
      <w:r w:rsidRPr="0058702B">
        <w:rPr>
          <w:sz w:val="28"/>
          <w:szCs w:val="28"/>
          <w:lang w:val="en-US"/>
        </w:rPr>
        <w:t xml:space="preserve"> </w:t>
      </w:r>
      <w:r w:rsidRPr="0058702B">
        <w:rPr>
          <w:sz w:val="28"/>
          <w:szCs w:val="28"/>
        </w:rPr>
        <w:t>residents</w:t>
      </w:r>
      <w:r w:rsidRPr="0058702B">
        <w:rPr>
          <w:sz w:val="28"/>
          <w:szCs w:val="28"/>
          <w:lang w:val="en-US"/>
        </w:rPr>
        <w:t xml:space="preserve"> </w:t>
      </w:r>
      <w:r w:rsidRPr="0058702B">
        <w:rPr>
          <w:sz w:val="28"/>
          <w:szCs w:val="28"/>
        </w:rPr>
        <w:t>live in new districts.</w:t>
      </w:r>
    </w:p>
    <w:p w:rsidR="0048151D" w:rsidRPr="0058702B" w:rsidRDefault="0048151D" w:rsidP="0048151D">
      <w:pPr>
        <w:pStyle w:val="a4"/>
        <w:rPr>
          <w:sz w:val="28"/>
          <w:szCs w:val="28"/>
        </w:rPr>
      </w:pPr>
      <w:r w:rsidRPr="0058702B">
        <w:rPr>
          <w:sz w:val="28"/>
          <w:szCs w:val="28"/>
        </w:rPr>
        <w:lastRenderedPageBreak/>
        <w:t xml:space="preserve">5. There are also numerous </w:t>
      </w:r>
      <w:r w:rsidR="0058702B" w:rsidRPr="0058702B">
        <w:rPr>
          <w:sz w:val="28"/>
          <w:szCs w:val="28"/>
        </w:rPr>
        <w:t>schools, kindergartens and service centres</w:t>
      </w:r>
      <w:r w:rsidRPr="0058702B">
        <w:rPr>
          <w:sz w:val="28"/>
          <w:szCs w:val="28"/>
        </w:rPr>
        <w:t xml:space="preserve"> there.</w:t>
      </w:r>
    </w:p>
    <w:p w:rsidR="0048151D" w:rsidRPr="0058702B" w:rsidRDefault="0048151D" w:rsidP="0048151D">
      <w:pPr>
        <w:pStyle w:val="a4"/>
        <w:rPr>
          <w:sz w:val="28"/>
          <w:szCs w:val="28"/>
        </w:rPr>
      </w:pPr>
    </w:p>
    <w:p w:rsidR="002259EA" w:rsidRPr="0058702B" w:rsidRDefault="002259EA" w:rsidP="002259EA">
      <w:pPr>
        <w:pStyle w:val="a3"/>
        <w:spacing w:before="0" w:line="360" w:lineRule="auto"/>
        <w:rPr>
          <w:sz w:val="28"/>
          <w:szCs w:val="28"/>
        </w:rPr>
      </w:pPr>
      <w:r w:rsidRPr="0058702B">
        <w:rPr>
          <w:sz w:val="28"/>
          <w:szCs w:val="28"/>
        </w:rPr>
        <w:t>II. Перепишите следующие предложения и переведите их, обращая внимание на особенности перевода на рус</w:t>
      </w:r>
      <w:r w:rsidRPr="0058702B">
        <w:rPr>
          <w:sz w:val="28"/>
          <w:szCs w:val="28"/>
        </w:rPr>
        <w:softHyphen/>
        <w:t>ский язык определений, выраженных именем существи</w:t>
      </w:r>
      <w:r w:rsidRPr="0058702B">
        <w:rPr>
          <w:sz w:val="28"/>
          <w:szCs w:val="28"/>
        </w:rPr>
        <w:softHyphen/>
        <w:t>тельным.</w:t>
      </w:r>
    </w:p>
    <w:p w:rsidR="002259EA" w:rsidRPr="0058702B" w:rsidRDefault="002259EA" w:rsidP="0048151D">
      <w:pPr>
        <w:pStyle w:val="a4"/>
        <w:rPr>
          <w:sz w:val="28"/>
          <w:szCs w:val="28"/>
        </w:rPr>
      </w:pPr>
      <w:r w:rsidRPr="0058702B">
        <w:rPr>
          <w:sz w:val="28"/>
          <w:szCs w:val="28"/>
        </w:rPr>
        <w:t>1. The students of our group will go to the State History Museum tomorrow.</w:t>
      </w:r>
    </w:p>
    <w:p w:rsidR="002259EA" w:rsidRPr="0058702B" w:rsidRDefault="002259EA" w:rsidP="0048151D">
      <w:pPr>
        <w:pStyle w:val="a4"/>
        <w:rPr>
          <w:sz w:val="28"/>
          <w:szCs w:val="28"/>
        </w:rPr>
      </w:pPr>
      <w:r w:rsidRPr="0058702B">
        <w:rPr>
          <w:sz w:val="28"/>
          <w:szCs w:val="28"/>
        </w:rPr>
        <w:t xml:space="preserve">2. This is the building of the Tallinn City </w:t>
      </w:r>
      <w:r w:rsidRPr="0058702B">
        <w:rPr>
          <w:sz w:val="28"/>
          <w:szCs w:val="28"/>
          <w:lang w:val="en-US"/>
        </w:rPr>
        <w:t>Hall</w:t>
      </w:r>
      <w:r w:rsidRPr="0058702B">
        <w:rPr>
          <w:sz w:val="28"/>
          <w:szCs w:val="28"/>
        </w:rPr>
        <w:t>.</w:t>
      </w:r>
    </w:p>
    <w:p w:rsidR="002259EA" w:rsidRPr="0058702B" w:rsidRDefault="002259EA" w:rsidP="0048151D">
      <w:pPr>
        <w:pStyle w:val="a4"/>
        <w:rPr>
          <w:sz w:val="28"/>
          <w:szCs w:val="28"/>
        </w:rPr>
      </w:pPr>
      <w:r w:rsidRPr="0058702B">
        <w:rPr>
          <w:sz w:val="28"/>
          <w:szCs w:val="28"/>
        </w:rPr>
        <w:t>3. Teams of figure skaters and ice-hockey players undergo intensive training at the Sports Centre of Tallinn.</w:t>
      </w:r>
    </w:p>
    <w:p w:rsidR="002259EA" w:rsidRPr="0058702B" w:rsidRDefault="002259EA" w:rsidP="002259EA">
      <w:pPr>
        <w:pStyle w:val="a3"/>
        <w:spacing w:before="0" w:line="360" w:lineRule="auto"/>
        <w:rPr>
          <w:sz w:val="28"/>
          <w:szCs w:val="28"/>
        </w:rPr>
      </w:pPr>
      <w:r w:rsidRPr="0058702B">
        <w:rPr>
          <w:sz w:val="28"/>
          <w:szCs w:val="28"/>
        </w:rPr>
        <w:t>III. Перепишите следующие предложения, содержа</w:t>
      </w:r>
      <w:r w:rsidRPr="0058702B">
        <w:rPr>
          <w:sz w:val="28"/>
          <w:szCs w:val="28"/>
        </w:rPr>
        <w:softHyphen/>
        <w:t>щие разные формы сравнения, и переведите их на русский язык.</w:t>
      </w:r>
    </w:p>
    <w:p w:rsidR="002259EA" w:rsidRPr="0058702B" w:rsidRDefault="002259EA" w:rsidP="0048151D">
      <w:pPr>
        <w:pStyle w:val="a4"/>
        <w:rPr>
          <w:sz w:val="28"/>
          <w:szCs w:val="28"/>
        </w:rPr>
      </w:pPr>
      <w:r w:rsidRPr="0058702B">
        <w:rPr>
          <w:sz w:val="28"/>
          <w:szCs w:val="28"/>
        </w:rPr>
        <w:t xml:space="preserve">1. </w:t>
      </w:r>
      <w:proofErr w:type="spellStart"/>
      <w:r w:rsidRPr="0058702B">
        <w:rPr>
          <w:sz w:val="28"/>
          <w:szCs w:val="28"/>
        </w:rPr>
        <w:t>Kadriorg</w:t>
      </w:r>
      <w:proofErr w:type="spellEnd"/>
      <w:r w:rsidRPr="0058702B">
        <w:rPr>
          <w:sz w:val="28"/>
          <w:szCs w:val="28"/>
        </w:rPr>
        <w:t xml:space="preserve"> is one of the most favourite parks of the </w:t>
      </w:r>
      <w:proofErr w:type="spellStart"/>
      <w:r w:rsidRPr="0058702B">
        <w:rPr>
          <w:sz w:val="28"/>
          <w:szCs w:val="28"/>
        </w:rPr>
        <w:t>Tallinners</w:t>
      </w:r>
      <w:proofErr w:type="spellEnd"/>
      <w:r w:rsidRPr="0058702B">
        <w:rPr>
          <w:sz w:val="28"/>
          <w:szCs w:val="28"/>
        </w:rPr>
        <w:t>.</w:t>
      </w:r>
    </w:p>
    <w:p w:rsidR="002259EA" w:rsidRPr="0058702B" w:rsidRDefault="002259EA" w:rsidP="0048151D">
      <w:pPr>
        <w:pStyle w:val="a4"/>
        <w:rPr>
          <w:sz w:val="28"/>
          <w:szCs w:val="28"/>
        </w:rPr>
      </w:pPr>
      <w:r w:rsidRPr="0058702B">
        <w:rPr>
          <w:sz w:val="28"/>
          <w:szCs w:val="28"/>
        </w:rPr>
        <w:t>2. The more I thought of that plan, the less I liked it.</w:t>
      </w:r>
    </w:p>
    <w:p w:rsidR="002259EA" w:rsidRPr="0058702B" w:rsidRDefault="002259EA" w:rsidP="0048151D">
      <w:pPr>
        <w:pStyle w:val="a4"/>
        <w:rPr>
          <w:sz w:val="28"/>
          <w:szCs w:val="28"/>
        </w:rPr>
      </w:pPr>
      <w:r w:rsidRPr="0058702B">
        <w:rPr>
          <w:sz w:val="28"/>
          <w:szCs w:val="28"/>
        </w:rPr>
        <w:t>3. Your translation is better than mine.</w:t>
      </w:r>
    </w:p>
    <w:p w:rsidR="002259EA" w:rsidRPr="0058702B" w:rsidRDefault="002259EA" w:rsidP="002259EA">
      <w:pPr>
        <w:pStyle w:val="a3"/>
        <w:spacing w:before="0" w:line="360" w:lineRule="auto"/>
        <w:rPr>
          <w:sz w:val="28"/>
          <w:szCs w:val="28"/>
        </w:rPr>
      </w:pPr>
      <w:r w:rsidRPr="0058702B">
        <w:rPr>
          <w:sz w:val="28"/>
          <w:szCs w:val="28"/>
        </w:rPr>
        <w:t>IV. Перепишите и письменно переведите предложения па русский язык, обращая внимание на перевод неопреде</w:t>
      </w:r>
      <w:r w:rsidRPr="0058702B">
        <w:rPr>
          <w:sz w:val="28"/>
          <w:szCs w:val="28"/>
        </w:rPr>
        <w:softHyphen/>
        <w:t>ленных и отрицательных местоимений.</w:t>
      </w:r>
    </w:p>
    <w:p w:rsidR="002259EA" w:rsidRPr="0058702B" w:rsidRDefault="002259EA" w:rsidP="0048151D">
      <w:pPr>
        <w:pStyle w:val="a4"/>
        <w:rPr>
          <w:sz w:val="28"/>
          <w:szCs w:val="28"/>
        </w:rPr>
      </w:pPr>
      <w:r w:rsidRPr="0058702B">
        <w:rPr>
          <w:sz w:val="28"/>
          <w:szCs w:val="28"/>
        </w:rPr>
        <w:t>1. Some 350 people attend a yachting school in Tallinn.</w:t>
      </w:r>
    </w:p>
    <w:p w:rsidR="002259EA" w:rsidRPr="0058702B" w:rsidRDefault="002259EA" w:rsidP="0048151D">
      <w:pPr>
        <w:pStyle w:val="a4"/>
        <w:rPr>
          <w:sz w:val="28"/>
          <w:szCs w:val="28"/>
        </w:rPr>
      </w:pPr>
      <w:r w:rsidRPr="0058702B">
        <w:rPr>
          <w:sz w:val="28"/>
          <w:szCs w:val="28"/>
        </w:rPr>
        <w:t>2. Does he know any foreign language?</w:t>
      </w:r>
    </w:p>
    <w:p w:rsidR="002259EA" w:rsidRPr="0058702B" w:rsidRDefault="002259EA" w:rsidP="0048151D">
      <w:pPr>
        <w:pStyle w:val="a4"/>
        <w:rPr>
          <w:sz w:val="28"/>
          <w:szCs w:val="28"/>
        </w:rPr>
      </w:pPr>
      <w:r w:rsidRPr="0058702B">
        <w:rPr>
          <w:sz w:val="28"/>
          <w:szCs w:val="28"/>
        </w:rPr>
        <w:t xml:space="preserve">3. </w:t>
      </w:r>
      <w:r w:rsidR="00974166">
        <w:rPr>
          <w:sz w:val="28"/>
          <w:szCs w:val="28"/>
        </w:rPr>
        <w:t>Any decision a manager makes has an element of risk</w:t>
      </w:r>
      <w:r w:rsidR="00974166" w:rsidRPr="0058702B">
        <w:rPr>
          <w:sz w:val="28"/>
          <w:szCs w:val="28"/>
        </w:rPr>
        <w:t>.</w:t>
      </w:r>
    </w:p>
    <w:p w:rsidR="002259EA" w:rsidRPr="0058702B" w:rsidRDefault="002259EA" w:rsidP="002259EA">
      <w:pPr>
        <w:pStyle w:val="a3"/>
        <w:spacing w:before="0" w:line="360" w:lineRule="auto"/>
        <w:rPr>
          <w:sz w:val="28"/>
          <w:szCs w:val="28"/>
        </w:rPr>
      </w:pPr>
      <w:r w:rsidRPr="0058702B">
        <w:rPr>
          <w:sz w:val="28"/>
          <w:szCs w:val="28"/>
        </w:rPr>
        <w:t>V. Перепишите следующие предложения, определите в них видовременные формы глаголов и укажите их инфи</w:t>
      </w:r>
      <w:r w:rsidRPr="0058702B">
        <w:rPr>
          <w:sz w:val="28"/>
          <w:szCs w:val="28"/>
        </w:rPr>
        <w:softHyphen/>
        <w:t>нитив; переведите предложения на русский язык.</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 xml:space="preserve">1. One of Tallinn's </w:t>
      </w:r>
      <w:r w:rsidRPr="0058702B">
        <w:rPr>
          <w:rFonts w:ascii="Times New Roman" w:hAnsi="Times New Roman" w:cs="Times New Roman"/>
          <w:sz w:val="28"/>
          <w:szCs w:val="28"/>
          <w:lang w:val="en-US"/>
        </w:rPr>
        <w:t>pharmacies</w:t>
      </w:r>
      <w:r w:rsidRPr="0058702B">
        <w:rPr>
          <w:rFonts w:ascii="Times New Roman" w:hAnsi="Times New Roman" w:cs="Times New Roman"/>
          <w:sz w:val="28"/>
          <w:szCs w:val="28"/>
          <w:lang w:val="en-GB"/>
        </w:rPr>
        <w:t xml:space="preserve"> </w:t>
      </w:r>
      <w:r w:rsidR="00974166">
        <w:rPr>
          <w:rFonts w:ascii="Times New Roman" w:hAnsi="Times New Roman" w:cs="Times New Roman"/>
          <w:sz w:val="28"/>
          <w:szCs w:val="28"/>
          <w:lang w:val="en-US"/>
        </w:rPr>
        <w:t xml:space="preserve">has </w:t>
      </w:r>
      <w:r w:rsidR="00974166">
        <w:rPr>
          <w:rFonts w:ascii="Times New Roman" w:hAnsi="Times New Roman" w:cs="Times New Roman"/>
          <w:sz w:val="28"/>
          <w:szCs w:val="28"/>
          <w:lang w:val="en-GB"/>
        </w:rPr>
        <w:t>functioned</w:t>
      </w:r>
      <w:r w:rsidRPr="0058702B">
        <w:rPr>
          <w:rFonts w:ascii="Times New Roman" w:hAnsi="Times New Roman" w:cs="Times New Roman"/>
          <w:sz w:val="28"/>
          <w:szCs w:val="28"/>
          <w:lang w:val="en-GB"/>
        </w:rPr>
        <w:t xml:space="preserve"> for more than 550 years.</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2.</w:t>
      </w:r>
      <w:r w:rsidRPr="0058702B">
        <w:rPr>
          <w:rFonts w:ascii="Times New Roman" w:hAnsi="Times New Roman" w:cs="Times New Roman"/>
          <w:sz w:val="28"/>
          <w:szCs w:val="28"/>
          <w:lang w:val="en-US"/>
        </w:rPr>
        <w:t xml:space="preserve"> </w:t>
      </w:r>
      <w:r w:rsidRPr="0058702B">
        <w:rPr>
          <w:rFonts w:ascii="Times New Roman" w:hAnsi="Times New Roman" w:cs="Times New Roman"/>
          <w:sz w:val="28"/>
          <w:szCs w:val="28"/>
          <w:lang w:val="en-GB"/>
        </w:rPr>
        <w:t>The construction of the Tallinn Town Hall began in the first decades of the 14th century.</w:t>
      </w:r>
    </w:p>
    <w:p w:rsidR="002259EA" w:rsidRPr="0058702B" w:rsidRDefault="002259EA" w:rsidP="002259EA">
      <w:pPr>
        <w:spacing w:after="0" w:line="360" w:lineRule="auto"/>
        <w:jc w:val="both"/>
        <w:rPr>
          <w:rFonts w:ascii="Times New Roman" w:hAnsi="Times New Roman" w:cs="Times New Roman"/>
          <w:sz w:val="28"/>
          <w:szCs w:val="28"/>
          <w:lang w:val="en-US"/>
        </w:rPr>
      </w:pPr>
      <w:r w:rsidRPr="0058702B">
        <w:rPr>
          <w:rFonts w:ascii="Times New Roman" w:hAnsi="Times New Roman" w:cs="Times New Roman"/>
          <w:sz w:val="28"/>
          <w:szCs w:val="28"/>
          <w:lang w:val="en-GB"/>
        </w:rPr>
        <w:t>3</w:t>
      </w:r>
      <w:r w:rsidRPr="0058702B">
        <w:rPr>
          <w:rFonts w:ascii="Times New Roman" w:hAnsi="Times New Roman" w:cs="Times New Roman"/>
          <w:sz w:val="28"/>
          <w:szCs w:val="28"/>
          <w:lang w:val="en-US"/>
        </w:rPr>
        <w:t xml:space="preserve">. </w:t>
      </w:r>
      <w:r w:rsidR="00974166" w:rsidRPr="0086552F">
        <w:rPr>
          <w:rFonts w:ascii="Times New Roman" w:hAnsi="Times New Roman"/>
          <w:sz w:val="28"/>
          <w:szCs w:val="28"/>
          <w:lang w:val="en-US"/>
        </w:rPr>
        <w:t>Today people are considered the most important resource in companies.</w:t>
      </w:r>
    </w:p>
    <w:p w:rsidR="002259EA" w:rsidRPr="0058702B" w:rsidRDefault="002259EA" w:rsidP="002259EA">
      <w:pPr>
        <w:spacing w:after="0" w:line="360" w:lineRule="auto"/>
        <w:jc w:val="both"/>
        <w:rPr>
          <w:rFonts w:ascii="Times New Roman" w:hAnsi="Times New Roman" w:cs="Times New Roman"/>
          <w:sz w:val="28"/>
          <w:szCs w:val="28"/>
          <w:lang w:val="en-US"/>
        </w:rPr>
      </w:pPr>
    </w:p>
    <w:p w:rsidR="0058702B" w:rsidRPr="0058702B" w:rsidRDefault="002259EA" w:rsidP="0058702B">
      <w:pPr>
        <w:pStyle w:val="a3"/>
        <w:spacing w:before="0" w:line="360" w:lineRule="auto"/>
        <w:rPr>
          <w:sz w:val="28"/>
          <w:szCs w:val="28"/>
        </w:rPr>
      </w:pPr>
      <w:r w:rsidRPr="0058702B">
        <w:rPr>
          <w:sz w:val="28"/>
          <w:szCs w:val="28"/>
        </w:rPr>
        <w:lastRenderedPageBreak/>
        <w:t xml:space="preserve">VI. </w:t>
      </w:r>
      <w:r w:rsidR="0058702B" w:rsidRPr="0058702B">
        <w:rPr>
          <w:sz w:val="28"/>
          <w:szCs w:val="28"/>
        </w:rPr>
        <w:t xml:space="preserve">Перепишите текст. Прочитайте и письменно переведите его на русский язык. </w:t>
      </w:r>
    </w:p>
    <w:p w:rsidR="002259EA" w:rsidRPr="0058702B" w:rsidRDefault="002259EA" w:rsidP="002259EA">
      <w:pPr>
        <w:spacing w:after="0" w:line="360" w:lineRule="auto"/>
        <w:jc w:val="center"/>
        <w:rPr>
          <w:rFonts w:ascii="Times New Roman" w:hAnsi="Times New Roman" w:cs="Times New Roman"/>
          <w:b/>
          <w:sz w:val="28"/>
          <w:szCs w:val="28"/>
          <w:lang w:val="en-GB"/>
        </w:rPr>
      </w:pPr>
      <w:r w:rsidRPr="0058702B">
        <w:rPr>
          <w:rFonts w:ascii="Times New Roman" w:hAnsi="Times New Roman" w:cs="Times New Roman"/>
          <w:b/>
          <w:sz w:val="28"/>
          <w:szCs w:val="28"/>
          <w:lang w:val="en-GB"/>
        </w:rPr>
        <w:t>TALLINN</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 xml:space="preserve">1. Tallinn is the capital of Estonia. It is an industrial town. Half of all the industrial products of the Republic </w:t>
      </w:r>
      <w:proofErr w:type="gramStart"/>
      <w:r w:rsidRPr="0058702B">
        <w:rPr>
          <w:rFonts w:ascii="Times New Roman" w:hAnsi="Times New Roman" w:cs="Times New Roman"/>
          <w:sz w:val="28"/>
          <w:szCs w:val="28"/>
          <w:lang w:val="en-GB"/>
        </w:rPr>
        <w:t>comes</w:t>
      </w:r>
      <w:proofErr w:type="gramEnd"/>
      <w:r w:rsidRPr="0058702B">
        <w:rPr>
          <w:rFonts w:ascii="Times New Roman" w:hAnsi="Times New Roman" w:cs="Times New Roman"/>
          <w:sz w:val="28"/>
          <w:szCs w:val="28"/>
          <w:lang w:val="en-GB"/>
        </w:rPr>
        <w:t xml:space="preserve"> from Tallinn's enterprises. They produce a great variety of articles such as electric motors, </w:t>
      </w:r>
      <w:proofErr w:type="spellStart"/>
      <w:r w:rsidRPr="0058702B">
        <w:rPr>
          <w:rFonts w:ascii="Times New Roman" w:hAnsi="Times New Roman" w:cs="Times New Roman"/>
          <w:sz w:val="28"/>
          <w:szCs w:val="28"/>
          <w:lang w:val="en-GB"/>
        </w:rPr>
        <w:t>electrotechnical</w:t>
      </w:r>
      <w:proofErr w:type="spellEnd"/>
      <w:r w:rsidRPr="0058702B">
        <w:rPr>
          <w:rFonts w:ascii="Times New Roman" w:hAnsi="Times New Roman" w:cs="Times New Roman"/>
          <w:sz w:val="28"/>
          <w:szCs w:val="28"/>
          <w:lang w:val="en-GB"/>
        </w:rPr>
        <w:t xml:space="preserve"> equipment, furniture, skis, toys, fabrics, perfumes, drugs, sweets, tinned foods, etc. The industrial output of Tallinn's enterprises increases steadily. This increase is the result of high labour productivity due to mechanisation, au</w:t>
      </w:r>
      <w:r w:rsidRPr="0058702B">
        <w:rPr>
          <w:rFonts w:ascii="Times New Roman" w:hAnsi="Times New Roman" w:cs="Times New Roman"/>
          <w:sz w:val="28"/>
          <w:szCs w:val="28"/>
          <w:lang w:val="en-GB"/>
        </w:rPr>
        <w:softHyphen/>
        <w:t>tomation and the application of modern technology.</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 xml:space="preserve">2. Tallinn is an old city. It retains many features of its architecture and landscape and its cosy atmosphere. The streets of the Old Town are very narrow, the buildings are ancient, </w:t>
      </w:r>
      <w:proofErr w:type="gramStart"/>
      <w:r w:rsidRPr="0058702B">
        <w:rPr>
          <w:rFonts w:ascii="Times New Roman" w:hAnsi="Times New Roman" w:cs="Times New Roman"/>
          <w:sz w:val="28"/>
          <w:szCs w:val="28"/>
          <w:lang w:val="en-GB"/>
        </w:rPr>
        <w:t>many</w:t>
      </w:r>
      <w:proofErr w:type="gramEnd"/>
      <w:r w:rsidRPr="0058702B">
        <w:rPr>
          <w:rFonts w:ascii="Times New Roman" w:hAnsi="Times New Roman" w:cs="Times New Roman"/>
          <w:sz w:val="28"/>
          <w:szCs w:val="28"/>
          <w:lang w:val="en-GB"/>
        </w:rPr>
        <w:t xml:space="preserve"> of them date back to the </w:t>
      </w:r>
      <w:r w:rsidR="0072694C" w:rsidRPr="0058702B">
        <w:rPr>
          <w:rFonts w:ascii="Times New Roman" w:hAnsi="Times New Roman" w:cs="Times New Roman"/>
          <w:sz w:val="28"/>
          <w:szCs w:val="28"/>
          <w:lang w:val="en-GB"/>
        </w:rPr>
        <w:t>15</w:t>
      </w:r>
      <w:r w:rsidR="0072694C" w:rsidRPr="0058702B">
        <w:rPr>
          <w:rFonts w:ascii="Times New Roman" w:hAnsi="Times New Roman" w:cs="Times New Roman"/>
          <w:sz w:val="28"/>
          <w:szCs w:val="28"/>
          <w:vertAlign w:val="superscript"/>
          <w:lang w:val="en-GB"/>
        </w:rPr>
        <w:t>th</w:t>
      </w:r>
      <w:r w:rsidR="0072694C" w:rsidRPr="0058702B">
        <w:rPr>
          <w:rFonts w:ascii="Times New Roman" w:hAnsi="Times New Roman" w:cs="Times New Roman"/>
          <w:sz w:val="28"/>
          <w:szCs w:val="28"/>
          <w:lang w:val="en-GB"/>
        </w:rPr>
        <w:t xml:space="preserve"> century</w:t>
      </w:r>
      <w:r w:rsidRPr="0058702B">
        <w:rPr>
          <w:rFonts w:ascii="Times New Roman" w:hAnsi="Times New Roman" w:cs="Times New Roman"/>
          <w:sz w:val="28"/>
          <w:szCs w:val="28"/>
          <w:lang w:val="en-GB"/>
        </w:rPr>
        <w:t>. Nowadays they have all mod</w:t>
      </w:r>
      <w:r w:rsidRPr="0058702B">
        <w:rPr>
          <w:rFonts w:ascii="Times New Roman" w:hAnsi="Times New Roman" w:cs="Times New Roman"/>
          <w:sz w:val="28"/>
          <w:szCs w:val="28"/>
          <w:lang w:val="en-GB"/>
        </w:rPr>
        <w:softHyphen/>
        <w:t>ern conveniences and house museums, theatres, shops and restaurants. The Old Town is the seat of the Republic's government, several Ministries and the Presidium of the Academy of Sciences</w:t>
      </w:r>
      <w:r w:rsidRPr="0058702B">
        <w:rPr>
          <w:rFonts w:ascii="Times New Roman" w:hAnsi="Times New Roman" w:cs="Times New Roman"/>
          <w:sz w:val="28"/>
          <w:szCs w:val="28"/>
          <w:lang w:val="en-US"/>
        </w:rPr>
        <w:t xml:space="preserve"> </w:t>
      </w:r>
      <w:r w:rsidR="0072694C">
        <w:rPr>
          <w:rFonts w:ascii="Times New Roman" w:hAnsi="Times New Roman" w:cs="Times New Roman"/>
          <w:sz w:val="28"/>
          <w:szCs w:val="28"/>
          <w:lang w:val="en-US"/>
        </w:rPr>
        <w:t>of</w:t>
      </w:r>
      <w:r w:rsidRPr="0058702B">
        <w:rPr>
          <w:rFonts w:ascii="Times New Roman" w:hAnsi="Times New Roman" w:cs="Times New Roman"/>
          <w:sz w:val="28"/>
          <w:szCs w:val="28"/>
          <w:lang w:val="en-US"/>
        </w:rPr>
        <w:t xml:space="preserve"> Estonia</w:t>
      </w:r>
      <w:r w:rsidRPr="0058702B">
        <w:rPr>
          <w:rFonts w:ascii="Times New Roman" w:hAnsi="Times New Roman" w:cs="Times New Roman"/>
          <w:sz w:val="28"/>
          <w:szCs w:val="28"/>
          <w:lang w:val="en-GB"/>
        </w:rPr>
        <w:t>. The area of the Old Town makes up less than one per cent of Tallinn's territory.</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 xml:space="preserve">3. Thousands of Tallinn's residents live in new districts. Each of them has attractions of its own: one district borders on thick pine groves, another faces a lake, a third offers a magnificent view on the Gulf of Finland. The district of </w:t>
      </w:r>
      <w:proofErr w:type="spellStart"/>
      <w:r w:rsidRPr="0058702B">
        <w:rPr>
          <w:rFonts w:ascii="Times New Roman" w:hAnsi="Times New Roman" w:cs="Times New Roman"/>
          <w:sz w:val="28"/>
          <w:szCs w:val="28"/>
          <w:lang w:val="en-GB"/>
        </w:rPr>
        <w:t>Mustamae</w:t>
      </w:r>
      <w:proofErr w:type="spellEnd"/>
      <w:r w:rsidRPr="0058702B">
        <w:rPr>
          <w:rFonts w:ascii="Times New Roman" w:hAnsi="Times New Roman" w:cs="Times New Roman"/>
          <w:sz w:val="28"/>
          <w:szCs w:val="28"/>
          <w:lang w:val="en-GB"/>
        </w:rPr>
        <w:t xml:space="preserve"> is one of the youngest in the city. Almost a quarter of Tallinn's population resides in the district. At </w:t>
      </w:r>
      <w:proofErr w:type="spellStart"/>
      <w:r w:rsidRPr="0058702B">
        <w:rPr>
          <w:rFonts w:ascii="Times New Roman" w:hAnsi="Times New Roman" w:cs="Times New Roman"/>
          <w:sz w:val="28"/>
          <w:szCs w:val="28"/>
          <w:lang w:val="en-GB"/>
        </w:rPr>
        <w:t>Mustamae</w:t>
      </w:r>
      <w:proofErr w:type="spellEnd"/>
      <w:r w:rsidRPr="0058702B">
        <w:rPr>
          <w:rFonts w:ascii="Times New Roman" w:hAnsi="Times New Roman" w:cs="Times New Roman"/>
          <w:sz w:val="28"/>
          <w:szCs w:val="28"/>
          <w:lang w:val="en-GB"/>
        </w:rPr>
        <w:t xml:space="preserve"> there are two institutes: the Tallinn Polytechnic Institute and the Chemistry Institute of the Academy of Sciences of the Estonia. There are also numerous schoolhouses, kindergartens and service centres there.</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4. Tallinn has Europe's Gold Medal for preservation of architectural relics. Perhaps no other city of Northern Europe preserves the beauty of its past so lovingly. With its charming mixture of the old and the new Tallinn creates an unforgettable impression.</w:t>
      </w:r>
    </w:p>
    <w:p w:rsidR="002259EA" w:rsidRPr="0058702B" w:rsidRDefault="002259EA" w:rsidP="002259EA">
      <w:pPr>
        <w:pStyle w:val="a3"/>
        <w:spacing w:before="0" w:line="360" w:lineRule="auto"/>
        <w:rPr>
          <w:sz w:val="28"/>
          <w:szCs w:val="28"/>
        </w:rPr>
      </w:pPr>
      <w:r w:rsidRPr="0058702B">
        <w:rPr>
          <w:sz w:val="28"/>
          <w:szCs w:val="28"/>
        </w:rPr>
        <w:lastRenderedPageBreak/>
        <w:t>VII. Прочитайте 4-й абзац и вопрос к нему. Из приве</w:t>
      </w:r>
      <w:r w:rsidRPr="0058702B">
        <w:rPr>
          <w:sz w:val="28"/>
          <w:szCs w:val="28"/>
        </w:rPr>
        <w:softHyphen/>
        <w:t>денных вариантов ответа укажите номер предложения, со</w:t>
      </w:r>
      <w:r w:rsidRPr="0058702B">
        <w:rPr>
          <w:sz w:val="28"/>
          <w:szCs w:val="28"/>
        </w:rPr>
        <w:softHyphen/>
        <w:t>держащего правильный ответ на поставленный вопрос:</w:t>
      </w:r>
    </w:p>
    <w:p w:rsidR="002259EA" w:rsidRPr="0058702B" w:rsidRDefault="002259EA" w:rsidP="0048151D">
      <w:pPr>
        <w:pStyle w:val="a4"/>
        <w:rPr>
          <w:sz w:val="28"/>
          <w:szCs w:val="28"/>
        </w:rPr>
      </w:pPr>
      <w:r w:rsidRPr="0058702B">
        <w:rPr>
          <w:sz w:val="28"/>
          <w:szCs w:val="28"/>
        </w:rPr>
        <w:t>Why does Tallinn create an unforgettable impression?</w:t>
      </w:r>
    </w:p>
    <w:p w:rsidR="002259EA" w:rsidRPr="0058702B" w:rsidRDefault="002259EA" w:rsidP="0048151D">
      <w:pPr>
        <w:pStyle w:val="a4"/>
        <w:rPr>
          <w:sz w:val="28"/>
          <w:szCs w:val="28"/>
        </w:rPr>
      </w:pPr>
      <w:proofErr w:type="gramStart"/>
      <w:r w:rsidRPr="0058702B">
        <w:rPr>
          <w:sz w:val="28"/>
          <w:szCs w:val="28"/>
        </w:rPr>
        <w:t>1.... because the tempo of its construction is great.</w:t>
      </w:r>
      <w:proofErr w:type="gramEnd"/>
    </w:p>
    <w:p w:rsidR="002259EA" w:rsidRPr="0058702B" w:rsidRDefault="002259EA" w:rsidP="0048151D">
      <w:pPr>
        <w:pStyle w:val="a4"/>
        <w:rPr>
          <w:sz w:val="28"/>
          <w:szCs w:val="28"/>
        </w:rPr>
      </w:pPr>
      <w:proofErr w:type="gramStart"/>
      <w:r w:rsidRPr="0058702B">
        <w:rPr>
          <w:sz w:val="28"/>
          <w:szCs w:val="28"/>
        </w:rPr>
        <w:t>2.... because it is a major industrial centre.</w:t>
      </w:r>
      <w:proofErr w:type="gramEnd"/>
    </w:p>
    <w:p w:rsidR="002259EA" w:rsidRPr="0058702B" w:rsidRDefault="002259EA" w:rsidP="0048151D">
      <w:pPr>
        <w:pStyle w:val="a4"/>
        <w:rPr>
          <w:sz w:val="28"/>
          <w:szCs w:val="28"/>
        </w:rPr>
      </w:pPr>
      <w:proofErr w:type="gramStart"/>
      <w:r w:rsidRPr="0058702B">
        <w:rPr>
          <w:sz w:val="28"/>
          <w:szCs w:val="28"/>
        </w:rPr>
        <w:t>3.... because it charmingly combines the old and the new.</w:t>
      </w:r>
      <w:proofErr w:type="gramEnd"/>
    </w:p>
    <w:p w:rsidR="00FE2EC8" w:rsidRPr="00832942" w:rsidRDefault="00FE2EC8" w:rsidP="00FE2EC8">
      <w:pPr>
        <w:spacing w:after="0" w:line="360" w:lineRule="auto"/>
        <w:jc w:val="both"/>
        <w:rPr>
          <w:rFonts w:ascii="Times New Roman" w:hAnsi="Times New Roman" w:cs="Times New Roman"/>
          <w:sz w:val="28"/>
          <w:szCs w:val="28"/>
          <w:lang w:val="en-US"/>
        </w:rPr>
      </w:pPr>
    </w:p>
    <w:p w:rsidR="00BC2B49" w:rsidRPr="00BC2B49" w:rsidRDefault="00BC2B49" w:rsidP="00BC2B49">
      <w:pPr>
        <w:pStyle w:val="a3"/>
        <w:spacing w:before="0" w:line="360" w:lineRule="auto"/>
        <w:rPr>
          <w:sz w:val="28"/>
          <w:szCs w:val="28"/>
        </w:rPr>
      </w:pPr>
      <w:r w:rsidRPr="00BC2B49">
        <w:rPr>
          <w:sz w:val="28"/>
          <w:szCs w:val="28"/>
          <w:lang w:val="en-US"/>
        </w:rPr>
        <w:t>VII</w:t>
      </w:r>
      <w:r>
        <w:rPr>
          <w:sz w:val="28"/>
          <w:szCs w:val="28"/>
          <w:lang w:val="en-US"/>
        </w:rPr>
        <w:t>I</w:t>
      </w:r>
      <w:r w:rsidRPr="00BC2B49">
        <w:rPr>
          <w:sz w:val="28"/>
          <w:szCs w:val="28"/>
          <w:lang w:val="en-US"/>
        </w:rPr>
        <w:t xml:space="preserve">. </w:t>
      </w:r>
      <w:r>
        <w:rPr>
          <w:sz w:val="28"/>
          <w:szCs w:val="28"/>
        </w:rPr>
        <w:t>Переведите</w:t>
      </w:r>
      <w:r w:rsidRPr="00BC2B49">
        <w:rPr>
          <w:sz w:val="28"/>
          <w:szCs w:val="28"/>
          <w:lang w:val="en-US"/>
        </w:rPr>
        <w:t xml:space="preserve"> </w:t>
      </w:r>
      <w:r>
        <w:rPr>
          <w:sz w:val="28"/>
          <w:szCs w:val="28"/>
        </w:rPr>
        <w:t>текст</w:t>
      </w:r>
      <w:r w:rsidRPr="00BC2B49">
        <w:rPr>
          <w:sz w:val="28"/>
          <w:szCs w:val="28"/>
          <w:lang w:val="en-US"/>
        </w:rPr>
        <w:t xml:space="preserve">. </w:t>
      </w:r>
      <w:r>
        <w:rPr>
          <w:sz w:val="28"/>
          <w:szCs w:val="28"/>
        </w:rPr>
        <w:t>Укажите</w:t>
      </w:r>
      <w:r w:rsidRPr="00832942">
        <w:rPr>
          <w:sz w:val="28"/>
          <w:szCs w:val="28"/>
        </w:rPr>
        <w:t xml:space="preserve"> </w:t>
      </w:r>
      <w:r>
        <w:rPr>
          <w:sz w:val="28"/>
          <w:szCs w:val="28"/>
        </w:rPr>
        <w:t>предложения</w:t>
      </w:r>
      <w:r w:rsidRPr="00832942">
        <w:rPr>
          <w:sz w:val="28"/>
          <w:szCs w:val="28"/>
        </w:rPr>
        <w:t xml:space="preserve"> </w:t>
      </w:r>
      <w:r>
        <w:rPr>
          <w:sz w:val="28"/>
          <w:szCs w:val="28"/>
        </w:rPr>
        <w:t>с</w:t>
      </w:r>
      <w:r w:rsidRPr="00832942">
        <w:rPr>
          <w:sz w:val="28"/>
          <w:szCs w:val="28"/>
        </w:rPr>
        <w:t xml:space="preserve"> </w:t>
      </w:r>
      <w:r>
        <w:rPr>
          <w:sz w:val="28"/>
          <w:szCs w:val="28"/>
        </w:rPr>
        <w:t>модальными</w:t>
      </w:r>
      <w:r w:rsidRPr="00832942">
        <w:rPr>
          <w:sz w:val="28"/>
          <w:szCs w:val="28"/>
        </w:rPr>
        <w:t xml:space="preserve"> </w:t>
      </w:r>
      <w:r>
        <w:rPr>
          <w:sz w:val="28"/>
          <w:szCs w:val="28"/>
        </w:rPr>
        <w:t>глаголами</w:t>
      </w:r>
      <w:r w:rsidRPr="00832942">
        <w:rPr>
          <w:sz w:val="28"/>
          <w:szCs w:val="28"/>
        </w:rPr>
        <w:t xml:space="preserve">, </w:t>
      </w:r>
      <w:r>
        <w:rPr>
          <w:sz w:val="28"/>
          <w:szCs w:val="28"/>
        </w:rPr>
        <w:t>модальные</w:t>
      </w:r>
      <w:r w:rsidRPr="00832942">
        <w:rPr>
          <w:sz w:val="28"/>
          <w:szCs w:val="28"/>
        </w:rPr>
        <w:t xml:space="preserve"> </w:t>
      </w:r>
      <w:r>
        <w:rPr>
          <w:sz w:val="28"/>
          <w:szCs w:val="28"/>
        </w:rPr>
        <w:t>глаголы</w:t>
      </w:r>
      <w:r w:rsidRPr="00832942">
        <w:rPr>
          <w:sz w:val="28"/>
          <w:szCs w:val="28"/>
        </w:rPr>
        <w:t xml:space="preserve"> </w:t>
      </w:r>
      <w:r>
        <w:rPr>
          <w:sz w:val="28"/>
          <w:szCs w:val="28"/>
        </w:rPr>
        <w:t>подчеркните</w:t>
      </w:r>
      <w:r w:rsidRPr="00832942">
        <w:rPr>
          <w:sz w:val="28"/>
          <w:szCs w:val="28"/>
        </w:rPr>
        <w:t xml:space="preserve">. </w:t>
      </w:r>
      <w:r>
        <w:rPr>
          <w:sz w:val="28"/>
          <w:szCs w:val="28"/>
        </w:rPr>
        <w:t>Укажите сказуемые в пассивном (страдательном) залоге</w:t>
      </w:r>
      <w:r w:rsidR="00B81AB9">
        <w:rPr>
          <w:sz w:val="28"/>
          <w:szCs w:val="28"/>
        </w:rPr>
        <w:t xml:space="preserve">, их </w:t>
      </w:r>
      <w:proofErr w:type="spellStart"/>
      <w:proofErr w:type="gramStart"/>
      <w:r w:rsidR="00B81AB9">
        <w:rPr>
          <w:sz w:val="28"/>
          <w:szCs w:val="28"/>
        </w:rPr>
        <w:t>видо-временную</w:t>
      </w:r>
      <w:proofErr w:type="spellEnd"/>
      <w:proofErr w:type="gramEnd"/>
      <w:r w:rsidR="00B81AB9">
        <w:rPr>
          <w:sz w:val="28"/>
          <w:szCs w:val="28"/>
        </w:rPr>
        <w:t xml:space="preserve"> форму и инфинитив</w:t>
      </w:r>
      <w:r>
        <w:rPr>
          <w:sz w:val="28"/>
          <w:szCs w:val="28"/>
        </w:rPr>
        <w:t>.</w:t>
      </w:r>
    </w:p>
    <w:p w:rsidR="00BC2B49" w:rsidRPr="00B81AB9" w:rsidRDefault="00BC2B49" w:rsidP="00FE2EC8">
      <w:pPr>
        <w:spacing w:after="0" w:line="360" w:lineRule="auto"/>
        <w:jc w:val="both"/>
        <w:rPr>
          <w:rFonts w:ascii="Times New Roman" w:hAnsi="Times New Roman" w:cs="Times New Roman"/>
          <w:sz w:val="28"/>
          <w:szCs w:val="28"/>
        </w:rPr>
      </w:pPr>
    </w:p>
    <w:p w:rsidR="00BC2B49" w:rsidRDefault="00BC2B49" w:rsidP="00BC2B49">
      <w:pPr>
        <w:spacing w:after="0" w:line="360" w:lineRule="auto"/>
        <w:contextualSpacing/>
        <w:jc w:val="center"/>
        <w:outlineLvl w:val="1"/>
        <w:rPr>
          <w:rFonts w:ascii="Times New Roman" w:hAnsi="Times New Roman"/>
          <w:b/>
          <w:bCs/>
          <w:sz w:val="28"/>
          <w:szCs w:val="28"/>
          <w:lang w:val="en-US"/>
        </w:rPr>
      </w:pPr>
      <w:r>
        <w:rPr>
          <w:rFonts w:ascii="Times New Roman" w:hAnsi="Times New Roman"/>
          <w:b/>
          <w:bCs/>
          <w:sz w:val="28"/>
          <w:szCs w:val="28"/>
          <w:lang w:val="en-US"/>
        </w:rPr>
        <w:t>Overview of Techniques and Sectors of the Financial I</w:t>
      </w:r>
      <w:r w:rsidRPr="0086552F">
        <w:rPr>
          <w:rFonts w:ascii="Times New Roman" w:hAnsi="Times New Roman"/>
          <w:b/>
          <w:bCs/>
          <w:sz w:val="28"/>
          <w:szCs w:val="28"/>
          <w:lang w:val="en-US"/>
        </w:rPr>
        <w:t>ndustry</w:t>
      </w:r>
    </w:p>
    <w:p w:rsidR="00BC2B49" w:rsidRPr="0086552F" w:rsidRDefault="00BC2B49" w:rsidP="00BC2B49">
      <w:pPr>
        <w:spacing w:before="100" w:beforeAutospacing="1" w:after="100" w:afterAutospacing="1" w:line="144" w:lineRule="auto"/>
        <w:ind w:firstLine="709"/>
        <w:contextualSpacing/>
        <w:jc w:val="center"/>
        <w:outlineLvl w:val="1"/>
        <w:rPr>
          <w:rFonts w:ascii="Times New Roman" w:hAnsi="Times New Roman"/>
          <w:b/>
          <w:bCs/>
          <w:sz w:val="28"/>
          <w:szCs w:val="28"/>
          <w:lang w:val="en-US"/>
        </w:rPr>
      </w:pPr>
    </w:p>
    <w:p w:rsidR="00BC2B49" w:rsidRPr="00A60326" w:rsidRDefault="00BC2B49" w:rsidP="00BC2B49">
      <w:pPr>
        <w:spacing w:before="100" w:beforeAutospacing="1" w:after="100" w:afterAutospacing="1" w:line="360" w:lineRule="auto"/>
        <w:ind w:firstLine="709"/>
        <w:contextualSpacing/>
        <w:jc w:val="both"/>
        <w:rPr>
          <w:rFonts w:ascii="Times New Roman" w:hAnsi="Times New Roman"/>
          <w:spacing w:val="-4"/>
          <w:sz w:val="28"/>
          <w:szCs w:val="28"/>
          <w:lang w:val="en-US"/>
        </w:rPr>
      </w:pPr>
      <w:r w:rsidRPr="00A60326">
        <w:rPr>
          <w:rFonts w:ascii="Times New Roman" w:hAnsi="Times New Roman"/>
          <w:spacing w:val="-4"/>
          <w:sz w:val="28"/>
          <w:szCs w:val="28"/>
          <w:lang w:val="en-US"/>
        </w:rPr>
        <w:t xml:space="preserve">An entity whose income exceeds its expenditure can lend or invest the excess income. On the other hand, an entity whose income is less than its expenditure can raise capital by borrowing or selling equity, decreasing its expenses, or increasing its income. The lender can find a borrower, a financial intermediary such as a </w:t>
      </w:r>
      <w:hyperlink r:id="rId6" w:tooltip="Bank" w:history="1">
        <w:r w:rsidRPr="00A60326">
          <w:rPr>
            <w:rFonts w:ascii="Times New Roman" w:hAnsi="Times New Roman"/>
            <w:spacing w:val="-4"/>
            <w:sz w:val="28"/>
            <w:szCs w:val="28"/>
            <w:lang w:val="en-US"/>
          </w:rPr>
          <w:t>bank</w:t>
        </w:r>
      </w:hyperlink>
      <w:r w:rsidRPr="00A60326">
        <w:rPr>
          <w:rFonts w:ascii="Times New Roman" w:hAnsi="Times New Roman"/>
          <w:spacing w:val="-4"/>
          <w:sz w:val="28"/>
          <w:szCs w:val="28"/>
          <w:lang w:val="en-US"/>
        </w:rPr>
        <w:t xml:space="preserve">, or buy notes or bonds in the </w:t>
      </w:r>
      <w:hyperlink r:id="rId7" w:tooltip="Bond market" w:history="1">
        <w:r w:rsidRPr="00A60326">
          <w:rPr>
            <w:rFonts w:ascii="Times New Roman" w:hAnsi="Times New Roman"/>
            <w:spacing w:val="-4"/>
            <w:sz w:val="28"/>
            <w:szCs w:val="28"/>
            <w:lang w:val="en-US"/>
          </w:rPr>
          <w:t>bond market</w:t>
        </w:r>
      </w:hyperlink>
      <w:r w:rsidRPr="00A60326">
        <w:rPr>
          <w:rFonts w:ascii="Times New Roman" w:hAnsi="Times New Roman"/>
          <w:spacing w:val="-4"/>
          <w:sz w:val="28"/>
          <w:szCs w:val="28"/>
          <w:lang w:val="en-US"/>
        </w:rPr>
        <w:t>. The lender receives interest, the borrower pays a higher interest than the lender receives, and the financial intermediary earns the difference for arranging the loan.</w:t>
      </w:r>
    </w:p>
    <w:p w:rsidR="00BC2B49" w:rsidRPr="00A60326" w:rsidRDefault="00BC2B49" w:rsidP="00BC2B49">
      <w:pPr>
        <w:spacing w:before="100" w:beforeAutospacing="1" w:after="100" w:afterAutospacing="1" w:line="360" w:lineRule="auto"/>
        <w:ind w:firstLine="709"/>
        <w:contextualSpacing/>
        <w:jc w:val="both"/>
        <w:rPr>
          <w:rFonts w:ascii="Times New Roman" w:hAnsi="Times New Roman"/>
          <w:spacing w:val="-4"/>
          <w:sz w:val="28"/>
          <w:szCs w:val="28"/>
          <w:lang w:val="en-US"/>
        </w:rPr>
      </w:pPr>
      <w:r w:rsidRPr="00A60326">
        <w:rPr>
          <w:rFonts w:ascii="Times New Roman" w:hAnsi="Times New Roman"/>
          <w:spacing w:val="-4"/>
          <w:sz w:val="28"/>
          <w:szCs w:val="28"/>
          <w:lang w:val="en-US"/>
        </w:rPr>
        <w:t>A bank aggregates the activities of many borrowers and lenders. A bank accepts deposits from lenders, on which it pays interest. The bank then lends these deposits to borrowers. Banks allow borrowers and lenders, of different sizes, to coordinate their activity.</w:t>
      </w:r>
    </w:p>
    <w:p w:rsidR="00BC2B49" w:rsidRPr="00A60326" w:rsidRDefault="00BC2B49" w:rsidP="00BC2B49">
      <w:pPr>
        <w:spacing w:before="100" w:beforeAutospacing="1" w:after="100" w:afterAutospacing="1" w:line="360" w:lineRule="auto"/>
        <w:ind w:firstLine="709"/>
        <w:contextualSpacing/>
        <w:jc w:val="both"/>
        <w:rPr>
          <w:rFonts w:ascii="Times New Roman" w:hAnsi="Times New Roman"/>
          <w:spacing w:val="-4"/>
          <w:sz w:val="28"/>
          <w:szCs w:val="28"/>
          <w:lang w:val="en-US"/>
        </w:rPr>
      </w:pPr>
      <w:r w:rsidRPr="00A60326">
        <w:rPr>
          <w:rFonts w:ascii="Times New Roman" w:hAnsi="Times New Roman"/>
          <w:spacing w:val="-4"/>
          <w:sz w:val="28"/>
          <w:szCs w:val="28"/>
          <w:lang w:val="en-US"/>
        </w:rPr>
        <w:t>Finance is used by individuals (</w:t>
      </w:r>
      <w:hyperlink r:id="rId8" w:tooltip="Personal finance" w:history="1">
        <w:r w:rsidRPr="00A60326">
          <w:rPr>
            <w:rFonts w:ascii="Times New Roman" w:hAnsi="Times New Roman"/>
            <w:spacing w:val="-4"/>
            <w:sz w:val="28"/>
            <w:szCs w:val="28"/>
            <w:lang w:val="en-US"/>
          </w:rPr>
          <w:t>personal finance</w:t>
        </w:r>
      </w:hyperlink>
      <w:r w:rsidRPr="00A60326">
        <w:rPr>
          <w:rFonts w:ascii="Times New Roman" w:hAnsi="Times New Roman"/>
          <w:spacing w:val="-4"/>
          <w:sz w:val="28"/>
          <w:szCs w:val="28"/>
          <w:lang w:val="en-US"/>
        </w:rPr>
        <w:t>), by governments (</w:t>
      </w:r>
      <w:hyperlink r:id="rId9" w:tooltip="Public finance" w:history="1">
        <w:r w:rsidRPr="00A60326">
          <w:rPr>
            <w:rFonts w:ascii="Times New Roman" w:hAnsi="Times New Roman"/>
            <w:spacing w:val="-4"/>
            <w:sz w:val="28"/>
            <w:szCs w:val="28"/>
            <w:lang w:val="en-US"/>
          </w:rPr>
          <w:t>public finance</w:t>
        </w:r>
      </w:hyperlink>
      <w:r w:rsidRPr="00A60326">
        <w:rPr>
          <w:rFonts w:ascii="Times New Roman" w:hAnsi="Times New Roman"/>
          <w:spacing w:val="-4"/>
          <w:sz w:val="28"/>
          <w:szCs w:val="28"/>
          <w:lang w:val="en-US"/>
        </w:rPr>
        <w:t>), by businesses (</w:t>
      </w:r>
      <w:hyperlink r:id="rId10" w:tooltip="Corporate finance" w:history="1">
        <w:r w:rsidRPr="00A60326">
          <w:rPr>
            <w:rFonts w:ascii="Times New Roman" w:hAnsi="Times New Roman"/>
            <w:spacing w:val="-4"/>
            <w:sz w:val="28"/>
            <w:szCs w:val="28"/>
            <w:lang w:val="en-US"/>
          </w:rPr>
          <w:t>corporate finance</w:t>
        </w:r>
      </w:hyperlink>
      <w:r w:rsidRPr="00A60326">
        <w:rPr>
          <w:rFonts w:ascii="Times New Roman" w:hAnsi="Times New Roman"/>
          <w:spacing w:val="-4"/>
          <w:sz w:val="28"/>
          <w:szCs w:val="28"/>
          <w:lang w:val="en-US"/>
        </w:rPr>
        <w:t>) and by a wide variety of other organizations, including schools and non-profit organizations. In general, the goals of each of the above activities are achieved through the use of appropriate financial instruments and methodologies, with consideration to their institutional setting.</w:t>
      </w:r>
    </w:p>
    <w:p w:rsidR="00BC2B49" w:rsidRPr="00A60326" w:rsidRDefault="00BC2B49" w:rsidP="00BC2B49">
      <w:pPr>
        <w:spacing w:before="100" w:beforeAutospacing="1" w:after="100" w:afterAutospacing="1" w:line="360" w:lineRule="auto"/>
        <w:ind w:firstLine="709"/>
        <w:contextualSpacing/>
        <w:jc w:val="both"/>
        <w:rPr>
          <w:rFonts w:ascii="Times New Roman" w:hAnsi="Times New Roman"/>
          <w:spacing w:val="-4"/>
          <w:sz w:val="28"/>
          <w:szCs w:val="28"/>
          <w:lang w:val="en-US"/>
        </w:rPr>
      </w:pPr>
      <w:r w:rsidRPr="00A60326">
        <w:rPr>
          <w:rFonts w:ascii="Times New Roman" w:hAnsi="Times New Roman"/>
          <w:spacing w:val="-4"/>
          <w:sz w:val="28"/>
          <w:szCs w:val="28"/>
          <w:lang w:val="en-US"/>
        </w:rPr>
        <w:lastRenderedPageBreak/>
        <w:t xml:space="preserve">Finance is one of the most important aspects of </w:t>
      </w:r>
      <w:hyperlink r:id="rId11" w:tooltip="Business management" w:history="1">
        <w:r w:rsidRPr="00A60326">
          <w:rPr>
            <w:rFonts w:ascii="Times New Roman" w:hAnsi="Times New Roman"/>
            <w:spacing w:val="-4"/>
            <w:sz w:val="28"/>
            <w:szCs w:val="28"/>
            <w:lang w:val="en-US"/>
          </w:rPr>
          <w:t>business management</w:t>
        </w:r>
      </w:hyperlink>
      <w:r w:rsidRPr="00A60326">
        <w:rPr>
          <w:rFonts w:ascii="Times New Roman" w:hAnsi="Times New Roman"/>
          <w:spacing w:val="-4"/>
          <w:sz w:val="28"/>
          <w:szCs w:val="28"/>
          <w:lang w:val="en-US"/>
        </w:rPr>
        <w:t xml:space="preserve"> and includes decisions related to the use and acquisition of funds for the enterprise.</w:t>
      </w:r>
    </w:p>
    <w:p w:rsidR="00BC2B49" w:rsidRPr="00832942" w:rsidRDefault="00BC2B49" w:rsidP="00BC2B49">
      <w:pPr>
        <w:spacing w:after="0" w:line="360" w:lineRule="auto"/>
        <w:jc w:val="both"/>
        <w:rPr>
          <w:rFonts w:ascii="Times New Roman" w:hAnsi="Times New Roman"/>
          <w:spacing w:val="-4"/>
          <w:sz w:val="28"/>
          <w:szCs w:val="28"/>
          <w:lang w:val="en-US"/>
        </w:rPr>
      </w:pPr>
      <w:r w:rsidRPr="00A60326">
        <w:rPr>
          <w:rFonts w:ascii="Times New Roman" w:hAnsi="Times New Roman"/>
          <w:spacing w:val="-4"/>
          <w:sz w:val="28"/>
          <w:szCs w:val="28"/>
          <w:lang w:val="en-US"/>
        </w:rPr>
        <w:t xml:space="preserve">In corporate finance, a company's </w:t>
      </w:r>
      <w:hyperlink r:id="rId12" w:tooltip="Capital structure" w:history="1">
        <w:r w:rsidRPr="00A60326">
          <w:rPr>
            <w:rFonts w:ascii="Times New Roman" w:hAnsi="Times New Roman"/>
            <w:spacing w:val="-4"/>
            <w:sz w:val="28"/>
            <w:szCs w:val="28"/>
            <w:lang w:val="en-US"/>
          </w:rPr>
          <w:t>capital structure</w:t>
        </w:r>
      </w:hyperlink>
      <w:r w:rsidRPr="00A60326">
        <w:rPr>
          <w:rFonts w:ascii="Times New Roman" w:hAnsi="Times New Roman"/>
          <w:spacing w:val="-4"/>
          <w:sz w:val="28"/>
          <w:szCs w:val="28"/>
          <w:lang w:val="en-US"/>
        </w:rPr>
        <w:t xml:space="preserve"> is the total mix of financing methods it uses to raise funds. One method is </w:t>
      </w:r>
      <w:r w:rsidRPr="00A60326">
        <w:rPr>
          <w:rFonts w:ascii="Times New Roman" w:hAnsi="Times New Roman"/>
          <w:iCs/>
          <w:spacing w:val="-4"/>
          <w:sz w:val="28"/>
          <w:szCs w:val="28"/>
          <w:lang w:val="en-US"/>
        </w:rPr>
        <w:t>debt financing</w:t>
      </w:r>
      <w:r w:rsidRPr="00A60326">
        <w:rPr>
          <w:rFonts w:ascii="Times New Roman" w:hAnsi="Times New Roman"/>
          <w:spacing w:val="-4"/>
          <w:sz w:val="28"/>
          <w:szCs w:val="28"/>
          <w:lang w:val="en-US"/>
        </w:rPr>
        <w:t xml:space="preserve">, which includes bank loans and bond sales. Another method is </w:t>
      </w:r>
      <w:hyperlink r:id="rId13" w:tooltip="Equity financing" w:history="1">
        <w:r w:rsidRPr="00A60326">
          <w:rPr>
            <w:rFonts w:ascii="Times New Roman" w:hAnsi="Times New Roman"/>
            <w:iCs/>
            <w:spacing w:val="-4"/>
            <w:sz w:val="28"/>
            <w:szCs w:val="28"/>
            <w:lang w:val="en-US"/>
          </w:rPr>
          <w:t>equity financing</w:t>
        </w:r>
      </w:hyperlink>
      <w:r w:rsidRPr="00A60326">
        <w:rPr>
          <w:rFonts w:ascii="Times New Roman" w:hAnsi="Times New Roman"/>
          <w:spacing w:val="-4"/>
          <w:sz w:val="28"/>
          <w:szCs w:val="28"/>
          <w:lang w:val="en-US"/>
        </w:rPr>
        <w:t xml:space="preserve"> - the sale of stock by a company to investors. Possession of stock gives the investor ownership in the company in proportion to the number of shares the investor owns. In return for the stock, the company receives cash, which it may use to expand its business or to reduce its debt. Investors, in both bonds and stock, may be </w:t>
      </w:r>
      <w:hyperlink r:id="rId14" w:tooltip="Institutional investors" w:history="1">
        <w:r w:rsidRPr="00A60326">
          <w:rPr>
            <w:rFonts w:ascii="Times New Roman" w:hAnsi="Times New Roman"/>
            <w:iCs/>
            <w:spacing w:val="-4"/>
            <w:sz w:val="28"/>
            <w:szCs w:val="28"/>
            <w:lang w:val="en-US"/>
          </w:rPr>
          <w:t>institutional investors</w:t>
        </w:r>
      </w:hyperlink>
      <w:r w:rsidRPr="00A60326">
        <w:rPr>
          <w:rFonts w:ascii="Times New Roman" w:hAnsi="Times New Roman"/>
          <w:spacing w:val="-4"/>
          <w:sz w:val="28"/>
          <w:szCs w:val="28"/>
          <w:lang w:val="en-US"/>
        </w:rPr>
        <w:t xml:space="preserve"> - financial institutions such as investment banks and </w:t>
      </w:r>
      <w:hyperlink r:id="rId15" w:tooltip="Pension fund" w:history="1">
        <w:r w:rsidRPr="00A60326">
          <w:rPr>
            <w:rFonts w:ascii="Times New Roman" w:hAnsi="Times New Roman"/>
            <w:spacing w:val="-4"/>
            <w:sz w:val="28"/>
            <w:szCs w:val="28"/>
            <w:lang w:val="en-US"/>
          </w:rPr>
          <w:t>pension funds</w:t>
        </w:r>
      </w:hyperlink>
      <w:r w:rsidRPr="00A60326">
        <w:rPr>
          <w:rFonts w:ascii="Times New Roman" w:hAnsi="Times New Roman"/>
          <w:spacing w:val="-4"/>
          <w:sz w:val="28"/>
          <w:szCs w:val="28"/>
          <w:lang w:val="en-US"/>
        </w:rPr>
        <w:t xml:space="preserve"> - or private individuals, called </w:t>
      </w:r>
      <w:hyperlink r:id="rId16" w:tooltip="Private investors" w:history="1">
        <w:r w:rsidRPr="00A60326">
          <w:rPr>
            <w:rFonts w:ascii="Times New Roman" w:hAnsi="Times New Roman"/>
            <w:iCs/>
            <w:spacing w:val="-4"/>
            <w:sz w:val="28"/>
            <w:szCs w:val="28"/>
            <w:lang w:val="en-US"/>
          </w:rPr>
          <w:t xml:space="preserve">private </w:t>
        </w:r>
        <w:r w:rsidRPr="00A60326">
          <w:rPr>
            <w:rFonts w:ascii="Times New Roman" w:hAnsi="Times New Roman"/>
            <w:spacing w:val="-4"/>
            <w:sz w:val="28"/>
            <w:szCs w:val="28"/>
            <w:lang w:val="en-US"/>
          </w:rPr>
          <w:t xml:space="preserve">or </w:t>
        </w:r>
        <w:r w:rsidRPr="00A60326">
          <w:rPr>
            <w:rFonts w:ascii="Times New Roman" w:hAnsi="Times New Roman"/>
            <w:i/>
            <w:iCs/>
            <w:spacing w:val="-4"/>
            <w:sz w:val="28"/>
            <w:szCs w:val="28"/>
            <w:lang w:val="en-US"/>
          </w:rPr>
          <w:t>retail investors.</w:t>
        </w:r>
        <w:r w:rsidRPr="00A60326">
          <w:rPr>
            <w:rFonts w:ascii="Times New Roman" w:hAnsi="Times New Roman"/>
            <w:iCs/>
            <w:spacing w:val="-4"/>
            <w:sz w:val="28"/>
            <w:szCs w:val="28"/>
            <w:lang w:val="en-US"/>
          </w:rPr>
          <w:t xml:space="preserve"> </w:t>
        </w:r>
      </w:hyperlink>
    </w:p>
    <w:p w:rsidR="00B81AB9" w:rsidRPr="00832942" w:rsidRDefault="00B81AB9" w:rsidP="00BC2B49">
      <w:pPr>
        <w:spacing w:after="0" w:line="360" w:lineRule="auto"/>
        <w:jc w:val="both"/>
        <w:rPr>
          <w:rFonts w:ascii="Times New Roman" w:hAnsi="Times New Roman"/>
          <w:spacing w:val="-4"/>
          <w:sz w:val="28"/>
          <w:szCs w:val="28"/>
          <w:lang w:val="en-US"/>
        </w:rPr>
      </w:pPr>
    </w:p>
    <w:p w:rsidR="00B81AB9" w:rsidRDefault="00B81AB9" w:rsidP="00BC2B49">
      <w:pPr>
        <w:spacing w:after="0" w:line="360" w:lineRule="auto"/>
        <w:jc w:val="both"/>
        <w:rPr>
          <w:rFonts w:ascii="Times New Roman" w:hAnsi="Times New Roman" w:cs="Times New Roman"/>
          <w:sz w:val="28"/>
          <w:szCs w:val="28"/>
        </w:rPr>
      </w:pPr>
      <w:r>
        <w:rPr>
          <w:rFonts w:ascii="Times New Roman" w:hAnsi="Times New Roman" w:cs="Times New Roman"/>
          <w:b/>
          <w:sz w:val="28"/>
          <w:szCs w:val="28"/>
          <w:lang w:val="en-US"/>
        </w:rPr>
        <w:t>IX</w:t>
      </w:r>
      <w:r w:rsidRPr="00B81AB9">
        <w:rPr>
          <w:rFonts w:ascii="Times New Roman" w:hAnsi="Times New Roman" w:cs="Times New Roman"/>
          <w:b/>
          <w:sz w:val="28"/>
          <w:szCs w:val="28"/>
        </w:rPr>
        <w:t xml:space="preserve">. </w:t>
      </w:r>
      <w:r>
        <w:rPr>
          <w:rFonts w:ascii="Times New Roman" w:hAnsi="Times New Roman" w:cs="Times New Roman"/>
          <w:b/>
          <w:sz w:val="28"/>
          <w:szCs w:val="28"/>
        </w:rPr>
        <w:t>Ответьте на вопросы по тексту</w:t>
      </w:r>
    </w:p>
    <w:p w:rsidR="0069050E" w:rsidRPr="0086552F" w:rsidRDefault="0069050E" w:rsidP="0069050E">
      <w:pPr>
        <w:pStyle w:val="a6"/>
        <w:numPr>
          <w:ilvl w:val="0"/>
          <w:numId w:val="1"/>
        </w:numPr>
        <w:tabs>
          <w:tab w:val="clear" w:pos="720"/>
          <w:tab w:val="left" w:pos="993"/>
        </w:tabs>
        <w:spacing w:before="100" w:beforeAutospacing="1" w:after="100" w:afterAutospacing="1" w:line="360" w:lineRule="auto"/>
        <w:ind w:left="0" w:firstLine="720"/>
        <w:jc w:val="both"/>
        <w:rPr>
          <w:rFonts w:ascii="Times New Roman" w:eastAsia="Times New Roman" w:hAnsi="Times New Roman"/>
          <w:sz w:val="28"/>
          <w:szCs w:val="28"/>
          <w:lang w:val="en-US" w:eastAsia="ru-RU"/>
        </w:rPr>
      </w:pPr>
      <w:r w:rsidRPr="0086552F">
        <w:rPr>
          <w:rFonts w:ascii="Times New Roman" w:eastAsia="Times New Roman" w:hAnsi="Times New Roman"/>
          <w:sz w:val="28"/>
          <w:szCs w:val="28"/>
          <w:lang w:val="en-US" w:eastAsia="ru-RU"/>
        </w:rPr>
        <w:t>What can an entity whose income is less than its expenditure do to raise capital?</w:t>
      </w:r>
    </w:p>
    <w:p w:rsidR="0069050E" w:rsidRPr="0086552F" w:rsidRDefault="0069050E" w:rsidP="0069050E">
      <w:pPr>
        <w:pStyle w:val="a6"/>
        <w:numPr>
          <w:ilvl w:val="0"/>
          <w:numId w:val="1"/>
        </w:numPr>
        <w:tabs>
          <w:tab w:val="clear" w:pos="720"/>
          <w:tab w:val="left" w:pos="993"/>
        </w:tabs>
        <w:spacing w:before="100" w:beforeAutospacing="1" w:after="100" w:afterAutospacing="1" w:line="360" w:lineRule="auto"/>
        <w:ind w:left="0" w:firstLine="720"/>
        <w:jc w:val="both"/>
        <w:rPr>
          <w:rFonts w:ascii="Times New Roman" w:eastAsia="Times New Roman" w:hAnsi="Times New Roman"/>
          <w:sz w:val="28"/>
          <w:szCs w:val="28"/>
          <w:lang w:val="en-US" w:eastAsia="ru-RU"/>
        </w:rPr>
      </w:pPr>
      <w:r w:rsidRPr="0086552F">
        <w:rPr>
          <w:rFonts w:ascii="Times New Roman" w:eastAsia="Times New Roman" w:hAnsi="Times New Roman"/>
          <w:sz w:val="28"/>
          <w:szCs w:val="28"/>
          <w:lang w:val="en-US" w:eastAsia="ru-RU"/>
        </w:rPr>
        <w:t>What</w:t>
      </w:r>
      <w:r>
        <w:rPr>
          <w:rFonts w:ascii="Times New Roman" w:eastAsia="Times New Roman" w:hAnsi="Times New Roman"/>
          <w:sz w:val="28"/>
          <w:szCs w:val="28"/>
          <w:lang w:val="en-US" w:eastAsia="ru-RU"/>
        </w:rPr>
        <w:t xml:space="preserve"> financing methods might</w:t>
      </w:r>
      <w:r w:rsidRPr="0086552F">
        <w:rPr>
          <w:rFonts w:ascii="Times New Roman" w:eastAsia="Times New Roman" w:hAnsi="Times New Roman"/>
          <w:sz w:val="28"/>
          <w:szCs w:val="28"/>
          <w:lang w:val="en-US" w:eastAsia="ru-RU"/>
        </w:rPr>
        <w:t xml:space="preserve"> a company use to raise funds?</w:t>
      </w:r>
    </w:p>
    <w:p w:rsidR="00B81AB9" w:rsidRPr="0069050E" w:rsidRDefault="00B81AB9" w:rsidP="00BC2B49">
      <w:pPr>
        <w:spacing w:after="0" w:line="360" w:lineRule="auto"/>
        <w:jc w:val="both"/>
        <w:rPr>
          <w:rFonts w:ascii="Times New Roman" w:hAnsi="Times New Roman" w:cs="Times New Roman"/>
          <w:sz w:val="28"/>
          <w:szCs w:val="28"/>
          <w:lang w:val="en-US"/>
        </w:rPr>
      </w:pPr>
    </w:p>
    <w:sectPr w:rsidR="00B81AB9" w:rsidRPr="0069050E" w:rsidSect="00BF13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DB60BF"/>
    <w:multiLevelType w:val="hybridMultilevel"/>
    <w:tmpl w:val="B1220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C847C2"/>
    <w:multiLevelType w:val="hybridMultilevel"/>
    <w:tmpl w:val="3BD021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2EC8"/>
    <w:rsid w:val="000D71CB"/>
    <w:rsid w:val="002259EA"/>
    <w:rsid w:val="0048151D"/>
    <w:rsid w:val="004B5D6B"/>
    <w:rsid w:val="0058702B"/>
    <w:rsid w:val="0069050E"/>
    <w:rsid w:val="0072694C"/>
    <w:rsid w:val="00832942"/>
    <w:rsid w:val="00974166"/>
    <w:rsid w:val="00A5712F"/>
    <w:rsid w:val="00B81AB9"/>
    <w:rsid w:val="00BC2B49"/>
    <w:rsid w:val="00BF13A9"/>
    <w:rsid w:val="00C91ECB"/>
    <w:rsid w:val="00CD0A22"/>
    <w:rsid w:val="00CF05FA"/>
    <w:rsid w:val="00CF5512"/>
    <w:rsid w:val="00D4749F"/>
    <w:rsid w:val="00FE2E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3A9"/>
  </w:style>
  <w:style w:type="paragraph" w:styleId="1">
    <w:name w:val="heading 1"/>
    <w:basedOn w:val="a"/>
    <w:next w:val="a"/>
    <w:link w:val="10"/>
    <w:autoRedefine/>
    <w:qFormat/>
    <w:rsid w:val="00FE2EC8"/>
    <w:pPr>
      <w:keepNext/>
      <w:spacing w:after="0" w:line="360" w:lineRule="auto"/>
      <w:jc w:val="center"/>
      <w:outlineLvl w:val="0"/>
    </w:pPr>
    <w:rPr>
      <w:rFonts w:ascii="Times New Roman" w:eastAsia="Times New Roman" w:hAnsi="Times New Roman" w:cs="Times New Roman"/>
      <w:b/>
      <w:iCs/>
      <w:kern w:val="28"/>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2EC8"/>
    <w:rPr>
      <w:rFonts w:ascii="Times New Roman" w:eastAsia="Times New Roman" w:hAnsi="Times New Roman" w:cs="Times New Roman"/>
      <w:b/>
      <w:iCs/>
      <w:kern w:val="28"/>
      <w:sz w:val="28"/>
      <w:szCs w:val="28"/>
      <w:lang w:eastAsia="ru-RU"/>
    </w:rPr>
  </w:style>
  <w:style w:type="paragraph" w:customStyle="1" w:styleId="a3">
    <w:name w:val="задание"/>
    <w:basedOn w:val="a"/>
    <w:autoRedefine/>
    <w:rsid w:val="00FE2EC8"/>
    <w:pPr>
      <w:keepNext/>
      <w:spacing w:before="120" w:after="0" w:line="221" w:lineRule="auto"/>
      <w:jc w:val="both"/>
    </w:pPr>
    <w:rPr>
      <w:rFonts w:ascii="Times New Roman" w:eastAsia="Times New Roman" w:hAnsi="Times New Roman" w:cs="Times New Roman"/>
      <w:b/>
      <w:sz w:val="24"/>
      <w:szCs w:val="20"/>
      <w:lang w:eastAsia="ru-RU"/>
    </w:rPr>
  </w:style>
  <w:style w:type="paragraph" w:customStyle="1" w:styleId="a4">
    <w:name w:val="вариант"/>
    <w:basedOn w:val="a"/>
    <w:autoRedefine/>
    <w:rsid w:val="0048151D"/>
    <w:pPr>
      <w:spacing w:after="0" w:line="360" w:lineRule="auto"/>
    </w:pPr>
    <w:rPr>
      <w:rFonts w:ascii="Times New Roman" w:eastAsia="Times New Roman" w:hAnsi="Times New Roman" w:cs="Times New Roman"/>
      <w:sz w:val="24"/>
      <w:szCs w:val="20"/>
      <w:lang w:val="en-GB" w:eastAsia="ru-RU"/>
    </w:rPr>
  </w:style>
  <w:style w:type="character" w:styleId="a5">
    <w:name w:val="Hyperlink"/>
    <w:basedOn w:val="a0"/>
    <w:uiPriority w:val="99"/>
    <w:unhideWhenUsed/>
    <w:rsid w:val="00BC2B49"/>
    <w:rPr>
      <w:color w:val="0000FF"/>
      <w:u w:val="single"/>
    </w:rPr>
  </w:style>
  <w:style w:type="paragraph" w:styleId="a6">
    <w:name w:val="List Paragraph"/>
    <w:basedOn w:val="a"/>
    <w:uiPriority w:val="34"/>
    <w:qFormat/>
    <w:rsid w:val="0069050E"/>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ersonal_finance" TargetMode="External"/><Relationship Id="rId13" Type="http://schemas.openxmlformats.org/officeDocument/2006/relationships/hyperlink" Target="http://en.wikipedia.org/wiki/Equity_financ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Bond_market" TargetMode="External"/><Relationship Id="rId12" Type="http://schemas.openxmlformats.org/officeDocument/2006/relationships/hyperlink" Target="http://en.wikipedia.org/wiki/Capital_structur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wikipedia.org/wiki/Private_investors" TargetMode="External"/><Relationship Id="rId1" Type="http://schemas.openxmlformats.org/officeDocument/2006/relationships/numbering" Target="numbering.xml"/><Relationship Id="rId6" Type="http://schemas.openxmlformats.org/officeDocument/2006/relationships/hyperlink" Target="http://en.wikipedia.org/wiki/Bank" TargetMode="External"/><Relationship Id="rId11" Type="http://schemas.openxmlformats.org/officeDocument/2006/relationships/hyperlink" Target="http://en.wikipedia.org/wiki/Business_management" TargetMode="External"/><Relationship Id="rId5" Type="http://schemas.openxmlformats.org/officeDocument/2006/relationships/hyperlink" Target="http://disrm3.zabgu.ru/b/96y-pem-ahg" TargetMode="External"/><Relationship Id="rId15" Type="http://schemas.openxmlformats.org/officeDocument/2006/relationships/hyperlink" Target="http://en.wikipedia.org/wiki/Pension_fund" TargetMode="External"/><Relationship Id="rId10" Type="http://schemas.openxmlformats.org/officeDocument/2006/relationships/hyperlink" Target="http://en.wikipedia.org/wiki/Corporate_finance" TargetMode="External"/><Relationship Id="rId4" Type="http://schemas.openxmlformats.org/officeDocument/2006/relationships/webSettings" Target="webSettings.xml"/><Relationship Id="rId9" Type="http://schemas.openxmlformats.org/officeDocument/2006/relationships/hyperlink" Target="http://en.wikipedia.org/wiki/Public_finance" TargetMode="External"/><Relationship Id="rId14" Type="http://schemas.openxmlformats.org/officeDocument/2006/relationships/hyperlink" Target="http://en.wikipedia.org/wiki/Institutional_investo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6</Pages>
  <Words>1499</Words>
  <Characters>8545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6</cp:revision>
  <dcterms:created xsi:type="dcterms:W3CDTF">2020-12-10T10:25:00Z</dcterms:created>
  <dcterms:modified xsi:type="dcterms:W3CDTF">2020-12-24T12:16:00Z</dcterms:modified>
</cp:coreProperties>
</file>