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58" w:rsidRPr="00FB5603" w:rsidRDefault="00873C58" w:rsidP="00873C58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603">
        <w:rPr>
          <w:rFonts w:ascii="Times New Roman" w:eastAsia="Times New Roman" w:hAnsi="Times New Roman" w:cs="Times New Roman"/>
          <w:b/>
          <w:sz w:val="28"/>
          <w:szCs w:val="28"/>
        </w:rPr>
        <w:t>Дистанционное обучение</w:t>
      </w:r>
    </w:p>
    <w:p w:rsidR="00873C58" w:rsidRPr="00FB5603" w:rsidRDefault="00873C58" w:rsidP="00873C58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60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B560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«Управление предприятием»</w:t>
      </w:r>
    </w:p>
    <w:p w:rsidR="00873C58" w:rsidRPr="00FB5603" w:rsidRDefault="00873C58" w:rsidP="00873C58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603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ЭКмз-19</w:t>
      </w:r>
      <w:r w:rsidRPr="00FB560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Pr="00FB5603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FB5603">
        <w:rPr>
          <w:rFonts w:ascii="Times New Roman" w:eastAsia="Times New Roman" w:hAnsi="Times New Roman" w:cs="Times New Roman"/>
          <w:b/>
          <w:sz w:val="28"/>
          <w:szCs w:val="28"/>
        </w:rPr>
        <w:t xml:space="preserve">.20 </w:t>
      </w:r>
    </w:p>
    <w:p w:rsidR="002076A7" w:rsidRDefault="002076A7" w:rsidP="002076A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E7231" w:rsidRPr="002076A7" w:rsidRDefault="002076A7" w:rsidP="002076A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6A7">
        <w:rPr>
          <w:rFonts w:ascii="Times New Roman" w:eastAsia="Times New Roman" w:hAnsi="Times New Roman" w:cs="Times New Roman"/>
          <w:sz w:val="28"/>
          <w:szCs w:val="28"/>
        </w:rPr>
        <w:t>Выполните задание по теме «</w:t>
      </w:r>
      <w:r w:rsidR="00AE7231" w:rsidRPr="002076A7">
        <w:rPr>
          <w:rFonts w:ascii="Times New Roman" w:eastAsia="Times New Roman" w:hAnsi="Times New Roman" w:cs="Times New Roman"/>
          <w:sz w:val="28"/>
          <w:szCs w:val="28"/>
        </w:rPr>
        <w:t>Структура управления производственной организацией</w:t>
      </w:r>
      <w:r w:rsidRPr="002076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1E2A">
        <w:rPr>
          <w:rFonts w:ascii="Times New Roman" w:eastAsia="Times New Roman" w:hAnsi="Times New Roman" w:cs="Times New Roman"/>
          <w:sz w:val="28"/>
          <w:szCs w:val="28"/>
        </w:rPr>
        <w:t>. Задание поместить в личном кабинете студента.</w:t>
      </w:r>
    </w:p>
    <w:p w:rsidR="00AE7231" w:rsidRPr="00AE7231" w:rsidRDefault="00AE7231" w:rsidP="009F0F7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231" w:rsidRPr="00BD0C4B" w:rsidRDefault="00AE7231" w:rsidP="009F0F78">
      <w:pPr>
        <w:pStyle w:val="a3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ge11"/>
      <w:bookmarkEnd w:id="0"/>
      <w:r w:rsidRPr="00BD0C4B">
        <w:rPr>
          <w:rFonts w:ascii="Times New Roman" w:eastAsia="Times New Roman" w:hAnsi="Times New Roman" w:cs="Times New Roman"/>
          <w:sz w:val="28"/>
          <w:szCs w:val="28"/>
        </w:rPr>
        <w:t>Центральная задача организационного проектирования: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планомерное совершенствовани</w:t>
      </w:r>
      <w:r w:rsidR="002076A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организационных структур; </w:t>
      </w:r>
    </w:p>
    <w:p w:rsidR="00AE7231" w:rsidRP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определение состава подразделений и должностей, их функций и полномочий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непрерывный процесс рационализации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осуществление организационно-технических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7231" w:rsidRDefault="00AE7231" w:rsidP="009F0F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2.Что является результатом организационного проектирования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индивидуальный организационный проект; 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план работы на год;  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перечень текущих мероприятий; </w:t>
      </w:r>
    </w:p>
    <w:p w:rsidR="00AE7231" w:rsidRP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план организационно-технических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Default="00AE7231" w:rsidP="009F0F78">
      <w:pPr>
        <w:numPr>
          <w:ilvl w:val="0"/>
          <w:numId w:val="2"/>
        </w:numPr>
        <w:tabs>
          <w:tab w:val="left" w:pos="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Производственные организации относятся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7231" w:rsidRPr="00AE7231" w:rsidRDefault="00AE7231" w:rsidP="009F0F78">
      <w:pPr>
        <w:tabs>
          <w:tab w:val="left" w:pos="0"/>
          <w:tab w:val="left" w:pos="993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А - к иерархическим организациям; 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к конкурирующим организациям; 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к индивидуалистским организациям; </w:t>
      </w:r>
    </w:p>
    <w:p w:rsidR="00AE7231" w:rsidRP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к консолидирующим организациям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numPr>
          <w:ilvl w:val="0"/>
          <w:numId w:val="3"/>
        </w:numPr>
        <w:tabs>
          <w:tab w:val="left" w:pos="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Первый этап организационных преобразований – это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7231" w:rsidRDefault="00AE7231" w:rsidP="009F0F78">
      <w:pPr>
        <w:tabs>
          <w:tab w:val="left" w:pos="0"/>
          <w:tab w:val="left" w:pos="993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конкретные действия в подразделениях фирмы; </w:t>
      </w:r>
    </w:p>
    <w:p w:rsidR="00AE7231" w:rsidRDefault="00AE7231" w:rsidP="009F0F78">
      <w:pPr>
        <w:tabs>
          <w:tab w:val="left" w:pos="0"/>
          <w:tab w:val="left" w:pos="993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создание поэтапного плана  действий; </w:t>
      </w:r>
    </w:p>
    <w:p w:rsidR="00AE7231" w:rsidRDefault="00AE7231" w:rsidP="009F0F78">
      <w:pPr>
        <w:tabs>
          <w:tab w:val="left" w:pos="0"/>
          <w:tab w:val="left" w:pos="993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формирование у персонала готовности к полному разрыву с пр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шлым; </w:t>
      </w:r>
      <w:bookmarkStart w:id="1" w:name="page12"/>
      <w:bookmarkEnd w:id="1"/>
    </w:p>
    <w:p w:rsidR="00AE7231" w:rsidRPr="00AE7231" w:rsidRDefault="00AE7231" w:rsidP="009F0F78">
      <w:pPr>
        <w:tabs>
          <w:tab w:val="left" w:pos="0"/>
          <w:tab w:val="left" w:pos="993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критика лидерами существующего положения и распространение идеального образа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numPr>
          <w:ilvl w:val="0"/>
          <w:numId w:val="4"/>
        </w:numPr>
        <w:tabs>
          <w:tab w:val="left" w:pos="59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Процесс, при котором определяется число уровней управления, степень централизации и децентрализации обозначается термином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композиция;  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 регламентация;   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ориентация;   </w:t>
      </w:r>
    </w:p>
    <w:p w:rsidR="00AE7231" w:rsidRP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 –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 структуризация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Для чего нужно организационное проектирование: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для сохранения стабильности фирмы; 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для реорганизации, создания новых структур; </w:t>
      </w:r>
    </w:p>
    <w:p w:rsidR="00AE7231" w:rsidRP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для осуществления плановых текущих изменений; </w:t>
      </w:r>
    </w:p>
    <w:p w:rsidR="00AE7231" w:rsidRP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для реализации месячных и годовых планов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7.Равномерное распределение функций и обязанностей между сотру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никами является элементом принципов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системности, комплексности; 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разделения труда; 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рассмотрения объекта в динамике; </w:t>
      </w:r>
    </w:p>
    <w:p w:rsidR="00AE7231" w:rsidRP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сравнения результатов с показателями других фирм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ge13"/>
      <w:bookmarkEnd w:id="2"/>
      <w:r w:rsidRPr="00AE7231">
        <w:rPr>
          <w:rFonts w:ascii="Times New Roman" w:eastAsia="Times New Roman" w:hAnsi="Times New Roman" w:cs="Times New Roman"/>
          <w:sz w:val="28"/>
          <w:szCs w:val="28"/>
        </w:rPr>
        <w:t>Какой из методов проектирования организационных структур з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ключается в разработке формализованных структур распределения ресурсов, полномочий и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экспертно-аналитический метод; 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нормативно-функциональный метод; </w:t>
      </w:r>
    </w:p>
    <w:p w:rsid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метод структуризации целей; </w:t>
      </w:r>
    </w:p>
    <w:p w:rsidR="00AE7231" w:rsidRP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метод организационного моделирования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C92B0F" w:rsidP="009F0F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7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способами реализации функции о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ганизации и их характеристиками:  </w:t>
      </w:r>
    </w:p>
    <w:p w:rsidR="00AE7231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- а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дминистративно-организационное управление; </w:t>
      </w:r>
    </w:p>
    <w:p w:rsidR="00AE7231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перативное управление; </w:t>
      </w:r>
    </w:p>
    <w:p w:rsidR="00AE7231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 -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редполагает определение структуры фирмы, обеспечение вза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мосвязей  распределение функций между всеми подразделениями, пред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ставление прав и установление ответственности; </w:t>
      </w:r>
    </w:p>
    <w:p w:rsidR="00AE7231" w:rsidRPr="00AE7231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з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аключается в периодическом</w:t>
      </w:r>
      <w:r w:rsidR="00AE7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сопоставлении результатов, пол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ченных фактически и намеченных планом, и последующей их корректировке</w:t>
      </w:r>
    </w:p>
    <w:p w:rsidR="00AE7231" w:rsidRPr="00AE7231" w:rsidRDefault="00C92B0F" w:rsidP="009F0F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6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понятием и его определением:</w:t>
      </w:r>
    </w:p>
    <w:p w:rsidR="0002684E" w:rsidRDefault="00C92B0F" w:rsidP="009F0F78">
      <w:pPr>
        <w:tabs>
          <w:tab w:val="left" w:pos="540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- у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правляющий; </w:t>
      </w:r>
    </w:p>
    <w:p w:rsidR="0002684E" w:rsidRDefault="00C92B0F" w:rsidP="009F0F78">
      <w:pPr>
        <w:tabs>
          <w:tab w:val="left" w:pos="540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р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уководитель: </w:t>
      </w:r>
    </w:p>
    <w:p w:rsidR="0002684E" w:rsidRDefault="00C92B0F" w:rsidP="009F0F78">
      <w:pPr>
        <w:tabs>
          <w:tab w:val="left" w:pos="540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с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пециалист;  </w:t>
      </w:r>
    </w:p>
    <w:p w:rsidR="00AE7231" w:rsidRPr="00AE7231" w:rsidRDefault="00C92B0F" w:rsidP="009F0F78">
      <w:pPr>
        <w:tabs>
          <w:tab w:val="left" w:pos="540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 - ф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ормальный лидер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 - д</w:t>
      </w:r>
      <w:r w:rsidR="00AE7231" w:rsidRPr="00C92B0F">
        <w:rPr>
          <w:rFonts w:ascii="Times New Roman" w:eastAsia="Times New Roman" w:hAnsi="Times New Roman" w:cs="Times New Roman"/>
          <w:sz w:val="28"/>
          <w:szCs w:val="28"/>
        </w:rPr>
        <w:t>олжностное лицо, авторитет и влияние которого обусловлены служебным положением в организации</w:t>
      </w:r>
      <w:r w:rsidR="0002684E" w:rsidRPr="00C92B0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AE7231" w:rsidRP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л</w:t>
      </w:r>
      <w:r w:rsidR="00AE7231" w:rsidRPr="00C92B0F">
        <w:rPr>
          <w:rFonts w:ascii="Times New Roman" w:eastAsia="Times New Roman" w:hAnsi="Times New Roman" w:cs="Times New Roman"/>
          <w:sz w:val="28"/>
          <w:szCs w:val="28"/>
        </w:rPr>
        <w:t>ицо, отвечающее за конкретный объект управления</w:t>
      </w:r>
      <w:r w:rsidR="0002684E" w:rsidRPr="00C92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231" w:rsidRP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ge14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В - л</w:t>
      </w:r>
      <w:r w:rsidR="00AE7231" w:rsidRPr="00C92B0F">
        <w:rPr>
          <w:rFonts w:ascii="Times New Roman" w:eastAsia="Times New Roman" w:hAnsi="Times New Roman" w:cs="Times New Roman"/>
          <w:sz w:val="28"/>
          <w:szCs w:val="28"/>
        </w:rPr>
        <w:t>ицо, осуществляющее руководство административно – хозя</w:t>
      </w:r>
      <w:r w:rsidR="00AE7231" w:rsidRPr="00C92B0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E7231" w:rsidRPr="00C92B0F">
        <w:rPr>
          <w:rFonts w:ascii="Times New Roman" w:eastAsia="Times New Roman" w:hAnsi="Times New Roman" w:cs="Times New Roman"/>
          <w:sz w:val="28"/>
          <w:szCs w:val="28"/>
        </w:rPr>
        <w:t>ственной деятельностью на предприятии</w:t>
      </w:r>
      <w:r w:rsidR="0002684E" w:rsidRPr="00C92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231" w:rsidRP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- 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E7231" w:rsidRPr="00C92B0F">
        <w:rPr>
          <w:rFonts w:ascii="Times New Roman" w:eastAsia="Times New Roman" w:hAnsi="Times New Roman" w:cs="Times New Roman"/>
          <w:sz w:val="28"/>
          <w:szCs w:val="28"/>
        </w:rPr>
        <w:t>аботник, обладающий специальными знаниями и навыками в к</w:t>
      </w:r>
      <w:r w:rsidR="00AE7231" w:rsidRPr="00C92B0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E7231" w:rsidRPr="00C92B0F">
        <w:rPr>
          <w:rFonts w:ascii="Times New Roman" w:eastAsia="Times New Roman" w:hAnsi="Times New Roman" w:cs="Times New Roman"/>
          <w:sz w:val="28"/>
          <w:szCs w:val="28"/>
        </w:rPr>
        <w:t>кой – либо сфере деятельности</w:t>
      </w:r>
      <w:r w:rsidR="0002684E" w:rsidRPr="00C92B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C92B0F" w:rsidRDefault="00C92B0F" w:rsidP="009F0F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AE7231" w:rsidRPr="00C92B0F">
        <w:rPr>
          <w:rFonts w:ascii="Times New Roman" w:eastAsia="Times New Roman" w:hAnsi="Times New Roman" w:cs="Times New Roman"/>
          <w:sz w:val="28"/>
          <w:szCs w:val="28"/>
        </w:rPr>
        <w:t>Соотнесите основные понятия менеджмента и их  содержание:</w:t>
      </w:r>
    </w:p>
    <w:p w:rsid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-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енеджмент; </w:t>
      </w:r>
    </w:p>
    <w:p w:rsid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бъект управления; </w:t>
      </w:r>
    </w:p>
    <w:p w:rsid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-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убъект управления; </w:t>
      </w:r>
    </w:p>
    <w:p w:rsidR="00AE7231" w:rsidRPr="00AE7231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 - м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еханизм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-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лицо или люди, оказывающие целенаправленное воздействие на социально-экономическую систему</w:t>
      </w:r>
    </w:p>
    <w:p w:rsidR="00AE7231" w:rsidRPr="00AE7231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научная концепция, опирающ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ся на социально – экономические интересы</w:t>
      </w:r>
    </w:p>
    <w:p w:rsidR="00AE7231" w:rsidRPr="00AE7231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proofErr w:type="gramEnd"/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система, функционирование и развитие которой определяется процессами управления</w:t>
      </w:r>
    </w:p>
    <w:p w:rsidR="00AE7231" w:rsidRPr="00AE7231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 -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 рычагов воздействия, позволяющих управлять де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тельностью людей</w:t>
      </w:r>
    </w:p>
    <w:p w:rsidR="00AE7231" w:rsidRPr="00AE7231" w:rsidRDefault="00AE7231" w:rsidP="009F0F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92B0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2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В теории управления сформулированы следующие законы постро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ния организации:</w:t>
      </w:r>
    </w:p>
    <w:p w:rsid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дефрагментации;   </w:t>
      </w:r>
    </w:p>
    <w:p w:rsid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иерархичности;   </w:t>
      </w:r>
    </w:p>
    <w:p w:rsidR="00C92B0F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7231"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 независимости;  </w:t>
      </w:r>
    </w:p>
    <w:p w:rsidR="00AE7231" w:rsidRPr="00AE7231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 –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пропорциональности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ge15"/>
      <w:bookmarkEnd w:id="4"/>
      <w:r w:rsidRPr="00AE72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92B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2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В теории менеджмента сущность понятия «стратегия» отражают следующие утверждения</w:t>
      </w:r>
      <w:r w:rsidR="00C92B0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рассчитанная на перспективу система мер, обеспечивающая д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стижение намеченных организацией целей; </w:t>
      </w:r>
    </w:p>
    <w:p w:rsid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масштабные, ориентированные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длительный период прогнозы, план действий и путей достижения поставленных целей; </w:t>
      </w:r>
    </w:p>
    <w:p w:rsidR="00C92B0F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2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план достижения поставленных целей; </w:t>
      </w:r>
    </w:p>
    <w:p w:rsidR="00AE7231" w:rsidRPr="00AE7231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>-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детерминированная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система мероприятий, ориентированная на длительную перспективу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C92B0F" w:rsidRDefault="00AE7231" w:rsidP="009F0F78">
      <w:pPr>
        <w:pStyle w:val="a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B0F">
        <w:rPr>
          <w:rFonts w:ascii="Times New Roman" w:eastAsia="Times New Roman" w:hAnsi="Times New Roman" w:cs="Times New Roman"/>
          <w:sz w:val="28"/>
          <w:szCs w:val="28"/>
        </w:rPr>
        <w:t>К источникам синергизма в контексте управления стратегическими зонами хозяйствования относятся</w:t>
      </w:r>
      <w:r w:rsidR="00C92B0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общих функциональных подразделений; </w:t>
      </w:r>
    </w:p>
    <w:p w:rsidR="00AE7231" w:rsidRPr="00AE7231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слаженная работа персонала, четкая регламентация его работы;</w:t>
      </w:r>
    </w:p>
    <w:p w:rsidR="00C92B0F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изменение рыночной конъюнктуры; </w:t>
      </w:r>
    </w:p>
    <w:p w:rsidR="00AE7231" w:rsidRPr="00AE7231" w:rsidRDefault="00C92B0F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использование одних и тех же производственных мощностей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C92B0F" w:rsidRDefault="00AE7231" w:rsidP="009F0F78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B0F">
        <w:rPr>
          <w:rFonts w:ascii="Times New Roman" w:eastAsia="Times New Roman" w:hAnsi="Times New Roman" w:cs="Times New Roman"/>
          <w:sz w:val="28"/>
          <w:szCs w:val="28"/>
        </w:rPr>
        <w:t>При формулировке миссии организации необходимо учитывать</w:t>
      </w:r>
      <w:r w:rsidR="00C92B0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пути увеличения прибыли;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отраслевую принадлежность и ассортимент продукции; </w:t>
      </w:r>
    </w:p>
    <w:p w:rsidR="00AE7231" w:rsidRP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роль и назначение продукта организации в обществе;</w:t>
      </w:r>
    </w:p>
    <w:p w:rsidR="00AE7231" w:rsidRPr="00AE7231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политику по отношению к персоналу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E40E97" w:rsidRDefault="00E40E97" w:rsidP="009F0F78">
      <w:pPr>
        <w:pStyle w:val="a3"/>
        <w:numPr>
          <w:ilvl w:val="0"/>
          <w:numId w:val="20"/>
        </w:numPr>
        <w:tabs>
          <w:tab w:val="left" w:pos="682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E40E97">
        <w:rPr>
          <w:rFonts w:ascii="Times New Roman" w:eastAsia="Times New Roman" w:hAnsi="Times New Roman" w:cs="Times New Roman"/>
          <w:sz w:val="28"/>
          <w:szCs w:val="28"/>
        </w:rPr>
        <w:t>С точки зрения стратегического менеджмента стратегия миним</w:t>
      </w:r>
      <w:r w:rsidR="00AE7231" w:rsidRPr="00E40E9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7231" w:rsidRPr="00E40E97">
        <w:rPr>
          <w:rFonts w:ascii="Times New Roman" w:eastAsia="Times New Roman" w:hAnsi="Times New Roman" w:cs="Times New Roman"/>
          <w:sz w:val="28"/>
          <w:szCs w:val="28"/>
        </w:rPr>
        <w:t>зации издержек основывается на использовании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преимущества эффекта масштаба;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массового типового производства; </w:t>
      </w:r>
    </w:p>
    <w:p w:rsidR="00E40E97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производства дифференцированной продукции; </w:t>
      </w:r>
      <w:bookmarkStart w:id="5" w:name="page16"/>
      <w:bookmarkEnd w:id="5"/>
    </w:p>
    <w:p w:rsidR="00AE7231" w:rsidRPr="00AE7231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обслуживания узкого сегмента рынка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E40E97" w:rsidRDefault="00AE7231" w:rsidP="009F0F78">
      <w:pPr>
        <w:pStyle w:val="a3"/>
        <w:numPr>
          <w:ilvl w:val="0"/>
          <w:numId w:val="20"/>
        </w:numPr>
        <w:tabs>
          <w:tab w:val="left" w:pos="682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E97">
        <w:rPr>
          <w:rFonts w:ascii="Times New Roman" w:eastAsia="Times New Roman" w:hAnsi="Times New Roman" w:cs="Times New Roman"/>
          <w:sz w:val="28"/>
          <w:szCs w:val="28"/>
        </w:rPr>
        <w:t>К экономическим факторам, влияющим на деятельность организ</w:t>
      </w:r>
      <w:r w:rsidRPr="00E40E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40E97">
        <w:rPr>
          <w:rFonts w:ascii="Times New Roman" w:eastAsia="Times New Roman" w:hAnsi="Times New Roman" w:cs="Times New Roman"/>
          <w:sz w:val="28"/>
          <w:szCs w:val="28"/>
        </w:rPr>
        <w:t>ции на международных рынках, относятся: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доходы на душу населения страны;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общепринятые нормы поведения;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стабильность государственной власти; </w:t>
      </w:r>
    </w:p>
    <w:p w:rsidR="00AE7231" w:rsidRPr="00AE7231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темпы экономического развития страны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E40E97" w:rsidRDefault="00AE7231" w:rsidP="009F0F78">
      <w:pPr>
        <w:pStyle w:val="a3"/>
        <w:numPr>
          <w:ilvl w:val="0"/>
          <w:numId w:val="20"/>
        </w:numPr>
        <w:tabs>
          <w:tab w:val="left" w:pos="682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E97">
        <w:rPr>
          <w:rFonts w:ascii="Times New Roman" w:eastAsia="Times New Roman" w:hAnsi="Times New Roman" w:cs="Times New Roman"/>
          <w:sz w:val="28"/>
          <w:szCs w:val="28"/>
        </w:rPr>
        <w:t>В практике менеджмента при управлении международной компан</w:t>
      </w:r>
      <w:r w:rsidRPr="00E40E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0E97">
        <w:rPr>
          <w:rFonts w:ascii="Times New Roman" w:eastAsia="Times New Roman" w:hAnsi="Times New Roman" w:cs="Times New Roman"/>
          <w:sz w:val="28"/>
          <w:szCs w:val="28"/>
        </w:rPr>
        <w:t>ей должны быть учтены следующие экономические факторы: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нормы поведения;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нормы и методы ведения бизнеса; </w:t>
      </w:r>
    </w:p>
    <w:p w:rsidR="00E40E97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доходы на душу населения; </w:t>
      </w:r>
    </w:p>
    <w:p w:rsidR="00AE7231" w:rsidRPr="00AE7231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темпы экономического развития страны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E40E97" w:rsidRDefault="00AE7231" w:rsidP="009F0F78">
      <w:pPr>
        <w:pStyle w:val="a3"/>
        <w:numPr>
          <w:ilvl w:val="0"/>
          <w:numId w:val="20"/>
        </w:numPr>
        <w:tabs>
          <w:tab w:val="left" w:pos="682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E97">
        <w:rPr>
          <w:rFonts w:ascii="Times New Roman" w:eastAsia="Times New Roman" w:hAnsi="Times New Roman" w:cs="Times New Roman"/>
          <w:sz w:val="28"/>
          <w:szCs w:val="28"/>
        </w:rPr>
        <w:t>К составляющим внешней среды прямого воздействия организации не относятся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0E97" w:rsidRDefault="00E40E97" w:rsidP="009F0F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конкуренты-лидеры;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потенциальные потребители; </w:t>
      </w:r>
    </w:p>
    <w:p w:rsidR="00E40E97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специалисты службы снабжения; </w:t>
      </w:r>
    </w:p>
    <w:p w:rsidR="00AE7231" w:rsidRPr="00AE7231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кредиторы-поставщики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E40E97" w:rsidRDefault="00AE7231" w:rsidP="009F0F78">
      <w:pPr>
        <w:pStyle w:val="a3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E97">
        <w:rPr>
          <w:rFonts w:ascii="Times New Roman" w:eastAsia="Times New Roman" w:hAnsi="Times New Roman" w:cs="Times New Roman"/>
          <w:sz w:val="28"/>
          <w:szCs w:val="28"/>
        </w:rPr>
        <w:t>Термин «стоимость капитала» означает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денежную оценку собственного капитала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стоимостную оценку активов компании; </w:t>
      </w:r>
      <w:bookmarkStart w:id="6" w:name="page17"/>
      <w:bookmarkEnd w:id="6"/>
    </w:p>
    <w:p w:rsidR="00AE7231" w:rsidRP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 стоимость привлечения собственного и заемного капитала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денежную оценку заемного капитала; </w:t>
      </w:r>
    </w:p>
    <w:p w:rsidR="00AE7231" w:rsidRPr="00AE7231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суммарную стоимостную оценку собственных и заемных исто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ч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ников финансовых ресурсов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21.Внешними источниками финансирования являются: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эмиссия облигаций;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прибыль, удержанная от распределения;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накопленная амортизация;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эмиссия акций; </w:t>
      </w:r>
    </w:p>
    <w:p w:rsidR="00AE7231" w:rsidRPr="00AE7231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банковские ссуды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numPr>
          <w:ilvl w:val="0"/>
          <w:numId w:val="13"/>
        </w:numPr>
        <w:tabs>
          <w:tab w:val="left" w:pos="6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Инвестиции представляют собой ресурсы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направляемые</w:t>
      </w:r>
      <w:proofErr w:type="gramEnd"/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на личное потребление занятых работников;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направляемые на цели развития; </w:t>
      </w:r>
    </w:p>
    <w:p w:rsidR="00E40E97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направляемые на содержание и развитие объектов социальной сферы; </w:t>
      </w:r>
      <w:proofErr w:type="gramEnd"/>
    </w:p>
    <w:p w:rsidR="00AE7231" w:rsidRPr="00AE7231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оставляемые</w:t>
      </w:r>
      <w:proofErr w:type="gramEnd"/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 в резерве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E40E97" w:rsidRDefault="00AE7231" w:rsidP="009F0F78">
      <w:pPr>
        <w:pStyle w:val="a3"/>
        <w:numPr>
          <w:ilvl w:val="0"/>
          <w:numId w:val="13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E97">
        <w:rPr>
          <w:rFonts w:ascii="Times New Roman" w:eastAsia="Times New Roman" w:hAnsi="Times New Roman" w:cs="Times New Roman"/>
          <w:sz w:val="28"/>
          <w:szCs w:val="28"/>
        </w:rPr>
        <w:t>Деловая репутация входит в состав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оборотных активов;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заемных средств; </w:t>
      </w:r>
    </w:p>
    <w:p w:rsidR="00E40E97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внеоборотных активов; </w:t>
      </w:r>
    </w:p>
    <w:p w:rsidR="00AE7231" w:rsidRPr="00AE7231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собственного капитала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E40E97" w:rsidRDefault="00AE7231" w:rsidP="009F0F78">
      <w:pPr>
        <w:pStyle w:val="a3"/>
        <w:numPr>
          <w:ilvl w:val="0"/>
          <w:numId w:val="13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E97">
        <w:rPr>
          <w:rFonts w:ascii="Times New Roman" w:eastAsia="Times New Roman" w:hAnsi="Times New Roman" w:cs="Times New Roman"/>
          <w:sz w:val="28"/>
          <w:szCs w:val="28"/>
        </w:rPr>
        <w:t>Оборотные активы – это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стоимость основных фондов;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нематериальные активы фирмы; </w:t>
      </w:r>
    </w:p>
    <w:p w:rsidR="00E40E97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активы, превращающиеся в наличность в течение производстве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но-финансового цикла; </w:t>
      </w:r>
    </w:p>
    <w:p w:rsidR="00AE7231" w:rsidRPr="00AE7231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малоценные и быстроизнашивающиеся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E40E97" w:rsidRDefault="00AE7231" w:rsidP="009F0F78">
      <w:pPr>
        <w:pStyle w:val="a3"/>
        <w:numPr>
          <w:ilvl w:val="0"/>
          <w:numId w:val="13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ge18"/>
      <w:bookmarkEnd w:id="7"/>
      <w:r w:rsidRPr="00E40E97">
        <w:rPr>
          <w:rFonts w:ascii="Times New Roman" w:eastAsia="Times New Roman" w:hAnsi="Times New Roman" w:cs="Times New Roman"/>
          <w:sz w:val="28"/>
          <w:szCs w:val="28"/>
        </w:rPr>
        <w:t>Собственный капитал компании включает: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банковские ссуды; </w:t>
      </w:r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уставный капитал; </w:t>
      </w:r>
    </w:p>
    <w:p w:rsidR="00E40E97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нераспределенная прибыль; </w:t>
      </w:r>
      <w:proofErr w:type="gramEnd"/>
    </w:p>
    <w:p w:rsidR="00E40E97" w:rsidRDefault="00E40E97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акции других компаний; </w:t>
      </w:r>
    </w:p>
    <w:p w:rsidR="00AE7231" w:rsidRPr="00AE7231" w:rsidRDefault="00E40E97" w:rsidP="009F0F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эмитированные долговые бумаги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numPr>
          <w:ilvl w:val="0"/>
          <w:numId w:val="14"/>
        </w:numPr>
        <w:tabs>
          <w:tab w:val="left" w:pos="6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Финансовая устойчивость определяется</w:t>
      </w:r>
      <w:r w:rsidR="00BD0C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0C4B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высокой рентабельностью основной деятельности; </w:t>
      </w:r>
    </w:p>
    <w:p w:rsidR="00AE7231" w:rsidRPr="00AE7231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proofErr w:type="gramStart"/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-о</w:t>
      </w:r>
      <w:proofErr w:type="gramEnd"/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птимальным соотношением между собственными и заемными источниками 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0C4B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BD0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наличием ликвидных активов; </w:t>
      </w:r>
    </w:p>
    <w:p w:rsidR="00AE7231" w:rsidRPr="00AE7231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отсутствием убытков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numPr>
          <w:ilvl w:val="0"/>
          <w:numId w:val="15"/>
        </w:numPr>
        <w:tabs>
          <w:tab w:val="left" w:pos="6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lastRenderedPageBreak/>
        <w:t>Рентабельность производственных фондов определяется отношен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BD0C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0C4B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балансовой прибыли к стоимости основных фондов и материал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ь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ных оборотных средств; </w:t>
      </w:r>
    </w:p>
    <w:p w:rsidR="00AE7231" w:rsidRPr="00AE7231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балансовой прибыли к средней стоимости имущества </w:t>
      </w:r>
    </w:p>
    <w:p w:rsidR="00BD0C4B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предприятия; </w:t>
      </w:r>
    </w:p>
    <w:p w:rsidR="00BD0C4B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0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прибыли от реализации к стоимости основных производственных фондов; </w:t>
      </w:r>
    </w:p>
    <w:p w:rsidR="00AE7231" w:rsidRPr="00AE7231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балансовой прибыли к объему реализованной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numPr>
          <w:ilvl w:val="0"/>
          <w:numId w:val="16"/>
        </w:numPr>
        <w:tabs>
          <w:tab w:val="left" w:pos="6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Относятся к себестоимости продукции предприятия</w:t>
      </w:r>
      <w:r w:rsidR="00BD0C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0C4B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текущие затраты на производство; </w:t>
      </w:r>
    </w:p>
    <w:p w:rsidR="00BD0C4B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затраты на сырье, материалы, заработную плату </w:t>
      </w:r>
      <w:proofErr w:type="gramStart"/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работающих</w:t>
      </w:r>
      <w:proofErr w:type="gramEnd"/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E7231" w:rsidRPr="00AE7231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0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затраты на оборудование и капитальные затраты; </w:t>
      </w:r>
    </w:p>
    <w:p w:rsidR="00BD0C4B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затраты предприятия на производство и реализацию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231" w:rsidRPr="00AE7231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затраты на приобретение материалов и реализацию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numPr>
          <w:ilvl w:val="0"/>
          <w:numId w:val="17"/>
        </w:numPr>
        <w:tabs>
          <w:tab w:val="left" w:pos="68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Коммерческие расходы включают затраты</w:t>
      </w:r>
      <w:r w:rsidR="00BD0C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0C4B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ge19"/>
      <w:bookmarkEnd w:id="8"/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на производство продукции; </w:t>
      </w:r>
    </w:p>
    <w:p w:rsidR="00BD0C4B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общецеховые затраты; </w:t>
      </w:r>
    </w:p>
    <w:p w:rsidR="00BD0C4B" w:rsidRDefault="00AE7231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0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затраты на основные и вспомогательные сырье и материалы; </w:t>
      </w:r>
    </w:p>
    <w:p w:rsidR="00AE7231" w:rsidRPr="00AE7231" w:rsidRDefault="00BD0C4B" w:rsidP="009F0F78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по сбыту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31" w:rsidRPr="00AE7231" w:rsidRDefault="00AE7231" w:rsidP="009F0F78">
      <w:pPr>
        <w:numPr>
          <w:ilvl w:val="0"/>
          <w:numId w:val="18"/>
        </w:numPr>
        <w:tabs>
          <w:tab w:val="left" w:pos="682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Амортизационные отчисления начисляются на группы активов</w:t>
      </w:r>
      <w:r w:rsidR="00BD0C4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0C4B" w:rsidRDefault="00BD0C4B" w:rsidP="009F0F78">
      <w:pPr>
        <w:tabs>
          <w:tab w:val="left" w:pos="682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продуктивный скот; </w:t>
      </w:r>
    </w:p>
    <w:p w:rsidR="00BD0C4B" w:rsidRDefault="00BD0C4B" w:rsidP="009F0F78">
      <w:pPr>
        <w:tabs>
          <w:tab w:val="left" w:pos="682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основные фонды; </w:t>
      </w:r>
    </w:p>
    <w:p w:rsidR="00BD0C4B" w:rsidRDefault="00AE7231" w:rsidP="009F0F78">
      <w:pPr>
        <w:tabs>
          <w:tab w:val="left" w:pos="682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0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231">
        <w:rPr>
          <w:rFonts w:ascii="Times New Roman" w:eastAsia="Times New Roman" w:hAnsi="Times New Roman" w:cs="Times New Roman"/>
          <w:sz w:val="28"/>
          <w:szCs w:val="28"/>
        </w:rPr>
        <w:t xml:space="preserve">- акции в фондовом портфеле компании; </w:t>
      </w:r>
    </w:p>
    <w:p w:rsidR="00BD0C4B" w:rsidRDefault="00BD0C4B" w:rsidP="009F0F78">
      <w:pPr>
        <w:tabs>
          <w:tab w:val="left" w:pos="682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 xml:space="preserve">- земельные участки; </w:t>
      </w:r>
    </w:p>
    <w:p w:rsidR="00AE7231" w:rsidRPr="00AE7231" w:rsidRDefault="00BD0C4B" w:rsidP="009F0F78">
      <w:pPr>
        <w:tabs>
          <w:tab w:val="left" w:pos="682"/>
        </w:tabs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="00AE7231" w:rsidRPr="00AE7231">
        <w:rPr>
          <w:rFonts w:ascii="Times New Roman" w:eastAsia="Times New Roman" w:hAnsi="Times New Roman" w:cs="Times New Roman"/>
          <w:sz w:val="28"/>
          <w:szCs w:val="28"/>
        </w:rPr>
        <w:t>- деловая репутация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55A0" w:rsidRDefault="002B55A0" w:rsidP="002B55A0">
      <w:pPr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5A0" w:rsidRPr="00B87410" w:rsidRDefault="002B55A0" w:rsidP="002B55A0">
      <w:pPr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GoBack"/>
      <w:bookmarkEnd w:id="9"/>
      <w:r w:rsidRPr="00B87410">
        <w:rPr>
          <w:rFonts w:ascii="Times New Roman" w:eastAsia="Times New Roman" w:hAnsi="Times New Roman" w:cs="Times New Roman"/>
          <w:b/>
          <w:sz w:val="28"/>
          <w:szCs w:val="28"/>
        </w:rPr>
        <w:t>Сущность и содержание экономического управления производством</w:t>
      </w:r>
    </w:p>
    <w:p w:rsidR="002B55A0" w:rsidRPr="00B87410" w:rsidRDefault="002B55A0" w:rsidP="002B55A0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Основоположником науки управления производством является…</w:t>
      </w:r>
    </w:p>
    <w:p w:rsidR="002B55A0" w:rsidRPr="00B87410" w:rsidRDefault="002B55A0" w:rsidP="002B55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Деятельность по выработке планов организации относится к группе … функций управления.</w:t>
      </w:r>
    </w:p>
    <w:p w:rsidR="002B55A0" w:rsidRPr="00B87410" w:rsidRDefault="002B55A0" w:rsidP="002B55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В менеджменте под … данными понимаются данные, касающиеся только конкретной проблемы, человека, цели и периода времени.</w:t>
      </w:r>
    </w:p>
    <w:p w:rsidR="002B55A0" w:rsidRPr="00B87410" w:rsidRDefault="002B55A0" w:rsidP="002B55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Функциями … на предприятии являются построение стратегического и оперативного планирования, системы внутреннего учета и информационно-аналитической поддержки управления по различным направлениям.</w:t>
      </w:r>
    </w:p>
    <w:p w:rsidR="002B55A0" w:rsidRPr="00B87410" w:rsidRDefault="002B55A0" w:rsidP="002B55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Выдача части акций работникам предприятия представляет собой … метод управления.</w:t>
      </w:r>
    </w:p>
    <w:p w:rsidR="002B55A0" w:rsidRPr="00B87410" w:rsidRDefault="002B55A0" w:rsidP="002B55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Формализованность правил и процедур обмена информацией </w:t>
      </w:r>
      <w:proofErr w:type="gramStart"/>
      <w:r w:rsidRPr="00B87410">
        <w:rPr>
          <w:rFonts w:ascii="Times New Roman" w:eastAsia="Times New Roman" w:hAnsi="Times New Roman" w:cs="Times New Roman"/>
          <w:sz w:val="28"/>
          <w:szCs w:val="28"/>
        </w:rPr>
        <w:t>хара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терна</w:t>
      </w:r>
      <w:proofErr w:type="gramEnd"/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 для … организации.</w:t>
      </w:r>
    </w:p>
    <w:p w:rsidR="002B55A0" w:rsidRDefault="002B55A0" w:rsidP="002B55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В теории менеджмента под термином … понимается общение, обмен мыслями, сведениями, идеями, передача того или иного содержания от одн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го сознания к другому.</w:t>
      </w:r>
    </w:p>
    <w:p w:rsidR="002B55A0" w:rsidRPr="004E7272" w:rsidRDefault="002B55A0" w:rsidP="002B55A0">
      <w:pPr>
        <w:pStyle w:val="a3"/>
        <w:numPr>
          <w:ilvl w:val="0"/>
          <w:numId w:val="2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272">
        <w:rPr>
          <w:rFonts w:ascii="Times New Roman" w:eastAsia="Times New Roman" w:hAnsi="Times New Roman" w:cs="Times New Roman"/>
          <w:sz w:val="28"/>
          <w:szCs w:val="28"/>
        </w:rPr>
        <w:t>Оборотные фонды ... в создании новой стоимости.</w:t>
      </w:r>
    </w:p>
    <w:p w:rsidR="002B55A0" w:rsidRPr="00B87410" w:rsidRDefault="002B55A0" w:rsidP="002B55A0">
      <w:pPr>
        <w:pStyle w:val="a3"/>
        <w:numPr>
          <w:ilvl w:val="0"/>
          <w:numId w:val="25"/>
        </w:numPr>
        <w:tabs>
          <w:tab w:val="left" w:pos="0"/>
          <w:tab w:val="left" w:pos="993"/>
        </w:tabs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lastRenderedPageBreak/>
        <w:t>План выпуска продукции производственным цехом на неделю мо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но отнести к группе … планов.</w:t>
      </w:r>
    </w:p>
    <w:p w:rsidR="002B55A0" w:rsidRPr="00B87410" w:rsidRDefault="002B55A0" w:rsidP="002B55A0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Предварительный контроль на конкретном участке ведения работ предусматривает предупреждение нарушений установленных правил ведения работ и предшествует процессу…</w:t>
      </w:r>
    </w:p>
    <w:p w:rsidR="002B55A0" w:rsidRPr="00B87410" w:rsidRDefault="002B55A0" w:rsidP="002B55A0">
      <w:pPr>
        <w:pStyle w:val="a3"/>
        <w:numPr>
          <w:ilvl w:val="0"/>
          <w:numId w:val="25"/>
        </w:numPr>
        <w:tabs>
          <w:tab w:val="left" w:pos="637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Индикативное планирование с точки зрения его использования в управлении организации носит … характер.</w:t>
      </w:r>
    </w:p>
    <w:p w:rsidR="002B55A0" w:rsidRPr="00B87410" w:rsidRDefault="002B55A0" w:rsidP="002B55A0">
      <w:pPr>
        <w:pStyle w:val="a3"/>
        <w:numPr>
          <w:ilvl w:val="0"/>
          <w:numId w:val="25"/>
        </w:numPr>
        <w:tabs>
          <w:tab w:val="left" w:pos="540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Собственные акции, выкупленные у акционеров ... собственный к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питал.</w:t>
      </w:r>
    </w:p>
    <w:p w:rsidR="002B55A0" w:rsidRPr="00B87410" w:rsidRDefault="002B55A0" w:rsidP="002B55A0">
      <w:pPr>
        <w:pStyle w:val="a3"/>
        <w:numPr>
          <w:ilvl w:val="0"/>
          <w:numId w:val="25"/>
        </w:numPr>
        <w:tabs>
          <w:tab w:val="left" w:pos="540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Долгосрочные обязательства – это…</w:t>
      </w:r>
    </w:p>
    <w:p w:rsidR="002B55A0" w:rsidRPr="00B87410" w:rsidRDefault="002B55A0" w:rsidP="002B55A0">
      <w:pPr>
        <w:pStyle w:val="a3"/>
        <w:numPr>
          <w:ilvl w:val="0"/>
          <w:numId w:val="25"/>
        </w:numPr>
        <w:tabs>
          <w:tab w:val="left" w:pos="627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Сознательно координируемое социальное образование с определе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ными границами, функционирующее на относительно постоянной основе для достижения общей цели – это...</w:t>
      </w:r>
    </w:p>
    <w:p w:rsidR="002B55A0" w:rsidRDefault="002B55A0" w:rsidP="002B55A0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5A0" w:rsidRPr="00B87410" w:rsidRDefault="002B55A0" w:rsidP="002B55A0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B87410">
        <w:rPr>
          <w:rFonts w:ascii="Times New Roman" w:eastAsia="Times New Roman" w:hAnsi="Times New Roman" w:cs="Times New Roman"/>
          <w:b/>
          <w:sz w:val="28"/>
          <w:szCs w:val="28"/>
        </w:rPr>
        <w:t>правлени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 прибылью</w:t>
      </w:r>
      <w:r w:rsidRPr="00B874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доходом</w:t>
      </w:r>
    </w:p>
    <w:p w:rsidR="002B55A0" w:rsidRPr="00B87410" w:rsidRDefault="002B55A0" w:rsidP="002B55A0">
      <w:pPr>
        <w:numPr>
          <w:ilvl w:val="0"/>
          <w:numId w:val="22"/>
        </w:numPr>
        <w:tabs>
          <w:tab w:val="left" w:pos="54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Прибыль как экономическая категория отражает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- заработную плату работников, величина которой определяется необходимостью воспроизводства рабочей силы; 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- доход, рассчитанный на основе объема реализ</w:t>
      </w:r>
      <w:r>
        <w:rPr>
          <w:rFonts w:ascii="Times New Roman" w:eastAsia="Times New Roman" w:hAnsi="Times New Roman" w:cs="Times New Roman"/>
          <w:sz w:val="28"/>
          <w:szCs w:val="28"/>
        </w:rPr>
        <w:t>ованной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 продукции, исходя из действующих цен без косвенных налогов, торговых и сбытовых скидок; 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- сумму прибылей (убытков) предприятия от реализации продукции и доходов (убытков), не связанных с ее производством и реализацией; </w:t>
      </w:r>
    </w:p>
    <w:p w:rsidR="002B55A0" w:rsidRPr="00B8741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- финансовый результат деятельности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55A0" w:rsidRPr="004E7272" w:rsidRDefault="002B55A0" w:rsidP="002B55A0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272">
        <w:rPr>
          <w:rFonts w:ascii="Times New Roman" w:eastAsia="Times New Roman" w:hAnsi="Times New Roman" w:cs="Times New Roman"/>
          <w:sz w:val="28"/>
          <w:szCs w:val="28"/>
        </w:rPr>
        <w:t>Прибыль является показателем: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- экономического эффекта; 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- экономической эффективности; 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- рентабельности производства; </w:t>
      </w:r>
    </w:p>
    <w:p w:rsidR="002B55A0" w:rsidRPr="00B8741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- доходности бизнеса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55A0" w:rsidRPr="00B87410" w:rsidRDefault="002B55A0" w:rsidP="002B55A0">
      <w:pPr>
        <w:numPr>
          <w:ilvl w:val="0"/>
          <w:numId w:val="23"/>
        </w:numPr>
        <w:tabs>
          <w:tab w:val="left" w:pos="54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Прибыль от реализации продукции – это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- чистый доход предприятия за минусом уплаченных налогов; </w:t>
      </w:r>
      <w:bookmarkStart w:id="10" w:name="page20"/>
      <w:bookmarkEnd w:id="10"/>
    </w:p>
    <w:p w:rsidR="002B55A0" w:rsidRPr="00B8741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- выручка от реализации продукции основного и вспомогательного производства;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 полученный предприятием от основной деятельности; </w:t>
      </w:r>
    </w:p>
    <w:p w:rsidR="002B55A0" w:rsidRPr="00B8741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- разность между валовым доходом предприятия и прямыми затрат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ми на производство продукции; </w:t>
      </w:r>
      <w:proofErr w:type="gramStart"/>
      <w:r w:rsidRPr="00B87410"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 разность между объемом реализованной продукции и ее себестоимостью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55A0" w:rsidRPr="004E7272" w:rsidRDefault="002B55A0" w:rsidP="002B55A0">
      <w:pPr>
        <w:pStyle w:val="a3"/>
        <w:numPr>
          <w:ilvl w:val="0"/>
          <w:numId w:val="23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272">
        <w:rPr>
          <w:rFonts w:ascii="Times New Roman" w:eastAsia="Times New Roman" w:hAnsi="Times New Roman" w:cs="Times New Roman"/>
          <w:sz w:val="28"/>
          <w:szCs w:val="28"/>
        </w:rPr>
        <w:t>Внереализационными доходами являются: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- прибыль от реализации основных фондов; 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- прибыль прошлых лет, выявленная в отчетном году; 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87410">
        <w:rPr>
          <w:rFonts w:ascii="Times New Roman" w:eastAsia="Times New Roman" w:hAnsi="Times New Roman" w:cs="Times New Roman"/>
          <w:sz w:val="28"/>
          <w:szCs w:val="28"/>
        </w:rPr>
        <w:t>отрицательные</w:t>
      </w:r>
      <w:proofErr w:type="gramEnd"/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 курсовые разницы по валютным счетам, а также операциям в иностранной валюте; </w:t>
      </w:r>
    </w:p>
    <w:p w:rsidR="002B55A0" w:rsidRPr="00B8741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- прибыль от реализации услуг нетоварного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55A0" w:rsidRPr="004E7272" w:rsidRDefault="002B55A0" w:rsidP="002B55A0">
      <w:pPr>
        <w:pStyle w:val="a3"/>
        <w:numPr>
          <w:ilvl w:val="0"/>
          <w:numId w:val="23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272">
        <w:rPr>
          <w:rFonts w:ascii="Times New Roman" w:eastAsia="Times New Roman" w:hAnsi="Times New Roman" w:cs="Times New Roman"/>
          <w:sz w:val="28"/>
          <w:szCs w:val="28"/>
        </w:rPr>
        <w:t>Внереализационными доходами являются: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- дивиденды по акциям и доходы по другим ценным бумагам, пр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надлежащим предприятию; 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- полученные санкции за нарушение условий договоров и контрактов; 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8741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- прибыль прошлых лет, выявленная в отчетном году; </w:t>
      </w:r>
      <w:proofErr w:type="gramEnd"/>
    </w:p>
    <w:p w:rsidR="002B55A0" w:rsidRPr="00B8741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- прибыль от реализации основных фондов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55A0" w:rsidRPr="00B87410" w:rsidRDefault="002B55A0" w:rsidP="002B55A0">
      <w:pPr>
        <w:numPr>
          <w:ilvl w:val="0"/>
          <w:numId w:val="24"/>
        </w:numPr>
        <w:tabs>
          <w:tab w:val="left" w:pos="54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Чистая прибыль предприятия определяется как разница </w:t>
      </w:r>
      <w:proofErr w:type="gramStart"/>
      <w:r w:rsidRPr="00B87410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- балансовой прибылью и обязательными отчислениями от прибыли в бюджет, фонды и резерв вышестоящей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- валовыми доходами предприятия и совокупными издержками на производство и реализацию продукции; 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8741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B87410">
        <w:rPr>
          <w:rFonts w:ascii="Times New Roman" w:eastAsia="Times New Roman" w:hAnsi="Times New Roman" w:cs="Times New Roman"/>
          <w:sz w:val="28"/>
          <w:szCs w:val="28"/>
        </w:rPr>
        <w:t>балансовой</w:t>
      </w:r>
      <w:proofErr w:type="gramEnd"/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 прибылью и отчислениями в фонды и резервы предпр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ятия; </w:t>
      </w:r>
    </w:p>
    <w:p w:rsidR="002B55A0" w:rsidRDefault="002B55A0" w:rsidP="002B55A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- балансовой прибылью и прибылью от внереализационных меропр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55A0" w:rsidRDefault="002B55A0" w:rsidP="002B55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5A0" w:rsidRPr="00B87410" w:rsidRDefault="002B55A0" w:rsidP="002B55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B87410">
        <w:rPr>
          <w:rFonts w:ascii="Times New Roman" w:eastAsia="Times New Roman" w:hAnsi="Times New Roman" w:cs="Times New Roman"/>
          <w:b/>
          <w:sz w:val="28"/>
          <w:szCs w:val="28"/>
        </w:rPr>
        <w:t>правлени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8741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производственной организацией</w:t>
      </w:r>
    </w:p>
    <w:p w:rsidR="002B55A0" w:rsidRPr="00B87410" w:rsidRDefault="002B55A0" w:rsidP="002B55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Собственные акции, выкупленные у акционеров ... собственный к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питал</w:t>
      </w:r>
    </w:p>
    <w:p w:rsidR="002B55A0" w:rsidRPr="00B87410" w:rsidRDefault="002B55A0" w:rsidP="002B55A0">
      <w:pPr>
        <w:tabs>
          <w:tab w:val="left" w:pos="541"/>
          <w:tab w:val="left" w:pos="9355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 xml:space="preserve">В менеджменте принцип единоначалия в большей мере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еализован в организационной структуре … типа.</w:t>
      </w:r>
    </w:p>
    <w:p w:rsidR="002B55A0" w:rsidRPr="004E7272" w:rsidRDefault="002B55A0" w:rsidP="002B55A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ind w:left="0" w:righ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272">
        <w:rPr>
          <w:rFonts w:ascii="Times New Roman" w:eastAsia="Times New Roman" w:hAnsi="Times New Roman" w:cs="Times New Roman"/>
          <w:sz w:val="28"/>
          <w:szCs w:val="28"/>
        </w:rPr>
        <w:t>Отличительной чертой … департаментализации является фо</w:t>
      </w:r>
      <w:r w:rsidRPr="004E72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E7272">
        <w:rPr>
          <w:rFonts w:ascii="Times New Roman" w:eastAsia="Times New Roman" w:hAnsi="Times New Roman" w:cs="Times New Roman"/>
          <w:sz w:val="28"/>
          <w:szCs w:val="28"/>
        </w:rPr>
        <w:t>мальное наличие у работника одновременно двух начальников с равными правами, представляющих два начала – функциональное и продуктовое.</w:t>
      </w:r>
    </w:p>
    <w:p w:rsidR="002B55A0" w:rsidRPr="00B87410" w:rsidRDefault="002B55A0" w:rsidP="002B55A0">
      <w:pPr>
        <w:pStyle w:val="a3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…срез внутренней среды предприятия включает в себя: коммун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кационные процессы; организационные структуры; нормы, правила, проц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дуры; распределение прав и ответственности; иерархию подчинения</w:t>
      </w:r>
    </w:p>
    <w:p w:rsidR="002B55A0" w:rsidRPr="00B87410" w:rsidRDefault="002B55A0" w:rsidP="002B55A0">
      <w:pPr>
        <w:pStyle w:val="a3"/>
        <w:numPr>
          <w:ilvl w:val="0"/>
          <w:numId w:val="22"/>
        </w:numPr>
        <w:tabs>
          <w:tab w:val="left" w:pos="541"/>
          <w:tab w:val="left" w:pos="1134"/>
        </w:tabs>
        <w:ind w:left="0"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В зависимости от творческого вклада менеджеров в разработку управленческих решений выделяют рутинные, селективные, адаптационные и … решения.</w:t>
      </w:r>
    </w:p>
    <w:p w:rsidR="002B55A0" w:rsidRPr="00B87410" w:rsidRDefault="002B55A0" w:rsidP="002B55A0">
      <w:pPr>
        <w:pStyle w:val="a3"/>
        <w:numPr>
          <w:ilvl w:val="0"/>
          <w:numId w:val="22"/>
        </w:numPr>
        <w:tabs>
          <w:tab w:val="left" w:pos="54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Основные средства предприятия – это…</w:t>
      </w:r>
    </w:p>
    <w:p w:rsidR="002B55A0" w:rsidRDefault="002B55A0" w:rsidP="002B55A0">
      <w:pPr>
        <w:pStyle w:val="a3"/>
        <w:numPr>
          <w:ilvl w:val="0"/>
          <w:numId w:val="22"/>
        </w:numPr>
        <w:tabs>
          <w:tab w:val="left" w:pos="541"/>
          <w:tab w:val="left" w:pos="1134"/>
        </w:tabs>
        <w:ind w:left="0"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10">
        <w:rPr>
          <w:rFonts w:ascii="Times New Roman" w:eastAsia="Times New Roman" w:hAnsi="Times New Roman" w:cs="Times New Roman"/>
          <w:sz w:val="28"/>
          <w:szCs w:val="28"/>
        </w:rPr>
        <w:t>… - это организационно-правовая форма организации, в которой участники не отвечают по ее обязательствам и несут риск убытков, связа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ных с деятельностью компании, в пределах стоимости внесенных ими вкл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410">
        <w:rPr>
          <w:rFonts w:ascii="Times New Roman" w:eastAsia="Times New Roman" w:hAnsi="Times New Roman" w:cs="Times New Roman"/>
          <w:sz w:val="28"/>
          <w:szCs w:val="28"/>
        </w:rPr>
        <w:t>дов.</w:t>
      </w:r>
    </w:p>
    <w:p w:rsidR="002B55A0" w:rsidRDefault="002B55A0" w:rsidP="002B55A0">
      <w:pPr>
        <w:tabs>
          <w:tab w:val="left" w:pos="541"/>
        </w:tabs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5A0" w:rsidRDefault="002B55A0" w:rsidP="002B55A0">
      <w:pPr>
        <w:tabs>
          <w:tab w:val="left" w:pos="541"/>
        </w:tabs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5A0" w:rsidRDefault="002B55A0" w:rsidP="002B55A0">
      <w:pPr>
        <w:tabs>
          <w:tab w:val="left" w:pos="541"/>
        </w:tabs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5A0" w:rsidRPr="00B87410" w:rsidRDefault="002B55A0" w:rsidP="002B55A0">
      <w:pPr>
        <w:tabs>
          <w:tab w:val="left" w:pos="541"/>
        </w:tabs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5A0" w:rsidRPr="00B87410" w:rsidRDefault="002B55A0" w:rsidP="002B55A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27173" w:rsidRPr="00AE7231" w:rsidRDefault="00427173" w:rsidP="009F0F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7173" w:rsidRPr="00AE72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DC" w:rsidRDefault="00F475DC" w:rsidP="00BD0C4B">
      <w:r>
        <w:separator/>
      </w:r>
    </w:p>
  </w:endnote>
  <w:endnote w:type="continuationSeparator" w:id="0">
    <w:p w:rsidR="00F475DC" w:rsidRDefault="00F475DC" w:rsidP="00BD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5433660"/>
      <w:docPartObj>
        <w:docPartGallery w:val="Page Numbers (Bottom of Page)"/>
        <w:docPartUnique/>
      </w:docPartObj>
    </w:sdtPr>
    <w:sdtEndPr/>
    <w:sdtContent>
      <w:p w:rsidR="00BD0C4B" w:rsidRDefault="00BD0C4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5A0">
          <w:rPr>
            <w:noProof/>
          </w:rPr>
          <w:t>7</w:t>
        </w:r>
        <w:r>
          <w:fldChar w:fldCharType="end"/>
        </w:r>
      </w:p>
    </w:sdtContent>
  </w:sdt>
  <w:p w:rsidR="00BD0C4B" w:rsidRDefault="00BD0C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DC" w:rsidRDefault="00F475DC" w:rsidP="00BD0C4B">
      <w:r>
        <w:separator/>
      </w:r>
    </w:p>
  </w:footnote>
  <w:footnote w:type="continuationSeparator" w:id="0">
    <w:p w:rsidR="00F475DC" w:rsidRDefault="00F475DC" w:rsidP="00BD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520EEDD0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8"/>
    <w:multiLevelType w:val="hybridMultilevel"/>
    <w:tmpl w:val="15B5AF5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9"/>
    <w:multiLevelType w:val="hybridMultilevel"/>
    <w:tmpl w:val="741226B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A"/>
    <w:multiLevelType w:val="hybridMultilevel"/>
    <w:tmpl w:val="0D34B6A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E"/>
    <w:multiLevelType w:val="hybridMultilevel"/>
    <w:tmpl w:val="7E0C57B0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F"/>
    <w:multiLevelType w:val="hybridMultilevel"/>
    <w:tmpl w:val="77AE35EA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0"/>
    <w:multiLevelType w:val="hybridMultilevel"/>
    <w:tmpl w:val="579BE4F0"/>
    <w:lvl w:ilvl="0" w:tplc="FFFFFFFF">
      <w:start w:val="1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1"/>
    <w:multiLevelType w:val="hybridMultilevel"/>
    <w:tmpl w:val="310C50B2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2"/>
    <w:multiLevelType w:val="hybridMultilevel"/>
    <w:tmpl w:val="5FF87E04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3"/>
    <w:multiLevelType w:val="hybridMultilevel"/>
    <w:tmpl w:val="2F305DEE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4"/>
    <w:multiLevelType w:val="hybridMultilevel"/>
    <w:tmpl w:val="25A70BF6"/>
    <w:lvl w:ilvl="0" w:tplc="FFFFFFFF">
      <w:start w:val="2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5"/>
    <w:multiLevelType w:val="hybridMultilevel"/>
    <w:tmpl w:val="1DBABF00"/>
    <w:lvl w:ilvl="0" w:tplc="FFFFFFFF">
      <w:start w:val="2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6"/>
    <w:multiLevelType w:val="hybridMultilevel"/>
    <w:tmpl w:val="4AD084E8"/>
    <w:lvl w:ilvl="0" w:tplc="FFFFFFFF">
      <w:start w:val="2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7"/>
    <w:multiLevelType w:val="hybridMultilevel"/>
    <w:tmpl w:val="1F48EAA0"/>
    <w:lvl w:ilvl="0" w:tplc="FFFFFFFF">
      <w:start w:val="2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8"/>
    <w:multiLevelType w:val="hybridMultilevel"/>
    <w:tmpl w:val="1381823A"/>
    <w:lvl w:ilvl="0" w:tplc="FFFFFFFF">
      <w:start w:val="2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9"/>
    <w:multiLevelType w:val="hybridMultilevel"/>
    <w:tmpl w:val="5DB70AE4"/>
    <w:lvl w:ilvl="0" w:tplc="FFFFFFFF">
      <w:start w:val="2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A"/>
    <w:multiLevelType w:val="hybridMultilevel"/>
    <w:tmpl w:val="100F8FCA"/>
    <w:lvl w:ilvl="0" w:tplc="FFFFFFFF">
      <w:start w:val="3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B"/>
    <w:multiLevelType w:val="hybridMultilevel"/>
    <w:tmpl w:val="6590700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2C"/>
    <w:multiLevelType w:val="hybridMultilevel"/>
    <w:tmpl w:val="15014AC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2D"/>
    <w:multiLevelType w:val="hybridMultilevel"/>
    <w:tmpl w:val="5F5E7FD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E7963DF"/>
    <w:multiLevelType w:val="hybridMultilevel"/>
    <w:tmpl w:val="8346960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973DEC"/>
    <w:multiLevelType w:val="hybridMultilevel"/>
    <w:tmpl w:val="3502EA5C"/>
    <w:lvl w:ilvl="0" w:tplc="6F741998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3">
    <w:nsid w:val="42DD5D76"/>
    <w:multiLevelType w:val="hybridMultilevel"/>
    <w:tmpl w:val="FA0682F0"/>
    <w:lvl w:ilvl="0" w:tplc="FF5AA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FB29F5"/>
    <w:multiLevelType w:val="hybridMultilevel"/>
    <w:tmpl w:val="ECA2ACE2"/>
    <w:lvl w:ilvl="0" w:tplc="2E362F7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2"/>
  </w:num>
  <w:num w:numId="20">
    <w:abstractNumId w:val="24"/>
  </w:num>
  <w:num w:numId="21">
    <w:abstractNumId w:val="23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1"/>
    <w:rsid w:val="0002684E"/>
    <w:rsid w:val="00074ECF"/>
    <w:rsid w:val="000F45AD"/>
    <w:rsid w:val="002076A7"/>
    <w:rsid w:val="002B55A0"/>
    <w:rsid w:val="003E762C"/>
    <w:rsid w:val="00427173"/>
    <w:rsid w:val="00601E2A"/>
    <w:rsid w:val="00785072"/>
    <w:rsid w:val="007B318E"/>
    <w:rsid w:val="00873C58"/>
    <w:rsid w:val="009C275B"/>
    <w:rsid w:val="009F0F78"/>
    <w:rsid w:val="00AC201D"/>
    <w:rsid w:val="00AE7231"/>
    <w:rsid w:val="00BD0C4B"/>
    <w:rsid w:val="00C92B0F"/>
    <w:rsid w:val="00DB2112"/>
    <w:rsid w:val="00E40E97"/>
    <w:rsid w:val="00F475DC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3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2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0C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0C4B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D0C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0C4B"/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3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2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0C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0C4B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D0C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0C4B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</cp:revision>
  <dcterms:created xsi:type="dcterms:W3CDTF">2020-06-15T01:02:00Z</dcterms:created>
  <dcterms:modified xsi:type="dcterms:W3CDTF">2020-06-15T01:10:00Z</dcterms:modified>
</cp:coreProperties>
</file>