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CE" w:rsidRDefault="007856CE" w:rsidP="007856CE">
      <w:pPr>
        <w:spacing w:line="360" w:lineRule="auto"/>
        <w:jc w:val="center"/>
        <w:rPr>
          <w:b/>
          <w:sz w:val="28"/>
          <w:szCs w:val="28"/>
        </w:rPr>
      </w:pPr>
      <w:r w:rsidRPr="005A291A">
        <w:rPr>
          <w:b/>
          <w:sz w:val="28"/>
          <w:szCs w:val="28"/>
        </w:rPr>
        <w:t>Экзамен</w:t>
      </w:r>
      <w:r w:rsidR="00AD1496">
        <w:rPr>
          <w:b/>
          <w:sz w:val="28"/>
          <w:szCs w:val="28"/>
        </w:rPr>
        <w:t xml:space="preserve"> сдают </w:t>
      </w:r>
      <w:proofErr w:type="gramStart"/>
      <w:r w:rsidR="00AD1496">
        <w:rPr>
          <w:b/>
          <w:sz w:val="28"/>
          <w:szCs w:val="28"/>
        </w:rPr>
        <w:t>студенты</w:t>
      </w:r>
      <w:proofErr w:type="gramEnd"/>
      <w:r w:rsidR="00AD1496">
        <w:rPr>
          <w:b/>
          <w:sz w:val="28"/>
          <w:szCs w:val="28"/>
        </w:rPr>
        <w:t xml:space="preserve"> не выполнившие задание практических занятий (контрольную работу).</w:t>
      </w:r>
    </w:p>
    <w:p w:rsidR="00AD1496" w:rsidRDefault="00AD1496" w:rsidP="007856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этом случае студент получает два вопроса из предложенного ниже перечня и дает письменный ответ на них за установленное время в день экзамена (по расписанию).</w:t>
      </w:r>
    </w:p>
    <w:p w:rsidR="00AD1496" w:rsidRPr="005A291A" w:rsidRDefault="00AD1496" w:rsidP="007856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установленное расписанием время студент получит на электронную почту вопросы и через 30 минут после получения должен выслать на почту преподавателя </w:t>
      </w:r>
      <w:r>
        <w:rPr>
          <w:b/>
          <w:sz w:val="28"/>
          <w:szCs w:val="28"/>
          <w:lang w:val="en-US"/>
        </w:rPr>
        <w:fldChar w:fldCharType="begin"/>
      </w:r>
      <w:r w:rsidRPr="00AD1496"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  <w:lang w:val="en-US"/>
        </w:rPr>
        <w:instrText>HYPERLINK</w:instrText>
      </w:r>
      <w:r w:rsidRPr="00AD1496">
        <w:rPr>
          <w:b/>
          <w:sz w:val="28"/>
          <w:szCs w:val="28"/>
        </w:rPr>
        <w:instrText xml:space="preserve"> "</w:instrText>
      </w:r>
      <w:r>
        <w:rPr>
          <w:b/>
          <w:sz w:val="28"/>
          <w:szCs w:val="28"/>
          <w:lang w:val="en-US"/>
        </w:rPr>
        <w:instrText>mailto</w:instrText>
      </w:r>
      <w:r w:rsidRPr="00AD1496">
        <w:rPr>
          <w:b/>
          <w:sz w:val="28"/>
          <w:szCs w:val="28"/>
        </w:rPr>
        <w:instrText>:</w:instrText>
      </w:r>
      <w:r>
        <w:rPr>
          <w:b/>
          <w:sz w:val="28"/>
          <w:szCs w:val="28"/>
          <w:lang w:val="en-US"/>
        </w:rPr>
        <w:instrText>oa</w:instrText>
      </w:r>
      <w:r w:rsidRPr="00AD1496">
        <w:rPr>
          <w:b/>
          <w:sz w:val="28"/>
          <w:szCs w:val="28"/>
        </w:rPr>
        <w:instrText>.09.12@</w:instrText>
      </w:r>
      <w:r>
        <w:rPr>
          <w:b/>
          <w:sz w:val="28"/>
          <w:szCs w:val="28"/>
          <w:lang w:val="en-US"/>
        </w:rPr>
        <w:instrText>mail</w:instrText>
      </w:r>
      <w:r w:rsidRPr="00AD1496">
        <w:rPr>
          <w:b/>
          <w:sz w:val="28"/>
          <w:szCs w:val="28"/>
        </w:rPr>
        <w:instrText>.</w:instrText>
      </w:r>
      <w:r>
        <w:rPr>
          <w:b/>
          <w:sz w:val="28"/>
          <w:szCs w:val="28"/>
          <w:lang w:val="en-US"/>
        </w:rPr>
        <w:instrText>ru</w:instrText>
      </w:r>
      <w:r w:rsidRPr="00AD1496">
        <w:rPr>
          <w:b/>
          <w:sz w:val="28"/>
          <w:szCs w:val="28"/>
        </w:rPr>
        <w:instrText xml:space="preserve">" </w:instrText>
      </w:r>
      <w:r>
        <w:rPr>
          <w:b/>
          <w:sz w:val="28"/>
          <w:szCs w:val="28"/>
          <w:lang w:val="en-US"/>
        </w:rPr>
        <w:fldChar w:fldCharType="separate"/>
      </w:r>
      <w:r w:rsidRPr="007C5CB3">
        <w:rPr>
          <w:rStyle w:val="a3"/>
          <w:b/>
          <w:sz w:val="28"/>
          <w:szCs w:val="28"/>
          <w:lang w:val="en-US"/>
        </w:rPr>
        <w:t>oa</w:t>
      </w:r>
      <w:r w:rsidRPr="007C5CB3">
        <w:rPr>
          <w:rStyle w:val="a3"/>
          <w:b/>
          <w:sz w:val="28"/>
          <w:szCs w:val="28"/>
        </w:rPr>
        <w:t>.09.12</w:t>
      </w:r>
      <w:r w:rsidRPr="00AD1496">
        <w:rPr>
          <w:rStyle w:val="a3"/>
          <w:b/>
          <w:sz w:val="28"/>
          <w:szCs w:val="28"/>
        </w:rPr>
        <w:t>@</w:t>
      </w:r>
      <w:proofErr w:type="spellStart"/>
      <w:r w:rsidRPr="007C5CB3">
        <w:rPr>
          <w:rStyle w:val="a3"/>
          <w:b/>
          <w:sz w:val="28"/>
          <w:szCs w:val="28"/>
          <w:lang w:val="en-US"/>
        </w:rPr>
        <w:t>mail</w:t>
      </w:r>
      <w:proofErr w:type="spellEnd"/>
      <w:r w:rsidRPr="00AD1496">
        <w:rPr>
          <w:rStyle w:val="a3"/>
          <w:b/>
          <w:sz w:val="28"/>
          <w:szCs w:val="28"/>
        </w:rPr>
        <w:t>.</w:t>
      </w:r>
      <w:proofErr w:type="spellStart"/>
      <w:r w:rsidRPr="007C5CB3">
        <w:rPr>
          <w:rStyle w:val="a3"/>
          <w:b/>
          <w:sz w:val="28"/>
          <w:szCs w:val="28"/>
          <w:lang w:val="en-US"/>
        </w:rPr>
        <w:t>ru</w:t>
      </w:r>
      <w:proofErr w:type="spellEnd"/>
      <w:r>
        <w:rPr>
          <w:b/>
          <w:sz w:val="28"/>
          <w:szCs w:val="28"/>
          <w:lang w:val="en-US"/>
        </w:rPr>
        <w:fldChar w:fldCharType="end"/>
      </w:r>
      <w:r w:rsidRPr="00AD14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ответы </w:t>
      </w:r>
    </w:p>
    <w:p w:rsidR="007856CE" w:rsidRPr="005A291A" w:rsidRDefault="007856CE" w:rsidP="007856CE">
      <w:pPr>
        <w:ind w:firstLine="709"/>
        <w:jc w:val="center"/>
        <w:rPr>
          <w:sz w:val="28"/>
          <w:szCs w:val="28"/>
        </w:rPr>
      </w:pPr>
      <w:r w:rsidRPr="005A291A">
        <w:rPr>
          <w:sz w:val="28"/>
          <w:szCs w:val="28"/>
        </w:rPr>
        <w:t xml:space="preserve">Вопросы к </w:t>
      </w:r>
      <w:r>
        <w:rPr>
          <w:sz w:val="28"/>
          <w:szCs w:val="28"/>
        </w:rPr>
        <w:t>экзамену</w:t>
      </w:r>
      <w:r w:rsidRPr="005A291A">
        <w:rPr>
          <w:sz w:val="28"/>
          <w:szCs w:val="28"/>
        </w:rPr>
        <w:t>: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27AB">
        <w:rPr>
          <w:sz w:val="28"/>
          <w:szCs w:val="28"/>
        </w:rPr>
        <w:t xml:space="preserve">1. Сформулируйте основные стратегические задачи современной России в области </w:t>
      </w:r>
      <w:r>
        <w:rPr>
          <w:sz w:val="28"/>
          <w:szCs w:val="28"/>
        </w:rPr>
        <w:t>бюджетно-налоговой политики</w:t>
      </w:r>
      <w:r w:rsidRPr="004B27AB">
        <w:rPr>
          <w:sz w:val="28"/>
          <w:szCs w:val="28"/>
        </w:rPr>
        <w:t>.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2. Перечислите отрасли бюджетной сферы и обоснуйте необходимость их преим</w:t>
      </w:r>
      <w:r w:rsidRPr="004B27AB">
        <w:rPr>
          <w:sz w:val="28"/>
          <w:szCs w:val="28"/>
        </w:rPr>
        <w:t>у</w:t>
      </w:r>
      <w:r w:rsidRPr="004B27AB">
        <w:rPr>
          <w:sz w:val="28"/>
          <w:szCs w:val="28"/>
        </w:rPr>
        <w:t>щественного бюджетного финансирования с точки зрения системы общественных благ.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3. Какие основные виды моделей социально-экономического развития характерны для индустриальных стран, в чем состоят их отличительные че</w:t>
      </w:r>
      <w:r w:rsidRPr="004B27AB">
        <w:rPr>
          <w:sz w:val="28"/>
          <w:szCs w:val="28"/>
        </w:rPr>
        <w:t>р</w:t>
      </w:r>
      <w:r w:rsidRPr="004B27AB">
        <w:rPr>
          <w:sz w:val="28"/>
          <w:szCs w:val="28"/>
        </w:rPr>
        <w:t>ты?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4. Охарактеризуйте формы и методы государственного финансового регулирования соц</w:t>
      </w:r>
      <w:r w:rsidRPr="004B27AB">
        <w:rPr>
          <w:sz w:val="28"/>
          <w:szCs w:val="28"/>
        </w:rPr>
        <w:t>и</w:t>
      </w:r>
      <w:r w:rsidRPr="004B27AB">
        <w:rPr>
          <w:sz w:val="28"/>
          <w:szCs w:val="28"/>
        </w:rPr>
        <w:t>ально-экономических процессов в РФ.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5. Какие показатели применяются при оценке качества жизни насел</w:t>
      </w:r>
      <w:r w:rsidRPr="004B27AB">
        <w:rPr>
          <w:sz w:val="28"/>
          <w:szCs w:val="28"/>
        </w:rPr>
        <w:t>е</w:t>
      </w:r>
      <w:r w:rsidRPr="004B27AB">
        <w:rPr>
          <w:sz w:val="28"/>
          <w:szCs w:val="28"/>
        </w:rPr>
        <w:t>ния.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6. Перечислите ключевые понятия процесса управления финансами бюджетной сферы.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7. Какие задачи необходимо решать в ходе разработки стратегии управления при отсу</w:t>
      </w:r>
      <w:r w:rsidRPr="004B27AB">
        <w:rPr>
          <w:sz w:val="28"/>
          <w:szCs w:val="28"/>
        </w:rPr>
        <w:t>т</w:t>
      </w:r>
      <w:r w:rsidRPr="004B27AB">
        <w:rPr>
          <w:sz w:val="28"/>
          <w:szCs w:val="28"/>
        </w:rPr>
        <w:t>ствии достаточного объёма финансовых ресурсов?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8. Назовите главные задачи государственной социальной политики на современном этапе.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9. В чём отличие государственного заказа от платного заказа юридических и физ</w:t>
      </w:r>
      <w:r w:rsidRPr="004B27AB">
        <w:rPr>
          <w:sz w:val="28"/>
          <w:szCs w:val="28"/>
        </w:rPr>
        <w:t>и</w:t>
      </w:r>
      <w:r w:rsidRPr="004B27AB">
        <w:rPr>
          <w:sz w:val="28"/>
          <w:szCs w:val="28"/>
        </w:rPr>
        <w:t>ческих лиц?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10. Какие социальные расходы финансируются за счёт средств федерального бю</w:t>
      </w:r>
      <w:r w:rsidRPr="004B27AB">
        <w:rPr>
          <w:sz w:val="28"/>
          <w:szCs w:val="28"/>
        </w:rPr>
        <w:t>д</w:t>
      </w:r>
      <w:r w:rsidRPr="004B27AB">
        <w:rPr>
          <w:sz w:val="28"/>
          <w:szCs w:val="28"/>
        </w:rPr>
        <w:t>жета?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 xml:space="preserve">11. Чем отличается сметный порядок планирования и финансирования расходов </w:t>
      </w:r>
      <w:proofErr w:type="gramStart"/>
      <w:r w:rsidRPr="004B27AB">
        <w:rPr>
          <w:sz w:val="28"/>
          <w:szCs w:val="28"/>
        </w:rPr>
        <w:t>от</w:t>
      </w:r>
      <w:proofErr w:type="gramEnd"/>
      <w:r w:rsidRPr="004B27AB">
        <w:rPr>
          <w:sz w:val="28"/>
          <w:szCs w:val="28"/>
        </w:rPr>
        <w:t xml:space="preserve"> норм</w:t>
      </w:r>
      <w:r w:rsidRPr="004B27AB">
        <w:rPr>
          <w:sz w:val="28"/>
          <w:szCs w:val="28"/>
        </w:rPr>
        <w:t>а</w:t>
      </w:r>
      <w:r w:rsidRPr="004B27AB">
        <w:rPr>
          <w:sz w:val="28"/>
          <w:szCs w:val="28"/>
        </w:rPr>
        <w:t>тивно-душевого?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12. Охарактеризуйте роль социальных стандартов и финансовых нормативов при форм</w:t>
      </w:r>
      <w:r w:rsidRPr="004B27AB">
        <w:rPr>
          <w:sz w:val="28"/>
          <w:szCs w:val="28"/>
        </w:rPr>
        <w:t>и</w:t>
      </w:r>
      <w:r w:rsidRPr="004B27AB">
        <w:rPr>
          <w:sz w:val="28"/>
          <w:szCs w:val="28"/>
        </w:rPr>
        <w:t>ровании расходов бюджета.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13. На какие группы делятся доходы бюджетных учреждений от предпринимател</w:t>
      </w:r>
      <w:r w:rsidRPr="004B27AB">
        <w:rPr>
          <w:sz w:val="28"/>
          <w:szCs w:val="28"/>
        </w:rPr>
        <w:t>ь</w:t>
      </w:r>
      <w:r w:rsidRPr="004B27AB">
        <w:rPr>
          <w:sz w:val="28"/>
          <w:szCs w:val="28"/>
        </w:rPr>
        <w:t>ской и иной приносящей доход деятельности?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14. Перечислите основные требования, которые должна выполнить а</w:t>
      </w:r>
      <w:r w:rsidRPr="004B27AB">
        <w:rPr>
          <w:sz w:val="28"/>
          <w:szCs w:val="28"/>
        </w:rPr>
        <w:t>д</w:t>
      </w:r>
      <w:r w:rsidRPr="004B27AB">
        <w:rPr>
          <w:sz w:val="28"/>
          <w:szCs w:val="28"/>
        </w:rPr>
        <w:t>министрация при организации платной образовательной деятельности.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tab/>
        <w:t>15. Охарактеризуйте процедуры санкционирования расходов.</w:t>
      </w:r>
    </w:p>
    <w:p w:rsidR="007856CE" w:rsidRPr="004B27AB" w:rsidRDefault="007856CE" w:rsidP="007856CE">
      <w:pPr>
        <w:jc w:val="both"/>
        <w:rPr>
          <w:sz w:val="28"/>
          <w:szCs w:val="28"/>
        </w:rPr>
      </w:pPr>
      <w:r w:rsidRPr="004B27AB">
        <w:rPr>
          <w:sz w:val="28"/>
          <w:szCs w:val="28"/>
        </w:rPr>
        <w:lastRenderedPageBreak/>
        <w:tab/>
        <w:t>16. Перечислите основные мероприятия государства по реформированию финанс</w:t>
      </w:r>
      <w:r w:rsidRPr="004B27AB">
        <w:rPr>
          <w:sz w:val="28"/>
          <w:szCs w:val="28"/>
        </w:rPr>
        <w:t>о</w:t>
      </w:r>
      <w:r w:rsidRPr="004B27AB">
        <w:rPr>
          <w:sz w:val="28"/>
          <w:szCs w:val="28"/>
        </w:rPr>
        <w:t>во-экономических отношений в бюджетной сфере.</w:t>
      </w:r>
    </w:p>
    <w:p w:rsidR="007856CE" w:rsidRPr="004B27AB" w:rsidRDefault="007856CE" w:rsidP="007856CE">
      <w:pPr>
        <w:keepNext/>
        <w:suppressAutoHyphens/>
        <w:jc w:val="both"/>
        <w:outlineLvl w:val="0"/>
        <w:rPr>
          <w:kern w:val="1"/>
          <w:sz w:val="28"/>
          <w:szCs w:val="28"/>
          <w:lang w:eastAsia="ar-SA"/>
        </w:rPr>
      </w:pPr>
      <w:r w:rsidRPr="004B27AB">
        <w:rPr>
          <w:sz w:val="28"/>
          <w:szCs w:val="28"/>
        </w:rPr>
        <w:tab/>
        <w:t xml:space="preserve">17. Назовите основные мероприятия, направленные на совершенствование бюджетного процесса в социальной сфере.        </w:t>
      </w:r>
    </w:p>
    <w:p w:rsidR="00F93943" w:rsidRDefault="00F93943"/>
    <w:sectPr w:rsidR="00F93943" w:rsidSect="00F9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56CE"/>
    <w:rsid w:val="00062CE4"/>
    <w:rsid w:val="002A3CC3"/>
    <w:rsid w:val="002F0B16"/>
    <w:rsid w:val="003B4513"/>
    <w:rsid w:val="007856CE"/>
    <w:rsid w:val="00AD1496"/>
    <w:rsid w:val="00DE2C25"/>
    <w:rsid w:val="00F9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Баранова</cp:lastModifiedBy>
  <cp:revision>3</cp:revision>
  <dcterms:created xsi:type="dcterms:W3CDTF">2020-12-18T13:08:00Z</dcterms:created>
  <dcterms:modified xsi:type="dcterms:W3CDTF">2020-12-18T13:12:00Z</dcterms:modified>
</cp:coreProperties>
</file>