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1EB" w:rsidRPr="009C44DB" w:rsidRDefault="00CD51EB" w:rsidP="00CD51EB">
      <w:pPr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Геополитика через призму концепций, доктрин, деятельность политических структур.</w:t>
      </w:r>
    </w:p>
    <w:p w:rsidR="00CD51EB" w:rsidRDefault="00CD51EB" w:rsidP="00CD51EB">
      <w:pPr>
        <w:ind w:firstLine="720"/>
        <w:jc w:val="center"/>
        <w:rPr>
          <w:sz w:val="28"/>
          <w:szCs w:val="28"/>
        </w:rPr>
      </w:pPr>
    </w:p>
    <w:p w:rsidR="00CD51EB" w:rsidRDefault="00CD51EB" w:rsidP="00CD51EB">
      <w:pPr>
        <w:ind w:firstLine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Политические, военные  концепции, доктрины, направления внешней </w:t>
      </w:r>
      <w:proofErr w:type="gramStart"/>
      <w:r>
        <w:rPr>
          <w:b/>
          <w:i/>
          <w:sz w:val="28"/>
          <w:szCs w:val="28"/>
        </w:rPr>
        <w:t>политики</w:t>
      </w:r>
      <w:proofErr w:type="gramEnd"/>
      <w:r>
        <w:rPr>
          <w:b/>
          <w:i/>
          <w:sz w:val="28"/>
          <w:szCs w:val="28"/>
        </w:rPr>
        <w:t xml:space="preserve"> получившие своё развитие в процессе трансформации геополитического пространства</w:t>
      </w:r>
    </w:p>
    <w:p w:rsidR="00CD51EB" w:rsidRDefault="00CD51EB" w:rsidP="00CD51EB">
      <w:pPr>
        <w:ind w:firstLine="720"/>
        <w:jc w:val="both"/>
        <w:rPr>
          <w:b/>
          <w:i/>
          <w:sz w:val="28"/>
          <w:szCs w:val="28"/>
        </w:rPr>
      </w:pP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«Баланса сил» политика –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один из методов достижения внешнеполитических целей. Истоки политики «баланса сил» восходят к выработанному  ещё  в Древнем Риме принципу «разделяй и властвуй». Классические примеры применения политики баланса сил даёт история Британской империи времён её расцвета, когда ей удавалось играть роль  «арбитра» в международных делах, используя существующие или провоцируя новые антагонистические противоречия между странами или  коалициями государств в Европе. Под предлогом сохранения «европейского равновесия» Англия попеременно поддерживала то одну, то другую сторону. Суть подобной политики выражает формула известного английского политического деятеля </w:t>
      </w:r>
      <w:proofErr w:type="spellStart"/>
      <w:r>
        <w:rPr>
          <w:sz w:val="28"/>
          <w:szCs w:val="28"/>
        </w:rPr>
        <w:t>Пальмерстона</w:t>
      </w:r>
      <w:proofErr w:type="spellEnd"/>
      <w:r>
        <w:rPr>
          <w:sz w:val="28"/>
          <w:szCs w:val="28"/>
        </w:rPr>
        <w:t xml:space="preserve">: «У нас нет вечных союзников и вечных врагов. У нас есть постоянные вечные интересы, и мы им должны следовать».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ХХ в. «политика баланса» сил активно проводится США. Это нашло отражение в ведении Первой и Второй мировых войн, когда правящие американские  круги стремились выйти на преобладающие мировые позиции за счёт взаимного ослабления воюющих противников. К числу американских теоретиков политики «баланса сил» относится  Н. </w:t>
      </w:r>
      <w:proofErr w:type="spellStart"/>
      <w:r>
        <w:rPr>
          <w:sz w:val="28"/>
          <w:szCs w:val="28"/>
        </w:rPr>
        <w:t>Спайкман</w:t>
      </w:r>
      <w:proofErr w:type="spellEnd"/>
      <w:r>
        <w:rPr>
          <w:sz w:val="28"/>
          <w:szCs w:val="28"/>
        </w:rPr>
        <w:t xml:space="preserve">, представители школы «политического реализма» Г. </w:t>
      </w:r>
      <w:proofErr w:type="spellStart"/>
      <w:r>
        <w:rPr>
          <w:sz w:val="28"/>
          <w:szCs w:val="28"/>
        </w:rPr>
        <w:t>Моргентау</w:t>
      </w:r>
      <w:proofErr w:type="spellEnd"/>
      <w:r>
        <w:rPr>
          <w:sz w:val="28"/>
          <w:szCs w:val="28"/>
        </w:rPr>
        <w:t>, Р. Страус-</w:t>
      </w:r>
      <w:proofErr w:type="spellStart"/>
      <w:r>
        <w:rPr>
          <w:sz w:val="28"/>
          <w:szCs w:val="28"/>
        </w:rPr>
        <w:t>Хюпе</w:t>
      </w:r>
      <w:proofErr w:type="spellEnd"/>
      <w:r>
        <w:rPr>
          <w:sz w:val="28"/>
          <w:szCs w:val="28"/>
        </w:rPr>
        <w:t>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«Балансирование на грани войны»</w:t>
      </w:r>
      <w:r>
        <w:rPr>
          <w:sz w:val="28"/>
          <w:szCs w:val="28"/>
        </w:rPr>
        <w:t xml:space="preserve"> - внешнеполитическая концепция США периода «холодной войны», составная часть американской политики  «</w:t>
      </w:r>
      <w:r>
        <w:rPr>
          <w:i/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позиции силы</w:t>
      </w:r>
      <w:r>
        <w:rPr>
          <w:sz w:val="28"/>
          <w:szCs w:val="28"/>
        </w:rPr>
        <w:t xml:space="preserve">». </w:t>
      </w:r>
      <w:proofErr w:type="gramStart"/>
      <w:r>
        <w:rPr>
          <w:sz w:val="28"/>
          <w:szCs w:val="28"/>
        </w:rPr>
        <w:t>Сформулирована</w:t>
      </w:r>
      <w:proofErr w:type="gramEnd"/>
      <w:r>
        <w:rPr>
          <w:sz w:val="28"/>
          <w:szCs w:val="28"/>
        </w:rPr>
        <w:t xml:space="preserve"> госсекретарем США Дж. Даллесом в середине 50-х. ХХ в. </w:t>
      </w:r>
      <w:proofErr w:type="spellStart"/>
      <w:r>
        <w:rPr>
          <w:sz w:val="28"/>
          <w:szCs w:val="28"/>
        </w:rPr>
        <w:t>Ёе</w:t>
      </w:r>
      <w:proofErr w:type="spellEnd"/>
      <w:r>
        <w:rPr>
          <w:sz w:val="28"/>
          <w:szCs w:val="28"/>
        </w:rPr>
        <w:t xml:space="preserve"> содержание определяется тезисом: «Способность быть на грани войны, но не оказаться вовлечённым в неё, является необходимым искусством. Если вы не сможете овладеть им, вы окажитесь в войне. Если вы не будите проводить такой политики, то вы пропали».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концепция выстраивалась из понимания наличия мощного военного потенциала, созданную систему передового военного присутствия  далеко за пределами США.  Была  направлена на устрашение политических противников на мировой арене с целью </w:t>
      </w:r>
      <w:proofErr w:type="gramStart"/>
      <w:r>
        <w:rPr>
          <w:sz w:val="28"/>
          <w:szCs w:val="28"/>
        </w:rPr>
        <w:t>добиться</w:t>
      </w:r>
      <w:proofErr w:type="gramEnd"/>
      <w:r>
        <w:rPr>
          <w:sz w:val="28"/>
          <w:szCs w:val="28"/>
        </w:rPr>
        <w:t xml:space="preserve"> от них односторонних уступок в геополитических интересах США.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«Гибкого реагирования» стратегия</w:t>
      </w:r>
      <w:r>
        <w:rPr>
          <w:sz w:val="28"/>
          <w:szCs w:val="28"/>
        </w:rPr>
        <w:t xml:space="preserve"> – военно-политическая концепция, принятая на вооружение американскими правящими кругами  в начале 60-х г. ХХ в. и ставшая официальной доктриной НАТО.</w:t>
      </w:r>
      <w:proofErr w:type="gramEnd"/>
      <w:r>
        <w:rPr>
          <w:sz w:val="28"/>
          <w:szCs w:val="28"/>
        </w:rPr>
        <w:t xml:space="preserve"> Одним из её авторов являлся министр обороны США Р. </w:t>
      </w:r>
      <w:proofErr w:type="spellStart"/>
      <w:r>
        <w:rPr>
          <w:sz w:val="28"/>
          <w:szCs w:val="28"/>
        </w:rPr>
        <w:t>Макнамара</w:t>
      </w:r>
      <w:proofErr w:type="spellEnd"/>
      <w:r>
        <w:rPr>
          <w:sz w:val="28"/>
          <w:szCs w:val="28"/>
        </w:rPr>
        <w:t xml:space="preserve">. Данная концепция предусматривала  возможность ведения как тотальной ядерной войны, так  и «ограниченной» с применением и обычного, и ядерного оружия. Предусматривалось, что ракетно-ядерное оружие не обязательно должно </w:t>
      </w:r>
      <w:r>
        <w:rPr>
          <w:sz w:val="28"/>
          <w:szCs w:val="28"/>
        </w:rPr>
        <w:lastRenderedPageBreak/>
        <w:t xml:space="preserve">было применяться при возникновении военного конфликта и не при всех ситуациях. Принятие американским руководством подобной доктрины означало признание им уязвимости самих США в случаи возникновение  ядерной войны. С другой стороны,  это свидетельствует о стремлении США сохранить в решении задач своего внешнеполитического курса на </w:t>
      </w:r>
      <w:r>
        <w:rPr>
          <w:i/>
          <w:sz w:val="28"/>
          <w:szCs w:val="28"/>
        </w:rPr>
        <w:t xml:space="preserve">войну, угрозы её развязывания </w:t>
      </w:r>
      <w:r>
        <w:rPr>
          <w:sz w:val="28"/>
          <w:szCs w:val="28"/>
        </w:rPr>
        <w:t xml:space="preserve"> в качестве инструмента для реализации своих интересов в геополитическом пространстве. Органической частью подобной стратегии является линия на ведение «локальных войн и конфликтов».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«Домино» теория</w:t>
      </w:r>
      <w:r>
        <w:rPr>
          <w:sz w:val="28"/>
          <w:szCs w:val="28"/>
        </w:rPr>
        <w:t xml:space="preserve"> – американская внешнеполитическая концепция, родившаяся в период «холодной войны», согласно которой падение прозападного режима  в одной какой либо стране региона  неизбежно повлечёт за собой падение подобных режимов в соседних странах (как падают друг за другом костяшки домино, поставленные на ребро, при падении одной </w:t>
      </w:r>
      <w:proofErr w:type="gramStart"/>
      <w:r>
        <w:rPr>
          <w:sz w:val="28"/>
          <w:szCs w:val="28"/>
        </w:rPr>
        <w:t>их</w:t>
      </w:r>
      <w:proofErr w:type="gramEnd"/>
      <w:r>
        <w:rPr>
          <w:sz w:val="28"/>
          <w:szCs w:val="28"/>
        </w:rPr>
        <w:t xml:space="preserve"> них). Появление подобной теории связано с оправданием вмешательства во внутренние дела суверенных государств,  где намечались нежелательные для США изменения сложившегося политического режима. Теория «домино» была нацелена также на создание блоковой системы, ориентированной на привязывание различных стран к внешнеполитическому курсу США, через их включение в структуру взаимных обязательств. Теория «домино» служила «теоретической» базой для принятия решений в осуществлении американской агрессии в Лаосе, Вьетнаме, Камбодже в середине 60-х г. ХХ века.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«Джонсона Тихоокеанская  доктрина»</w:t>
      </w:r>
      <w:r>
        <w:rPr>
          <w:sz w:val="28"/>
          <w:szCs w:val="28"/>
        </w:rPr>
        <w:t xml:space="preserve"> - провозглашена президентом США Л. Джонсоном в 1966г. </w:t>
      </w:r>
      <w:proofErr w:type="gramStart"/>
      <w:r>
        <w:rPr>
          <w:sz w:val="28"/>
          <w:szCs w:val="28"/>
        </w:rPr>
        <w:t xml:space="preserve">В ней сформулированы основные элементы американской политики в Азии, а именно: решимость США выполнять свои обязательства в Азии в качестве «тихоокеанской державы» и объявлении этого континента «сферой интересов» США; намерение США всеми средствами противодействовать </w:t>
      </w:r>
      <w:proofErr w:type="spellStart"/>
      <w:r>
        <w:rPr>
          <w:sz w:val="28"/>
          <w:szCs w:val="28"/>
        </w:rPr>
        <w:t>нациоально</w:t>
      </w:r>
      <w:proofErr w:type="spellEnd"/>
      <w:r>
        <w:rPr>
          <w:sz w:val="28"/>
          <w:szCs w:val="28"/>
        </w:rPr>
        <w:t xml:space="preserve"> - освободительному движению в Азии в районе Тихого океана и воевать во Вьетнаме «сколько бы ни понадобилось для этого времени»;</w:t>
      </w:r>
      <w:proofErr w:type="gramEnd"/>
      <w:r>
        <w:rPr>
          <w:sz w:val="28"/>
          <w:szCs w:val="28"/>
        </w:rPr>
        <w:t xml:space="preserve"> создание «</w:t>
      </w:r>
      <w:r>
        <w:rPr>
          <w:i/>
          <w:sz w:val="28"/>
          <w:szCs w:val="28"/>
        </w:rPr>
        <w:t>новой Азии под щитом США</w:t>
      </w:r>
      <w:r>
        <w:rPr>
          <w:sz w:val="28"/>
          <w:szCs w:val="28"/>
        </w:rPr>
        <w:t>», в которую наряду с Японией и др. союзниками американцев, должны быть вовлечены также неприсоединившиеся страны этого региона; призыв к правительству КНР о «сотрудничестве». Доктрина отражала стремление США закрепить свое военно-стратегическое, экономическое присутствие и влияние в этом важнейшем геополитическом регионе.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Политическая доктрина «Великий Туран»</w:t>
      </w:r>
      <w:r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>ориентирована на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объединение всех тюркских народов в границах некого единого государственного образования. В качестве прообраза используется государство племенных союзов тюрок, получившее название  Тюркский каганат, который существовал  в 552-745гг. на территории Центральной Азии, Северного Китая, значительной части Средней Азии (до Амударьи). </w:t>
      </w:r>
      <w:proofErr w:type="gramStart"/>
      <w:r>
        <w:rPr>
          <w:sz w:val="28"/>
          <w:szCs w:val="28"/>
        </w:rPr>
        <w:t>В начале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VII</w:t>
      </w:r>
      <w:r w:rsidRPr="003360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в. единое Тюркское государство прекратило свое существование, распавшись на Западный Тюркский каганат, располагавшийся  в Средней Азии и упраздненный  в 740г., и Восточный Тюркский каганат, занимавший </w:t>
      </w:r>
      <w:proofErr w:type="spellStart"/>
      <w:r>
        <w:rPr>
          <w:sz w:val="28"/>
          <w:szCs w:val="28"/>
        </w:rPr>
        <w:t>центральноазиатские</w:t>
      </w:r>
      <w:proofErr w:type="spellEnd"/>
      <w:r>
        <w:rPr>
          <w:sz w:val="28"/>
          <w:szCs w:val="28"/>
        </w:rPr>
        <w:t xml:space="preserve"> территории и разгромленный уйгурами в 745г.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В настоящее время к числу тюркских народов относят азербайджанцев, балкарцев, башкир, гагаузов, казахов, </w:t>
      </w:r>
      <w:proofErr w:type="spellStart"/>
      <w:r>
        <w:rPr>
          <w:sz w:val="28"/>
          <w:szCs w:val="28"/>
        </w:rPr>
        <w:t>каримов</w:t>
      </w:r>
      <w:proofErr w:type="spellEnd"/>
      <w:r>
        <w:rPr>
          <w:sz w:val="28"/>
          <w:szCs w:val="28"/>
        </w:rPr>
        <w:t>, каракалпаков, карачаевцев, киргизов, кумыков, ногайцев, татар, тувинцев, туркмен, турок, узбеков, уйгур, хакасов, чувашей, шорцев, якутов, традиционно находящихся под влиянием идей тюркской общности.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Внешние границы «тюркского пояса» пролегают по территории Молдовы, Украины, Турции, России (Северного Кавказа, Поволжья, Урала, Сибири, Якутии), Азиатских республик бывшего Советского Союза, Ирана, Афганистана, Северо-Западного Китая.</w:t>
      </w:r>
      <w:proofErr w:type="gramEnd"/>
      <w:r>
        <w:rPr>
          <w:sz w:val="28"/>
          <w:szCs w:val="28"/>
        </w:rPr>
        <w:t xml:space="preserve"> Несмотря на то, что </w:t>
      </w:r>
      <w:proofErr w:type="spellStart"/>
      <w:r>
        <w:rPr>
          <w:sz w:val="28"/>
          <w:szCs w:val="28"/>
        </w:rPr>
        <w:t>тюркоязычные</w:t>
      </w:r>
      <w:proofErr w:type="spellEnd"/>
      <w:r>
        <w:rPr>
          <w:sz w:val="28"/>
          <w:szCs w:val="28"/>
        </w:rPr>
        <w:t xml:space="preserve"> народы значительно отличаются по расовому, религиозному, географическому местоположению и др.  признакам, влияние идей пантюркизма продолжает оказывать серьезное влияние на общественное сознание этих народов.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Процесс окончательного оформления пантюркизма в продуманную политическую доктрину завершился </w:t>
      </w:r>
      <w:proofErr w:type="gramStart"/>
      <w:r>
        <w:rPr>
          <w:sz w:val="28"/>
          <w:szCs w:val="28"/>
        </w:rPr>
        <w:t>в начале</w:t>
      </w:r>
      <w:proofErr w:type="gramEnd"/>
      <w:r>
        <w:rPr>
          <w:sz w:val="28"/>
          <w:szCs w:val="28"/>
        </w:rPr>
        <w:t xml:space="preserve"> ХХ в. Идею создания Великого Турана активно продвигают неофициальные политические круги Турции, где ей отводится доминирующая роль, и она рассматривается в виде ядра будущего государственного образования. Превратившись в региональную державу, большинство политических и государственных деятелей современной Турции </w:t>
      </w:r>
      <w:proofErr w:type="gramStart"/>
      <w:r>
        <w:rPr>
          <w:sz w:val="28"/>
          <w:szCs w:val="28"/>
        </w:rPr>
        <w:t>убеждены</w:t>
      </w:r>
      <w:proofErr w:type="gramEnd"/>
      <w:r>
        <w:rPr>
          <w:sz w:val="28"/>
          <w:szCs w:val="28"/>
        </w:rPr>
        <w:t xml:space="preserve"> в том, что «21 век станет столетием тюрок». В 1992г. тогдашний глава кабинета министров Турции С. Демирель выдвинул цель создания «великого тюркского мира  от Адриатики до Великой Китайской стены».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глубокого внутриполитического кризиса, который поразил Россию в начале 90-х годов ХХ века, идеи пантюркизма нашли активную поддержку у ряда политических элит, возглавивших национальные движения в ряде районов страны. Так на 3-ем съезде Ассамблеи тюркских народов (АТН), проходившем в Чебоксарах (Чувашия – Р.Ф.) в 1993г. в принятой программе говорилось, что тюркский мир должен руководствоваться </w:t>
      </w:r>
      <w:r>
        <w:rPr>
          <w:i/>
          <w:sz w:val="28"/>
          <w:szCs w:val="28"/>
        </w:rPr>
        <w:t>своими собственными интересами</w:t>
      </w:r>
      <w:r>
        <w:rPr>
          <w:sz w:val="28"/>
          <w:szCs w:val="28"/>
        </w:rPr>
        <w:t xml:space="preserve">. Анализ программных документов говорит о возрастании сепаратистских тенденций в руководящих органах данного общественно-политического движения, с  проявлением элементов национализма. Активность АТН прочно связана с Турцией и является выражением пантюркистских настроений  части </w:t>
      </w:r>
      <w:proofErr w:type="spellStart"/>
      <w:r>
        <w:rPr>
          <w:sz w:val="28"/>
          <w:szCs w:val="28"/>
        </w:rPr>
        <w:t>тюркоязычного</w:t>
      </w:r>
      <w:proofErr w:type="spellEnd"/>
      <w:r>
        <w:rPr>
          <w:sz w:val="28"/>
          <w:szCs w:val="28"/>
        </w:rPr>
        <w:t xml:space="preserve"> населения России и СНГ. Тот факт, что татарские националисты выступают за создание Великого Татарстана с включением Башкирии и некоторых российских областей в его состав, имеющих татарское население, говорит о  разрушительном характере доктрины пантюркизма для целостности России и других стран.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«Козырева доктрина»</w:t>
      </w:r>
      <w:r>
        <w:rPr>
          <w:sz w:val="28"/>
          <w:szCs w:val="28"/>
        </w:rPr>
        <w:t xml:space="preserve"> - министр </w:t>
      </w:r>
      <w:proofErr w:type="gramStart"/>
      <w:r>
        <w:rPr>
          <w:sz w:val="28"/>
          <w:szCs w:val="28"/>
        </w:rPr>
        <w:t>иностранных</w:t>
      </w:r>
      <w:proofErr w:type="gramEnd"/>
      <w:r>
        <w:rPr>
          <w:sz w:val="28"/>
          <w:szCs w:val="28"/>
        </w:rPr>
        <w:t xml:space="preserve"> Р.Ф. в середине 90 –х </w:t>
      </w:r>
      <w:proofErr w:type="spellStart"/>
      <w:r>
        <w:rPr>
          <w:sz w:val="28"/>
          <w:szCs w:val="28"/>
        </w:rPr>
        <w:t>г.г</w:t>
      </w:r>
      <w:proofErr w:type="spellEnd"/>
      <w:r>
        <w:rPr>
          <w:sz w:val="28"/>
          <w:szCs w:val="28"/>
        </w:rPr>
        <w:t xml:space="preserve">. ХХ века, представитель западнической геополитической школы. В основу российской </w:t>
      </w:r>
      <w:proofErr w:type="spellStart"/>
      <w:r>
        <w:rPr>
          <w:sz w:val="28"/>
          <w:szCs w:val="28"/>
        </w:rPr>
        <w:t>геостратегии</w:t>
      </w:r>
      <w:proofErr w:type="spellEnd"/>
      <w:r>
        <w:rPr>
          <w:sz w:val="28"/>
          <w:szCs w:val="28"/>
        </w:rPr>
        <w:t xml:space="preserve"> того времени,  положена  идея, что Запад в ответ на уход России из Центральной Европы обеспечит финансирование её экономического возрождения, а заимствованные западные модели либеральной демократии  и свободной рыночной экономики быстро приживутся на российской почве  и также будут способствовать </w:t>
      </w:r>
      <w:r>
        <w:rPr>
          <w:sz w:val="28"/>
          <w:szCs w:val="28"/>
        </w:rPr>
        <w:lastRenderedPageBreak/>
        <w:t xml:space="preserve">экономическому возрождению. Внутри страны, эта политика привела к «шоковой терапии» и формированию </w:t>
      </w:r>
      <w:proofErr w:type="spellStart"/>
      <w:r>
        <w:rPr>
          <w:sz w:val="28"/>
          <w:szCs w:val="28"/>
        </w:rPr>
        <w:t>псевдорыночной</w:t>
      </w:r>
      <w:proofErr w:type="spellEnd"/>
      <w:r>
        <w:rPr>
          <w:sz w:val="28"/>
          <w:szCs w:val="28"/>
        </w:rPr>
        <w:t xml:space="preserve"> и в значительной степени криминализированной экономики, к массовому обнищанию населения.  Во внешнеполитической сфере сформулированные ориентации привели к потере Россией собственной инициативной политики, к сдаче позиций в зоне собственных геополитических интересов. Из сверхдержавы она превратилась в страну, идущую в фарватере внешней политики Запада, так и не определив собственные геополитические и геостратегические приоритеты.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Монро доктрина</w:t>
      </w:r>
      <w:r>
        <w:rPr>
          <w:sz w:val="28"/>
          <w:szCs w:val="28"/>
        </w:rPr>
        <w:t xml:space="preserve"> – внешнеполитическая программа правительства США, провозглашена в 1823г. в послании президента США Дж. Монро конгрессу. Декларировала принцип взаимного невмешательства стран американского и европейского континентов во внутренние дела друг друга. Одновременно выдвигала положение, согласно которому рост могущества США ставился в зависимость от присоединения новых территорий, что было использовано позднее для обоснования экспансии США «вдоль меридианов» в Латинской Америке.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Теория конвергенции</w:t>
      </w:r>
      <w:r>
        <w:rPr>
          <w:sz w:val="28"/>
          <w:szCs w:val="28"/>
        </w:rPr>
        <w:t xml:space="preserve"> – разработана в 70-е годы 20 века группой «левых» аналитиков под руководством </w:t>
      </w:r>
      <w:proofErr w:type="spellStart"/>
      <w:r>
        <w:rPr>
          <w:sz w:val="28"/>
          <w:szCs w:val="28"/>
        </w:rPr>
        <w:t>З.Бжезинского</w:t>
      </w:r>
      <w:proofErr w:type="spellEnd"/>
      <w:r>
        <w:rPr>
          <w:sz w:val="28"/>
          <w:szCs w:val="28"/>
        </w:rPr>
        <w:t xml:space="preserve">. Теория предполагала возможность преодоления идеологического и геополитического дуализма холодной войны через создание новой культурно-идеологического типа цивилизации, который был бы </w:t>
      </w:r>
      <w:r>
        <w:rPr>
          <w:i/>
          <w:sz w:val="28"/>
          <w:szCs w:val="28"/>
        </w:rPr>
        <w:t>промежуточным</w:t>
      </w:r>
      <w:r>
        <w:rPr>
          <w:sz w:val="28"/>
          <w:szCs w:val="28"/>
        </w:rPr>
        <w:t xml:space="preserve"> между социализмом и капитализмом, </w:t>
      </w:r>
      <w:proofErr w:type="gramStart"/>
      <w:r>
        <w:rPr>
          <w:sz w:val="28"/>
          <w:szCs w:val="28"/>
        </w:rPr>
        <w:t>между</w:t>
      </w:r>
      <w:proofErr w:type="gramEnd"/>
      <w:r>
        <w:rPr>
          <w:sz w:val="28"/>
          <w:szCs w:val="28"/>
        </w:rPr>
        <w:t xml:space="preserve"> чистым </w:t>
      </w:r>
      <w:proofErr w:type="spellStart"/>
      <w:r>
        <w:rPr>
          <w:sz w:val="28"/>
          <w:szCs w:val="28"/>
        </w:rPr>
        <w:t>атлантизмом</w:t>
      </w:r>
      <w:proofErr w:type="spellEnd"/>
      <w:r>
        <w:rPr>
          <w:sz w:val="28"/>
          <w:szCs w:val="28"/>
        </w:rPr>
        <w:t xml:space="preserve"> и чистым </w:t>
      </w:r>
      <w:proofErr w:type="spellStart"/>
      <w:r>
        <w:rPr>
          <w:sz w:val="28"/>
          <w:szCs w:val="28"/>
        </w:rPr>
        <w:t>континентализмом</w:t>
      </w:r>
      <w:proofErr w:type="spellEnd"/>
      <w:r>
        <w:rPr>
          <w:sz w:val="28"/>
          <w:szCs w:val="28"/>
        </w:rPr>
        <w:t xml:space="preserve">. Марксистскую </w:t>
      </w:r>
      <w:proofErr w:type="gramStart"/>
      <w:r>
        <w:rPr>
          <w:sz w:val="28"/>
          <w:szCs w:val="28"/>
        </w:rPr>
        <w:t>идеологию</w:t>
      </w:r>
      <w:proofErr w:type="gramEnd"/>
      <w:r>
        <w:rPr>
          <w:sz w:val="28"/>
          <w:szCs w:val="28"/>
        </w:rPr>
        <w:t xml:space="preserve"> лежащую в основе экономического и идеологического основания советской власти предполагалось преодолеть через отказ от её основополагающих тезисов: «диктатуры пролетариата», «классовой борьбы», «национализации средств производства» и «отмены частной собственности». В свою очередь капиталистический Запад должен был ограничить свободу рынка, ввести частичное государственное его регулирование и т.д. Общность же новой культурной ориентации могла бы быть найдена в традициях Просвещения и гуманизма.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«Общей основы безопасности» стратегия</w:t>
      </w:r>
      <w:r>
        <w:rPr>
          <w:sz w:val="28"/>
          <w:szCs w:val="28"/>
        </w:rPr>
        <w:t xml:space="preserve"> – основные </w:t>
      </w:r>
      <w:proofErr w:type="gramStart"/>
      <w:r>
        <w:rPr>
          <w:sz w:val="28"/>
          <w:szCs w:val="28"/>
        </w:rPr>
        <w:t>задачи</w:t>
      </w:r>
      <w:proofErr w:type="gramEnd"/>
      <w:r>
        <w:rPr>
          <w:sz w:val="28"/>
          <w:szCs w:val="28"/>
        </w:rPr>
        <w:t xml:space="preserve"> которой были сформулированы президентом США  Дж. Бушем в речи в Вест-</w:t>
      </w:r>
      <w:proofErr w:type="spellStart"/>
      <w:r>
        <w:rPr>
          <w:sz w:val="28"/>
          <w:szCs w:val="28"/>
        </w:rPr>
        <w:t>Пойнте</w:t>
      </w:r>
      <w:proofErr w:type="spellEnd"/>
      <w:r>
        <w:rPr>
          <w:sz w:val="28"/>
          <w:szCs w:val="28"/>
        </w:rPr>
        <w:t xml:space="preserve"> 1 июня 2002г. Президент Дж. Буш обозначил  намерение США монополизировать право на неограниченное применение военной силы в глобальном масштабе. Была заявлено, что США не смогут в дальнейшем полагаться только на устрашение других стран и </w:t>
      </w:r>
      <w:r>
        <w:rPr>
          <w:i/>
          <w:sz w:val="28"/>
          <w:szCs w:val="28"/>
        </w:rPr>
        <w:t>должны будут первыми наносить удары  по выявляющимся  врагам.</w:t>
      </w:r>
      <w:r>
        <w:rPr>
          <w:sz w:val="28"/>
          <w:szCs w:val="28"/>
        </w:rPr>
        <w:t xml:space="preserve"> Ставка на силу в сформулированной стратегии делается не только в случае защиты от угроз или обеспечения безопасности, </w:t>
      </w:r>
      <w:r>
        <w:rPr>
          <w:i/>
          <w:sz w:val="28"/>
          <w:szCs w:val="28"/>
        </w:rPr>
        <w:t>но и для создания нового мирового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порядка по американскому образцу, для достижения глобальной политической, экономической и духовной власти и гегемонии.</w:t>
      </w:r>
      <w:r>
        <w:rPr>
          <w:sz w:val="28"/>
          <w:szCs w:val="28"/>
        </w:rPr>
        <w:t xml:space="preserve"> «Дело нашей нации всегда было больше, чем оборона нашей нации», - утверждает Дж. Буш. Далее он выделил три цели, которые  в Белом Доме  назвали  «тремя пусковыми шахтами» его внешней политики». Утверждалось, что США следует </w:t>
      </w:r>
      <w:r>
        <w:rPr>
          <w:sz w:val="28"/>
          <w:szCs w:val="28"/>
        </w:rPr>
        <w:lastRenderedPageBreak/>
        <w:t>стремиться «</w:t>
      </w:r>
      <w:r>
        <w:rPr>
          <w:i/>
          <w:sz w:val="28"/>
          <w:szCs w:val="28"/>
        </w:rPr>
        <w:t>защищать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мир</w:t>
      </w:r>
      <w:r>
        <w:rPr>
          <w:sz w:val="28"/>
          <w:szCs w:val="28"/>
        </w:rPr>
        <w:t xml:space="preserve"> на планете от угроз террористов и тиранов, </w:t>
      </w:r>
      <w:r>
        <w:rPr>
          <w:i/>
          <w:sz w:val="28"/>
          <w:szCs w:val="28"/>
        </w:rPr>
        <w:t>сохранить этот мир</w:t>
      </w:r>
      <w:r>
        <w:rPr>
          <w:sz w:val="28"/>
          <w:szCs w:val="28"/>
        </w:rPr>
        <w:t xml:space="preserve">, поддерживая хорошие отношения между великими державами, и </w:t>
      </w:r>
      <w:r>
        <w:rPr>
          <w:i/>
          <w:sz w:val="28"/>
          <w:szCs w:val="28"/>
        </w:rPr>
        <w:t>расширять этот мир</w:t>
      </w:r>
      <w:r>
        <w:rPr>
          <w:sz w:val="28"/>
          <w:szCs w:val="28"/>
        </w:rPr>
        <w:t>, поощряя свободные и открытые общества на   любом континенте». Заявление Президента США относительно защиты, сохранения и расширения мира, свидетельствуют о глобальных устремлениях США, которые приобрели характер политического диктата и реализовывались преимущественно  с применением силы, политического и экономического давления.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</w:p>
    <w:p w:rsidR="00CD51EB" w:rsidRDefault="00CD51EB" w:rsidP="00CD51EB">
      <w:pPr>
        <w:tabs>
          <w:tab w:val="left" w:pos="2685"/>
        </w:tabs>
        <w:ind w:firstLine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Основные международные политические, экономические,  военные, организации, доминирующие  направления их деятельности</w:t>
      </w:r>
    </w:p>
    <w:p w:rsidR="00CD51EB" w:rsidRDefault="00CD51EB" w:rsidP="00CD51EB">
      <w:pPr>
        <w:tabs>
          <w:tab w:val="left" w:pos="2685"/>
        </w:tabs>
        <w:ind w:firstLine="720"/>
        <w:jc w:val="both"/>
        <w:rPr>
          <w:sz w:val="28"/>
          <w:szCs w:val="28"/>
        </w:rPr>
      </w:pP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Всемирная торговая организация (ВТО)</w:t>
      </w:r>
      <w:r>
        <w:rPr>
          <w:sz w:val="28"/>
          <w:szCs w:val="28"/>
        </w:rPr>
        <w:t xml:space="preserve"> – учреждена 1.1.1995г.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Представляет собой многостороннее межправительственное соглашение  (св. 150 государств), включающее Генеральное соглашение о тарифах и торговле (ГАТТ), Генеральное соглашение по торговле услугами (ГАТС), Соглашение  по связанным с торговлей  инвестиционными мерам (ТРИМС), Соглашение  по торговым аспектам прав интеллектуальной собственности (ТРИПС) и ряд др., договоренностей.</w:t>
      </w:r>
      <w:proofErr w:type="gramEnd"/>
      <w:r>
        <w:rPr>
          <w:sz w:val="28"/>
          <w:szCs w:val="28"/>
        </w:rPr>
        <w:t xml:space="preserve">  Осуществляет регулирование международной торговли и регламентирование международной торговой и тарифной политики (принципы, правила, таможенные пошлины, договорные обязательства торговых взаимоотношений, стандартизация продукции, лицензирование импорта, субсидирование импорта). Деятельность направлена на либерализацию торговли, снижению торгово - политических барьеров. Бюджет формируется из взносов стран – участниц. Министерские конференции ВТО проводятся не реже одного раза в 2 года. Решения принимаются консенсусом. Штаб - квартира  в Женеве.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Евразийское экономическое сообщество (</w:t>
      </w:r>
      <w:proofErr w:type="spellStart"/>
      <w:r>
        <w:rPr>
          <w:b/>
          <w:i/>
          <w:sz w:val="28"/>
          <w:szCs w:val="28"/>
        </w:rPr>
        <w:t>ЕврАзЭС</w:t>
      </w:r>
      <w:proofErr w:type="spellEnd"/>
      <w:r>
        <w:rPr>
          <w:b/>
          <w:i/>
          <w:sz w:val="28"/>
          <w:szCs w:val="28"/>
        </w:rPr>
        <w:t>)</w:t>
      </w:r>
      <w:r>
        <w:rPr>
          <w:sz w:val="28"/>
          <w:szCs w:val="28"/>
        </w:rPr>
        <w:t xml:space="preserve"> – международная организация государств, созданная в целях экономической интеграции. Договор об учреждении </w:t>
      </w:r>
      <w:proofErr w:type="spellStart"/>
      <w:r>
        <w:rPr>
          <w:sz w:val="28"/>
          <w:szCs w:val="28"/>
        </w:rPr>
        <w:t>ЕврАзЭС</w:t>
      </w:r>
      <w:proofErr w:type="spellEnd"/>
      <w:r>
        <w:rPr>
          <w:sz w:val="28"/>
          <w:szCs w:val="28"/>
        </w:rPr>
        <w:t xml:space="preserve"> был подписан  10.10. 2000г. в Астане (Казахстан) и вступил в силу  30.5. 2001г. В составе </w:t>
      </w:r>
      <w:proofErr w:type="spellStart"/>
      <w:r>
        <w:rPr>
          <w:sz w:val="28"/>
          <w:szCs w:val="28"/>
        </w:rPr>
        <w:t>ЕврАзЭС</w:t>
      </w:r>
      <w:proofErr w:type="spellEnd"/>
      <w:r>
        <w:rPr>
          <w:sz w:val="28"/>
          <w:szCs w:val="28"/>
        </w:rPr>
        <w:t xml:space="preserve"> 6 государств: Белоруссия, Казахстан, Киргизия, Россия, Таджикистан, Узбекистан. Статус наблюдателя имеют: Армения, Молдавия, Украина. Приём новых членов открыт для всех государств, которые берут на себя </w:t>
      </w:r>
      <w:proofErr w:type="gramStart"/>
      <w:r>
        <w:rPr>
          <w:sz w:val="28"/>
          <w:szCs w:val="28"/>
        </w:rPr>
        <w:t>обязательства</w:t>
      </w:r>
      <w:proofErr w:type="gramEnd"/>
      <w:r>
        <w:rPr>
          <w:sz w:val="28"/>
          <w:szCs w:val="28"/>
        </w:rPr>
        <w:t xml:space="preserve"> вытекающие из договора о создании </w:t>
      </w:r>
      <w:proofErr w:type="spellStart"/>
      <w:r>
        <w:rPr>
          <w:sz w:val="28"/>
          <w:szCs w:val="28"/>
        </w:rPr>
        <w:t>ЕврАзЭС</w:t>
      </w:r>
      <w:proofErr w:type="spellEnd"/>
      <w:r>
        <w:rPr>
          <w:sz w:val="28"/>
          <w:szCs w:val="28"/>
        </w:rPr>
        <w:t>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Органы </w:t>
      </w:r>
      <w:proofErr w:type="spellStart"/>
      <w:r>
        <w:rPr>
          <w:sz w:val="28"/>
          <w:szCs w:val="28"/>
        </w:rPr>
        <w:t>ЕврАзЭС</w:t>
      </w:r>
      <w:proofErr w:type="spellEnd"/>
      <w:r>
        <w:rPr>
          <w:sz w:val="28"/>
          <w:szCs w:val="28"/>
        </w:rPr>
        <w:t xml:space="preserve">: </w:t>
      </w:r>
      <w:r>
        <w:rPr>
          <w:i/>
          <w:sz w:val="28"/>
          <w:szCs w:val="28"/>
        </w:rPr>
        <w:t xml:space="preserve">Межгосударственный Совет - </w:t>
      </w:r>
      <w:r>
        <w:rPr>
          <w:sz w:val="28"/>
          <w:szCs w:val="28"/>
        </w:rPr>
        <w:t xml:space="preserve"> высший орган организации. В его состав входят главы государств и главы правительств госуда</w:t>
      </w:r>
      <w:proofErr w:type="gramStart"/>
      <w:r>
        <w:rPr>
          <w:sz w:val="28"/>
          <w:szCs w:val="28"/>
        </w:rPr>
        <w:t>рств чл</w:t>
      </w:r>
      <w:proofErr w:type="gramEnd"/>
      <w:r>
        <w:rPr>
          <w:sz w:val="28"/>
          <w:szCs w:val="28"/>
        </w:rPr>
        <w:t xml:space="preserve">енов. Совет рассматривает наиболее важные </w:t>
      </w:r>
      <w:proofErr w:type="gramStart"/>
      <w:r>
        <w:rPr>
          <w:sz w:val="28"/>
          <w:szCs w:val="28"/>
        </w:rPr>
        <w:t>вопросы</w:t>
      </w:r>
      <w:proofErr w:type="gramEnd"/>
      <w:r>
        <w:rPr>
          <w:sz w:val="28"/>
          <w:szCs w:val="28"/>
        </w:rPr>
        <w:t xml:space="preserve"> связанные с общими интересами участников организации. </w:t>
      </w:r>
      <w:r>
        <w:rPr>
          <w:i/>
          <w:sz w:val="28"/>
          <w:szCs w:val="28"/>
        </w:rPr>
        <w:t>Интеграционный комитет (ИК)</w:t>
      </w:r>
      <w:r>
        <w:rPr>
          <w:sz w:val="28"/>
          <w:szCs w:val="28"/>
        </w:rPr>
        <w:t xml:space="preserve"> – постоянно действующий орган организации, готовит предложения  по повестке заседаний  </w:t>
      </w:r>
      <w:proofErr w:type="spellStart"/>
      <w:r>
        <w:rPr>
          <w:sz w:val="28"/>
          <w:szCs w:val="28"/>
        </w:rPr>
        <w:t>Межгоссовета</w:t>
      </w:r>
      <w:proofErr w:type="spellEnd"/>
      <w:r>
        <w:rPr>
          <w:sz w:val="28"/>
          <w:szCs w:val="28"/>
        </w:rPr>
        <w:t xml:space="preserve">, проекты решений и др. документы. Заседания ИК проводятся не реже одного раза в  3 месяца. Местом нахождения  ИК является  Москва (Россия). </w:t>
      </w:r>
      <w:r>
        <w:rPr>
          <w:i/>
          <w:sz w:val="28"/>
          <w:szCs w:val="28"/>
        </w:rPr>
        <w:t>Межпарламентская Ассамблея (МПА</w:t>
      </w:r>
      <w:proofErr w:type="gramStart"/>
      <w:r>
        <w:rPr>
          <w:i/>
          <w:sz w:val="28"/>
          <w:szCs w:val="28"/>
        </w:rPr>
        <w:t xml:space="preserve"> )</w:t>
      </w:r>
      <w:proofErr w:type="gramEnd"/>
      <w:r>
        <w:rPr>
          <w:i/>
          <w:sz w:val="28"/>
          <w:szCs w:val="28"/>
        </w:rPr>
        <w:t>-</w:t>
      </w:r>
      <w:r>
        <w:rPr>
          <w:sz w:val="28"/>
          <w:szCs w:val="28"/>
        </w:rPr>
        <w:t xml:space="preserve"> орган парламентского сотрудничества в рамках </w:t>
      </w:r>
      <w:proofErr w:type="spellStart"/>
      <w:r>
        <w:rPr>
          <w:sz w:val="28"/>
          <w:szCs w:val="28"/>
        </w:rPr>
        <w:t>ЕврАзЭС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 xml:space="preserve">рассматривающий вопросы гармонизации  национального законодательства участников и  приведения  его в соответствие с договорами, заключенными государствами-членами. Местом нахождения  МПА является  Санкт-Петербург (Россия). </w:t>
      </w:r>
      <w:r>
        <w:rPr>
          <w:i/>
          <w:sz w:val="28"/>
          <w:szCs w:val="28"/>
        </w:rPr>
        <w:t xml:space="preserve">Суд </w:t>
      </w:r>
      <w:proofErr w:type="spellStart"/>
      <w:r>
        <w:rPr>
          <w:i/>
          <w:sz w:val="28"/>
          <w:szCs w:val="28"/>
        </w:rPr>
        <w:t>ЕврАзЭС</w:t>
      </w:r>
      <w:proofErr w:type="spellEnd"/>
      <w:r>
        <w:rPr>
          <w:i/>
          <w:sz w:val="28"/>
          <w:szCs w:val="28"/>
        </w:rPr>
        <w:t xml:space="preserve"> (Суд)</w:t>
      </w:r>
      <w:r>
        <w:rPr>
          <w:sz w:val="28"/>
          <w:szCs w:val="28"/>
        </w:rPr>
        <w:t xml:space="preserve"> – должен обеспечивать единообразное применение государствами-членами действующих  в рамках организации договоров и принимаемых решений, разрешать споры экономического характера, давать по документам организации разъяснения и заключения. Местом нахождения Суда является Минск (Белоруссия).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Европейский Союз (ЕС)</w:t>
      </w:r>
      <w:r>
        <w:rPr>
          <w:sz w:val="28"/>
          <w:szCs w:val="28"/>
        </w:rPr>
        <w:t xml:space="preserve"> – крупнейшее политическое и экономическое интеграционное объединение  27 стран (на 2009г.) Европы: </w:t>
      </w:r>
      <w:proofErr w:type="gramStart"/>
      <w:r>
        <w:rPr>
          <w:sz w:val="28"/>
          <w:szCs w:val="28"/>
        </w:rPr>
        <w:t xml:space="preserve">Австрии, Бельгии, Болгарии, Великобритании, Венгрии, Германии, Греции, Дании, Ирландии, Испании, Италии, Кипра (греческой части), Латвии, Литвы, Люксембурга, Мальты, Нидерландов, Польши, Португалии, Румынии, Словакии, Словении, Франции, Финляндии, Чехии, Швеции, Эстонии.   </w:t>
      </w:r>
      <w:proofErr w:type="gramEnd"/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Структурно  ЕС состоит из трех «опор». Первая - это </w:t>
      </w:r>
      <w:r>
        <w:rPr>
          <w:i/>
          <w:sz w:val="28"/>
          <w:szCs w:val="28"/>
        </w:rPr>
        <w:t>Экономический и валютный союз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Данная «опора» регламентирует функционирование таможенного союза и Единого внутреннего рынка, свободное перемещение лиц, товаров, услуг и капиталов, сельское хозяйство, транспорт, единые правила конкуренции, вопросы сближения законодательств, экономическую и валютную политику, занятость, единую торговую политику, политику в области социального обеспечения, образования, здравоохранения, защиты потребителей, промышленности, научных исследований, окружающей среды и др.  Вторая «опора»  охватывает </w:t>
      </w:r>
      <w:r>
        <w:rPr>
          <w:i/>
          <w:sz w:val="28"/>
          <w:szCs w:val="28"/>
        </w:rPr>
        <w:t>вопросы формирования общей внешней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политики и политики</w:t>
      </w:r>
      <w:proofErr w:type="gramEnd"/>
      <w:r>
        <w:rPr>
          <w:i/>
          <w:sz w:val="28"/>
          <w:szCs w:val="28"/>
        </w:rPr>
        <w:t xml:space="preserve"> в области безопасности.</w:t>
      </w:r>
      <w:r>
        <w:rPr>
          <w:sz w:val="28"/>
          <w:szCs w:val="28"/>
        </w:rPr>
        <w:t xml:space="preserve"> Третья «опора» призвана </w:t>
      </w:r>
      <w:r>
        <w:rPr>
          <w:i/>
          <w:sz w:val="28"/>
          <w:szCs w:val="28"/>
        </w:rPr>
        <w:t>обеспечить сотрудничество в области внутренней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политики и юстиции,</w:t>
      </w:r>
      <w:r>
        <w:rPr>
          <w:sz w:val="28"/>
          <w:szCs w:val="28"/>
        </w:rPr>
        <w:t xml:space="preserve"> взаимодействие правоохранительных органов стран-членов ЕС по вопросам профилактики преступлений,  расизма и ксенофобии, торговли наркотиками, людьми, незаконной торговлей оружием и коррупцией.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1.01. 1999г. – введена в безналичный оборот единая валюта - евро, а с 1.01. 2002г. её монеты и банкноты заменили национальные денежные единицы стран «еврозоны» в наличном обращении.  Большинство государств – членов ЕС входят в Шенгенскую зону с общими визовыми правилами в отношении иностранцев и передвижении граждан ЕС внутри зоны.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системе общих органов и институтов ЕС относятся: </w:t>
      </w:r>
      <w:r>
        <w:rPr>
          <w:i/>
          <w:sz w:val="28"/>
          <w:szCs w:val="28"/>
        </w:rPr>
        <w:t xml:space="preserve">Европейский совет </w:t>
      </w:r>
      <w:r>
        <w:rPr>
          <w:sz w:val="28"/>
          <w:szCs w:val="28"/>
        </w:rPr>
        <w:t xml:space="preserve">- собирается не менее 2 раз в год, на уровне глав государств и правительств и председателя Комиссии  Европейских сообществ (КЕС), определяющий генеральную политическую линию ЕС, назначает Председателя КЕС;  </w:t>
      </w:r>
      <w:r>
        <w:rPr>
          <w:i/>
          <w:sz w:val="28"/>
          <w:szCs w:val="28"/>
        </w:rPr>
        <w:t>Европейский парламент (</w:t>
      </w:r>
      <w:proofErr w:type="gramStart"/>
      <w:r>
        <w:rPr>
          <w:i/>
          <w:sz w:val="28"/>
          <w:szCs w:val="28"/>
        </w:rPr>
        <w:t>ЕП</w:t>
      </w:r>
      <w:proofErr w:type="gramEnd"/>
      <w:r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 – представительный орган  ЕС. Избирается прямым всеобщим голосованием во всех государствах – членах Евросоюза на 5 лет. Его права пока носят ограниченный характер. </w:t>
      </w:r>
      <w:proofErr w:type="gramStart"/>
      <w:r>
        <w:rPr>
          <w:sz w:val="28"/>
          <w:szCs w:val="28"/>
        </w:rPr>
        <w:t>ЕП</w:t>
      </w:r>
      <w:proofErr w:type="gramEnd"/>
      <w:r>
        <w:rPr>
          <w:sz w:val="28"/>
          <w:szCs w:val="28"/>
        </w:rPr>
        <w:t xml:space="preserve"> имеет прерогативы в области утверждения бюджета ЕС, </w:t>
      </w:r>
      <w:proofErr w:type="spellStart"/>
      <w:r>
        <w:rPr>
          <w:sz w:val="28"/>
          <w:szCs w:val="28"/>
        </w:rPr>
        <w:t>межинснтитуционных</w:t>
      </w:r>
      <w:proofErr w:type="spellEnd"/>
      <w:r>
        <w:rPr>
          <w:sz w:val="28"/>
          <w:szCs w:val="28"/>
        </w:rPr>
        <w:t xml:space="preserve"> соглашений, ратификации международных договоров. Парламент утверждает состав КЕС и может внести ей вотум недоверия;  </w:t>
      </w:r>
      <w:r>
        <w:rPr>
          <w:i/>
          <w:sz w:val="28"/>
          <w:szCs w:val="28"/>
        </w:rPr>
        <w:t>Совет европейского союза</w:t>
      </w:r>
      <w:r>
        <w:rPr>
          <w:sz w:val="28"/>
          <w:szCs w:val="28"/>
        </w:rPr>
        <w:t xml:space="preserve"> (Совет министров иностранных дел или, при решении отраслевых вопросов, соответствующих министров госуда</w:t>
      </w:r>
      <w:proofErr w:type="gramStart"/>
      <w:r>
        <w:rPr>
          <w:sz w:val="28"/>
          <w:szCs w:val="28"/>
        </w:rPr>
        <w:t xml:space="preserve">рств </w:t>
      </w:r>
      <w:r>
        <w:rPr>
          <w:sz w:val="28"/>
          <w:szCs w:val="28"/>
        </w:rPr>
        <w:lastRenderedPageBreak/>
        <w:t>чл</w:t>
      </w:r>
      <w:proofErr w:type="gramEnd"/>
      <w:r>
        <w:rPr>
          <w:sz w:val="28"/>
          <w:szCs w:val="28"/>
        </w:rPr>
        <w:t>енов) - уполномочен принимать обязывающие решения практически по всем аспектам деятельности ЕС. Обеспечивает представительство и защиту интересов госуда</w:t>
      </w:r>
      <w:proofErr w:type="gramStart"/>
      <w:r>
        <w:rPr>
          <w:sz w:val="28"/>
          <w:szCs w:val="28"/>
        </w:rPr>
        <w:t>рств в пр</w:t>
      </w:r>
      <w:proofErr w:type="gramEnd"/>
      <w:r>
        <w:rPr>
          <w:sz w:val="28"/>
          <w:szCs w:val="28"/>
        </w:rPr>
        <w:t xml:space="preserve">оцессе согласования и реализации решений; Рабочим органом Совета ЕС, функционирующим в рамках Генерального секретариата Совета и готовящим вопросы на его рассмотрение, является </w:t>
      </w:r>
      <w:r>
        <w:rPr>
          <w:i/>
          <w:sz w:val="28"/>
          <w:szCs w:val="28"/>
        </w:rPr>
        <w:t>Комитет постоянных представителей государств членов</w:t>
      </w:r>
      <w:r>
        <w:rPr>
          <w:sz w:val="28"/>
          <w:szCs w:val="28"/>
        </w:rPr>
        <w:t xml:space="preserve"> (КОРЕПЕР).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структуре  Совета ЕС функционируют автономные органы военно-политического планирования и управления ЕС: </w:t>
      </w:r>
      <w:r>
        <w:rPr>
          <w:i/>
          <w:sz w:val="28"/>
          <w:szCs w:val="28"/>
        </w:rPr>
        <w:t>Комитет по политическим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вопросам и безопасности (КПВБ), Военный комитет, Военный штаб, Комитет по не военным вопросам кризисного урегулирования</w:t>
      </w:r>
      <w:r>
        <w:rPr>
          <w:sz w:val="28"/>
          <w:szCs w:val="28"/>
        </w:rPr>
        <w:t xml:space="preserve">. На заседании Совета ЕС в составе министров обороны 19.05.2003г. в составе министров обороны  в Брюсселе (где расположена штаб-квартира НАТО), было объявлено о завершении по созданию </w:t>
      </w:r>
      <w:r>
        <w:rPr>
          <w:i/>
          <w:sz w:val="28"/>
          <w:szCs w:val="28"/>
        </w:rPr>
        <w:t>Европейских сил быстрого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реагирования (ЕСБР).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Комиссия европейских сообществ (КЕС, неофициально также – Европейская комиссия) - </w:t>
      </w:r>
      <w:r>
        <w:rPr>
          <w:sz w:val="28"/>
          <w:szCs w:val="28"/>
        </w:rPr>
        <w:t xml:space="preserve">наднациональный исполнительный орган, своего рода правительство, занимающееся повседневной работой по осуществлению единой политики ЕС. Следит за соблюдением государствами, так и частными лицами «европейского права». Готовит проекты нормативных документов для утверждения Советом  и выпускает собственные административные регламенты. Возглавляется Председателем, насчитывает по количеству членов ЕС, мандат дается  на 5 лет.   </w:t>
      </w:r>
      <w:r>
        <w:rPr>
          <w:i/>
          <w:sz w:val="28"/>
          <w:szCs w:val="28"/>
        </w:rPr>
        <w:t xml:space="preserve">Европейский </w:t>
      </w:r>
      <w:proofErr w:type="gramStart"/>
      <w:r>
        <w:rPr>
          <w:i/>
          <w:sz w:val="28"/>
          <w:szCs w:val="28"/>
        </w:rPr>
        <w:t>Суд</w:t>
      </w:r>
      <w:proofErr w:type="gramEnd"/>
      <w:r>
        <w:rPr>
          <w:sz w:val="28"/>
          <w:szCs w:val="28"/>
        </w:rPr>
        <w:t xml:space="preserve"> в Люксембурге избираемый на 6 лет по числу судей членов ЕС от каждого государства. Участвует в формировании «европейского права» (совокупность правовых норм, установленных всеми договорами ЕС  и принимаемыми институтами ЕС актами). </w:t>
      </w:r>
      <w:r>
        <w:rPr>
          <w:i/>
          <w:sz w:val="28"/>
          <w:szCs w:val="28"/>
        </w:rPr>
        <w:t>Палата аудиторов</w:t>
      </w:r>
      <w:r>
        <w:rPr>
          <w:sz w:val="28"/>
          <w:szCs w:val="28"/>
        </w:rPr>
        <w:t xml:space="preserve"> – проверяет финансовые отчеты по всем доходам и расходам ЕС.  </w:t>
      </w:r>
      <w:r>
        <w:rPr>
          <w:i/>
          <w:sz w:val="28"/>
          <w:szCs w:val="28"/>
        </w:rPr>
        <w:t>Европейский центральный банк</w:t>
      </w:r>
      <w:r>
        <w:rPr>
          <w:sz w:val="28"/>
          <w:szCs w:val="28"/>
        </w:rPr>
        <w:t xml:space="preserve"> – орган ЕС. Определяет валютную политику стран ЕС, устанавливает ключевые процентные ставки, управляет официальными резервами Европейской  системы центральных банков. Помимо этого существует ряд </w:t>
      </w:r>
      <w:r>
        <w:rPr>
          <w:i/>
          <w:sz w:val="28"/>
          <w:szCs w:val="28"/>
        </w:rPr>
        <w:t>автономных агентств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Европейский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инвестиционный бак, Европейское полицейское бюро, Европейский центр мониторинга проявлений расизма и ксенофобии.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Лига арабских государств (ЛАГ)</w:t>
      </w:r>
      <w:r>
        <w:rPr>
          <w:sz w:val="28"/>
          <w:szCs w:val="28"/>
        </w:rPr>
        <w:t xml:space="preserve"> – ведущая общеарабская организация. </w:t>
      </w:r>
      <w:proofErr w:type="gramStart"/>
      <w:r>
        <w:rPr>
          <w:sz w:val="28"/>
          <w:szCs w:val="28"/>
        </w:rPr>
        <w:t>Основана</w:t>
      </w:r>
      <w:proofErr w:type="gramEnd"/>
      <w:r>
        <w:rPr>
          <w:sz w:val="28"/>
          <w:szCs w:val="28"/>
        </w:rPr>
        <w:t xml:space="preserve"> в марте 1945г. на конференции арабских стран  в Каире (Египет). В неё входят: </w:t>
      </w:r>
      <w:proofErr w:type="gramStart"/>
      <w:r>
        <w:rPr>
          <w:sz w:val="28"/>
          <w:szCs w:val="28"/>
        </w:rPr>
        <w:t>Иордания, Ирак, Йемен, Ливан, Саудовская Аравия, Сирия, Кувейт, Бахрейн, Катар, Оман, Объединенные Арабские Эмираты, Палестина.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Страны Африки – Египет, Ливия, Судан, Марокко, Тунис, Алжир, Мавритания, Сомали, Джибути, Коморские острова.</w:t>
      </w:r>
      <w:proofErr w:type="gramEnd"/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Устав Лиги предусматривает координацию деятельности  её членов в политической, военной, экономической и иных сферах, укрепления отношений между ними, запрещает применение силы при урегулировании споров между членами Лиги.  Руководящий орган Лиги – Совет Лиги, в который входят главы государств или правительств или уполномоченные ими лица. Штаб-квартира – в Каире (Египет).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Объединение ГУАМ</w:t>
      </w:r>
      <w:r>
        <w:rPr>
          <w:sz w:val="28"/>
          <w:szCs w:val="28"/>
        </w:rPr>
        <w:t xml:space="preserve"> – региональное объединение Грузии, Украины, Азербайджана, Молдавии.  В октябре 1997г. в ходе саммита Совета Европы в Страсбурге (Франция) президенты Грузии, Украины, Азербайджана, Молдавии, заявили о намерении развивать 4-х стороннее сотрудничество в создании </w:t>
      </w:r>
      <w:proofErr w:type="spellStart"/>
      <w:r>
        <w:rPr>
          <w:sz w:val="28"/>
          <w:szCs w:val="28"/>
        </w:rPr>
        <w:t>транскавказкого</w:t>
      </w:r>
      <w:proofErr w:type="spellEnd"/>
      <w:r>
        <w:rPr>
          <w:sz w:val="28"/>
          <w:szCs w:val="28"/>
        </w:rPr>
        <w:t xml:space="preserve"> транспортного коридора, а также взаимодействовать  «ради стабильной и безопасной Европы». </w:t>
      </w:r>
      <w:proofErr w:type="gramStart"/>
      <w:r>
        <w:rPr>
          <w:sz w:val="28"/>
          <w:szCs w:val="28"/>
        </w:rPr>
        <w:t xml:space="preserve">На саммите 22.04.2005г. приняты Кишиневская  декларация «Во имя демократии, стабильности и развития», Заявление «За демократию от Балтики  до Чёрного моря», в которых на первый план вышли  вопросы безопасности в </w:t>
      </w:r>
      <w:proofErr w:type="spellStart"/>
      <w:r>
        <w:rPr>
          <w:sz w:val="28"/>
          <w:szCs w:val="28"/>
        </w:rPr>
        <w:t>Черономорско</w:t>
      </w:r>
      <w:proofErr w:type="spellEnd"/>
      <w:r>
        <w:rPr>
          <w:sz w:val="28"/>
          <w:szCs w:val="28"/>
        </w:rPr>
        <w:t>-Каспийском регионе, намерение выстраивать региональную организацию, имеющую целью «демократию и развитие», налаживать военно-политическое  и военное сотрудничество, в том числе  и в сфере миротворческих операций.</w:t>
      </w:r>
      <w:proofErr w:type="gramEnd"/>
      <w:r>
        <w:rPr>
          <w:sz w:val="28"/>
          <w:szCs w:val="28"/>
        </w:rPr>
        <w:t xml:space="preserve"> СНГ в документах не упоминается.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Высшим органом объединения является ежегодный саммит глав государств ГУАМ, исполнительным органом – заседание министров иностранных дел, проводимое 2 раза в год. Рабочий орган – собирающийся ежеквартально Комитет национальных координаторов (КНК). В сентябре 2004г.  в Киеве (Украина) была создана Парламентская ассамблея ГУАМ. В финансировании ГУАМ ведущую роль играют США. Экономическое сотрудничество фокусируется на транспортно – энергетической сфере. При этом США предпочитают оставаться в роли  «неформального лидера» и  «партнера».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Организация договора  о коллективной безопасности (ОДКБ)</w:t>
      </w:r>
      <w:r>
        <w:rPr>
          <w:sz w:val="28"/>
          <w:szCs w:val="28"/>
        </w:rPr>
        <w:t xml:space="preserve"> – создана  в 2002г. Арменией, Белоруссией, Казахстаном, Киргизией, Россией, Таджикистаном на базе Договора о коллективной безопасности, подписанного  15.05. 1992г. Участниками ДКБ первоначально были Армения, Россия, Таджикистан, и Узбекистан. В1993г. к ним присоединились Азербайджан, Грузия  и  Белоруссия. В 1999г. Азербайджан, Грузия  и Узбекистан </w:t>
      </w:r>
      <w:r>
        <w:rPr>
          <w:i/>
          <w:sz w:val="28"/>
          <w:szCs w:val="28"/>
        </w:rPr>
        <w:t>не подписали</w:t>
      </w:r>
      <w:r>
        <w:rPr>
          <w:sz w:val="28"/>
          <w:szCs w:val="28"/>
        </w:rPr>
        <w:t xml:space="preserve">  </w:t>
      </w:r>
      <w:r>
        <w:rPr>
          <w:i/>
          <w:sz w:val="28"/>
          <w:szCs w:val="28"/>
        </w:rPr>
        <w:t>Протокол о  пролонгации Договора</w:t>
      </w:r>
      <w:r>
        <w:rPr>
          <w:sz w:val="28"/>
          <w:szCs w:val="28"/>
        </w:rPr>
        <w:t>, а сохранившие  своё участие  в нём 6 стран позднее составили  ОДКБ.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Уставом ОДКБ государства члены принимают совместные меры  к формированию в рамках Организации действенной системы коллективной безопасности  и созданию регулярных группировок войск, координируют свои усилия в борьбе с международным терроризмом, незаконным оборотом наркотиков, оружия, организованной преступностью, нелегальной миграцией и др. угрозами их безопасности. В 2001г. созданы Коллективные силы быстрого развертывания (КСБР) Центрально - азиатского региона коллективной безопасности численностью  до 1600 чел. (по одному батальону от Казахстана, Киргизии, России и Таджикистана).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декабре 2004г. ОДКБ представлен статус наблюдателя  в Генеральной Ассамбл</w:t>
      </w:r>
      <w:proofErr w:type="gramStart"/>
      <w:r>
        <w:rPr>
          <w:sz w:val="28"/>
          <w:szCs w:val="28"/>
        </w:rPr>
        <w:t>еи ОО</w:t>
      </w:r>
      <w:proofErr w:type="gramEnd"/>
      <w:r>
        <w:rPr>
          <w:sz w:val="28"/>
          <w:szCs w:val="28"/>
        </w:rPr>
        <w:t>Н.   Высший орган ОДКБ – Совет коллективной безопасности (СКБ), состоит из глав госуда</w:t>
      </w:r>
      <w:proofErr w:type="gramStart"/>
      <w:r>
        <w:rPr>
          <w:sz w:val="28"/>
          <w:szCs w:val="28"/>
        </w:rPr>
        <w:t>рств чл</w:t>
      </w:r>
      <w:proofErr w:type="gramEnd"/>
      <w:r>
        <w:rPr>
          <w:sz w:val="28"/>
          <w:szCs w:val="28"/>
        </w:rPr>
        <w:t xml:space="preserve">енов организации. Председателем СКБ является глава государства, на территории которого проходит очередная сессия Совета. На заседания совета могут принимать участие министры иностранных дел, обороны, секретари советов </w:t>
      </w:r>
      <w:r>
        <w:rPr>
          <w:sz w:val="28"/>
          <w:szCs w:val="28"/>
        </w:rPr>
        <w:lastRenderedPageBreak/>
        <w:t>безопасности госуда</w:t>
      </w:r>
      <w:proofErr w:type="gramStart"/>
      <w:r>
        <w:rPr>
          <w:sz w:val="28"/>
          <w:szCs w:val="28"/>
        </w:rPr>
        <w:t>рств чл</w:t>
      </w:r>
      <w:proofErr w:type="gramEnd"/>
      <w:r>
        <w:rPr>
          <w:sz w:val="28"/>
          <w:szCs w:val="28"/>
        </w:rPr>
        <w:t>енов, Генеральный секретарь организации и приглашенные лица.  Консультативными  и исполнительными органами ОДКБ являются Совет министров иностранных дел (СМИД), Совет министров обороны (СМО), Комитет секретарей советов безопасности членов ОДКБ.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период между сессиями СКБ организация  в реализации решений органов  ОДКБ возлагается  на Постоянный Совет  при Организации, который состоит из полномочных представителей госуда</w:t>
      </w:r>
      <w:proofErr w:type="gramStart"/>
      <w:r>
        <w:rPr>
          <w:sz w:val="28"/>
          <w:szCs w:val="28"/>
        </w:rPr>
        <w:t>рств чл</w:t>
      </w:r>
      <w:proofErr w:type="gramEnd"/>
      <w:r>
        <w:rPr>
          <w:sz w:val="28"/>
          <w:szCs w:val="28"/>
        </w:rPr>
        <w:t>енов, в заседаниях участвует Генеральный секретарь  ОДКБ. Постоянно действующими рабочими органами  ОДКБ являются Секретариат,  Объединенный штаб Организации.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Организация исламская конференция (ОИК)</w:t>
      </w:r>
      <w:r>
        <w:rPr>
          <w:sz w:val="28"/>
          <w:szCs w:val="28"/>
        </w:rPr>
        <w:t xml:space="preserve"> – международная организация, объединяющая на основе религиозной общности   57 мусульманских  государств. 4 страны имеют статус наблюдателя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ОИК: </w:t>
      </w:r>
      <w:proofErr w:type="gramStart"/>
      <w:r>
        <w:rPr>
          <w:sz w:val="28"/>
          <w:szCs w:val="28"/>
        </w:rPr>
        <w:t>Россия, (на 32- ой конференции в г. СНА (Йемен) в июне 2005г.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России был представлен  статус наблюдателя при ОИК), </w:t>
      </w:r>
      <w:proofErr w:type="spellStart"/>
      <w:r>
        <w:rPr>
          <w:sz w:val="28"/>
          <w:szCs w:val="28"/>
        </w:rPr>
        <w:t>Тайланд</w:t>
      </w:r>
      <w:proofErr w:type="spellEnd"/>
      <w:r>
        <w:rPr>
          <w:sz w:val="28"/>
          <w:szCs w:val="28"/>
        </w:rPr>
        <w:t>, Центрально - Африканская республика, Босния и Герцеговина.</w:t>
      </w:r>
      <w:proofErr w:type="gramEnd"/>
      <w:r>
        <w:rPr>
          <w:sz w:val="28"/>
          <w:szCs w:val="28"/>
        </w:rPr>
        <w:t xml:space="preserve"> ОИК </w:t>
      </w:r>
      <w:proofErr w:type="gramStart"/>
      <w:r>
        <w:rPr>
          <w:sz w:val="28"/>
          <w:szCs w:val="28"/>
        </w:rPr>
        <w:t>создана</w:t>
      </w:r>
      <w:proofErr w:type="gramEnd"/>
      <w:r>
        <w:rPr>
          <w:sz w:val="28"/>
          <w:szCs w:val="28"/>
        </w:rPr>
        <w:t xml:space="preserve"> в 1969г. по инициативе  Саудовской Аравии. С 1975г. имеет статус наблюдателя при ООН. Цели – содействие укреплению мусульманской солидарности, межгосударственного сотрудничества, устранению расовой дискриминации и всех форм колониализма, поддержанию международного мира и безопасности, сохранению «святых мест» и др.  Высший орган  - Конференция глав государств и правительств. Исполнительный орган – Генеральный секретариат, находится в </w:t>
      </w:r>
      <w:proofErr w:type="spellStart"/>
      <w:r>
        <w:rPr>
          <w:sz w:val="28"/>
          <w:szCs w:val="28"/>
        </w:rPr>
        <w:t>Джидде</w:t>
      </w:r>
      <w:proofErr w:type="spellEnd"/>
      <w:r>
        <w:rPr>
          <w:sz w:val="28"/>
          <w:szCs w:val="28"/>
        </w:rPr>
        <w:t xml:space="preserve"> (Саудовская Аравия).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Организация объединенных наций (ООН)</w:t>
      </w:r>
      <w:r>
        <w:rPr>
          <w:sz w:val="28"/>
          <w:szCs w:val="28"/>
        </w:rPr>
        <w:t xml:space="preserve"> – международная организация государств, созданная в целях поддержания и укрепления международного мира, безопасности и развития сотрудничества между ними. Устав ООН подписан 26.06. 1945г. государствами – участниками Сан-Францисской (США) конференции 1945г. и вступил в силу 24.10.1945г. В составе ООН более 200 стран. </w:t>
      </w:r>
    </w:p>
    <w:p w:rsidR="00CD51EB" w:rsidRDefault="00CD51EB" w:rsidP="00CD51EB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Главные органы ООН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Генеральная Ассамблея  ООН</w:t>
      </w:r>
      <w:r>
        <w:rPr>
          <w:sz w:val="28"/>
          <w:szCs w:val="28"/>
        </w:rPr>
        <w:t xml:space="preserve"> (</w:t>
      </w:r>
      <w:proofErr w:type="gramStart"/>
      <w:r>
        <w:rPr>
          <w:i/>
          <w:sz w:val="28"/>
          <w:szCs w:val="28"/>
        </w:rPr>
        <w:t>ГА</w:t>
      </w:r>
      <w:proofErr w:type="gramEnd"/>
      <w:r>
        <w:rPr>
          <w:sz w:val="28"/>
          <w:szCs w:val="28"/>
        </w:rPr>
        <w:t xml:space="preserve">) – гл. совещательный орган, состоит из представителей всех государств – членов ООН (каждое  имеет один голос). Сессии </w:t>
      </w:r>
      <w:proofErr w:type="gramStart"/>
      <w:r>
        <w:rPr>
          <w:sz w:val="28"/>
          <w:szCs w:val="28"/>
        </w:rPr>
        <w:t>ГА</w:t>
      </w:r>
      <w:proofErr w:type="gramEnd"/>
      <w:r>
        <w:rPr>
          <w:sz w:val="28"/>
          <w:szCs w:val="28"/>
        </w:rPr>
        <w:t xml:space="preserve"> ООН  созываются ежегодно, при необходимости созываются чрезвычайные и специальные. Решения по важным вопросам принимаются большинством  2/3 голосов, по др. вопросам простым большинством участников голосования.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Совет безопасности ООН (</w:t>
      </w:r>
      <w:proofErr w:type="gramStart"/>
      <w:r>
        <w:rPr>
          <w:i/>
          <w:sz w:val="28"/>
          <w:szCs w:val="28"/>
        </w:rPr>
        <w:t>СБ</w:t>
      </w:r>
      <w:proofErr w:type="gramEnd"/>
      <w:r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 – действует постоянно. По Уставу ООН  на </w:t>
      </w:r>
      <w:proofErr w:type="gramStart"/>
      <w:r>
        <w:rPr>
          <w:sz w:val="28"/>
          <w:szCs w:val="28"/>
        </w:rPr>
        <w:t>СБ</w:t>
      </w:r>
      <w:proofErr w:type="gramEnd"/>
      <w:r>
        <w:rPr>
          <w:sz w:val="28"/>
          <w:szCs w:val="28"/>
        </w:rPr>
        <w:t xml:space="preserve"> возлагается главная ответственность за поддержания международного мира и безопасности. Уполномочен действовать от имени всех государств-членов ООН, которые обязаны подчиняться его решениям и выполнять их. Определяет существование угрозы миру, нарушения мира или акта агрессии, принимает рекомендации и решает какие следует предпринимать меры по поддержанию мира и безопасности или их восстановлению. Состоит из 15 стран-членов,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5 постоянных членов  </w:t>
      </w:r>
      <w:proofErr w:type="gramStart"/>
      <w:r>
        <w:rPr>
          <w:sz w:val="28"/>
          <w:szCs w:val="28"/>
        </w:rPr>
        <w:t>СБ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ООН (Китай, Россия, Соединённое королевство Великобритании и Северной Ирландии, США, Франция), 10 непостоянных членов избираются ГА ООН на 2 года. Решения </w:t>
      </w:r>
      <w:proofErr w:type="gramStart"/>
      <w:r>
        <w:rPr>
          <w:sz w:val="28"/>
          <w:szCs w:val="28"/>
        </w:rPr>
        <w:t>СБ</w:t>
      </w:r>
      <w:proofErr w:type="gramEnd"/>
      <w:r>
        <w:rPr>
          <w:sz w:val="28"/>
          <w:szCs w:val="28"/>
        </w:rPr>
        <w:t xml:space="preserve"> по непроцедурным вопросам принимаются на основе принципа единогласия постоянных членов  (не могут быть приняты, если против него проголосовал используя так называемое вето, хотя бы один из постоянных членов) и обязательны для всех государств-членов ООН. Если исчерпаны все иные резервы для мирного разрешения конфликта, </w:t>
      </w:r>
      <w:proofErr w:type="gramStart"/>
      <w:r>
        <w:rPr>
          <w:sz w:val="28"/>
          <w:szCs w:val="28"/>
        </w:rPr>
        <w:t>СБ</w:t>
      </w:r>
      <w:proofErr w:type="gramEnd"/>
      <w:r>
        <w:rPr>
          <w:sz w:val="28"/>
          <w:szCs w:val="28"/>
        </w:rPr>
        <w:t xml:space="preserve"> может направить для поддержания мира наблюдателей или войска в районы конфликтов с целью ослабления напряженности  и разъединения войск враждующих сторон.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>Экономический и Социальный Совет ООН (ЭКОСОС)-</w:t>
      </w:r>
      <w:r>
        <w:rPr>
          <w:sz w:val="28"/>
          <w:szCs w:val="28"/>
        </w:rPr>
        <w:t xml:space="preserve"> уполномочивается проводить исследования и составлять доклады по международным вопросам в области экономики, социальной жизни, культуры, образования, здравоохранения, прав человека, экологии и т.д., давать по любому из них рекомендации ГА ООН, её членам, специализированным учреждениям ООН, координировать их деятельность  и вступать с ними в соглашения.</w:t>
      </w:r>
      <w:proofErr w:type="gramEnd"/>
      <w:r>
        <w:rPr>
          <w:sz w:val="28"/>
          <w:szCs w:val="28"/>
        </w:rPr>
        <w:t xml:space="preserve">  Сессии ЭКОСОС проходят 2 раза в год. Состоит из 54 членов ООН, избираемых </w:t>
      </w:r>
      <w:proofErr w:type="gramStart"/>
      <w:r>
        <w:rPr>
          <w:sz w:val="28"/>
          <w:szCs w:val="28"/>
        </w:rPr>
        <w:t>ГА</w:t>
      </w:r>
      <w:proofErr w:type="gramEnd"/>
      <w:r>
        <w:rPr>
          <w:sz w:val="28"/>
          <w:szCs w:val="28"/>
        </w:rPr>
        <w:t xml:space="preserve"> ООН. Ежегодно </w:t>
      </w:r>
      <w:proofErr w:type="gramStart"/>
      <w:r>
        <w:rPr>
          <w:sz w:val="28"/>
          <w:szCs w:val="28"/>
        </w:rPr>
        <w:t>ГА</w:t>
      </w:r>
      <w:proofErr w:type="gramEnd"/>
      <w:r>
        <w:rPr>
          <w:sz w:val="28"/>
          <w:szCs w:val="28"/>
        </w:rPr>
        <w:t xml:space="preserve"> ООН переизбирает  1/3  членов Совета. Имеет функциональные и региональные комиссии.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Международный суд ООН</w:t>
      </w:r>
      <w:r>
        <w:rPr>
          <w:sz w:val="28"/>
          <w:szCs w:val="28"/>
        </w:rPr>
        <w:t xml:space="preserve"> – главный судебный орган ООН. Образован  в 1945г. Разрешает правовые споры между государствами с их согласия и даёт консультативные заключения по правовым вопросам. Состоит из 15 судей, избираемых </w:t>
      </w:r>
      <w:proofErr w:type="gramStart"/>
      <w:r>
        <w:rPr>
          <w:sz w:val="28"/>
          <w:szCs w:val="28"/>
        </w:rPr>
        <w:t>ГА</w:t>
      </w:r>
      <w:proofErr w:type="gramEnd"/>
      <w:r>
        <w:rPr>
          <w:sz w:val="28"/>
          <w:szCs w:val="28"/>
        </w:rPr>
        <w:t xml:space="preserve"> ООН и Советом Безопасности. Действует на основе Статута, являющегося неотъемлемой частью Устава ООН.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Секретариат ООН</w:t>
      </w:r>
      <w:r>
        <w:rPr>
          <w:sz w:val="28"/>
          <w:szCs w:val="28"/>
        </w:rPr>
        <w:t xml:space="preserve"> – создан для обеспечения надлежащих условий деятельности  организации. Генеральный секретарь ООН назначается Генеральной Ассамблеей по рекомендации Совета  Безопасности на 5 лет. Он осуществляет общее директивное руководство всеми основными подразделениями Секретариата.  Имеет право доводить до сведения </w:t>
      </w:r>
      <w:proofErr w:type="gramStart"/>
      <w:r>
        <w:rPr>
          <w:sz w:val="28"/>
          <w:szCs w:val="28"/>
        </w:rPr>
        <w:t>СБ</w:t>
      </w:r>
      <w:proofErr w:type="gramEnd"/>
      <w:r>
        <w:rPr>
          <w:sz w:val="28"/>
          <w:szCs w:val="28"/>
        </w:rPr>
        <w:t xml:space="preserve"> любые вопросы, которые, по его мнению угрожают международному миру и безопасности. Штаб-квартира ООН -  в Нью-Йорке.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Организация по безопасности и сотрудничеству  в Европе (ОБСЕ)-</w:t>
      </w:r>
      <w:r>
        <w:rPr>
          <w:sz w:val="28"/>
          <w:szCs w:val="28"/>
        </w:rPr>
        <w:t xml:space="preserve"> создана на базе возникшего  в нач. 70-х годов </w:t>
      </w:r>
      <w:r>
        <w:rPr>
          <w:sz w:val="28"/>
          <w:szCs w:val="28"/>
          <w:lang w:val="en-US"/>
        </w:rPr>
        <w:t>XX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>Совещания по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безопасности и сотрудничеству  в Европе (СБСЕ).</w:t>
      </w:r>
      <w:r>
        <w:rPr>
          <w:sz w:val="28"/>
          <w:szCs w:val="28"/>
        </w:rPr>
        <w:t xml:space="preserve"> Это основывающаяся на консенсусе (единогласии) и принципах равноправного партнёрства многосторонняя структура для переговоров, консультаций и принятия политических решений 55 государствами Европы, Азии и Северной Америки. </w:t>
      </w:r>
      <w:r>
        <w:rPr>
          <w:i/>
          <w:sz w:val="28"/>
          <w:szCs w:val="28"/>
        </w:rPr>
        <w:t>На встречах глав государств и правительств</w:t>
      </w:r>
      <w:r>
        <w:rPr>
          <w:sz w:val="28"/>
          <w:szCs w:val="28"/>
        </w:rPr>
        <w:t xml:space="preserve"> участников определяются важнейшие приоритеты деятельности организации, принимаются основные документы. </w:t>
      </w:r>
      <w:r>
        <w:rPr>
          <w:i/>
          <w:sz w:val="28"/>
          <w:szCs w:val="28"/>
        </w:rPr>
        <w:t>Совет министров иностранных дел ОБСЕ</w:t>
      </w:r>
      <w:r>
        <w:rPr>
          <w:sz w:val="28"/>
          <w:szCs w:val="28"/>
        </w:rPr>
        <w:t xml:space="preserve"> является вторым руководящим органом.  Проводит свои заседания не реже одного раза в год. </w:t>
      </w:r>
      <w:r>
        <w:rPr>
          <w:i/>
          <w:sz w:val="28"/>
          <w:szCs w:val="28"/>
        </w:rPr>
        <w:t>Постоянный совет</w:t>
      </w:r>
      <w:r>
        <w:rPr>
          <w:sz w:val="28"/>
          <w:szCs w:val="28"/>
        </w:rPr>
        <w:t xml:space="preserve">  - основной рабочий орган, принимающий текущие решения. Состоит из постоянных представителей государств участников. Его еженедельные заседания проходят в Вене </w:t>
      </w:r>
      <w:r>
        <w:rPr>
          <w:sz w:val="28"/>
          <w:szCs w:val="28"/>
        </w:rPr>
        <w:lastRenderedPageBreak/>
        <w:t xml:space="preserve">(Австрия). </w:t>
      </w:r>
      <w:r>
        <w:rPr>
          <w:i/>
          <w:sz w:val="28"/>
          <w:szCs w:val="28"/>
        </w:rPr>
        <w:t>Действующий председатель</w:t>
      </w:r>
      <w:r>
        <w:rPr>
          <w:sz w:val="28"/>
          <w:szCs w:val="28"/>
        </w:rPr>
        <w:t xml:space="preserve">-министр иностранных дел председательствующий  в ОБСЕ страны – осуществляет общее руководство оперативной деятельностью организации. Срок его полномочий  - один календарный год. </w:t>
      </w:r>
      <w:r>
        <w:rPr>
          <w:i/>
          <w:sz w:val="28"/>
          <w:szCs w:val="28"/>
        </w:rPr>
        <w:t>Генеральный секретарь</w:t>
      </w:r>
      <w:r>
        <w:rPr>
          <w:sz w:val="28"/>
          <w:szCs w:val="28"/>
        </w:rPr>
        <w:t xml:space="preserve"> – глава администрации должностное лицо организации. Назначается Советом  министров иностранных дел на 3 года. Секретариат находится в Вене, занимается административно-оперативным обеспечением деятельности  ОБСЕ.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Организация Северо-атлантического договора (НАТО)</w:t>
      </w:r>
      <w:r>
        <w:rPr>
          <w:sz w:val="28"/>
          <w:szCs w:val="28"/>
        </w:rPr>
        <w:t xml:space="preserve"> – военно-политический союз 26 государств </w:t>
      </w:r>
      <w:proofErr w:type="spellStart"/>
      <w:r>
        <w:rPr>
          <w:sz w:val="28"/>
          <w:szCs w:val="28"/>
        </w:rPr>
        <w:t>Сев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мерики</w:t>
      </w:r>
      <w:proofErr w:type="spellEnd"/>
      <w:r>
        <w:rPr>
          <w:sz w:val="28"/>
          <w:szCs w:val="28"/>
        </w:rPr>
        <w:t xml:space="preserve"> и Европы. Договор о создании союза  был подписан  в Вашингтоне 4. 04 1949г. </w:t>
      </w:r>
      <w:proofErr w:type="gramStart"/>
      <w:r>
        <w:rPr>
          <w:sz w:val="28"/>
          <w:szCs w:val="28"/>
        </w:rPr>
        <w:t>Членами НАТО являются Бельгия, Болгария, Великобритания, Венгрия, Дания, Германия, Греция, Исландия, Испания, Италия, Канада, Латвия, Литва, Люксембург, Нидерланды, Норвегия, Польша, Португалия, Румыния, Словакия, Словения, США, Турция, Чехия, Франция, Эстония.</w:t>
      </w:r>
      <w:proofErr w:type="gramEnd"/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Альянс придерживается политики «открытых дверей», в соответствии с которой приглашение вступить в НАТО может быть направлено любой европейской стране. Для подготовки стран к членству используются механизмы  «интенсивного диалога», индивидуального плана действий партнерства, плана действий для членства.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Высшим политическим и военным органом альянса  является </w:t>
      </w:r>
      <w:r>
        <w:rPr>
          <w:i/>
          <w:sz w:val="28"/>
          <w:szCs w:val="28"/>
        </w:rPr>
        <w:t>Совет</w:t>
      </w:r>
      <w:r>
        <w:rPr>
          <w:sz w:val="28"/>
          <w:szCs w:val="28"/>
        </w:rPr>
        <w:t xml:space="preserve"> НАТО. Он состоит из представителей всех стран - членов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Совет созывается на сессии несколько раз в год. В случаи необходимости проводятся чрезвычайные сессии.  Сессии проходят на уровне министров иностранных дел, министров обороны или для решения вопросов кардинального значения  - на уровне  глав государств и правительств. В период между сессиями  Совета НАТО общее руководство текущими делами  осуществляет </w:t>
      </w:r>
      <w:r>
        <w:rPr>
          <w:i/>
          <w:sz w:val="28"/>
          <w:szCs w:val="28"/>
        </w:rPr>
        <w:t xml:space="preserve">Постоянный совет. </w:t>
      </w:r>
      <w:r>
        <w:rPr>
          <w:sz w:val="28"/>
          <w:szCs w:val="28"/>
        </w:rPr>
        <w:t>В него входят постоянные представители стран - членов  в ранге послов. При постоянном совете существует система постоянных рабочих органов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центральное место среди которых занимают: </w:t>
      </w:r>
      <w:r>
        <w:rPr>
          <w:i/>
          <w:sz w:val="28"/>
          <w:szCs w:val="28"/>
        </w:rPr>
        <w:t>Политический комитет, Экономический комитет, Комитет по рассмотрению вопросов обороны, Комитет по военному бюджету, Комитет по вопросам инфраструктуры, Комитет по информации и отношения в области культуры, Комитет по координации воздушного движения в европейском воздушном пространстве и др.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Вооруженные Силы НАТО подразделяются на 2 категории: непосредственно приданные альянсу, и те которые страны – участницы заранее выделили и готовы поставить под оперативное командование НАТО в случае боевых действий.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Исполнительным органом НАТО является Международный секретариат, который отвечает за общую организацию работы Совета НАТО, основных комитетов и др. рабочих органов альянса. Штаб - квартира – в Брюсселе (Бельгия). Во главе Международного секретариата – генеральный секретарь НАТО. Он подотчетен Совету НАТО. Сроки пребывания на посту генерального секретаря не устанавливается.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 окончанием «холодной войны»  альянс начал проводить активную политику по «продвижению на восток», через принятие  в его члены стран Центральной  и Восточной Европы и постсоветского пространства. Нарушая тем самым взятые на себя обязательства. В настоящее время военная </w:t>
      </w:r>
      <w:proofErr w:type="spellStart"/>
      <w:r>
        <w:rPr>
          <w:sz w:val="28"/>
          <w:szCs w:val="28"/>
        </w:rPr>
        <w:t>инфрастуктура</w:t>
      </w:r>
      <w:proofErr w:type="spellEnd"/>
      <w:r>
        <w:rPr>
          <w:sz w:val="28"/>
          <w:szCs w:val="28"/>
        </w:rPr>
        <w:t xml:space="preserve"> НАТО максимально приближена к западным границам России, что вызывает озабоченность у руководства страны.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Организация стран -  экспортеров нефти (ОПЕК)</w:t>
      </w:r>
      <w:r>
        <w:rPr>
          <w:sz w:val="28"/>
          <w:szCs w:val="28"/>
        </w:rPr>
        <w:t xml:space="preserve"> – объединение стран Азии, Африки, Латинской </w:t>
      </w:r>
      <w:proofErr w:type="gramStart"/>
      <w:r>
        <w:rPr>
          <w:sz w:val="28"/>
          <w:szCs w:val="28"/>
        </w:rPr>
        <w:t>Америки</w:t>
      </w:r>
      <w:proofErr w:type="gramEnd"/>
      <w:r>
        <w:rPr>
          <w:sz w:val="28"/>
          <w:szCs w:val="28"/>
        </w:rPr>
        <w:t xml:space="preserve"> на долю которых приходится  более 40% мировой добычи и около 77% общемировых разведанных запасов нефти. </w:t>
      </w:r>
      <w:proofErr w:type="gramStart"/>
      <w:r>
        <w:rPr>
          <w:sz w:val="28"/>
          <w:szCs w:val="28"/>
        </w:rPr>
        <w:t>Создана в 1960г. для коллективной защиты интересов стран – экспортеров, регулирования сбытовых цен на нефть и повышения их доходов.</w:t>
      </w:r>
      <w:proofErr w:type="gramEnd"/>
      <w:r>
        <w:rPr>
          <w:sz w:val="28"/>
          <w:szCs w:val="28"/>
        </w:rPr>
        <w:t xml:space="preserve"> В организацию входят: </w:t>
      </w:r>
      <w:proofErr w:type="gramStart"/>
      <w:r>
        <w:rPr>
          <w:sz w:val="28"/>
          <w:szCs w:val="28"/>
        </w:rPr>
        <w:t>Алжир, Венесуэла, Индонезия, Ирак, Иран, Ливия, Катар, Кувейт, Объединенные Арабские Эмираты, Нигерия, Саудовская Аравия.</w:t>
      </w:r>
      <w:proofErr w:type="gramEnd"/>
      <w:r>
        <w:rPr>
          <w:sz w:val="28"/>
          <w:szCs w:val="28"/>
        </w:rPr>
        <w:t xml:space="preserve"> Руководящие органы – </w:t>
      </w:r>
      <w:r>
        <w:rPr>
          <w:i/>
          <w:sz w:val="28"/>
          <w:szCs w:val="28"/>
        </w:rPr>
        <w:t>Конференция,</w:t>
      </w:r>
      <w:r>
        <w:rPr>
          <w:sz w:val="28"/>
          <w:szCs w:val="28"/>
        </w:rPr>
        <w:t xml:space="preserve"> которая собирается не реже 2 раза в год, как </w:t>
      </w:r>
      <w:proofErr w:type="gramStart"/>
      <w:r>
        <w:rPr>
          <w:sz w:val="28"/>
          <w:szCs w:val="28"/>
        </w:rPr>
        <w:t>правило</w:t>
      </w:r>
      <w:proofErr w:type="gramEnd"/>
      <w:r>
        <w:rPr>
          <w:sz w:val="28"/>
          <w:szCs w:val="28"/>
        </w:rPr>
        <w:t xml:space="preserve"> на уровне министров нефти и </w:t>
      </w:r>
      <w:r>
        <w:rPr>
          <w:i/>
          <w:sz w:val="28"/>
          <w:szCs w:val="28"/>
        </w:rPr>
        <w:t>Совет управляющих</w:t>
      </w:r>
      <w:r>
        <w:rPr>
          <w:sz w:val="28"/>
          <w:szCs w:val="28"/>
        </w:rPr>
        <w:t xml:space="preserve"> (во главе  </w:t>
      </w:r>
      <w:r>
        <w:rPr>
          <w:i/>
          <w:sz w:val="28"/>
          <w:szCs w:val="28"/>
        </w:rPr>
        <w:t>с Председателем</w:t>
      </w:r>
      <w:r>
        <w:rPr>
          <w:sz w:val="28"/>
          <w:szCs w:val="28"/>
        </w:rPr>
        <w:t xml:space="preserve">). На постоянной основе исполнительным органом является  </w:t>
      </w:r>
      <w:r>
        <w:rPr>
          <w:i/>
          <w:sz w:val="28"/>
          <w:szCs w:val="28"/>
        </w:rPr>
        <w:t>Секретариат</w:t>
      </w:r>
      <w:r>
        <w:rPr>
          <w:sz w:val="28"/>
          <w:szCs w:val="28"/>
        </w:rPr>
        <w:t xml:space="preserve"> (штаб – квартира – в Вене, Австрия), возглавляемый Генеральным секретарем. Регулирование мирового рынка нефти осуществляется путем установления суммарных квот добычи нефти для стран – членов с учетом положения на мировом рынке, распределения лимитов между странами – членами 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квот.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Совет Европы (СЕ</w:t>
      </w:r>
      <w:r>
        <w:rPr>
          <w:sz w:val="28"/>
          <w:szCs w:val="28"/>
        </w:rPr>
        <w:t xml:space="preserve">) – одна из представительных европейских организаций. </w:t>
      </w:r>
      <w:proofErr w:type="gramStart"/>
      <w:r>
        <w:rPr>
          <w:sz w:val="28"/>
          <w:szCs w:val="28"/>
        </w:rPr>
        <w:t>Основан</w:t>
      </w:r>
      <w:proofErr w:type="gramEnd"/>
      <w:r>
        <w:rPr>
          <w:sz w:val="28"/>
          <w:szCs w:val="28"/>
        </w:rPr>
        <w:t xml:space="preserve">  в 1949г. 10 западноевропейскими странами. С целью «достижения большего единства между его членами во имя защиты и осуществления идеалов и принципов, являющихся их общим достоянием, и содействия их экономическому  и социальному прогрессу».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Штаб-квартира – в Страсбурге (Франция). В настоящее время СЕ объединяет 46 стран. Статус наблюдателя при Комитете министров СЕ представлен США, Канаде, Японии, Мексике, Ватикану. При парламентской ассамблее СЕ статус наблюдателя имеют Израиль, Канада, Мексика.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СЕ концентрирует свою деятельность на осуществлении принципов «свободы личности, политической свободы и верховенства права», способствует сотрудничеству в экономической, социальной, культурной, научной, правовой и административной областях.</w:t>
      </w:r>
      <w:proofErr w:type="gramEnd"/>
      <w:r>
        <w:rPr>
          <w:sz w:val="28"/>
          <w:szCs w:val="28"/>
        </w:rPr>
        <w:t xml:space="preserve"> Согласно Уставу, вопросы национальной обороны не входят в компетенцию СЕ. Бюджет СЕ формируется из взносов стран – участниц и составляет примерно 200 млн. евро.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структуру СЕ входят: </w:t>
      </w:r>
      <w:r>
        <w:rPr>
          <w:i/>
          <w:sz w:val="28"/>
          <w:szCs w:val="28"/>
        </w:rPr>
        <w:t>Комитет министров Совета Европы (КМСЕ).</w:t>
      </w:r>
      <w:r>
        <w:rPr>
          <w:sz w:val="28"/>
          <w:szCs w:val="28"/>
        </w:rPr>
        <w:t xml:space="preserve"> Он уполномочен выступать и принимать решения от имени СЕ. Раз в год проводит заседания  в Страсбурге на уровне министров иностранных дел стран – участниц.  В остальное время работает в постоянном режиме на уровне аккредитованных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СЕ постоянных представителей. Задачи КМСЕ – принятие решений, связанных с реализацией целей СЕ, мониторинг выполнения членами СЕ своих обязательств по определенным темам, </w:t>
      </w:r>
      <w:r>
        <w:rPr>
          <w:sz w:val="28"/>
          <w:szCs w:val="28"/>
        </w:rPr>
        <w:lastRenderedPageBreak/>
        <w:t xml:space="preserve">утверждение ежегодной программы деятельности  и бюджета Организации. В зависимости от вопроса – решения могут приниматься единогласно, большинством в 2/3 голосов или простым большинством. Решения КМСЕ не носят обязательного характера и принимаются в форме резолюций и рекомендаций.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Парламентская ассамблея Совета Европы (</w:t>
      </w:r>
      <w:proofErr w:type="gramStart"/>
      <w:r>
        <w:rPr>
          <w:i/>
          <w:sz w:val="28"/>
          <w:szCs w:val="28"/>
        </w:rPr>
        <w:t>ПАСЕ</w:t>
      </w:r>
      <w:proofErr w:type="gramEnd"/>
      <w:r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 – наделена   совещательными функциями, состоит из 315 представителей и 315 заместителей из числа депутатов национальных парламентов. Основным критерием квоты мест для каждой станы (от 2 до 18 мест) является численность ее населения. Депутаты избираются  или назначаются из числа своих парламентариев. Члены </w:t>
      </w:r>
      <w:proofErr w:type="gramStart"/>
      <w:r>
        <w:rPr>
          <w:sz w:val="28"/>
          <w:szCs w:val="28"/>
        </w:rPr>
        <w:t>ПАСЕ</w:t>
      </w:r>
      <w:proofErr w:type="gramEnd"/>
      <w:r>
        <w:rPr>
          <w:sz w:val="28"/>
          <w:szCs w:val="28"/>
        </w:rPr>
        <w:t xml:space="preserve"> не могут входить в состав правительств своих стран. Депутаты </w:t>
      </w:r>
      <w:proofErr w:type="gramStart"/>
      <w:r>
        <w:rPr>
          <w:sz w:val="28"/>
          <w:szCs w:val="28"/>
        </w:rPr>
        <w:t>ПАСЕ</w:t>
      </w:r>
      <w:proofErr w:type="gramEnd"/>
      <w:r>
        <w:rPr>
          <w:sz w:val="28"/>
          <w:szCs w:val="28"/>
        </w:rPr>
        <w:t xml:space="preserve"> представляют не страны, а своих избирателей и поэтому при голосовании руководствуются не национальными, а партийными интересами.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Ассамблея рассматривает и принимает резолюции, рекомендации Комитету министров, дает заключения по заявкам на  вступление  в Организацию, избирает Председателя ПАСЕ и его заместителей, Генерального  секретаря ПАСЕ, членов Европейского суда по правам человека, Комиссара по правам человека. Она регулярно направляет наблюдателей на выборы, проводит конференции.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осуществления функций </w:t>
      </w:r>
      <w:proofErr w:type="gramStart"/>
      <w:r>
        <w:rPr>
          <w:sz w:val="28"/>
          <w:szCs w:val="28"/>
        </w:rPr>
        <w:t>ПАСЕ</w:t>
      </w:r>
      <w:proofErr w:type="gramEnd"/>
      <w:r>
        <w:rPr>
          <w:sz w:val="28"/>
          <w:szCs w:val="28"/>
        </w:rPr>
        <w:t xml:space="preserve"> в промежутках между сессиями формируется Постоянная комиссия. В нее входят члены Бюро ПАСЕ, руководители национальных делегаций и представители функциональных комиссий. Постоянная комиссия комплектуется по итогам первой, январской сессии. Она созывается Председателем не менее 2 раз в год (в мае и ноябре).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Конгресс местных и региональных властей Европы (КМРВЕ)</w:t>
      </w:r>
      <w:r>
        <w:rPr>
          <w:sz w:val="28"/>
          <w:szCs w:val="28"/>
        </w:rPr>
        <w:t xml:space="preserve"> -  состоит из Палаты регионов и Палаты местных властей  и включает 315 выборных представителей местного и регионального уровней власти  и такое же количество заместителей. Конгресс наделен консультативными функциями. Пленарные заседания проходят один раз в год  в Страсбурге (Франция). Гл. цель – развитие демократии на местах, укрепление приграничного сотрудничества в Европе.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Пост Комиссара  СЕ по правам человека</w:t>
      </w:r>
      <w:r>
        <w:rPr>
          <w:sz w:val="28"/>
          <w:szCs w:val="28"/>
        </w:rPr>
        <w:t xml:space="preserve"> учрежден в мае 1999г. Институт комиссара рассматривается как несудебный орган, созданный для обеспечения соблюдения прав человека в государствах – членах СЕ.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Текущую деятельность СЕ обеспечивает Секретариат, который насчитывает около 1800 служащих.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Европейский суд по правам человека (ЕСПЧ)</w:t>
      </w:r>
      <w:r>
        <w:rPr>
          <w:sz w:val="28"/>
          <w:szCs w:val="28"/>
        </w:rPr>
        <w:t xml:space="preserve"> – в Страсбурге, рассматривает как индивидуальные жалобы, так и межгосударственные. Любой человек, считающий, что по отношению к нему нарушаются права, гарантируемые «Конвенцией о защите прав человека и основных свобод», может подать жалобу в Европейский суд, если исчерпаны все имеющиеся внутригосударственные средства правовой защиты. Постановления Суда </w:t>
      </w:r>
      <w:proofErr w:type="gramStart"/>
      <w:r>
        <w:rPr>
          <w:sz w:val="28"/>
          <w:szCs w:val="28"/>
        </w:rPr>
        <w:t>обязательны к исполнению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государствами осуществляет КМСЕ. 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Под эгидой СЕ функционирует 13 организаций – сателлитов с самостоятельным бюджетом.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Россия стала полноправным членом СЕ 28.02.1996г. В ПАСЕ и КМРВЕ российские делегации состоят из 18 представителей и 18 заместителей. Для координации сотрудничества России с СЕ указом Президента РФ создана межведомственная комиссия РФ по делам Совета Европы, которую возглавляет председатель, утверждаемый указом Президента РФ.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Содружество независимых государств (СНГ)</w:t>
      </w:r>
      <w:r>
        <w:rPr>
          <w:sz w:val="28"/>
          <w:szCs w:val="28"/>
        </w:rPr>
        <w:t xml:space="preserve"> – юридически образовано в результате подписания 2 документов: 8.12. 1991г. в Беловежской Пуще (Белоруссия) руководителями Белоруссии, России, Украины, которыми подписано Соглашение об образовании СНГ и 21.12.1991г. в Алма-Ате (Казахстан), где главы 11 суверенных государств (кроме прибалтийских государств и Грузии  - бывшие </w:t>
      </w:r>
      <w:proofErr w:type="gramStart"/>
      <w:r>
        <w:rPr>
          <w:sz w:val="28"/>
          <w:szCs w:val="28"/>
        </w:rPr>
        <w:t>республики</w:t>
      </w:r>
      <w:proofErr w:type="gramEnd"/>
      <w:r>
        <w:rPr>
          <w:sz w:val="28"/>
          <w:szCs w:val="28"/>
        </w:rPr>
        <w:t xml:space="preserve"> входившие в состав СССР),  подписали Протокол к нему, а также  Алма -_</w:t>
      </w:r>
      <w:proofErr w:type="spellStart"/>
      <w:r>
        <w:rPr>
          <w:sz w:val="28"/>
          <w:szCs w:val="28"/>
        </w:rPr>
        <w:t>Атинскую</w:t>
      </w:r>
      <w:proofErr w:type="spellEnd"/>
      <w:r>
        <w:rPr>
          <w:sz w:val="28"/>
          <w:szCs w:val="28"/>
        </w:rPr>
        <w:t xml:space="preserve"> декларацию, в результате чего СССР как геополитическая реальность прекратил своё существование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Сегодня в СНГ находится 11 стран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СНГ входят Азербайджан, Армения, Белоруссия, Казахстан, Киргизия, Молдавия, Россия, Таджикистан, Туркменистан, Узбекистан, Украина. (Грузия, ставшая членом СНГ в 1993г.,  заявила о своем выходе из организации в 2008г.).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Содружество организовано на принципе суверенного равенства  всех её членов, которые являются самостоятельными и равноправными субъектами международного права. Устав СНГ был зарегистрирован в качестве многостороннего соглашения  3.08. 1994г. (Устав подписан всеми членами СНГ, кроме Украины и Туркменистана).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уставных органов СНГ включает </w:t>
      </w:r>
      <w:r>
        <w:rPr>
          <w:i/>
          <w:sz w:val="28"/>
          <w:szCs w:val="28"/>
        </w:rPr>
        <w:t>Совет глав государств (СГГ), Совет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глав правительст</w:t>
      </w:r>
      <w:proofErr w:type="gramStart"/>
      <w:r>
        <w:rPr>
          <w:i/>
          <w:sz w:val="28"/>
          <w:szCs w:val="28"/>
        </w:rPr>
        <w:t>в(</w:t>
      </w:r>
      <w:proofErr w:type="gramEnd"/>
      <w:r>
        <w:rPr>
          <w:i/>
          <w:sz w:val="28"/>
          <w:szCs w:val="28"/>
        </w:rPr>
        <w:t>СГП), Межпарламентскую ассамблею, Экономический суд, Совет министров иностранных дел(СМИД), Совет министров обороны, Совет командующих пограничными войсками и др.</w:t>
      </w:r>
      <w:r>
        <w:rPr>
          <w:sz w:val="28"/>
          <w:szCs w:val="28"/>
        </w:rPr>
        <w:t xml:space="preserve">, работают также около 70 координационных структур отраслевого сотрудничества. Постоянно действующим исполнительным, административными координирующим органом является </w:t>
      </w:r>
      <w:r>
        <w:rPr>
          <w:i/>
          <w:sz w:val="28"/>
          <w:szCs w:val="28"/>
        </w:rPr>
        <w:t>Исполнительный комитет СНГ</w:t>
      </w:r>
      <w:r>
        <w:rPr>
          <w:sz w:val="28"/>
          <w:szCs w:val="28"/>
        </w:rPr>
        <w:t>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Форум «Азиатско-Тихоокеанское экономическое сотрудничество» (АТЭС)</w:t>
      </w:r>
      <w:r>
        <w:rPr>
          <w:sz w:val="28"/>
          <w:szCs w:val="28"/>
        </w:rPr>
        <w:t xml:space="preserve"> – межправительственный форум, образован в ноябре 1989г. по инициативе Австралии. Членами АТЭС являются 21 государство (именуемые «экономическими») Азиатско-Тихоокеанского региона: </w:t>
      </w:r>
      <w:proofErr w:type="gramStart"/>
      <w:r>
        <w:rPr>
          <w:sz w:val="28"/>
          <w:szCs w:val="28"/>
        </w:rPr>
        <w:t>Австралия, Бруней, Вьетнам, Гонконг (Китай), Индонезия, Канада, КНР, Республика Корея, Малайзия, Мексика, Новая Зеландия, Папуа-Новая Гвинея, Перу, Россия, Сингапур, США, Таиланд, Тайвань (Китайский Тайбэй), Филиппины, Чили, Япония.</w:t>
      </w:r>
      <w:proofErr w:type="gramEnd"/>
      <w:r>
        <w:rPr>
          <w:sz w:val="28"/>
          <w:szCs w:val="28"/>
        </w:rPr>
        <w:t xml:space="preserve"> В 1998г. одновременно с вступлением России, Вьетнама, Перу в АТЭС введен 10-летний мораторий на дальнейшее расширение состава членов. Статус наблюдателя в АТЭС имеют Ассоциация государств Юго-Восточной Азии (АСЕАН), Совет тихоокеанского экономического сотрудничества (СТЭС), Форум островов Тихого океана (ФОТО).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АТЭС – крупнейший региональный </w:t>
      </w:r>
      <w:proofErr w:type="gramStart"/>
      <w:r>
        <w:rPr>
          <w:sz w:val="28"/>
          <w:szCs w:val="28"/>
        </w:rPr>
        <w:t>экономический механизм</w:t>
      </w:r>
      <w:proofErr w:type="gramEnd"/>
      <w:r>
        <w:rPr>
          <w:sz w:val="28"/>
          <w:szCs w:val="28"/>
        </w:rPr>
        <w:t>: на долю его участников приходится около 60% мирового ВВП, 47% оборота внешней торговли, более 40% иностранных инвестиций и 40% населения мира.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Функционирует как многосторонний торгово-экономический и политический форум, в основе деятельности которого лежит принцип консенсуса и добровольности, равный учет мнений участников без юридически связывающих обязательств.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Руководящий орган – </w:t>
      </w:r>
      <w:r>
        <w:rPr>
          <w:i/>
          <w:sz w:val="28"/>
          <w:szCs w:val="28"/>
        </w:rPr>
        <w:t>ежегодные неформальные встречи глав государств и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правительств</w:t>
      </w:r>
      <w:r>
        <w:rPr>
          <w:sz w:val="28"/>
          <w:szCs w:val="28"/>
        </w:rPr>
        <w:t xml:space="preserve"> (проводятся с1993г.). Непосредственной работой по согласованию повестки дня, формированию рекомендаций и проектов документов занимаются ежеквартальные </w:t>
      </w:r>
      <w:r>
        <w:rPr>
          <w:i/>
          <w:sz w:val="28"/>
          <w:szCs w:val="28"/>
        </w:rPr>
        <w:t>совещания Старших должностных ли</w:t>
      </w:r>
      <w:proofErr w:type="gramStart"/>
      <w:r>
        <w:rPr>
          <w:i/>
          <w:sz w:val="28"/>
          <w:szCs w:val="28"/>
        </w:rPr>
        <w:t>ц(</w:t>
      </w:r>
      <w:proofErr w:type="gramEnd"/>
      <w:r>
        <w:rPr>
          <w:i/>
          <w:sz w:val="28"/>
          <w:szCs w:val="28"/>
        </w:rPr>
        <w:t xml:space="preserve">СДЛ) </w:t>
      </w:r>
      <w:r>
        <w:rPr>
          <w:sz w:val="28"/>
          <w:szCs w:val="28"/>
        </w:rPr>
        <w:t>АТЭС.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СДЛ осуществляет общее руководство структурой рабочих Форума – комитетами, рабочими и специальными группами и рядом др. специализированных органов (всего около 40). Один из основополагающих документов АТЭС – Декларация, принятая по итогам саммита 1994г. в </w:t>
      </w:r>
      <w:proofErr w:type="spellStart"/>
      <w:r>
        <w:rPr>
          <w:sz w:val="28"/>
          <w:szCs w:val="28"/>
        </w:rPr>
        <w:t>Богоре</w:t>
      </w:r>
      <w:proofErr w:type="spellEnd"/>
      <w:r>
        <w:rPr>
          <w:sz w:val="28"/>
          <w:szCs w:val="28"/>
        </w:rPr>
        <w:t xml:space="preserve"> (Индонезия). В ней закреплена программная установка Форума – формирование свободного и открытого режима торговли и инвестиций в Азиатско – Тихоокеанском регионе к 2010г.  для развитых экономик и к 2020г. – для развивающихся.  Особое внимание уделяется соответствию действий АТЭС правилам ВТО, недискриминационной либерализации (т.е. равному сокращению торговых барьеров как в отношении экономик – участниц, так и не членов АТЭС), </w:t>
      </w:r>
      <w:proofErr w:type="spellStart"/>
      <w:r>
        <w:rPr>
          <w:sz w:val="28"/>
          <w:szCs w:val="28"/>
        </w:rPr>
        <w:t>транспарентности</w:t>
      </w:r>
      <w:proofErr w:type="spellEnd"/>
      <w:r>
        <w:rPr>
          <w:sz w:val="28"/>
          <w:szCs w:val="28"/>
        </w:rPr>
        <w:t xml:space="preserve"> законодательства, гибкости в проведении либерализации с учетом разного уровня  экономического развития участвующих стран, сдерживанию протекционизма.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 2001г. (на саммите в Шанхае) в деятельности АТЭС стали более отчетливо проявляться неэкономические аспекты, прежде всего проблематика безопасности и борьбы с терроризмом</w:t>
      </w:r>
      <w:proofErr w:type="gramStart"/>
      <w:r>
        <w:rPr>
          <w:sz w:val="28"/>
          <w:szCs w:val="28"/>
        </w:rPr>
        <w:t xml:space="preserve">.. </w:t>
      </w:r>
      <w:proofErr w:type="gramEnd"/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Шанхайская организация сотрудничества (ШОС)</w:t>
      </w:r>
      <w:r>
        <w:rPr>
          <w:sz w:val="28"/>
          <w:szCs w:val="28"/>
        </w:rPr>
        <w:t xml:space="preserve"> – международная организация в составе России, КНР, Казахстана, Киргизии, Таджикистана, Узбекистана. Статус наблюдателя при ШОС представлен Монголии, Индии, Ирану, Пакистану. </w:t>
      </w:r>
      <w:proofErr w:type="gramStart"/>
      <w:r>
        <w:rPr>
          <w:sz w:val="28"/>
          <w:szCs w:val="28"/>
        </w:rPr>
        <w:t>Создана</w:t>
      </w:r>
      <w:proofErr w:type="gramEnd"/>
      <w:r>
        <w:rPr>
          <w:sz w:val="28"/>
          <w:szCs w:val="28"/>
        </w:rPr>
        <w:t xml:space="preserve"> в 2001г. на базе «Шанхайской пятерки», сформировавшейся в результате подписания между Казахстаном, Киргизией, Китаем, Россией и Таджикистаном в 1996 и 1997гг. соглашений об укреплении доверия в венной области и о взаимном сокращении вооруженных сил в районе границы.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Высший орган – </w:t>
      </w:r>
      <w:r>
        <w:rPr>
          <w:i/>
          <w:sz w:val="28"/>
          <w:szCs w:val="28"/>
        </w:rPr>
        <w:t>Совет глав государств</w:t>
      </w:r>
      <w:r>
        <w:rPr>
          <w:sz w:val="28"/>
          <w:szCs w:val="28"/>
        </w:rPr>
        <w:t xml:space="preserve">, заседания которого проводятся ежегодно. На регулярной основе также собирается </w:t>
      </w:r>
      <w:r>
        <w:rPr>
          <w:i/>
          <w:sz w:val="28"/>
          <w:szCs w:val="28"/>
        </w:rPr>
        <w:t>Совет глав правительств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(премьер - министров),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Совет министров иностранных дел, Совещание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руководителей и/ или ведомств,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Совет национальных координаторов</w:t>
      </w:r>
      <w:r>
        <w:rPr>
          <w:sz w:val="28"/>
          <w:szCs w:val="28"/>
        </w:rPr>
        <w:t xml:space="preserve">. Постоянно действующие органы: </w:t>
      </w:r>
      <w:r>
        <w:rPr>
          <w:i/>
          <w:sz w:val="28"/>
          <w:szCs w:val="28"/>
        </w:rPr>
        <w:t>Секретариат</w:t>
      </w:r>
      <w:r>
        <w:rPr>
          <w:sz w:val="28"/>
          <w:szCs w:val="28"/>
        </w:rPr>
        <w:t xml:space="preserve"> в Пекине (КНР) – выполняет административно – технические функции, возглавляется Исполнительным секретарем; </w:t>
      </w:r>
      <w:r>
        <w:rPr>
          <w:i/>
          <w:sz w:val="28"/>
          <w:szCs w:val="28"/>
        </w:rPr>
        <w:t>Региональная антитеррористическая структура (РАТС)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штаб – квартирой – Исполнительным комитетом – в </w:t>
      </w:r>
      <w:r>
        <w:rPr>
          <w:sz w:val="28"/>
          <w:szCs w:val="28"/>
        </w:rPr>
        <w:lastRenderedPageBreak/>
        <w:t xml:space="preserve">Ташкенте (Узбекистан). </w:t>
      </w:r>
      <w:proofErr w:type="gramStart"/>
      <w:r>
        <w:rPr>
          <w:sz w:val="28"/>
          <w:szCs w:val="28"/>
        </w:rPr>
        <w:t>Создана</w:t>
      </w:r>
      <w:proofErr w:type="gramEnd"/>
      <w:r>
        <w:rPr>
          <w:sz w:val="28"/>
          <w:szCs w:val="28"/>
        </w:rPr>
        <w:t xml:space="preserve"> для координации и укрепления взаимодействия компетентных органов  государств - членов ШОС.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рамках ШОС ведется координация деятельности государств – членов на внешне – политическом направлении, созданы механизмы регулярных встреч генеральных прокуроров, министров экономики и торговли, транспорта, культуры, спасательных служб, проводятся совместные контртеррористические учения. В 2003г. утверждена Программа многостороннего торгово – экономического сотрудничества государств – членов ШОС, которая предусматривает поэтапный переход по созданию благоприятных условий  для торговли и инвестиций в целях свободного передвижения товаров, капиталов, услуг и технологий в пространстве ШОС.</w:t>
      </w:r>
      <w:r w:rsidRPr="009E00D9">
        <w:rPr>
          <w:sz w:val="28"/>
          <w:szCs w:val="28"/>
        </w:rPr>
        <w:t xml:space="preserve"> </w:t>
      </w:r>
    </w:p>
    <w:p w:rsidR="009B0325" w:rsidRDefault="009B0325"/>
    <w:p w:rsidR="00CD51EB" w:rsidRPr="009E00D9" w:rsidRDefault="00CD51EB" w:rsidP="00CD51EB">
      <w:pPr>
        <w:ind w:firstLine="720"/>
        <w:jc w:val="center"/>
        <w:rPr>
          <w:b/>
          <w:sz w:val="28"/>
          <w:szCs w:val="28"/>
        </w:rPr>
      </w:pPr>
      <w:r w:rsidRPr="009E00D9">
        <w:rPr>
          <w:b/>
          <w:sz w:val="28"/>
          <w:szCs w:val="28"/>
        </w:rPr>
        <w:t>Регионы, проекты в геополитическом процессе</w:t>
      </w:r>
    </w:p>
    <w:p w:rsidR="00CD51EB" w:rsidRDefault="00CD51EB" w:rsidP="00CD51EB">
      <w:pPr>
        <w:ind w:firstLine="720"/>
        <w:jc w:val="center"/>
        <w:rPr>
          <w:b/>
          <w:sz w:val="28"/>
          <w:szCs w:val="28"/>
        </w:rPr>
      </w:pPr>
    </w:p>
    <w:p w:rsidR="00CD51EB" w:rsidRDefault="00CD51EB" w:rsidP="00CD51EB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Геополитические регионы</w:t>
      </w:r>
    </w:p>
    <w:p w:rsidR="00CD51EB" w:rsidRDefault="00CD51EB" w:rsidP="00CD51EB">
      <w:pPr>
        <w:ind w:firstLine="720"/>
        <w:jc w:val="center"/>
        <w:rPr>
          <w:b/>
          <w:sz w:val="28"/>
          <w:szCs w:val="28"/>
        </w:rPr>
      </w:pP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Арктический регион</w:t>
      </w:r>
      <w:r>
        <w:rPr>
          <w:sz w:val="28"/>
          <w:szCs w:val="28"/>
        </w:rPr>
        <w:t xml:space="preserve"> (Арктика от греч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еверный ),   сев. полярная обл. Земли, включающая окраины материков Евразии и Сев. Америки, почти весь Сев. Ледовитый океан   с островами (кроме </w:t>
      </w:r>
      <w:proofErr w:type="gramStart"/>
      <w:r>
        <w:rPr>
          <w:sz w:val="28"/>
          <w:szCs w:val="28"/>
        </w:rPr>
        <w:t>прибрежных</w:t>
      </w:r>
      <w:proofErr w:type="gramEnd"/>
      <w:r>
        <w:rPr>
          <w:sz w:val="28"/>
          <w:szCs w:val="28"/>
        </w:rPr>
        <w:t xml:space="preserve"> о-</w:t>
      </w:r>
      <w:proofErr w:type="spellStart"/>
      <w:r>
        <w:rPr>
          <w:sz w:val="28"/>
          <w:szCs w:val="28"/>
        </w:rPr>
        <w:t>овов</w:t>
      </w:r>
      <w:proofErr w:type="spellEnd"/>
      <w:r>
        <w:rPr>
          <w:sz w:val="28"/>
          <w:szCs w:val="28"/>
        </w:rPr>
        <w:t xml:space="preserve"> Норвегии), а также прилегающие части Атлантического и Тихого океана. Южная граница  Арктики совпадает с южной границей тундры. В современном международном праве закреплено разделение Арктики на 5 секторов между прилегающими к ней  странами: </w:t>
      </w:r>
      <w:r>
        <w:rPr>
          <w:i/>
          <w:sz w:val="28"/>
          <w:szCs w:val="28"/>
        </w:rPr>
        <w:t>Россией, США, Канадой, Норвегией</w:t>
      </w:r>
      <w:r>
        <w:rPr>
          <w:sz w:val="28"/>
          <w:szCs w:val="28"/>
        </w:rPr>
        <w:t xml:space="preserve"> и    </w:t>
      </w:r>
      <w:r>
        <w:rPr>
          <w:i/>
          <w:sz w:val="28"/>
          <w:szCs w:val="28"/>
        </w:rPr>
        <w:t>Данией (остров Гренландия принадлежит Дании на правах автономии).</w:t>
      </w:r>
      <w:r>
        <w:rPr>
          <w:sz w:val="28"/>
          <w:szCs w:val="28"/>
        </w:rPr>
        <w:t xml:space="preserve"> Площадь российского сектора    составляет </w:t>
      </w:r>
      <w:proofErr w:type="spellStart"/>
      <w:r>
        <w:rPr>
          <w:sz w:val="28"/>
          <w:szCs w:val="28"/>
        </w:rPr>
        <w:t>ок</w:t>
      </w:r>
      <w:proofErr w:type="spellEnd"/>
      <w:r>
        <w:rPr>
          <w:sz w:val="28"/>
          <w:szCs w:val="28"/>
        </w:rPr>
        <w:t xml:space="preserve">. 9 млн. </w:t>
      </w:r>
      <w:proofErr w:type="spellStart"/>
      <w:r>
        <w:rPr>
          <w:sz w:val="28"/>
          <w:szCs w:val="28"/>
        </w:rPr>
        <w:t>кв.км</w:t>
      </w:r>
      <w:proofErr w:type="spellEnd"/>
      <w:r>
        <w:rPr>
          <w:sz w:val="28"/>
          <w:szCs w:val="28"/>
        </w:rPr>
        <w:t>., из которых 6,8. млн. кв. км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риходится на водное пространство.  По особенностям рельефа в Арктике выделяют: шельф с о-вами материкового происхождения и прилегающими окраинами   материков и Арктический бассейн. </w:t>
      </w:r>
      <w:proofErr w:type="gramStart"/>
      <w:r>
        <w:rPr>
          <w:sz w:val="28"/>
          <w:szCs w:val="28"/>
        </w:rPr>
        <w:t>Область шельфа занята окраинными морями – Баренцевым,   Белым, Карским, Лаптевых, Восточно-Сибирским, Чукотским.</w:t>
      </w:r>
      <w:proofErr w:type="gramEnd"/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Азиатско – Тихоокеанский регион</w:t>
      </w:r>
      <w:r>
        <w:rPr>
          <w:sz w:val="28"/>
          <w:szCs w:val="28"/>
        </w:rPr>
        <w:t xml:space="preserve"> – обычно включает пространство с Пакистаном на западе и островными государствами Океании на востоке. На севере регион охватывает  российский Дальний Восток, а на юге он простирается до Новой Зеландии. </w:t>
      </w:r>
      <w:proofErr w:type="gramStart"/>
      <w:r>
        <w:rPr>
          <w:sz w:val="28"/>
          <w:szCs w:val="28"/>
        </w:rPr>
        <w:t>В регионе проживает половина населения земного шара, производимый совокупный валовой продукт соразмерен производству в североатлантическом и европейском регионах.</w:t>
      </w:r>
      <w:proofErr w:type="gramEnd"/>
    </w:p>
    <w:p w:rsidR="00CD51EB" w:rsidRDefault="00CD51EB" w:rsidP="00CD51EB">
      <w:pPr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Регион традиционно разделен на четыре </w:t>
      </w:r>
      <w:proofErr w:type="spellStart"/>
      <w:r>
        <w:rPr>
          <w:sz w:val="28"/>
          <w:szCs w:val="28"/>
        </w:rPr>
        <w:t>субрегиона</w:t>
      </w:r>
      <w:proofErr w:type="spellEnd"/>
      <w:r>
        <w:rPr>
          <w:sz w:val="28"/>
          <w:szCs w:val="28"/>
        </w:rPr>
        <w:t xml:space="preserve"> -  </w:t>
      </w:r>
      <w:r>
        <w:rPr>
          <w:i/>
          <w:sz w:val="28"/>
          <w:szCs w:val="28"/>
        </w:rPr>
        <w:t>Северо</w:t>
      </w:r>
      <w:r>
        <w:rPr>
          <w:b/>
          <w:i/>
          <w:sz w:val="28"/>
          <w:szCs w:val="28"/>
        </w:rPr>
        <w:t xml:space="preserve"> – </w:t>
      </w:r>
      <w:r>
        <w:rPr>
          <w:i/>
          <w:sz w:val="28"/>
          <w:szCs w:val="28"/>
        </w:rPr>
        <w:t>Восточную</w:t>
      </w:r>
      <w:r>
        <w:rPr>
          <w:sz w:val="28"/>
          <w:szCs w:val="28"/>
        </w:rPr>
        <w:t xml:space="preserve">, </w:t>
      </w:r>
      <w:proofErr w:type="gramStart"/>
      <w:r>
        <w:rPr>
          <w:i/>
          <w:sz w:val="28"/>
          <w:szCs w:val="28"/>
        </w:rPr>
        <w:t>Юго – Восточную</w:t>
      </w:r>
      <w:proofErr w:type="gramEnd"/>
      <w:r>
        <w:rPr>
          <w:i/>
          <w:sz w:val="28"/>
          <w:szCs w:val="28"/>
        </w:rPr>
        <w:t>, Южную Азию и южную часть Тихого</w:t>
      </w:r>
      <w:r>
        <w:rPr>
          <w:b/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океан.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В Северо – Восточную Азию (СВА)</w:t>
      </w:r>
      <w:r>
        <w:rPr>
          <w:sz w:val="28"/>
          <w:szCs w:val="28"/>
        </w:rPr>
        <w:t xml:space="preserve"> обычно включают российский Дальний Восток, Китай, Японию, КНДР, Республику Корею, Монголию.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В состав </w:t>
      </w:r>
      <w:proofErr w:type="spellStart"/>
      <w:r>
        <w:rPr>
          <w:i/>
          <w:sz w:val="28"/>
          <w:szCs w:val="28"/>
        </w:rPr>
        <w:t>субрегиона</w:t>
      </w:r>
      <w:proofErr w:type="spell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Юго - Восточная</w:t>
      </w:r>
      <w:proofErr w:type="gramEnd"/>
      <w:r>
        <w:rPr>
          <w:i/>
          <w:sz w:val="28"/>
          <w:szCs w:val="28"/>
        </w:rPr>
        <w:t xml:space="preserve"> Азия (ЮВА)</w:t>
      </w:r>
      <w:r>
        <w:rPr>
          <w:sz w:val="28"/>
          <w:szCs w:val="28"/>
        </w:rPr>
        <w:t xml:space="preserve"> включают Малайзию, Сингапур, Филиппины, Индонезию, Таиланд, Бруней, Вьетнам, Камбоджу, Лаос, Мьянму.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В состав </w:t>
      </w:r>
      <w:proofErr w:type="spellStart"/>
      <w:r>
        <w:rPr>
          <w:i/>
          <w:sz w:val="28"/>
          <w:szCs w:val="28"/>
        </w:rPr>
        <w:t>субрегиона</w:t>
      </w:r>
      <w:proofErr w:type="spellEnd"/>
      <w:r>
        <w:rPr>
          <w:i/>
          <w:sz w:val="28"/>
          <w:szCs w:val="28"/>
        </w:rPr>
        <w:t xml:space="preserve"> Южная Азия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(ЮА)</w:t>
      </w:r>
      <w:r>
        <w:rPr>
          <w:sz w:val="28"/>
          <w:szCs w:val="28"/>
        </w:rPr>
        <w:t xml:space="preserve"> включают Индию, Пакистан, Бангладеш, Непал, </w:t>
      </w:r>
      <w:proofErr w:type="gramStart"/>
      <w:r>
        <w:rPr>
          <w:sz w:val="28"/>
          <w:szCs w:val="28"/>
        </w:rPr>
        <w:t>Шри – Ланку</w:t>
      </w:r>
      <w:proofErr w:type="gramEnd"/>
      <w:r>
        <w:rPr>
          <w:sz w:val="28"/>
          <w:szCs w:val="28"/>
        </w:rPr>
        <w:t>, Бутан, Мальдивскую республику.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В состав </w:t>
      </w:r>
      <w:proofErr w:type="spellStart"/>
      <w:r>
        <w:rPr>
          <w:i/>
          <w:sz w:val="28"/>
          <w:szCs w:val="28"/>
        </w:rPr>
        <w:t>субрегиона</w:t>
      </w:r>
      <w:proofErr w:type="spellEnd"/>
      <w:r>
        <w:rPr>
          <w:i/>
          <w:sz w:val="28"/>
          <w:szCs w:val="28"/>
        </w:rPr>
        <w:t xml:space="preserve"> Южная часть Тихого океана</w:t>
      </w:r>
      <w:r>
        <w:rPr>
          <w:sz w:val="28"/>
          <w:szCs w:val="28"/>
        </w:rPr>
        <w:t xml:space="preserve"> входят Австралия, Новая Зеландия, островные государства Океании.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Ближний Восток</w:t>
      </w:r>
      <w:r>
        <w:rPr>
          <w:sz w:val="28"/>
          <w:szCs w:val="28"/>
        </w:rPr>
        <w:t xml:space="preserve"> -  территория на западе Азии и северо-восточной Африки, на которой расположены Египет, Судан, Израиль (Палестина в качестве автономии в составе Израиля), Иордания, Сирия, Ливан, Турция, Ирак, Саудовская Аравия, Йемен, Кувейт, Катар,  Объединенные Арабские Эмираты, Бахрейн, Кипр.</w:t>
      </w:r>
      <w:proofErr w:type="gramEnd"/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Восточная Азия</w:t>
      </w:r>
      <w:r>
        <w:rPr>
          <w:sz w:val="28"/>
          <w:szCs w:val="28"/>
        </w:rPr>
        <w:t xml:space="preserve"> – природный регион в Азии, примыкающий к Тихому океану в умеренных и субтропических и тропических поясах от 20 до 60 градуса северной широты. Включает восточную часть России и Китая, Японию, КНДР, Республику Корея.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Закавказье</w:t>
      </w:r>
      <w:r>
        <w:rPr>
          <w:sz w:val="28"/>
          <w:szCs w:val="28"/>
        </w:rPr>
        <w:t xml:space="preserve"> (</w:t>
      </w:r>
      <w:r w:rsidRPr="006B3861">
        <w:rPr>
          <w:b/>
          <w:bCs/>
          <w:sz w:val="28"/>
          <w:szCs w:val="28"/>
        </w:rPr>
        <w:t>Южный Кавказ</w:t>
      </w:r>
      <w:r>
        <w:rPr>
          <w:sz w:val="28"/>
          <w:szCs w:val="28"/>
        </w:rPr>
        <w:t xml:space="preserve">)– часть Кавказа, к югу  от главного, или Водораздельного хребта Большого Кавказа. Включает большую часть южного склона Большого Кавказа, </w:t>
      </w:r>
      <w:proofErr w:type="spellStart"/>
      <w:r>
        <w:rPr>
          <w:sz w:val="28"/>
          <w:szCs w:val="28"/>
        </w:rPr>
        <w:t>Колхидскую</w:t>
      </w:r>
      <w:proofErr w:type="spellEnd"/>
      <w:r>
        <w:rPr>
          <w:sz w:val="28"/>
          <w:szCs w:val="28"/>
        </w:rPr>
        <w:t xml:space="preserve"> и Кура – </w:t>
      </w:r>
      <w:proofErr w:type="spellStart"/>
      <w:r>
        <w:rPr>
          <w:sz w:val="28"/>
          <w:szCs w:val="28"/>
        </w:rPr>
        <w:t>Араксинскую</w:t>
      </w:r>
      <w:proofErr w:type="spellEnd"/>
      <w:r>
        <w:rPr>
          <w:sz w:val="28"/>
          <w:szCs w:val="28"/>
        </w:rPr>
        <w:t xml:space="preserve"> низменность, Малый Кавказ, </w:t>
      </w:r>
      <w:proofErr w:type="spellStart"/>
      <w:r>
        <w:rPr>
          <w:sz w:val="28"/>
          <w:szCs w:val="28"/>
        </w:rPr>
        <w:t>Джавахетско</w:t>
      </w:r>
      <w:proofErr w:type="spellEnd"/>
      <w:r>
        <w:rPr>
          <w:sz w:val="28"/>
          <w:szCs w:val="28"/>
        </w:rPr>
        <w:t xml:space="preserve"> – Армянское нагорье, Талышские горы и </w:t>
      </w:r>
      <w:proofErr w:type="spellStart"/>
      <w:r>
        <w:rPr>
          <w:sz w:val="28"/>
          <w:szCs w:val="28"/>
        </w:rPr>
        <w:t>Ленкоранскую</w:t>
      </w:r>
      <w:proofErr w:type="spellEnd"/>
      <w:r>
        <w:rPr>
          <w:sz w:val="28"/>
          <w:szCs w:val="28"/>
        </w:rPr>
        <w:t xml:space="preserve"> низменность. В пределах Закавказья находится Грузия, Армения, Азербайджан.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Латинская Америка</w:t>
      </w:r>
      <w:r>
        <w:rPr>
          <w:sz w:val="28"/>
          <w:szCs w:val="28"/>
        </w:rPr>
        <w:t xml:space="preserve"> – общее название стран, расположенных  в </w:t>
      </w:r>
      <w:proofErr w:type="spellStart"/>
      <w:r>
        <w:rPr>
          <w:sz w:val="28"/>
          <w:szCs w:val="28"/>
        </w:rPr>
        <w:t>юж</w:t>
      </w:r>
      <w:proofErr w:type="spellEnd"/>
      <w:r>
        <w:rPr>
          <w:sz w:val="28"/>
          <w:szCs w:val="28"/>
        </w:rPr>
        <w:t>. части Северной Америки к югу от р. Рио-Гранде-</w:t>
      </w:r>
      <w:proofErr w:type="spellStart"/>
      <w:r>
        <w:rPr>
          <w:sz w:val="28"/>
          <w:szCs w:val="28"/>
        </w:rPr>
        <w:t>дель</w:t>
      </w:r>
      <w:proofErr w:type="spellEnd"/>
      <w:r>
        <w:rPr>
          <w:sz w:val="28"/>
          <w:szCs w:val="28"/>
        </w:rPr>
        <w:t>-Норте (вкл.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Вест-Индию), и в Южной Америке.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На территории Латинской Америки расположены 32 государства Антигуа и </w:t>
      </w:r>
      <w:proofErr w:type="spellStart"/>
      <w:r>
        <w:rPr>
          <w:sz w:val="28"/>
          <w:szCs w:val="28"/>
        </w:rPr>
        <w:t>Барбуда</w:t>
      </w:r>
      <w:proofErr w:type="spellEnd"/>
      <w:r>
        <w:rPr>
          <w:sz w:val="28"/>
          <w:szCs w:val="28"/>
        </w:rPr>
        <w:t>, Аргентина, Багамские Острова, Барбадос, Белиз, Боливия, Бразилия, Венесуэла, Гаити, Гайана, Гватемала, Гондурас, Гренада, Доминика, Доминиканская Республика, Колумбия, Коста-Рика, Куба, Мексика, Никарагуа, Панама, Парагвай, Перу, Сальвадор, Сент-Винсент и Гренада, Сент-Люсия, Суринам, Тринидад и Тобаго, Уругвай, Чили, Эквадор, Ямайка, а также колониальные владения Великобритании, Франции, Нидерландов, США.</w:t>
      </w:r>
      <w:proofErr w:type="gramEnd"/>
      <w:r>
        <w:rPr>
          <w:sz w:val="28"/>
          <w:szCs w:val="28"/>
        </w:rPr>
        <w:t xml:space="preserve"> Официальные языки: в 18 страна</w:t>
      </w:r>
      <w:proofErr w:type="gramStart"/>
      <w:r>
        <w:rPr>
          <w:sz w:val="28"/>
          <w:szCs w:val="28"/>
        </w:rPr>
        <w:t>х-</w:t>
      </w:r>
      <w:proofErr w:type="gramEnd"/>
      <w:r>
        <w:rPr>
          <w:sz w:val="28"/>
          <w:szCs w:val="28"/>
        </w:rPr>
        <w:t xml:space="preserve"> испанский, в Бразилии - португальский, в Гаити – французский, В Суринаме и </w:t>
      </w:r>
      <w:proofErr w:type="spellStart"/>
      <w:r>
        <w:rPr>
          <w:sz w:val="28"/>
          <w:szCs w:val="28"/>
        </w:rPr>
        <w:t>нидерл</w:t>
      </w:r>
      <w:proofErr w:type="spellEnd"/>
      <w:r>
        <w:rPr>
          <w:sz w:val="28"/>
          <w:szCs w:val="28"/>
        </w:rPr>
        <w:t>. колониях – голландский, в остальных – английский.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Средняя Азия</w:t>
      </w:r>
      <w:r>
        <w:rPr>
          <w:sz w:val="28"/>
          <w:szCs w:val="28"/>
        </w:rPr>
        <w:t xml:space="preserve"> – часть азиатской территории от Каспийского моря на западе, до границы с Китаем на востоке и от </w:t>
      </w:r>
      <w:proofErr w:type="spellStart"/>
      <w:r>
        <w:rPr>
          <w:sz w:val="28"/>
          <w:szCs w:val="28"/>
        </w:rPr>
        <w:t>Арало</w:t>
      </w:r>
      <w:proofErr w:type="spellEnd"/>
      <w:r>
        <w:rPr>
          <w:sz w:val="28"/>
          <w:szCs w:val="28"/>
        </w:rPr>
        <w:t xml:space="preserve"> – Иртышского водораздела на севере до границы с Ираном и Афганистаном на Юге. Большая часть Средней Азии занята </w:t>
      </w:r>
      <w:proofErr w:type="spellStart"/>
      <w:r>
        <w:rPr>
          <w:sz w:val="28"/>
          <w:szCs w:val="28"/>
        </w:rPr>
        <w:t>Туранской</w:t>
      </w:r>
      <w:proofErr w:type="spellEnd"/>
      <w:r>
        <w:rPr>
          <w:sz w:val="28"/>
          <w:szCs w:val="28"/>
        </w:rPr>
        <w:t xml:space="preserve"> низменностью. В регион  Средней Азии входят такие государства как Киргизия, Таджикистан, Туркменистан, Узбекистан, южная часть Казахстана.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Средний Восток – </w:t>
      </w:r>
      <w:proofErr w:type="gramStart"/>
      <w:r>
        <w:rPr>
          <w:sz w:val="28"/>
          <w:szCs w:val="28"/>
        </w:rPr>
        <w:t>регион</w:t>
      </w:r>
      <w:proofErr w:type="gramEnd"/>
      <w:r>
        <w:rPr>
          <w:sz w:val="28"/>
          <w:szCs w:val="28"/>
        </w:rPr>
        <w:t xml:space="preserve"> в пределы которого входят страны Ближнего Востока вместе с Ираном и Афганистаном.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Странны Магриба</w:t>
      </w:r>
      <w:r>
        <w:rPr>
          <w:sz w:val="28"/>
          <w:szCs w:val="28"/>
        </w:rPr>
        <w:t xml:space="preserve"> – (араб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 xml:space="preserve">запад), геополитический регион в Африке, включающий Тунис, Алжир, Марокко, Ливию, Мавританию, Зап. Сахару, образующие Арабский Запад.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Центральная Азия</w:t>
      </w:r>
      <w:r>
        <w:rPr>
          <w:sz w:val="28"/>
          <w:szCs w:val="28"/>
        </w:rPr>
        <w:t xml:space="preserve"> – </w:t>
      </w:r>
      <w:r w:rsidRPr="009D2804">
        <w:rPr>
          <w:i/>
          <w:iCs/>
          <w:sz w:val="28"/>
          <w:szCs w:val="28"/>
        </w:rPr>
        <w:t>географический регион</w:t>
      </w:r>
      <w:r>
        <w:rPr>
          <w:sz w:val="28"/>
          <w:szCs w:val="28"/>
        </w:rPr>
        <w:t xml:space="preserve"> в пределах Китая и Монголии площадью около 6 млн. </w:t>
      </w:r>
      <w:proofErr w:type="spellStart"/>
      <w:r>
        <w:rPr>
          <w:sz w:val="28"/>
          <w:szCs w:val="28"/>
        </w:rPr>
        <w:t>кв.км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Образован</w:t>
      </w:r>
      <w:proofErr w:type="gramEnd"/>
      <w:r>
        <w:rPr>
          <w:sz w:val="28"/>
          <w:szCs w:val="28"/>
        </w:rPr>
        <w:t xml:space="preserve"> плоскогорьями Гоби, </w:t>
      </w:r>
      <w:proofErr w:type="spellStart"/>
      <w:r>
        <w:rPr>
          <w:sz w:val="28"/>
          <w:szCs w:val="28"/>
        </w:rPr>
        <w:t>Алашань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Ордос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Джунгарской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Таримской</w:t>
      </w:r>
      <w:proofErr w:type="spellEnd"/>
      <w:r>
        <w:rPr>
          <w:sz w:val="28"/>
          <w:szCs w:val="28"/>
        </w:rPr>
        <w:t xml:space="preserve">  равнинами, Тибетским нагорьем. Разделённые  или обрамлённые высокими хребтами </w:t>
      </w:r>
      <w:proofErr w:type="spellStart"/>
      <w:proofErr w:type="gramStart"/>
      <w:r>
        <w:rPr>
          <w:sz w:val="28"/>
          <w:szCs w:val="28"/>
        </w:rPr>
        <w:t>Тянь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Шаня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Куньлуня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Наньшаня</w:t>
      </w:r>
      <w:proofErr w:type="spellEnd"/>
      <w:r>
        <w:rPr>
          <w:sz w:val="28"/>
          <w:szCs w:val="28"/>
        </w:rPr>
        <w:t xml:space="preserve">, Каракорума, </w:t>
      </w:r>
      <w:proofErr w:type="spellStart"/>
      <w:r>
        <w:rPr>
          <w:sz w:val="28"/>
          <w:szCs w:val="28"/>
        </w:rPr>
        <w:t>Гандисышаня</w:t>
      </w:r>
      <w:proofErr w:type="spellEnd"/>
      <w:r>
        <w:rPr>
          <w:sz w:val="28"/>
          <w:szCs w:val="28"/>
        </w:rPr>
        <w:t xml:space="preserve"> др. В настоящее время под </w:t>
      </w:r>
      <w:r w:rsidRPr="009D2804">
        <w:rPr>
          <w:b/>
          <w:bCs/>
          <w:sz w:val="28"/>
          <w:szCs w:val="28"/>
        </w:rPr>
        <w:lastRenderedPageBreak/>
        <w:t>Центральной Азией</w:t>
      </w:r>
      <w:r>
        <w:rPr>
          <w:sz w:val="28"/>
          <w:szCs w:val="28"/>
        </w:rPr>
        <w:t xml:space="preserve"> </w:t>
      </w:r>
      <w:r w:rsidRPr="009D2804">
        <w:rPr>
          <w:i/>
          <w:iCs/>
          <w:sz w:val="28"/>
          <w:szCs w:val="28"/>
        </w:rPr>
        <w:t>в геополитике</w:t>
      </w:r>
      <w:r>
        <w:rPr>
          <w:sz w:val="28"/>
          <w:szCs w:val="28"/>
        </w:rPr>
        <w:t xml:space="preserve"> понимаются страны входящие в регион - Средняя Азия.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Центральная  Америка</w:t>
      </w:r>
      <w:r>
        <w:rPr>
          <w:sz w:val="28"/>
          <w:szCs w:val="28"/>
        </w:rPr>
        <w:t xml:space="preserve"> – название крайней  южной части Северной Америки, расположенной на стыке  с Южной Америкой, от впадины </w:t>
      </w:r>
      <w:proofErr w:type="spellStart"/>
      <w:r>
        <w:rPr>
          <w:sz w:val="28"/>
          <w:szCs w:val="28"/>
        </w:rPr>
        <w:t>Бальсас</w:t>
      </w:r>
      <w:proofErr w:type="spellEnd"/>
      <w:r>
        <w:rPr>
          <w:sz w:val="28"/>
          <w:szCs w:val="28"/>
        </w:rPr>
        <w:t xml:space="preserve"> у южного края Мексиканского нагорья до Дарьенского перешейка. На территории Центральной Америки находятся государства: Белиз, Гватемала, Сальвадор, Гондурас, Никарагуа, </w:t>
      </w:r>
      <w:proofErr w:type="spellStart"/>
      <w:proofErr w:type="gramStart"/>
      <w:r>
        <w:rPr>
          <w:sz w:val="28"/>
          <w:szCs w:val="28"/>
        </w:rPr>
        <w:t>Коста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Рика</w:t>
      </w:r>
      <w:proofErr w:type="spellEnd"/>
      <w:proofErr w:type="gramEnd"/>
      <w:r>
        <w:rPr>
          <w:sz w:val="28"/>
          <w:szCs w:val="28"/>
        </w:rPr>
        <w:t>, Панама,  частично Мексика.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</w:p>
    <w:p w:rsidR="00CD51EB" w:rsidRDefault="00CD51EB" w:rsidP="00CD51EB">
      <w:pPr>
        <w:ind w:firstLine="720"/>
        <w:jc w:val="both"/>
        <w:rPr>
          <w:b/>
          <w:sz w:val="28"/>
          <w:szCs w:val="28"/>
        </w:rPr>
      </w:pPr>
    </w:p>
    <w:p w:rsidR="00CD51EB" w:rsidRDefault="00CD51EB" w:rsidP="00CD51EB">
      <w:pPr>
        <w:ind w:firstLine="720"/>
        <w:jc w:val="both"/>
        <w:rPr>
          <w:b/>
          <w:sz w:val="28"/>
          <w:szCs w:val="28"/>
        </w:rPr>
      </w:pPr>
    </w:p>
    <w:p w:rsidR="00CD51EB" w:rsidRDefault="00CD51EB" w:rsidP="00CD51EB">
      <w:pPr>
        <w:ind w:firstLine="720"/>
        <w:jc w:val="both"/>
        <w:rPr>
          <w:b/>
          <w:sz w:val="28"/>
          <w:szCs w:val="28"/>
        </w:rPr>
      </w:pPr>
    </w:p>
    <w:p w:rsidR="00CD51EB" w:rsidRDefault="00CD51EB" w:rsidP="00CD51EB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Геоэкономические проекты в геополитической реальности</w:t>
      </w:r>
    </w:p>
    <w:p w:rsidR="00CD51EB" w:rsidRDefault="00CD51EB" w:rsidP="00CD51EB">
      <w:pPr>
        <w:ind w:firstLine="720"/>
        <w:jc w:val="center"/>
        <w:rPr>
          <w:b/>
          <w:i/>
          <w:sz w:val="28"/>
          <w:szCs w:val="28"/>
        </w:rPr>
      </w:pPr>
    </w:p>
    <w:p w:rsidR="00CD51EB" w:rsidRDefault="00CD51EB" w:rsidP="00CD51EB">
      <w:pPr>
        <w:ind w:firstLine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Россия в качестве транзитного транспортного коридора (концепция)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Географическое положение России уникально. По взглядам Д.И. Менделеева стратегические  и геополитические интересы России будут основаны  на её связывающей роли  между Западной Европой  и Америкой, с одной стороны, Японией и Китаем - с другой. «Страна – то ведь наша особая, стоящая между молотом Европы и наковальней Азии, долженствующая, так или иначе, их сблизить». Русский экономист начала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в. А. </w:t>
      </w:r>
      <w:proofErr w:type="spellStart"/>
      <w:r>
        <w:rPr>
          <w:sz w:val="28"/>
          <w:szCs w:val="28"/>
        </w:rPr>
        <w:t>Штрох</w:t>
      </w:r>
      <w:proofErr w:type="spellEnd"/>
      <w:r>
        <w:rPr>
          <w:sz w:val="28"/>
          <w:szCs w:val="28"/>
        </w:rPr>
        <w:t xml:space="preserve"> считал, что </w:t>
      </w:r>
      <w:r>
        <w:rPr>
          <w:i/>
          <w:sz w:val="28"/>
          <w:szCs w:val="28"/>
        </w:rPr>
        <w:t xml:space="preserve">транзитная </w:t>
      </w:r>
      <w:r>
        <w:rPr>
          <w:sz w:val="28"/>
          <w:szCs w:val="28"/>
        </w:rPr>
        <w:t>торговля была для России той основной движущей силой, которая «создала и культуру, и города, и самое русское государство».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Реализовать </w:t>
      </w:r>
      <w:proofErr w:type="gramStart"/>
      <w:r>
        <w:rPr>
          <w:sz w:val="28"/>
          <w:szCs w:val="28"/>
        </w:rPr>
        <w:t>уникальный национальный ресурс нашей страны возможно лишь понимая</w:t>
      </w:r>
      <w:proofErr w:type="gramEnd"/>
      <w:r>
        <w:rPr>
          <w:sz w:val="28"/>
          <w:szCs w:val="28"/>
        </w:rPr>
        <w:t xml:space="preserve"> значение движения финансовых и транспортных потоков для мировой экономики. К востоку и югу от России сложилось активно развивающиеся страны АТР, на долю которых приходится  32% мирового населения, 19% мирового ВВП, 25% экспорта, 18% импорта. А основные рынки потребления сосредоточились в Европе, силу чего </w:t>
      </w:r>
      <w:proofErr w:type="spellStart"/>
      <w:r>
        <w:rPr>
          <w:sz w:val="28"/>
          <w:szCs w:val="28"/>
        </w:rPr>
        <w:t>товаропоток</w:t>
      </w:r>
      <w:proofErr w:type="spellEnd"/>
      <w:r>
        <w:rPr>
          <w:sz w:val="28"/>
          <w:szCs w:val="28"/>
        </w:rPr>
        <w:t xml:space="preserve"> из центров мирового производства в центры мирового потребления постоянно растёт и составил в 2003г. только через Суэцкий канал 220 </w:t>
      </w:r>
      <w:proofErr w:type="spellStart"/>
      <w:r>
        <w:rPr>
          <w:sz w:val="28"/>
          <w:szCs w:val="28"/>
        </w:rPr>
        <w:t>млн.т</w:t>
      </w:r>
      <w:proofErr w:type="spellEnd"/>
      <w:r>
        <w:rPr>
          <w:sz w:val="28"/>
          <w:szCs w:val="28"/>
        </w:rPr>
        <w:t>. в год, при ежегодном приросте в 40млн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онн. Его пропускная способность на сегодняшний день практически исчерпана.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сложившейся ситуации интерес международных альянсов и госуда</w:t>
      </w:r>
      <w:proofErr w:type="gramStart"/>
      <w:r>
        <w:rPr>
          <w:sz w:val="28"/>
          <w:szCs w:val="28"/>
        </w:rPr>
        <w:t>рств к тр</w:t>
      </w:r>
      <w:proofErr w:type="gramEnd"/>
      <w:r>
        <w:rPr>
          <w:sz w:val="28"/>
          <w:szCs w:val="28"/>
        </w:rPr>
        <w:t>анзитным перевозкам привел к созданию проекта ТРАСЕКА (</w:t>
      </w:r>
      <w:r>
        <w:rPr>
          <w:sz w:val="28"/>
          <w:szCs w:val="28"/>
          <w:lang w:val="en-US"/>
        </w:rPr>
        <w:t>Transport</w:t>
      </w:r>
      <w:r w:rsidRPr="0033606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Gorridor</w:t>
      </w:r>
      <w:proofErr w:type="spellEnd"/>
      <w:r w:rsidRPr="0033606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Europe</w:t>
      </w:r>
      <w:r w:rsidRPr="0033606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Caucasus</w:t>
      </w:r>
      <w:r w:rsidRPr="0033606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Asia</w:t>
      </w:r>
      <w:r>
        <w:rPr>
          <w:sz w:val="28"/>
          <w:szCs w:val="28"/>
        </w:rPr>
        <w:t xml:space="preserve">), в котором участвуют 14 государств. Основной концепцией проекта  ТРАСЕКА является восстановление «Великого шёлкового пути». По сравнению с морским путём сроки доставки уменьшаться до 20-22 суток, а стоимость перевозки грузов сократится  на 2,5 тыс. долларов. В возрождении «Великого Шёлкового пути»  от Китая до Амстердама, имеет и геополитическую составляющую. Запад рассматривает в этом проекте  управляемую интеграцию стран Закавказья и Средней Азии в мировое сообщество, одновременно отсекая Россию от сфер влияния в этом регионе, но и её существующую </w:t>
      </w:r>
      <w:r>
        <w:rPr>
          <w:sz w:val="28"/>
          <w:szCs w:val="28"/>
        </w:rPr>
        <w:lastRenderedPageBreak/>
        <w:t xml:space="preserve">транспортную систему, ядром которой является Транссибирская  железнодорожная  магистраль.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Основой российского транспортного коридора должна стать Транссибирская магистраль. Историческая </w:t>
      </w:r>
      <w:proofErr w:type="gramStart"/>
      <w:r>
        <w:rPr>
          <w:sz w:val="28"/>
          <w:szCs w:val="28"/>
        </w:rPr>
        <w:t>миссия</w:t>
      </w:r>
      <w:proofErr w:type="gramEnd"/>
      <w:r>
        <w:rPr>
          <w:sz w:val="28"/>
          <w:szCs w:val="28"/>
        </w:rPr>
        <w:t xml:space="preserve"> которой и заключается в соединении Европы и Азии, обеспечении политического и экономического единства Российского государства и его главенства в Азии и на Дальнем Востоке, путем бесперебойного, скоростного движения товаров в направлениях Запад – Восток, Восток – Запад. Наиболее привлекательными в развитии Транзитного транспортного коридора (ТТК) является следующие маршруты: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Первый – «</w:t>
      </w:r>
      <w:r>
        <w:rPr>
          <w:i/>
          <w:sz w:val="28"/>
          <w:szCs w:val="28"/>
        </w:rPr>
        <w:t>Северный морской путь</w:t>
      </w:r>
      <w:r>
        <w:rPr>
          <w:sz w:val="28"/>
          <w:szCs w:val="28"/>
        </w:rPr>
        <w:t>»; Второй -  «</w:t>
      </w:r>
      <w:r>
        <w:rPr>
          <w:i/>
          <w:sz w:val="28"/>
          <w:szCs w:val="28"/>
        </w:rPr>
        <w:t>Транссиб</w:t>
      </w:r>
      <w:r>
        <w:rPr>
          <w:sz w:val="28"/>
          <w:szCs w:val="28"/>
        </w:rPr>
        <w:t xml:space="preserve">». Его первое направление - от китайского порта Далянь,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Южно – </w:t>
      </w:r>
      <w:proofErr w:type="spellStart"/>
      <w:r>
        <w:rPr>
          <w:sz w:val="28"/>
          <w:szCs w:val="28"/>
        </w:rPr>
        <w:t>Маньжурской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ж.д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Харбина, через Забайкальск, Читу, Екатеринбург, до портов Санкт-Петербурга, далее морским путем до Гамбурга или Роттердама. Таким </w:t>
      </w:r>
      <w:proofErr w:type="gramStart"/>
      <w:r>
        <w:rPr>
          <w:sz w:val="28"/>
          <w:szCs w:val="28"/>
        </w:rPr>
        <w:t>образом</w:t>
      </w:r>
      <w:proofErr w:type="gramEnd"/>
      <w:r>
        <w:rPr>
          <w:sz w:val="28"/>
          <w:szCs w:val="28"/>
        </w:rPr>
        <w:t xml:space="preserve">  сроки доставки контейнеров  составят 11-12 суток. Второе направление ориентировано на порты Дальнего Востока ( с возможной стыковкой с </w:t>
      </w:r>
      <w:proofErr w:type="spellStart"/>
      <w:r>
        <w:rPr>
          <w:sz w:val="28"/>
          <w:szCs w:val="28"/>
        </w:rPr>
        <w:t>Транскорейской</w:t>
      </w:r>
      <w:proofErr w:type="spellEnd"/>
      <w:r>
        <w:rPr>
          <w:sz w:val="28"/>
          <w:szCs w:val="28"/>
        </w:rPr>
        <w:t xml:space="preserve"> железной дорогой), Хабаровск, Читу, Екатеринбург и далее на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анкт – Петербург и  страны Восточной, Западной Европы.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Одновременно в ТТК в качестве составляющей транспортной системы, должна стать  дублирующая, современная автомобильная магистраль «Амур» с прилегающей сетью автодорог, и соотнесение их в стыковки воздушного транспорта, в точках приёма и распределения товаров. </w:t>
      </w:r>
      <w:proofErr w:type="spellStart"/>
      <w:r>
        <w:rPr>
          <w:sz w:val="28"/>
          <w:szCs w:val="28"/>
        </w:rPr>
        <w:t>Параллейно</w:t>
      </w:r>
      <w:proofErr w:type="spellEnd"/>
      <w:r>
        <w:rPr>
          <w:sz w:val="28"/>
          <w:szCs w:val="28"/>
        </w:rPr>
        <w:t xml:space="preserve"> в систему ТТК включается и прокладка трубопроводного транспорта (нефтепровод Восточная Сибирь – Тихий океан), призванного обеспечить транспортировку энергоресурсов в страны АТР, а также развитие речного транспорта Амурского бассейна. Создание и функционирование Российского ТТК будет стимулировать развитие экономики Восточной Сибири, так как проходит по территориям перспективного освоения, где находится почти половина разведанных полезных ископаемых России. Создание постоянно действующей транспортной артерии приведет к взрывному росту экономик городов и регионов, которые войдут в транспортную систему, приостановит крайне опасный для страны отток трудовых ресурсов, в целом усилит геополитическое положение и влияние России в АТР.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Автомобильная магистраль «Амур» (Чита - Хабаровск)</w:t>
      </w:r>
      <w:r>
        <w:rPr>
          <w:sz w:val="28"/>
          <w:szCs w:val="28"/>
        </w:rPr>
        <w:t xml:space="preserve"> – протяженностью 2200км, расчётная интенсивность движения – 3000 автомобилей в сутки. Имеет для страны важное экономическое и стратегическое значение, так как обеспечит устойчивую связь между Забайкальским краем, Республикой Саха – Якутией, Амурской, Еврейской автономной, Магаданской областями, даст надёжный выход к странам АТР через порты Хабаровского и Приморского краёв, будет стимулировать развитие экономики Восточной Сибири и Дальнего Востока. Одновременно станет частью трансконтинентального транспортного коридора Париж – Берлин – Москва – Владивосток. Завершение строительства планируется на 2011г.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Балтийская трубопроводная система (БТС-1) – </w:t>
      </w:r>
      <w:r>
        <w:rPr>
          <w:sz w:val="28"/>
          <w:szCs w:val="28"/>
        </w:rPr>
        <w:t xml:space="preserve">предназначена для транспортировки  российской нефти  из Тимано – Печёрского региона, Западной Сибири и Уральского Поволжья с привлечением сырья из стран СНГ, с конечным пунктом транспортировки в порте Приморск на Балтийском море. Общий объем перерабатываемой нефти в 2008г. достиг 74млн.т. Вторую нитку трубопровода (БТС-2) планируется протянуть от г. Унечи Брянской области, до терминала в </w:t>
      </w:r>
      <w:proofErr w:type="spellStart"/>
      <w:proofErr w:type="gram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 – Луге</w:t>
      </w:r>
      <w:proofErr w:type="gramEnd"/>
      <w:r>
        <w:rPr>
          <w:sz w:val="28"/>
          <w:szCs w:val="28"/>
        </w:rPr>
        <w:t xml:space="preserve"> (Ленинградская обл.) с ответвлением на </w:t>
      </w:r>
      <w:proofErr w:type="spellStart"/>
      <w:r>
        <w:rPr>
          <w:sz w:val="28"/>
          <w:szCs w:val="28"/>
        </w:rPr>
        <w:t>Киришский</w:t>
      </w:r>
      <w:proofErr w:type="spellEnd"/>
      <w:r>
        <w:rPr>
          <w:sz w:val="28"/>
          <w:szCs w:val="28"/>
        </w:rPr>
        <w:t xml:space="preserve">  нефтеперерабатывающий завод с пропускной способностью 12 </w:t>
      </w:r>
      <w:proofErr w:type="spellStart"/>
      <w:r>
        <w:rPr>
          <w:sz w:val="28"/>
          <w:szCs w:val="28"/>
        </w:rPr>
        <w:t>млн.т</w:t>
      </w:r>
      <w:proofErr w:type="spellEnd"/>
      <w:r>
        <w:rPr>
          <w:sz w:val="28"/>
          <w:szCs w:val="28"/>
        </w:rPr>
        <w:t xml:space="preserve">. нефти в год. </w:t>
      </w:r>
      <w:r>
        <w:rPr>
          <w:i/>
          <w:sz w:val="28"/>
          <w:szCs w:val="28"/>
        </w:rPr>
        <w:t>Ввод первой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очереди проекта позволил создать конкурентные схемы экспорта российских нефтепродуктов и перенаправить грузопотоки из стран Балтии в наши порты.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Нефтепровод «Восточная Сибирь – Тихий океан» (ВСТО)</w:t>
      </w:r>
      <w:r>
        <w:rPr>
          <w:sz w:val="28"/>
          <w:szCs w:val="28"/>
        </w:rPr>
        <w:t xml:space="preserve"> – первый этап проекта предусматривает строительство участка  «Тайшет – Сковородино» протяженностью 2700км., мощностью 30 млн. т. в год, а также нефтеналивного терминала в бухте Козьмино Приморского края. ВСТО является объектом трубопроводного транспорта нового поколения с ресурсом работы на 20-25 лет больше, чем нынешние действующие. Дальнейшее развитие ВСТО предполагает наращивание производительности системы до 80 </w:t>
      </w:r>
      <w:proofErr w:type="spellStart"/>
      <w:r>
        <w:rPr>
          <w:sz w:val="28"/>
          <w:szCs w:val="28"/>
        </w:rPr>
        <w:t>млн.т</w:t>
      </w:r>
      <w:proofErr w:type="spellEnd"/>
      <w:r>
        <w:rPr>
          <w:sz w:val="28"/>
          <w:szCs w:val="28"/>
        </w:rPr>
        <w:t>. нефти в год за счет поэтапного ввода в эксплуатацию восточносибирских месторождений (</w:t>
      </w:r>
      <w:proofErr w:type="spellStart"/>
      <w:r>
        <w:rPr>
          <w:sz w:val="28"/>
          <w:szCs w:val="28"/>
        </w:rPr>
        <w:t>Талаканского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Среднеботуобинского</w:t>
      </w:r>
      <w:proofErr w:type="spellEnd"/>
      <w:r>
        <w:rPr>
          <w:sz w:val="28"/>
          <w:szCs w:val="28"/>
        </w:rPr>
        <w:t xml:space="preserve"> в Саха - Якутии). Одновременно предусматривается возможность строительства так называемого  «отвода на Китай», т.е. нефтепровода «Сковородино – граница с КНР». </w:t>
      </w:r>
      <w:proofErr w:type="gramStart"/>
      <w:r>
        <w:rPr>
          <w:i/>
          <w:sz w:val="28"/>
          <w:szCs w:val="28"/>
        </w:rPr>
        <w:t>Таким образом, будущий нефтепровод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общей протяженностью 4700км. будет полностью интегрирован в существующую систему трубопроводов и позволит создать единую </w:t>
      </w:r>
      <w:proofErr w:type="spellStart"/>
      <w:r>
        <w:rPr>
          <w:i/>
          <w:sz w:val="28"/>
          <w:szCs w:val="28"/>
        </w:rPr>
        <w:t>многовекторную</w:t>
      </w:r>
      <w:proofErr w:type="spellEnd"/>
      <w:r>
        <w:rPr>
          <w:i/>
          <w:sz w:val="28"/>
          <w:szCs w:val="28"/>
        </w:rPr>
        <w:t xml:space="preserve"> сеть, обеспечивающую оперативное распределение потоков российской нефти на мировые рынки, в том числе и на активно развивающейся Азиатско – Тихоокеанский регион.</w:t>
      </w:r>
      <w:proofErr w:type="gramEnd"/>
      <w:r>
        <w:rPr>
          <w:i/>
          <w:sz w:val="28"/>
          <w:szCs w:val="28"/>
        </w:rPr>
        <w:t xml:space="preserve"> В геополитическом плане строящаяся трубопроводная система обеспечит развитие восточного вектора российской экономики.</w:t>
      </w:r>
      <w:r>
        <w:rPr>
          <w:sz w:val="28"/>
          <w:szCs w:val="28"/>
        </w:rPr>
        <w:t xml:space="preserve">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«Северо - </w:t>
      </w:r>
      <w:proofErr w:type="spellStart"/>
      <w:r>
        <w:rPr>
          <w:b/>
          <w:i/>
          <w:sz w:val="28"/>
          <w:szCs w:val="28"/>
        </w:rPr>
        <w:t>Европейскиий</w:t>
      </w:r>
      <w:proofErr w:type="spellEnd"/>
      <w:r>
        <w:rPr>
          <w:b/>
          <w:i/>
          <w:sz w:val="28"/>
          <w:szCs w:val="28"/>
        </w:rPr>
        <w:t>» газопровод (</w:t>
      </w:r>
      <w:r>
        <w:rPr>
          <w:b/>
          <w:i/>
          <w:sz w:val="28"/>
          <w:szCs w:val="28"/>
          <w:lang w:val="en-US"/>
        </w:rPr>
        <w:t>C</w:t>
      </w:r>
      <w:proofErr w:type="spellStart"/>
      <w:r>
        <w:rPr>
          <w:b/>
          <w:i/>
          <w:sz w:val="28"/>
          <w:szCs w:val="28"/>
        </w:rPr>
        <w:t>еверный</w:t>
      </w:r>
      <w:proofErr w:type="spellEnd"/>
      <w:r>
        <w:rPr>
          <w:b/>
          <w:i/>
          <w:sz w:val="28"/>
          <w:szCs w:val="28"/>
        </w:rPr>
        <w:t xml:space="preserve"> поток) </w:t>
      </w:r>
      <w:r>
        <w:rPr>
          <w:sz w:val="28"/>
          <w:szCs w:val="28"/>
        </w:rPr>
        <w:t xml:space="preserve">– прокладывается через Балтийское море от Выборга (Россия), до </w:t>
      </w:r>
      <w:proofErr w:type="spellStart"/>
      <w:r>
        <w:rPr>
          <w:sz w:val="28"/>
          <w:szCs w:val="28"/>
        </w:rPr>
        <w:t>Грайфсвальд</w:t>
      </w:r>
      <w:proofErr w:type="spellEnd"/>
      <w:r>
        <w:rPr>
          <w:sz w:val="28"/>
          <w:szCs w:val="28"/>
        </w:rPr>
        <w:t xml:space="preserve"> (Германия), протяженностью </w:t>
      </w:r>
      <w:smartTag w:uri="urn:schemas-microsoft-com:office:smarttags" w:element="metricconverter">
        <w:smartTagPr>
          <w:attr w:name="ProductID" w:val="1200 км"/>
        </w:smartTagPr>
        <w:r>
          <w:rPr>
            <w:sz w:val="28"/>
            <w:szCs w:val="28"/>
          </w:rPr>
          <w:t>1200 км</w:t>
        </w:r>
      </w:smartTag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подводный участок). Является крупным инфраструктурным проектом, открывающим перспективы сотрудничества России и Европы. Пропускная способность первой очереди 27,5 </w:t>
      </w:r>
      <w:proofErr w:type="spellStart"/>
      <w:r>
        <w:rPr>
          <w:sz w:val="28"/>
          <w:szCs w:val="28"/>
        </w:rPr>
        <w:t>млрд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уб.м</w:t>
      </w:r>
      <w:proofErr w:type="spellEnd"/>
      <w:r>
        <w:rPr>
          <w:sz w:val="28"/>
          <w:szCs w:val="28"/>
        </w:rPr>
        <w:t xml:space="preserve">. природного газа в год. Введение её в строй предполагается в 2010г., второй в 2012г. Газопровод будет поставлять газ в Германию, оттуда он может быть транспортирован в Данию, Нидерланды, Бельгию, Великобританию, Францию. Газопровод строится в обход стран Балтии, Польши. С экономической точки зрения трубопровод «Ямал – Европа» выгоднее подводного, стоимость его второй ветки оценивается  в 2,5 млрд. долларов, а «Северо – Европейского в 10 </w:t>
      </w:r>
      <w:proofErr w:type="spellStart"/>
      <w:r>
        <w:rPr>
          <w:sz w:val="28"/>
          <w:szCs w:val="28"/>
        </w:rPr>
        <w:t>млрд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ол</w:t>
      </w:r>
      <w:proofErr w:type="spellEnd"/>
      <w:r>
        <w:rPr>
          <w:sz w:val="28"/>
          <w:szCs w:val="28"/>
        </w:rPr>
        <w:t xml:space="preserve">.». Однако его строительство, позволяет исключить транспортировку газа через страны Балтии и Польшу, так как  случаи обострения отношений между Россией, они могут использовать транзит через свою территорию в качестве </w:t>
      </w:r>
      <w:r>
        <w:rPr>
          <w:sz w:val="28"/>
          <w:szCs w:val="28"/>
        </w:rPr>
        <w:lastRenderedPageBreak/>
        <w:t>политического шантажа.  Одновременно его прокладка, позволит иметь для России надежных потребителей  в лице стран Западной Европы.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«Византийский нефтепровод», Бургас (Болгария) – </w:t>
      </w:r>
      <w:proofErr w:type="spellStart"/>
      <w:r>
        <w:rPr>
          <w:b/>
          <w:i/>
          <w:sz w:val="28"/>
          <w:szCs w:val="28"/>
        </w:rPr>
        <w:t>Александруполи</w:t>
      </w:r>
      <w:proofErr w:type="spellEnd"/>
      <w:r>
        <w:rPr>
          <w:b/>
          <w:i/>
          <w:sz w:val="28"/>
          <w:szCs w:val="28"/>
        </w:rPr>
        <w:t xml:space="preserve">  (Греция) – </w:t>
      </w:r>
      <w:r>
        <w:rPr>
          <w:sz w:val="28"/>
          <w:szCs w:val="28"/>
        </w:rPr>
        <w:t xml:space="preserve">собственником нефтепровода станет международная проектная компания, России в ней будет принадлежать  51% акций, остальные копаниям Болгарии и Греции.  Стоимость проекта оценивается в 1 млрд. евро. </w:t>
      </w:r>
      <w:proofErr w:type="gramStart"/>
      <w:r>
        <w:rPr>
          <w:sz w:val="28"/>
          <w:szCs w:val="28"/>
        </w:rPr>
        <w:t xml:space="preserve">Возможный объём прокачки нефти первой очереди составит 15 </w:t>
      </w:r>
      <w:proofErr w:type="spellStart"/>
      <w:r>
        <w:rPr>
          <w:sz w:val="28"/>
          <w:szCs w:val="28"/>
        </w:rPr>
        <w:t>млн.т</w:t>
      </w:r>
      <w:proofErr w:type="spellEnd"/>
      <w:r>
        <w:rPr>
          <w:sz w:val="28"/>
          <w:szCs w:val="28"/>
        </w:rPr>
        <w:t xml:space="preserve">. в год, в последующем может составить 50 </w:t>
      </w:r>
      <w:proofErr w:type="spellStart"/>
      <w:r>
        <w:rPr>
          <w:sz w:val="28"/>
          <w:szCs w:val="28"/>
        </w:rPr>
        <w:t>млн.т</w:t>
      </w:r>
      <w:proofErr w:type="spellEnd"/>
      <w:r>
        <w:rPr>
          <w:sz w:val="28"/>
          <w:szCs w:val="28"/>
        </w:rPr>
        <w:t xml:space="preserve">. Технически он реализуется по следующей схеме: в Бургас (Болгария) российская нефть будет доставляться танкерным флотом из Новороссийска, минуя чрезвычайно загруженные турецкие проливы Босфор и Дарданеллы, по нефтепроводу она поступает в греческий порт </w:t>
      </w:r>
      <w:proofErr w:type="spellStart"/>
      <w:r>
        <w:rPr>
          <w:sz w:val="28"/>
          <w:szCs w:val="28"/>
        </w:rPr>
        <w:t>Александруполис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В последующем транспортироваться танкерами потребителям. Данная схема позволяет избежать значительных экономических потерь, так как ежегодно, нефтяные компании теряют около 1 млрд. долларов в год в связи с трудностью прохода по проливам. </w:t>
      </w:r>
      <w:r>
        <w:rPr>
          <w:i/>
          <w:sz w:val="28"/>
          <w:szCs w:val="28"/>
        </w:rPr>
        <w:t>Нефтепровод позволит укрепить экономические и геополитические позиции России в регионе и Европе в целом.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Северный морской путь (СМП</w:t>
      </w:r>
      <w:proofErr w:type="gramStart"/>
      <w:r>
        <w:rPr>
          <w:b/>
          <w:i/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– главная судоходная магистраль страны, соединяющая северные, дальневосточные порты России с Европой, Азиатско-Тихоокеанским регионом. Пролегает от Карских Ворот  до бухты Проведения, протяженностью 5600 км. Основные порты: </w:t>
      </w:r>
      <w:proofErr w:type="spellStart"/>
      <w:r>
        <w:rPr>
          <w:sz w:val="28"/>
          <w:szCs w:val="28"/>
        </w:rPr>
        <w:t>Игарка</w:t>
      </w:r>
      <w:proofErr w:type="spellEnd"/>
      <w:r>
        <w:rPr>
          <w:sz w:val="28"/>
          <w:szCs w:val="28"/>
        </w:rPr>
        <w:t xml:space="preserve">, Дудинка, Диксон, Тикси, </w:t>
      </w:r>
      <w:proofErr w:type="spellStart"/>
      <w:r>
        <w:rPr>
          <w:sz w:val="28"/>
          <w:szCs w:val="28"/>
        </w:rPr>
        <w:t>Певек</w:t>
      </w:r>
      <w:proofErr w:type="spellEnd"/>
      <w:r>
        <w:rPr>
          <w:sz w:val="28"/>
          <w:szCs w:val="28"/>
        </w:rPr>
        <w:t xml:space="preserve">, Проведения. При наличии мощного ледокольного флота возможна круглогодичная навигация. Североморским путём проводятся  суда из Европы до Японии, Китая, Южной Кореи за 20-25 суток, в то  время как существующими маршрутами через Суэцкий канал и вокруг Африки за 40-50 суток. Североморской путь в условиях начавшегося активного освоения ресурсов Арктики, становится одним из важнейших звеньев в решении задачи отстаивания Россией своих геополитических интересов в арктическом регионе. Стратегическая важность этой морской магистрали, определяется громадными запасами минерального сырья разведанных в арктической зоне, которые по оценки специалистов оцениваются 1,5–2 </w:t>
      </w:r>
      <w:proofErr w:type="spellStart"/>
      <w:r>
        <w:rPr>
          <w:sz w:val="28"/>
          <w:szCs w:val="28"/>
        </w:rPr>
        <w:t>трлн</w:t>
      </w:r>
      <w:proofErr w:type="gramStart"/>
      <w:r>
        <w:rPr>
          <w:sz w:val="28"/>
          <w:szCs w:val="28"/>
        </w:rPr>
        <w:t>.е</w:t>
      </w:r>
      <w:proofErr w:type="gramEnd"/>
      <w:r>
        <w:rPr>
          <w:sz w:val="28"/>
          <w:szCs w:val="28"/>
        </w:rPr>
        <w:t>вро</w:t>
      </w:r>
      <w:proofErr w:type="spellEnd"/>
      <w:r>
        <w:rPr>
          <w:sz w:val="28"/>
          <w:szCs w:val="28"/>
        </w:rPr>
        <w:t xml:space="preserve">. Важно отметить, что запасы нефти и природного газа здесь составляют более 110млрд.т., что превышает в 2,4.раза </w:t>
      </w:r>
      <w:r>
        <w:rPr>
          <w:i/>
          <w:sz w:val="28"/>
          <w:szCs w:val="28"/>
        </w:rPr>
        <w:t>все</w:t>
      </w:r>
      <w:r>
        <w:rPr>
          <w:sz w:val="28"/>
          <w:szCs w:val="28"/>
        </w:rPr>
        <w:t xml:space="preserve"> нынешние углеводородные ресурсы страны. В арктическом регионе сконцентрирована добыча 91% газа, 50% леса, рыбы, пушнины. Без Североморского пути, с дееспособной инфраструктуры по обеспечению  судоходства на этом геополитическом направлении, решить стоящие проблемы будет невозможно. Только объем перевозок, при организации работ на шельфе Северного ледовитого океана, может достигнуть 220 млрд. т. в год. Необходимой составляющей его значимости является то обстоятельство, что Североморской путь является единственной освоенной дорогой вдоль северной границы России, которая объединяет 27 субъектов РФ, формируя одну из основ геополитического единства страны.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Китайский проект «Великий Шёлковый путь»</w:t>
      </w:r>
      <w:r>
        <w:rPr>
          <w:sz w:val="28"/>
          <w:szCs w:val="28"/>
        </w:rPr>
        <w:t xml:space="preserve"> - ориентирован  на создание единой железнодорожной системы, </w:t>
      </w:r>
      <w:r>
        <w:rPr>
          <w:i/>
          <w:sz w:val="28"/>
          <w:szCs w:val="28"/>
        </w:rPr>
        <w:t>обеспечивающей грузопотоки</w:t>
      </w:r>
      <w:r>
        <w:rPr>
          <w:sz w:val="28"/>
          <w:szCs w:val="28"/>
        </w:rPr>
        <w:t xml:space="preserve">  </w:t>
      </w:r>
      <w:r>
        <w:rPr>
          <w:i/>
          <w:sz w:val="28"/>
          <w:szCs w:val="28"/>
        </w:rPr>
        <w:lastRenderedPageBreak/>
        <w:t xml:space="preserve">между Азиатско - Тихоокеанским регионом и  Европой, минуя Транссибирскую магистраль России, тем самым выключая её из евразийского транзита. </w:t>
      </w:r>
      <w:r>
        <w:rPr>
          <w:sz w:val="28"/>
          <w:szCs w:val="28"/>
        </w:rPr>
        <w:t>Реализация китайского проекта может привести к потере ежегодного дохода для России порядка 150 млн. долларов ежегодно, а  в перспективе до 250миллионов долларов.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 В настоящее время уже создается трансконтинентальный маршрут Шанхай – </w:t>
      </w:r>
      <w:proofErr w:type="spellStart"/>
      <w:r>
        <w:rPr>
          <w:sz w:val="28"/>
          <w:szCs w:val="28"/>
        </w:rPr>
        <w:t>Ляньюньган</w:t>
      </w:r>
      <w:proofErr w:type="spellEnd"/>
      <w:r>
        <w:rPr>
          <w:sz w:val="28"/>
          <w:szCs w:val="28"/>
        </w:rPr>
        <w:t xml:space="preserve"> – Роттердам протяженностью 10800 км. Ключевым его элементом является современная </w:t>
      </w:r>
      <w:proofErr w:type="spellStart"/>
      <w:r>
        <w:rPr>
          <w:sz w:val="28"/>
          <w:szCs w:val="28"/>
        </w:rPr>
        <w:t>Транскитайская</w:t>
      </w:r>
      <w:proofErr w:type="spellEnd"/>
      <w:r>
        <w:rPr>
          <w:sz w:val="28"/>
          <w:szCs w:val="28"/>
        </w:rPr>
        <w:t xml:space="preserve">  магистраль (ТКМ) на 90% двухпутная железная дорога. Имеются договоренности с Индией и Непалом о прокладке ТКМ к портам Индии, к грузовым терминалам Мадраса (ныне </w:t>
      </w:r>
      <w:proofErr w:type="spellStart"/>
      <w:r>
        <w:rPr>
          <w:sz w:val="28"/>
          <w:szCs w:val="28"/>
        </w:rPr>
        <w:t>Ченнай</w:t>
      </w:r>
      <w:proofErr w:type="spellEnd"/>
      <w:r>
        <w:rPr>
          <w:sz w:val="28"/>
          <w:szCs w:val="28"/>
        </w:rPr>
        <w:t xml:space="preserve">) и </w:t>
      </w:r>
      <w:proofErr w:type="spellStart"/>
      <w:r>
        <w:rPr>
          <w:sz w:val="28"/>
          <w:szCs w:val="28"/>
        </w:rPr>
        <w:t>Читтангонга</w:t>
      </w:r>
      <w:proofErr w:type="spellEnd"/>
      <w:r>
        <w:rPr>
          <w:sz w:val="28"/>
          <w:szCs w:val="28"/>
        </w:rPr>
        <w:t xml:space="preserve">.  Ещё в 1996г. на участке </w:t>
      </w:r>
      <w:proofErr w:type="spellStart"/>
      <w:r>
        <w:rPr>
          <w:sz w:val="28"/>
          <w:szCs w:val="28"/>
        </w:rPr>
        <w:t>Мешхе</w:t>
      </w:r>
      <w:proofErr w:type="gram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Серакас</w:t>
      </w:r>
      <w:proofErr w:type="spellEnd"/>
      <w:r>
        <w:rPr>
          <w:sz w:val="28"/>
          <w:szCs w:val="28"/>
        </w:rPr>
        <w:t xml:space="preserve"> – Теджен ТКМ соединили  700 - километровой железной дорогой  до Бендер - Аббаса, что обеспечило доставку контейнеров из Китая берегам Персидского залива. В 2007г. началась прокладка восточной части магистрали от китайской границы  (станция </w:t>
      </w:r>
      <w:proofErr w:type="spellStart"/>
      <w:r>
        <w:rPr>
          <w:sz w:val="28"/>
          <w:szCs w:val="28"/>
        </w:rPr>
        <w:t>Алашанькоу</w:t>
      </w:r>
      <w:proofErr w:type="spellEnd"/>
      <w:r>
        <w:rPr>
          <w:sz w:val="28"/>
          <w:szCs w:val="28"/>
        </w:rPr>
        <w:t xml:space="preserve">) до станции Актогай и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центральный </w:t>
      </w:r>
      <w:proofErr w:type="spellStart"/>
      <w:r>
        <w:rPr>
          <w:sz w:val="28"/>
          <w:szCs w:val="28"/>
        </w:rPr>
        <w:t>Казахатан</w:t>
      </w:r>
      <w:proofErr w:type="spellEnd"/>
      <w:r>
        <w:rPr>
          <w:sz w:val="28"/>
          <w:szCs w:val="28"/>
        </w:rPr>
        <w:t xml:space="preserve"> – на Джезказган. В ближайших планах  - использование железнодорожной сети Турции для выхода в Европу, паромных переправ Каспия и Черноморского бассейна, украинских железных дорог.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Нефтепровод Баку – Тбилиси – Джейхан (БТД)</w:t>
      </w:r>
      <w:r>
        <w:rPr>
          <w:sz w:val="28"/>
          <w:szCs w:val="28"/>
        </w:rPr>
        <w:t xml:space="preserve"> – мощностью 50млн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 xml:space="preserve"> прокачки нефти  в год, построенный при активном лоббировании проекта со стороны США, </w:t>
      </w:r>
      <w:r>
        <w:rPr>
          <w:i/>
          <w:sz w:val="28"/>
          <w:szCs w:val="28"/>
        </w:rPr>
        <w:t>так как направлен в обход России.</w:t>
      </w:r>
      <w:r>
        <w:rPr>
          <w:sz w:val="28"/>
          <w:szCs w:val="28"/>
        </w:rPr>
        <w:t xml:space="preserve"> С экономической точки зрения он позволяет обойти перегруженные турецкие проливы Босфор и Дарданеллы, а по своей производительности в 10 раз превосходит альтернативную ветку «Баку - Новороссийск». В настоящее время прорабатывается прое</w:t>
      </w:r>
      <w:proofErr w:type="gramStart"/>
      <w:r>
        <w:rPr>
          <w:sz w:val="28"/>
          <w:szCs w:val="28"/>
        </w:rPr>
        <w:t>кт стр</w:t>
      </w:r>
      <w:proofErr w:type="gramEnd"/>
      <w:r>
        <w:rPr>
          <w:sz w:val="28"/>
          <w:szCs w:val="28"/>
        </w:rPr>
        <w:t xml:space="preserve">оительства Азербайджаном в Джейхане нефтеперерабатывающего завода, что позволит ему торговать готовой продукцией. В мае 2008 г. президент Казахстана подписал закон о ратификации договора с Азербайджаном о транспортировки казахстанской  нефти по системе трубопроводов БТД. Проект предполагает строительство на казахстанской территории  нефтепровода  </w:t>
      </w:r>
      <w:proofErr w:type="spellStart"/>
      <w:r>
        <w:rPr>
          <w:sz w:val="28"/>
          <w:szCs w:val="28"/>
        </w:rPr>
        <w:t>Ескене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Курык</w:t>
      </w:r>
      <w:proofErr w:type="spellEnd"/>
      <w:r>
        <w:rPr>
          <w:sz w:val="28"/>
          <w:szCs w:val="28"/>
        </w:rPr>
        <w:t xml:space="preserve"> протяженностью около 730км., в последующем от морского терминала </w:t>
      </w:r>
      <w:proofErr w:type="spellStart"/>
      <w:r>
        <w:rPr>
          <w:sz w:val="28"/>
          <w:szCs w:val="28"/>
        </w:rPr>
        <w:t>Курык</w:t>
      </w:r>
      <w:proofErr w:type="spellEnd"/>
      <w:r>
        <w:rPr>
          <w:sz w:val="28"/>
          <w:szCs w:val="28"/>
        </w:rPr>
        <w:t xml:space="preserve">, нефть танкерным флотом, транспортировать на терминал в Баку, для её последующей прокачки по системе трубопроводов БТД. Проектная мощность первой очереди должна составить 23 </w:t>
      </w:r>
      <w:proofErr w:type="spellStart"/>
      <w:r>
        <w:rPr>
          <w:sz w:val="28"/>
          <w:szCs w:val="28"/>
        </w:rPr>
        <w:t>млн.т</w:t>
      </w:r>
      <w:proofErr w:type="spellEnd"/>
      <w:r>
        <w:rPr>
          <w:sz w:val="28"/>
          <w:szCs w:val="28"/>
        </w:rPr>
        <w:t xml:space="preserve">., в последующем планируется её довести до 35-56 </w:t>
      </w:r>
      <w:proofErr w:type="spellStart"/>
      <w:r>
        <w:rPr>
          <w:sz w:val="28"/>
          <w:szCs w:val="28"/>
        </w:rPr>
        <w:t>млн.т</w:t>
      </w:r>
      <w:proofErr w:type="spellEnd"/>
      <w:r>
        <w:rPr>
          <w:sz w:val="28"/>
          <w:szCs w:val="28"/>
        </w:rPr>
        <w:t xml:space="preserve">. нефти в год. 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Проект «</w:t>
      </w:r>
      <w:proofErr w:type="spellStart"/>
      <w:r>
        <w:rPr>
          <w:b/>
          <w:i/>
          <w:sz w:val="28"/>
          <w:szCs w:val="28"/>
        </w:rPr>
        <w:t>Сарматия</w:t>
      </w:r>
      <w:proofErr w:type="spellEnd"/>
      <w:r>
        <w:rPr>
          <w:b/>
          <w:i/>
          <w:sz w:val="28"/>
          <w:szCs w:val="28"/>
        </w:rPr>
        <w:t>»</w:t>
      </w:r>
      <w:r>
        <w:rPr>
          <w:sz w:val="28"/>
          <w:szCs w:val="28"/>
        </w:rPr>
        <w:t xml:space="preserve"> - поддерживается Европейским Союзом, предполагает транзит нефти по трубопроводу из Азербайджана (возможно и казахстанской)  через Грузию к черноморскому побережью, в последующем танкерным флотом её транспортировка к украинскому нефтепроводу Одесса – Броды. При содействии Европейского Союза, его решено продлить до польских нефтеперерабатывающих заводов городов  </w:t>
      </w:r>
      <w:proofErr w:type="spellStart"/>
      <w:r>
        <w:rPr>
          <w:sz w:val="28"/>
          <w:szCs w:val="28"/>
        </w:rPr>
        <w:t>Плоцк</w:t>
      </w:r>
      <w:proofErr w:type="spellEnd"/>
      <w:r>
        <w:rPr>
          <w:sz w:val="28"/>
          <w:szCs w:val="28"/>
        </w:rPr>
        <w:t xml:space="preserve"> и Гданьск, а также на литовский НПЗ  в Мажейкяе, который не получает сырьё из России по нефтепроводу «Дружба» по «техническим причинам». </w:t>
      </w:r>
      <w:r>
        <w:rPr>
          <w:i/>
          <w:sz w:val="28"/>
          <w:szCs w:val="28"/>
        </w:rPr>
        <w:t>Реализация данного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проекта  нацелена на создание независимой от России системы поставки энергоресурсов в страны ЕС.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Проект «</w:t>
      </w:r>
      <w:proofErr w:type="spellStart"/>
      <w:r>
        <w:rPr>
          <w:b/>
          <w:i/>
          <w:sz w:val="28"/>
          <w:szCs w:val="28"/>
        </w:rPr>
        <w:t>Набукко</w:t>
      </w:r>
      <w:proofErr w:type="spellEnd"/>
      <w:r>
        <w:rPr>
          <w:b/>
          <w:i/>
          <w:sz w:val="28"/>
          <w:szCs w:val="28"/>
        </w:rPr>
        <w:t>»</w:t>
      </w:r>
      <w:r>
        <w:rPr>
          <w:sz w:val="28"/>
          <w:szCs w:val="28"/>
        </w:rPr>
        <w:t xml:space="preserve"> - ориентирован на строительство магистрального газопровода протяженностью 3300км. Рассчитан на транспортировку 31 </w:t>
      </w:r>
      <w:proofErr w:type="spellStart"/>
      <w:r>
        <w:rPr>
          <w:sz w:val="28"/>
          <w:szCs w:val="28"/>
        </w:rPr>
        <w:t>млрд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. м. газа в год из Средней Азии через Азербайджан, Грузию, Турцию, Болгарию, Румынию, Венгрию, на </w:t>
      </w:r>
      <w:proofErr w:type="spellStart"/>
      <w:r>
        <w:rPr>
          <w:sz w:val="28"/>
          <w:szCs w:val="28"/>
        </w:rPr>
        <w:t>гозораспределительный</w:t>
      </w:r>
      <w:proofErr w:type="spellEnd"/>
      <w:r>
        <w:rPr>
          <w:sz w:val="28"/>
          <w:szCs w:val="28"/>
        </w:rPr>
        <w:t xml:space="preserve"> центр в Австрии. Его реализация имеет серьезные сложности экономического, политического характера. В первую очередь он не обеспечен энергоресурсами Азербайджана. Прокладка газопровода из Туркменистана и Казахстана  по дну Каспийского моря требует согласия России как прикаспийского государства, при этом на поставки газа из Средней Азии претендует Китай. В силу чего Евросоюз пытается подключить к данному проекту арабские страны (Египет, Иорданию, Сирию, Ливан, Ирак), одновременно  в процесс его реализации хочет </w:t>
      </w:r>
      <w:proofErr w:type="gramStart"/>
      <w:r>
        <w:rPr>
          <w:sz w:val="28"/>
          <w:szCs w:val="28"/>
        </w:rPr>
        <w:t>включится</w:t>
      </w:r>
      <w:proofErr w:type="gramEnd"/>
      <w:r>
        <w:rPr>
          <w:sz w:val="28"/>
          <w:szCs w:val="28"/>
        </w:rPr>
        <w:t xml:space="preserve"> и Иран. Все говорит о том, что потребуется длительное время согласований с различными участниками </w:t>
      </w:r>
      <w:proofErr w:type="gramStart"/>
      <w:r>
        <w:rPr>
          <w:sz w:val="28"/>
          <w:szCs w:val="28"/>
        </w:rPr>
        <w:t>амбициозного</w:t>
      </w:r>
      <w:proofErr w:type="gramEnd"/>
      <w:r>
        <w:rPr>
          <w:sz w:val="28"/>
          <w:szCs w:val="28"/>
        </w:rPr>
        <w:t xml:space="preserve"> плана.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Прикаспийский газопровод </w:t>
      </w:r>
      <w:r>
        <w:rPr>
          <w:b/>
          <w:sz w:val="28"/>
          <w:szCs w:val="28"/>
        </w:rPr>
        <w:t>–</w:t>
      </w:r>
      <w:r>
        <w:rPr>
          <w:sz w:val="28"/>
          <w:szCs w:val="28"/>
        </w:rPr>
        <w:t xml:space="preserve"> в 2007г. подписано соглашение по строительству газопровода из Туркмении в Россию через территорию Казахстана вдоль восточного берега Каспийского моря, который позволит нарастить общие транспортные мощности поставки газа из Средней Азии в Европу с 55 млрд. куб. м. до 75 – 85 </w:t>
      </w:r>
      <w:proofErr w:type="spellStart"/>
      <w:r>
        <w:rPr>
          <w:sz w:val="28"/>
          <w:szCs w:val="28"/>
        </w:rPr>
        <w:t>млрд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уб.м</w:t>
      </w:r>
      <w:proofErr w:type="spellEnd"/>
      <w:r>
        <w:rPr>
          <w:sz w:val="28"/>
          <w:szCs w:val="28"/>
        </w:rPr>
        <w:t>. Мощность Прикаспийского газопровода непосредственно составит 20 млрд. куб. м. в год. С позиции геополитики его строительство выгодно для России, так как в значительной степени ослабляет реализацию западного проекта газопровода «</w:t>
      </w:r>
      <w:proofErr w:type="spellStart"/>
      <w:r>
        <w:rPr>
          <w:sz w:val="28"/>
          <w:szCs w:val="28"/>
        </w:rPr>
        <w:t>Набукко</w:t>
      </w:r>
      <w:proofErr w:type="spellEnd"/>
      <w:r>
        <w:rPr>
          <w:sz w:val="28"/>
          <w:szCs w:val="28"/>
        </w:rPr>
        <w:t xml:space="preserve">», планируемого в обход России, из –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высокого уровня забора для него  природного газа.  </w:t>
      </w:r>
    </w:p>
    <w:p w:rsidR="00CD51EB" w:rsidRDefault="00CD51EB" w:rsidP="00CD51EB">
      <w:pPr>
        <w:rPr>
          <w:sz w:val="28"/>
          <w:szCs w:val="28"/>
        </w:rPr>
      </w:pPr>
      <w:r>
        <w:rPr>
          <w:b/>
          <w:i/>
          <w:sz w:val="28"/>
          <w:szCs w:val="28"/>
        </w:rPr>
        <w:t>«Южный поток»</w:t>
      </w:r>
      <w:r>
        <w:rPr>
          <w:sz w:val="28"/>
          <w:szCs w:val="28"/>
        </w:rPr>
        <w:t xml:space="preserve"> - </w:t>
      </w:r>
      <w:r>
        <w:rPr>
          <w:b/>
          <w:i/>
          <w:sz w:val="28"/>
          <w:szCs w:val="28"/>
        </w:rPr>
        <w:t>газопровод,</w:t>
      </w:r>
      <w:r>
        <w:rPr>
          <w:sz w:val="28"/>
          <w:szCs w:val="28"/>
        </w:rPr>
        <w:t xml:space="preserve"> российско – итальянский проект, протяженностью 900 км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 xml:space="preserve">который пойдет в обход Украины по дну Чёрного моря, от Новороссийска в болгарский порт Варну, и далее через Балканский полуостров в Италию и Австрию. Проектная производительность газопровода составит 31 </w:t>
      </w:r>
      <w:proofErr w:type="spellStart"/>
      <w:r>
        <w:rPr>
          <w:sz w:val="28"/>
          <w:szCs w:val="28"/>
        </w:rPr>
        <w:t>млрд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убометров</w:t>
      </w:r>
      <w:proofErr w:type="spellEnd"/>
      <w:r>
        <w:rPr>
          <w:sz w:val="28"/>
          <w:szCs w:val="28"/>
        </w:rPr>
        <w:t xml:space="preserve"> газа в год. Пуск газопровода планируется на 2013год, общая стоимость проекта составляет 10 млрд. дол</w:t>
      </w:r>
    </w:p>
    <w:p w:rsidR="00CD51EB" w:rsidRDefault="00CD51EB" w:rsidP="00CD51EB">
      <w:pPr>
        <w:rPr>
          <w:sz w:val="28"/>
          <w:szCs w:val="28"/>
        </w:rPr>
      </w:pPr>
    </w:p>
    <w:p w:rsidR="00CD51EB" w:rsidRDefault="00CD51EB" w:rsidP="00CD51EB">
      <w:pPr>
        <w:rPr>
          <w:sz w:val="28"/>
          <w:szCs w:val="28"/>
        </w:rPr>
      </w:pPr>
    </w:p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Pr="00377A94" w:rsidRDefault="00CD51EB" w:rsidP="00CD51EB">
      <w:pPr>
        <w:ind w:firstLine="720"/>
        <w:jc w:val="center"/>
        <w:rPr>
          <w:b/>
          <w:sz w:val="28"/>
          <w:szCs w:val="28"/>
        </w:rPr>
      </w:pPr>
      <w:r w:rsidRPr="00377A94">
        <w:rPr>
          <w:b/>
          <w:sz w:val="28"/>
          <w:szCs w:val="28"/>
        </w:rPr>
        <w:lastRenderedPageBreak/>
        <w:t>Библиографический список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Алперовиц</w:t>
      </w:r>
      <w:proofErr w:type="spellEnd"/>
      <w:r>
        <w:rPr>
          <w:sz w:val="28"/>
          <w:szCs w:val="28"/>
        </w:rPr>
        <w:t>, Г. Ядерное оружие и политика // США: экономика, политика, идеология. 1994.- № 2.- С. 27 – 35.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Бжезинский, З. Великая шахматная доска. Господство Америки и её геостратегические императивы. М.: Международные отношения, 1998.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Болотин, Б.М. Международные сопоставления // Мировая экономика и международные отношения. 1998. - № 11.- С. 23 - 31.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Большой энциклопедический словарь. – 2-е изд. </w:t>
      </w:r>
      <w:proofErr w:type="spellStart"/>
      <w:r>
        <w:rPr>
          <w:sz w:val="28"/>
          <w:szCs w:val="28"/>
        </w:rPr>
        <w:t>перераб</w:t>
      </w:r>
      <w:proofErr w:type="gramStart"/>
      <w:r>
        <w:rPr>
          <w:sz w:val="28"/>
          <w:szCs w:val="28"/>
        </w:rPr>
        <w:t>.и</w:t>
      </w:r>
      <w:proofErr w:type="spellEnd"/>
      <w:proofErr w:type="gramEnd"/>
      <w:r>
        <w:rPr>
          <w:sz w:val="28"/>
          <w:szCs w:val="28"/>
        </w:rPr>
        <w:t xml:space="preserve"> доп. – М.: СПб.: Норинт,2002- 1456с.: ил.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 Василенко, И.А. Геополитика современного мира: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особие.- М.: </w:t>
      </w:r>
      <w:proofErr w:type="spellStart"/>
      <w:r>
        <w:rPr>
          <w:sz w:val="28"/>
          <w:szCs w:val="28"/>
        </w:rPr>
        <w:t>Гардарика</w:t>
      </w:r>
      <w:proofErr w:type="spellEnd"/>
      <w:r>
        <w:rPr>
          <w:sz w:val="28"/>
          <w:szCs w:val="28"/>
        </w:rPr>
        <w:t>, 2006.- 317с.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 Геополитика: Антология.- М.: Культура, 2006.- 1004с. (серия «</w:t>
      </w:r>
      <w:r>
        <w:rPr>
          <w:sz w:val="28"/>
          <w:szCs w:val="28"/>
          <w:lang w:val="en-US"/>
        </w:rPr>
        <w:t>SUMMA</w:t>
      </w:r>
      <w:r>
        <w:rPr>
          <w:sz w:val="28"/>
          <w:szCs w:val="28"/>
        </w:rPr>
        <w:t xml:space="preserve">»)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Дипломатический словарь. В 3-х т. – 4-е </w:t>
      </w:r>
      <w:proofErr w:type="spellStart"/>
      <w:r>
        <w:rPr>
          <w:sz w:val="28"/>
          <w:szCs w:val="28"/>
        </w:rPr>
        <w:t>переработ</w:t>
      </w:r>
      <w:proofErr w:type="spellEnd"/>
      <w:r>
        <w:rPr>
          <w:sz w:val="28"/>
          <w:szCs w:val="28"/>
        </w:rPr>
        <w:t xml:space="preserve">. и </w:t>
      </w:r>
      <w:proofErr w:type="spellStart"/>
      <w:r>
        <w:rPr>
          <w:sz w:val="28"/>
          <w:szCs w:val="28"/>
        </w:rPr>
        <w:t>дополн</w:t>
      </w:r>
      <w:proofErr w:type="spellEnd"/>
      <w:r>
        <w:rPr>
          <w:sz w:val="28"/>
          <w:szCs w:val="28"/>
        </w:rPr>
        <w:t xml:space="preserve">.- М.: Наука, 1984.- 925с.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 Гриб, Н. Диверсификация трубопроводов. Наш газ идет в Европу в обход традиционных транзитных стран. // Смысл.- 2007.- №4.- С. 32 – 34.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Дугин, А. Основы геополитики. Геополитическое будущее России.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Мыслить Пространством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>.:  АРКТОГЕЯ-центр, 1999. – 928с.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Ивашов, Л. Россия и мир в новом тысячелетии. Геополитические проблемы. М.: Палея – </w:t>
      </w:r>
      <w:proofErr w:type="gramStart"/>
      <w:r>
        <w:rPr>
          <w:sz w:val="28"/>
          <w:szCs w:val="28"/>
        </w:rPr>
        <w:t>Мишин</w:t>
      </w:r>
      <w:proofErr w:type="gramEnd"/>
      <w:r>
        <w:rPr>
          <w:sz w:val="28"/>
          <w:szCs w:val="28"/>
        </w:rPr>
        <w:t>, 2000.- 280с.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Колосов, В.А., Мироненко Н.С. Геополитика и политическая география /В.А. Колосов, Н.С. Мироненко: Учебник для студентов вузов. – 2-е </w:t>
      </w:r>
      <w:proofErr w:type="spellStart"/>
      <w:r>
        <w:rPr>
          <w:sz w:val="28"/>
          <w:szCs w:val="28"/>
        </w:rPr>
        <w:t>изд</w:t>
      </w:r>
      <w:proofErr w:type="spellEnd"/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>,</w:t>
      </w:r>
      <w:proofErr w:type="spell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>спр</w:t>
      </w:r>
      <w:proofErr w:type="spellEnd"/>
      <w:r>
        <w:rPr>
          <w:sz w:val="28"/>
          <w:szCs w:val="28"/>
        </w:rPr>
        <w:t xml:space="preserve">. и </w:t>
      </w:r>
      <w:proofErr w:type="spellStart"/>
      <w:r>
        <w:rPr>
          <w:sz w:val="28"/>
          <w:szCs w:val="28"/>
        </w:rPr>
        <w:t>допол</w:t>
      </w:r>
      <w:proofErr w:type="spellEnd"/>
      <w:r>
        <w:rPr>
          <w:sz w:val="28"/>
          <w:szCs w:val="28"/>
        </w:rPr>
        <w:t xml:space="preserve">. – М.: Аспект Пресс, 2005.-479с.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12.  Матвеев, А. Арктический передел? Как России отстоять свои права. // Российская Федерация сегодня. – 2008.-№13.- С.12-13.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Международный терроризм: борьба за геополитическое господство / под ред. А.В. </w:t>
      </w:r>
      <w:proofErr w:type="spellStart"/>
      <w:r>
        <w:rPr>
          <w:sz w:val="28"/>
          <w:szCs w:val="28"/>
        </w:rPr>
        <w:t>Возженикова</w:t>
      </w:r>
      <w:proofErr w:type="spellEnd"/>
      <w:r>
        <w:rPr>
          <w:sz w:val="28"/>
          <w:szCs w:val="28"/>
        </w:rPr>
        <w:t xml:space="preserve">.- М.: </w:t>
      </w:r>
      <w:proofErr w:type="spellStart"/>
      <w:r>
        <w:rPr>
          <w:sz w:val="28"/>
          <w:szCs w:val="28"/>
        </w:rPr>
        <w:t>Эксмо</w:t>
      </w:r>
      <w:proofErr w:type="spellEnd"/>
      <w:r>
        <w:rPr>
          <w:sz w:val="28"/>
          <w:szCs w:val="28"/>
        </w:rPr>
        <w:t>, 2007.- 528с.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14. Мельник, В.А Современный словарь по политологии./</w:t>
      </w:r>
      <w:proofErr w:type="spellStart"/>
      <w:r>
        <w:rPr>
          <w:sz w:val="28"/>
          <w:szCs w:val="28"/>
        </w:rPr>
        <w:t>В.А.Мельни</w:t>
      </w:r>
      <w:proofErr w:type="gramStart"/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Минск.: Книжный Дом, 2004.-640с.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15.Нартов, Н.А. Геополитика: учебник для студентов вузов, обучающихся по специальностям «Государственное и муниципальное управление», «Международные отношения», «регионоведение» / В.А. Нартов, В.Н. Нартов; под ред. В.И. </w:t>
      </w:r>
      <w:proofErr w:type="spellStart"/>
      <w:r>
        <w:rPr>
          <w:sz w:val="28"/>
          <w:szCs w:val="28"/>
        </w:rPr>
        <w:t>Староверова</w:t>
      </w:r>
      <w:proofErr w:type="spellEnd"/>
      <w:r>
        <w:rPr>
          <w:sz w:val="28"/>
          <w:szCs w:val="28"/>
        </w:rPr>
        <w:t xml:space="preserve">. – 4-е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>. И доп. – М.: ЮНИТИ – ДАНА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Единство, 2007.-527с.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16. Савицкий, П.Н Континент Евразия. М., 1992.- 145с.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Станкевич, Т. Северный мост в будущее. Россия должна вернуться в моря Арктики. // Смысл.- 2007.- №3.- С. 32 – 34. 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18.Страны мира: Справочник, 2006 / Под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бщ. ред. С.В. Лаврова.- М.: республика, 2006. – 592с.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proofErr w:type="spellStart"/>
      <w:r>
        <w:rPr>
          <w:sz w:val="28"/>
          <w:szCs w:val="28"/>
        </w:rPr>
        <w:t>Теренков</w:t>
      </w:r>
      <w:proofErr w:type="spellEnd"/>
      <w:r>
        <w:rPr>
          <w:sz w:val="28"/>
          <w:szCs w:val="28"/>
        </w:rPr>
        <w:t xml:space="preserve">, М. Тройственный </w:t>
      </w:r>
      <w:proofErr w:type="spellStart"/>
      <w:r>
        <w:rPr>
          <w:sz w:val="28"/>
          <w:szCs w:val="28"/>
        </w:rPr>
        <w:t>нефтесоюз</w:t>
      </w:r>
      <w:proofErr w:type="spellEnd"/>
      <w:r>
        <w:rPr>
          <w:sz w:val="28"/>
          <w:szCs w:val="28"/>
        </w:rPr>
        <w:t>. // Смысл. 2007.-№3.- С.8.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20.Тимохин, В.В Баку жмут на газ.//Красная Звезда.- 2008.- 2-8 июля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 xml:space="preserve">С.-14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21.Токарев, Н. Экспортные маршруты «</w:t>
      </w:r>
      <w:proofErr w:type="spellStart"/>
      <w:r>
        <w:rPr>
          <w:sz w:val="28"/>
          <w:szCs w:val="28"/>
        </w:rPr>
        <w:t>Транснефти</w:t>
      </w:r>
      <w:proofErr w:type="spellEnd"/>
      <w:r>
        <w:rPr>
          <w:sz w:val="28"/>
          <w:szCs w:val="28"/>
        </w:rPr>
        <w:t>». //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Российская Федерация сегодня.-2008.-№16.- С. 29-30.</w:t>
      </w:r>
    </w:p>
    <w:p w:rsidR="00CD51EB" w:rsidRPr="00191A98" w:rsidRDefault="00CD51EB" w:rsidP="00CD51EB">
      <w:pPr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«Континентально-европейская школа геополитики»</w:t>
      </w:r>
    </w:p>
    <w:p w:rsidR="00CD51EB" w:rsidRDefault="00CD51EB" w:rsidP="00CD51EB">
      <w:pPr>
        <w:ind w:firstLine="720"/>
        <w:jc w:val="both"/>
        <w:rPr>
          <w:b/>
          <w:bCs/>
          <w:iCs/>
        </w:rPr>
      </w:pPr>
    </w:p>
    <w:p w:rsidR="00CD51EB" w:rsidRPr="00171C5C" w:rsidRDefault="00CD51EB" w:rsidP="00CD51EB">
      <w:pPr>
        <w:ind w:firstLine="720"/>
        <w:jc w:val="center"/>
        <w:rPr>
          <w:b/>
          <w:bCs/>
        </w:rPr>
      </w:pPr>
      <w:r w:rsidRPr="00171C5C">
        <w:rPr>
          <w:b/>
          <w:bCs/>
          <w:sz w:val="28"/>
          <w:szCs w:val="28"/>
        </w:rPr>
        <w:t>Введение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Геополитика как наука сформировалась на базе из политической географии в конце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в. однако попытки осмыслить связь между политической организацией общества  в лице государства и окружающим его пространством имели место в творчестве философов, историков и политиков ещё в античности. Непосредственный интерес научной мысли  к стремлению понять взаимосвязь между почвенно-биологическими</w:t>
      </w:r>
      <w:r w:rsidRPr="00C02B85">
        <w:rPr>
          <w:sz w:val="28"/>
          <w:szCs w:val="28"/>
        </w:rPr>
        <w:t xml:space="preserve"> </w:t>
      </w:r>
      <w:r>
        <w:rPr>
          <w:sz w:val="28"/>
          <w:szCs w:val="28"/>
        </w:rPr>
        <w:t>особенностями, природно-климатическими условиями среды обитания человека и содержанием формируемой им политики стало одним из важнейших направлений научных исследований. И, несмотря на выдающиеся достижения современной цивилизации в различных областях науки и техники, несомненный прогресс в освоении и использовании передовых технологий во всех сферах деятельности, человеческое общество всё в большей степени убеждается в зависимости своего существования от окружающей его пространственно-природной среды.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концепций современных геополитических школ и основных направлений приводит к следующим выводам: географическое пространство  и природно-климатические условия </w:t>
      </w:r>
      <w:proofErr w:type="gramStart"/>
      <w:r>
        <w:rPr>
          <w:sz w:val="28"/>
          <w:szCs w:val="28"/>
        </w:rPr>
        <w:t>по прежнему</w:t>
      </w:r>
      <w:proofErr w:type="gramEnd"/>
      <w:r>
        <w:rPr>
          <w:sz w:val="28"/>
          <w:szCs w:val="28"/>
        </w:rPr>
        <w:t xml:space="preserve"> сохраняют свое  значение не только как объект научного исследования, но и как объективный фактор влияния на геополитические процессы происходящие  в социуме; всё многообразие быстро меняющегося геополитического мира невозможно «втиснуть» в ограниченные рамки сформулированной концепции, теории, модели; предлагаемые мировому  политическому сообществу различные альтернативные геополитические доктрины, концепции предполагают лишь вероятностный характер развития </w:t>
      </w:r>
      <w:proofErr w:type="gramStart"/>
      <w:r>
        <w:rPr>
          <w:sz w:val="28"/>
          <w:szCs w:val="28"/>
        </w:rPr>
        <w:t>ситуации</w:t>
      </w:r>
      <w:proofErr w:type="gramEnd"/>
      <w:r>
        <w:rPr>
          <w:sz w:val="28"/>
          <w:szCs w:val="28"/>
        </w:rPr>
        <w:t xml:space="preserve"> как во временном интервале, так и в «заполненном» геополитическом пространстве; практическая геополитика для достижения положительного результата  не может руководствоваться какой-либо только одной теорией или моделью, поскольку на принятие геополитических решений влияет множество как объективных факторов, так и трудно прогнозируемых элементов случайности; на уровень научности геополитической мысли непосредственно оказывают влияние негативные явления, связанные с </w:t>
      </w:r>
      <w:proofErr w:type="spellStart"/>
      <w:r>
        <w:rPr>
          <w:sz w:val="28"/>
          <w:szCs w:val="28"/>
        </w:rPr>
        <w:t>мифологизацией</w:t>
      </w:r>
      <w:proofErr w:type="spellEnd"/>
      <w:r>
        <w:rPr>
          <w:sz w:val="28"/>
          <w:szCs w:val="28"/>
        </w:rPr>
        <w:t xml:space="preserve"> её отдельных положений, что способствует замещению в массовом сознании научных знаний </w:t>
      </w:r>
      <w:proofErr w:type="spellStart"/>
      <w:r>
        <w:rPr>
          <w:sz w:val="28"/>
          <w:szCs w:val="28"/>
        </w:rPr>
        <w:t>идеологемами</w:t>
      </w:r>
      <w:proofErr w:type="spellEnd"/>
      <w:r>
        <w:rPr>
          <w:sz w:val="28"/>
          <w:szCs w:val="28"/>
        </w:rPr>
        <w:t xml:space="preserve"> классового патриотизма, национализма, ксенофобией, религиозной нетерпимости, а саму науку загоняют в утопический тупик. Другой потенциально опасной тенденцией является </w:t>
      </w:r>
      <w:proofErr w:type="spellStart"/>
      <w:r>
        <w:rPr>
          <w:sz w:val="28"/>
          <w:szCs w:val="28"/>
        </w:rPr>
        <w:t>догматизация</w:t>
      </w:r>
      <w:proofErr w:type="spellEnd"/>
      <w:r>
        <w:rPr>
          <w:sz w:val="28"/>
          <w:szCs w:val="28"/>
        </w:rPr>
        <w:t xml:space="preserve">  отдельных положений  геополитической теории.  Догматизм в сфере геополитического мировоззрения может стать серьезным препятствием в развитии геополитики как науки, будет способствовать формированию невосприимчивости к новаторским идеям и теориям, способным открыть новые подходы  к пониманию и осмыслению сложных противоречивых процессов и явлений, происходящих в мире геополитики.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Геополитика рассматривается как сфера деятельности и </w:t>
      </w:r>
      <w:proofErr w:type="gramStart"/>
      <w:r>
        <w:rPr>
          <w:sz w:val="28"/>
          <w:szCs w:val="28"/>
        </w:rPr>
        <w:t>наука</w:t>
      </w:r>
      <w:proofErr w:type="gramEnd"/>
      <w:r w:rsidRPr="007D1AEE">
        <w:rPr>
          <w:sz w:val="28"/>
          <w:szCs w:val="28"/>
        </w:rPr>
        <w:t xml:space="preserve"> </w:t>
      </w:r>
      <w:r>
        <w:rPr>
          <w:sz w:val="28"/>
          <w:szCs w:val="28"/>
        </w:rPr>
        <w:t>изучающая закономерности, движущие силы развития политических отношений стран, их союзов, регионов с учётом влияния всех видов пространства, осуществления управления и контроля над ним, опирающегося на имеющейся исторически сложившейся, многоуровневый географический, экономический, научно-технический,</w:t>
      </w:r>
      <w:r w:rsidRPr="00FE21E5">
        <w:rPr>
          <w:sz w:val="28"/>
          <w:szCs w:val="28"/>
        </w:rPr>
        <w:t xml:space="preserve"> </w:t>
      </w:r>
      <w:r>
        <w:rPr>
          <w:sz w:val="28"/>
          <w:szCs w:val="28"/>
        </w:rPr>
        <w:t>военный, информационный потенциал. В силу чего, объектом геополитики выступает планетарное пространство, геополитические процессы и явления в мировом сообществе в качестве   развивающейся системы.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Предметом геополитики рассматривается взаимоотношение между геополитическими субъектами при решении мировых и региональных проблем в условиях взаимодействия со всеми видами пространства.</w:t>
      </w:r>
    </w:p>
    <w:p w:rsidR="00CD51EB" w:rsidRDefault="00CD51EB" w:rsidP="00CD51EB">
      <w:pPr>
        <w:ind w:firstLine="720"/>
        <w:jc w:val="both"/>
        <w:outlineLvl w:val="0"/>
        <w:rPr>
          <w:b/>
          <w:sz w:val="28"/>
          <w:szCs w:val="28"/>
        </w:rPr>
      </w:pPr>
    </w:p>
    <w:p w:rsidR="00CD51EB" w:rsidRDefault="00CD51EB" w:rsidP="00CD51EB">
      <w:pPr>
        <w:ind w:firstLine="720"/>
        <w:jc w:val="center"/>
        <w:outlineLvl w:val="0"/>
        <w:rPr>
          <w:sz w:val="28"/>
          <w:szCs w:val="28"/>
        </w:rPr>
      </w:pPr>
      <w:r w:rsidRPr="00171C5C">
        <w:rPr>
          <w:b/>
          <w:bCs/>
          <w:i/>
          <w:sz w:val="28"/>
          <w:szCs w:val="28"/>
        </w:rPr>
        <w:t xml:space="preserve">2.1 Геополитическая теория немецкого </w:t>
      </w:r>
      <w:proofErr w:type="gramStart"/>
      <w:r w:rsidRPr="00171C5C">
        <w:rPr>
          <w:b/>
          <w:bCs/>
          <w:i/>
          <w:sz w:val="28"/>
          <w:szCs w:val="28"/>
        </w:rPr>
        <w:t>учёного-геополитика</w:t>
      </w:r>
      <w:proofErr w:type="gramEnd"/>
      <w:r w:rsidRPr="00171C5C">
        <w:rPr>
          <w:b/>
          <w:bCs/>
          <w:i/>
          <w:sz w:val="28"/>
          <w:szCs w:val="28"/>
        </w:rPr>
        <w:t xml:space="preserve">  Фридриха </w:t>
      </w:r>
      <w:proofErr w:type="spellStart"/>
      <w:r w:rsidRPr="00171C5C">
        <w:rPr>
          <w:b/>
          <w:bCs/>
          <w:i/>
          <w:sz w:val="28"/>
          <w:szCs w:val="28"/>
        </w:rPr>
        <w:t>Ратцеля</w:t>
      </w:r>
      <w:proofErr w:type="spellEnd"/>
      <w:r w:rsidRPr="00171C5C">
        <w:rPr>
          <w:b/>
          <w:bCs/>
          <w:i/>
          <w:sz w:val="28"/>
          <w:szCs w:val="28"/>
        </w:rPr>
        <w:t xml:space="preserve"> (1844 – 1904).</w:t>
      </w:r>
    </w:p>
    <w:p w:rsidR="00CD51EB" w:rsidRPr="000C02BC" w:rsidRDefault="00CD51EB" w:rsidP="00CD51EB">
      <w:pPr>
        <w:ind w:firstLine="720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Активная научная деятельность исследователя пришлась на период существования Германской империи, образовавшейся из конгломерата враждующих друг с другом </w:t>
      </w:r>
      <w:proofErr w:type="spellStart"/>
      <w:r>
        <w:rPr>
          <w:sz w:val="28"/>
          <w:szCs w:val="28"/>
        </w:rPr>
        <w:t>квази</w:t>
      </w:r>
      <w:proofErr w:type="spellEnd"/>
      <w:r>
        <w:rPr>
          <w:sz w:val="28"/>
          <w:szCs w:val="28"/>
        </w:rPr>
        <w:t xml:space="preserve"> государств. К главным трудам Ф. </w:t>
      </w:r>
      <w:proofErr w:type="spellStart"/>
      <w:r>
        <w:rPr>
          <w:sz w:val="28"/>
          <w:szCs w:val="28"/>
        </w:rPr>
        <w:t>Ратцеля</w:t>
      </w:r>
      <w:proofErr w:type="spellEnd"/>
      <w:r>
        <w:rPr>
          <w:sz w:val="28"/>
          <w:szCs w:val="28"/>
        </w:rPr>
        <w:t xml:space="preserve"> относятся «Законы пространственного роста государств» (1896); «Политическая география» (1897); «Море как источник могущества народов» (1900). Применение в конце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в. географических методов в понимании и объяснении политических и международных процессов в научном мире было новым явлением.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Мировозрением</w:t>
      </w:r>
      <w:proofErr w:type="spellEnd"/>
      <w:r>
        <w:rPr>
          <w:sz w:val="28"/>
          <w:szCs w:val="28"/>
        </w:rPr>
        <w:t xml:space="preserve"> и методологией Ф. </w:t>
      </w:r>
      <w:proofErr w:type="spellStart"/>
      <w:r>
        <w:rPr>
          <w:sz w:val="28"/>
          <w:szCs w:val="28"/>
        </w:rPr>
        <w:t>Ратцеля</w:t>
      </w:r>
      <w:proofErr w:type="spellEnd"/>
      <w:r>
        <w:rPr>
          <w:sz w:val="28"/>
          <w:szCs w:val="28"/>
        </w:rPr>
        <w:t xml:space="preserve"> были идеи эволюционизма и дарвинизма. В основе его позиции лежит  эволюционистский подход, ориентированный на признание влияния  географической </w:t>
      </w:r>
      <w:proofErr w:type="gramStart"/>
      <w:r>
        <w:rPr>
          <w:sz w:val="28"/>
          <w:szCs w:val="28"/>
        </w:rPr>
        <w:t>среды</w:t>
      </w:r>
      <w:proofErr w:type="gramEnd"/>
      <w:r>
        <w:rPr>
          <w:sz w:val="28"/>
          <w:szCs w:val="28"/>
        </w:rPr>
        <w:t xml:space="preserve"> на развитие народа, государства, роли демографических и космических факторов в функционировании политических систем, жизни этносов и государств. Он рассматривает землю как живой организм, где в едином целом функционируют водная, воздушная, твердая среды, находящиеся в непрерывном взаимодействии. Водные и воздушные бассейны он считал двумя морями, где твердая часть земли является дном этих двух морей.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шаг к морю ученый считал как «начало всемирной истории человечества». Морские народы, по мнению Ф. </w:t>
      </w:r>
      <w:proofErr w:type="spellStart"/>
      <w:r>
        <w:rPr>
          <w:sz w:val="28"/>
          <w:szCs w:val="28"/>
        </w:rPr>
        <w:t>Ратцеля</w:t>
      </w:r>
      <w:proofErr w:type="spellEnd"/>
      <w:r>
        <w:rPr>
          <w:sz w:val="28"/>
          <w:szCs w:val="28"/>
        </w:rPr>
        <w:t>, образуют оригинальную группу: их распространение</w:t>
      </w:r>
      <w:r w:rsidRPr="000C02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культуры, способы жизнедеятельности отличаются от земледельцев, скотоводов, охотников, кочевников. Морские народы распространяются </w:t>
      </w:r>
      <w:r w:rsidRPr="00A561F5">
        <w:rPr>
          <w:i/>
          <w:sz w:val="28"/>
          <w:szCs w:val="28"/>
        </w:rPr>
        <w:t>скачками</w:t>
      </w:r>
      <w:r>
        <w:rPr>
          <w:sz w:val="28"/>
          <w:szCs w:val="28"/>
        </w:rPr>
        <w:t xml:space="preserve"> с острова на остров, с одной береговой полосы на другую. Такая морская кочевая жизнь, как полагал Ф. </w:t>
      </w:r>
      <w:proofErr w:type="spellStart"/>
      <w:r>
        <w:rPr>
          <w:sz w:val="28"/>
          <w:szCs w:val="28"/>
        </w:rPr>
        <w:t>Ратцель</w:t>
      </w:r>
      <w:proofErr w:type="spellEnd"/>
      <w:r>
        <w:rPr>
          <w:sz w:val="28"/>
          <w:szCs w:val="28"/>
        </w:rPr>
        <w:t xml:space="preserve">, обусловлена избытком населения, повторяющимся через несколько поколений. История Египта и Китая, где у народов отсутствовала морская кочевая жизнь, была однообразна, что и приводит к её застою.  Он делает вывод, что в замкнутой материковой среде, развиваются </w:t>
      </w:r>
      <w:proofErr w:type="spellStart"/>
      <w:r>
        <w:rPr>
          <w:sz w:val="28"/>
          <w:szCs w:val="28"/>
        </w:rPr>
        <w:t>полукультуры</w:t>
      </w:r>
      <w:proofErr w:type="spellEnd"/>
      <w:r>
        <w:rPr>
          <w:sz w:val="28"/>
          <w:szCs w:val="28"/>
        </w:rPr>
        <w:t>, а в скотоводческой среде народы живут вне границ культуры. Настоящей державой была только та держава, которая владела морем; Римская империя, Испания, Англия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 xml:space="preserve">образцы материальной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Ф. </w:t>
      </w:r>
      <w:proofErr w:type="spellStart"/>
      <w:r>
        <w:rPr>
          <w:sz w:val="28"/>
          <w:szCs w:val="28"/>
        </w:rPr>
        <w:t>Ратцель</w:t>
      </w:r>
      <w:proofErr w:type="spellEnd"/>
      <w:r>
        <w:rPr>
          <w:sz w:val="28"/>
          <w:szCs w:val="28"/>
        </w:rPr>
        <w:t xml:space="preserve"> исследует влияние климата на жизнь народов, их социальную, экономическую активность. Он полагает, что климат воздействует на переселение народов, их движение в географическом пространстве. Континентальный климат степей приводит к кочевому образу жизни.    От климата зависят произрастание растительности и распределение животных,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следовательно и образ жизнедеятельности человека. Автор делает вывод, что уровень развития земледельческой культуры народа в значительной степени определяющим его зависимость от влияния природы. Где выше уровень такой культуры, там гуще население. Малочисленное население уже само в себе заключает повод к </w:t>
      </w:r>
      <w:proofErr w:type="gramStart"/>
      <w:r>
        <w:rPr>
          <w:sz w:val="28"/>
          <w:szCs w:val="28"/>
        </w:rPr>
        <w:t>упадку-его</w:t>
      </w:r>
      <w:proofErr w:type="gramEnd"/>
      <w:r>
        <w:rPr>
          <w:sz w:val="28"/>
          <w:szCs w:val="28"/>
        </w:rPr>
        <w:t xml:space="preserve"> небольшая численность легче подвергается ослаблению и исчезновению.   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Ф. </w:t>
      </w:r>
      <w:proofErr w:type="spellStart"/>
      <w:r>
        <w:rPr>
          <w:sz w:val="28"/>
          <w:szCs w:val="28"/>
        </w:rPr>
        <w:t>Ратцель</w:t>
      </w:r>
      <w:proofErr w:type="spellEnd"/>
      <w:r>
        <w:rPr>
          <w:sz w:val="28"/>
          <w:szCs w:val="28"/>
        </w:rPr>
        <w:t xml:space="preserve"> рассматривает  различия между народами через призму </w:t>
      </w:r>
      <w:r w:rsidRPr="00AB0D0E">
        <w:rPr>
          <w:i/>
          <w:sz w:val="28"/>
          <w:szCs w:val="28"/>
        </w:rPr>
        <w:t>степени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давления на них культуры,  характера</w:t>
      </w:r>
      <w:r w:rsidRPr="00AB0D0E">
        <w:rPr>
          <w:i/>
          <w:sz w:val="28"/>
          <w:szCs w:val="28"/>
        </w:rPr>
        <w:t xml:space="preserve"> связи с природой.</w:t>
      </w:r>
      <w:r>
        <w:rPr>
          <w:sz w:val="28"/>
          <w:szCs w:val="28"/>
        </w:rPr>
        <w:t xml:space="preserve"> Географическое положение народов, состояние климата и почвы предопределяют интересы народов. Для Ф. </w:t>
      </w:r>
      <w:proofErr w:type="spellStart"/>
      <w:r>
        <w:rPr>
          <w:sz w:val="28"/>
          <w:szCs w:val="28"/>
        </w:rPr>
        <w:t>Ратцеля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государство-живой</w:t>
      </w:r>
      <w:proofErr w:type="gramEnd"/>
      <w:r>
        <w:rPr>
          <w:sz w:val="28"/>
          <w:szCs w:val="28"/>
        </w:rPr>
        <w:t xml:space="preserve"> организм, укоренённый в почве. В государстве отражается объективное осмысление народом этой данности.  Всё это выражается в политике, вбирающей в себя географические, демографические, этнокультурные признаки нации. Одновременно важным политико-географическим фактором в становлении государства является </w:t>
      </w:r>
      <w:r w:rsidRPr="00E76EAD">
        <w:rPr>
          <w:i/>
          <w:sz w:val="28"/>
          <w:szCs w:val="28"/>
        </w:rPr>
        <w:t>пространство</w:t>
      </w:r>
      <w:r>
        <w:rPr>
          <w:sz w:val="28"/>
          <w:szCs w:val="28"/>
        </w:rPr>
        <w:t xml:space="preserve">. Движение  истории предопределено почвой и территорией. Далее следует эволюционистский вывод, что «государство складывается из территориального рельефа, масштаба и из </w:t>
      </w:r>
      <w:r w:rsidRPr="001A3565">
        <w:rPr>
          <w:sz w:val="28"/>
          <w:szCs w:val="28"/>
        </w:rPr>
        <w:t>их</w:t>
      </w:r>
      <w:r>
        <w:rPr>
          <w:sz w:val="28"/>
          <w:szCs w:val="28"/>
        </w:rPr>
        <w:t xml:space="preserve"> осмысления народом».  </w:t>
      </w:r>
    </w:p>
    <w:p w:rsidR="00CD51EB" w:rsidRDefault="00CD51EB" w:rsidP="00CD51EB">
      <w:pPr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«Нормальным» государством Ф. </w:t>
      </w:r>
      <w:proofErr w:type="spellStart"/>
      <w:r>
        <w:rPr>
          <w:sz w:val="28"/>
          <w:szCs w:val="28"/>
        </w:rPr>
        <w:t>Ратцель</w:t>
      </w:r>
      <w:proofErr w:type="spellEnd"/>
      <w:r>
        <w:rPr>
          <w:sz w:val="28"/>
          <w:szCs w:val="28"/>
        </w:rPr>
        <w:t xml:space="preserve"> считает такое, которое наиболее органично сочетает географические, демографические, этнокультурные параметры нации. Он утверждает, что государства на всех стадиях своего развития рассматриваются как организмы, которые с необходимостью сохраняют связь со  своей почвой и поэтому должны изучаться с географической точки зрения. Как показывают  этнография  и история, государства развиваются на пространственной базе, всё более и более сопрягаясь и сливаясь с нею, извлекая  из неё всё больше и больше энергии. Таким образом, государства оказываются пространственными явлениями, управляемыми,  оживляемыми этим пространством.</w:t>
      </w:r>
      <w:r>
        <w:rPr>
          <w:i/>
          <w:sz w:val="28"/>
          <w:szCs w:val="28"/>
        </w:rPr>
        <w:t xml:space="preserve">  </w:t>
      </w:r>
    </w:p>
    <w:p w:rsidR="00CD51EB" w:rsidRPr="00191A98" w:rsidRDefault="00CD51EB" w:rsidP="00CD51EB">
      <w:pPr>
        <w:ind w:firstLine="720"/>
        <w:jc w:val="both"/>
        <w:rPr>
          <w:i/>
          <w:sz w:val="28"/>
          <w:szCs w:val="28"/>
        </w:rPr>
      </w:pPr>
      <w:r w:rsidRPr="00EB3133">
        <w:rPr>
          <w:sz w:val="28"/>
          <w:szCs w:val="28"/>
        </w:rPr>
        <w:t xml:space="preserve">Понимание государства как живого, пространственного, укорененного в почве </w:t>
      </w:r>
      <w:proofErr w:type="gramStart"/>
      <w:r w:rsidRPr="00EB3133">
        <w:rPr>
          <w:sz w:val="28"/>
          <w:szCs w:val="28"/>
        </w:rPr>
        <w:t>организма</w:t>
      </w:r>
      <w:r>
        <w:rPr>
          <w:sz w:val="28"/>
          <w:szCs w:val="28"/>
        </w:rPr>
        <w:t>–главная</w:t>
      </w:r>
      <w:proofErr w:type="gramEnd"/>
      <w:r>
        <w:rPr>
          <w:sz w:val="28"/>
          <w:szCs w:val="28"/>
        </w:rPr>
        <w:t xml:space="preserve"> мысль теории Ф. </w:t>
      </w:r>
      <w:proofErr w:type="spellStart"/>
      <w:r>
        <w:rPr>
          <w:sz w:val="28"/>
          <w:szCs w:val="28"/>
        </w:rPr>
        <w:t>Ратцеля</w:t>
      </w:r>
      <w:proofErr w:type="spellEnd"/>
      <w:r>
        <w:rPr>
          <w:sz w:val="28"/>
          <w:szCs w:val="28"/>
        </w:rPr>
        <w:t xml:space="preserve">. Отсюда формулируется идея, что пространственная экспансия государства рассматривается как естественный процесс, подобный росту живого организма. Пространство, в теории Ф. </w:t>
      </w:r>
      <w:proofErr w:type="spellStart"/>
      <w:r>
        <w:rPr>
          <w:sz w:val="28"/>
          <w:szCs w:val="28"/>
        </w:rPr>
        <w:t>Ратцеля</w:t>
      </w:r>
      <w:proofErr w:type="spellEnd"/>
      <w:r>
        <w:rPr>
          <w:sz w:val="28"/>
          <w:szCs w:val="28"/>
        </w:rPr>
        <w:t>, есть жизненное пространство (</w:t>
      </w:r>
      <w:r>
        <w:rPr>
          <w:sz w:val="28"/>
          <w:szCs w:val="28"/>
          <w:lang w:val="en-US"/>
        </w:rPr>
        <w:t>Lebensraum</w:t>
      </w:r>
      <w:r>
        <w:rPr>
          <w:sz w:val="28"/>
          <w:szCs w:val="28"/>
        </w:rPr>
        <w:t xml:space="preserve">), являющееся некой </w:t>
      </w:r>
      <w:proofErr w:type="spellStart"/>
      <w:r>
        <w:rPr>
          <w:sz w:val="28"/>
          <w:szCs w:val="28"/>
        </w:rPr>
        <w:t>геобиосредой</w:t>
      </w:r>
      <w:proofErr w:type="spellEnd"/>
      <w:r>
        <w:rPr>
          <w:sz w:val="28"/>
          <w:szCs w:val="28"/>
        </w:rPr>
        <w:t xml:space="preserve">, дающей жизненную энергию народу через «жизненную энергию» природной среды, понимание «пространственного смысла».  Эти термины обозначают особое качество, присущее географическим системам и предопределяющие их политическое оформление в истории государств и народов. Отсюда следует логическое следствие, согласно которому экспансия государства, включая войну,  рассматривается как естественная тенденция в развитии государства-организма.  Наиболее важные </w:t>
      </w:r>
      <w:r>
        <w:rPr>
          <w:sz w:val="28"/>
          <w:szCs w:val="28"/>
        </w:rPr>
        <w:lastRenderedPageBreak/>
        <w:t xml:space="preserve">характеристики государства, его размеры, местоположение, границы. Пространство представляет, в концепции Ф. </w:t>
      </w:r>
      <w:proofErr w:type="spellStart"/>
      <w:r>
        <w:rPr>
          <w:sz w:val="28"/>
          <w:szCs w:val="28"/>
        </w:rPr>
        <w:t>Ратцеля</w:t>
      </w:r>
      <w:proofErr w:type="spellEnd"/>
      <w:r>
        <w:rPr>
          <w:sz w:val="28"/>
          <w:szCs w:val="28"/>
        </w:rPr>
        <w:t>, природные рамки, в которых происходит экспансия народов, развитие государств. Упадок государства, по его мнению, есть результат слабеющей пространственной концепции и слабеющего пространственного чувства народа. Взгляд человека на мир предопределен пространством, в котором он живёт.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Ф. </w:t>
      </w:r>
      <w:proofErr w:type="spellStart"/>
      <w:r>
        <w:rPr>
          <w:sz w:val="28"/>
          <w:szCs w:val="28"/>
        </w:rPr>
        <w:t>Ратцеля</w:t>
      </w:r>
      <w:proofErr w:type="spellEnd"/>
      <w:r>
        <w:rPr>
          <w:sz w:val="28"/>
          <w:szCs w:val="28"/>
        </w:rPr>
        <w:t xml:space="preserve"> прослеживаются истоки важной концепции «мировой державы». Он впервые высказал идею, что большие страны стремятся к максимальной географической экспансии, рамки которой выходят на планетарный уровень. Тем самым формулируется теоретическое обоснование, что  основные экономические и политические трудности Германии вызваны несправедливыми тесными границами, не дающими простора для её динамического развития.  Сущность государства такова, что оно развивается, </w:t>
      </w:r>
      <w:proofErr w:type="gramStart"/>
      <w:r>
        <w:rPr>
          <w:sz w:val="28"/>
          <w:szCs w:val="28"/>
        </w:rPr>
        <w:t>соревнуясь с соседними государствами и  результатом этого соревнования является приобретение части</w:t>
      </w:r>
      <w:proofErr w:type="gramEnd"/>
      <w:r>
        <w:rPr>
          <w:sz w:val="28"/>
          <w:szCs w:val="28"/>
        </w:rPr>
        <w:t xml:space="preserve"> пространства. Эта тенденция может быть реализована лишь в пределах континентов. В книге «О законах пространственного роста государств » (1901) Ф. </w:t>
      </w:r>
      <w:proofErr w:type="spellStart"/>
      <w:r>
        <w:rPr>
          <w:sz w:val="28"/>
          <w:szCs w:val="28"/>
        </w:rPr>
        <w:t>Ратцель</w:t>
      </w:r>
      <w:proofErr w:type="spellEnd"/>
      <w:r>
        <w:rPr>
          <w:sz w:val="28"/>
          <w:szCs w:val="28"/>
        </w:rPr>
        <w:t xml:space="preserve"> сформулировал семь соответствующих «законов» экспансии. К ним он относит: пространство государства растёт вместе с ростом его культуры;</w:t>
      </w:r>
      <w:r w:rsidRPr="00794B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рост государства предполагает дальнейшее развитие идей, торговли, производства, мощного  «притягательного излучения», прозелитизма, таким </w:t>
      </w:r>
      <w:proofErr w:type="gramStart"/>
      <w:r>
        <w:rPr>
          <w:sz w:val="28"/>
          <w:szCs w:val="28"/>
        </w:rPr>
        <w:t>образом</w:t>
      </w:r>
      <w:proofErr w:type="gramEnd"/>
      <w:r>
        <w:rPr>
          <w:sz w:val="28"/>
          <w:szCs w:val="28"/>
        </w:rPr>
        <w:t xml:space="preserve"> наблюдается повышенная активность во  всех сферах жизни общества;</w:t>
      </w:r>
      <w:r w:rsidRPr="00794BBF">
        <w:rPr>
          <w:sz w:val="28"/>
          <w:szCs w:val="28"/>
        </w:rPr>
        <w:t xml:space="preserve"> </w:t>
      </w:r>
      <w:r>
        <w:rPr>
          <w:sz w:val="28"/>
          <w:szCs w:val="28"/>
        </w:rPr>
        <w:t>рост государств идёт за счёт поглощения (присоединения) малых государств как единиц малой значимости;</w:t>
      </w:r>
      <w:r w:rsidRPr="00794B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граница-это периферийный орган государства, она является признаком его роста, силы или слабости и изменений в его организме. Сильное государство-это то, которые в состоянии поддерживать тесные связи между своими пограничными зонами и сердцевиной. </w:t>
      </w:r>
      <w:proofErr w:type="gramStart"/>
      <w:r>
        <w:rPr>
          <w:sz w:val="28"/>
          <w:szCs w:val="28"/>
        </w:rPr>
        <w:t>Любая тенденция к ослаблению этого взаимодействия неизбежно приведет к потере пограничной зоны, которая может провозгласить независимость или присоединиться к соседнему государству; государство вбирает в себя наиболее ценные элементы физического окружения: береговые линии, русла рек, районы богатые ресурсами; первый импульс  к территориальному росту приходит к примитивным государствам извне, от более высоких цивилизаций;</w:t>
      </w:r>
      <w:proofErr w:type="gramEnd"/>
      <w:r>
        <w:rPr>
          <w:sz w:val="28"/>
          <w:szCs w:val="28"/>
        </w:rPr>
        <w:t xml:space="preserve">  тенденция к слиянию – характерная черта государств, которая переходит от одного к другому, постоянно набирая силу. По мнению Ф. </w:t>
      </w:r>
      <w:proofErr w:type="spellStart"/>
      <w:r>
        <w:rPr>
          <w:sz w:val="28"/>
          <w:szCs w:val="28"/>
        </w:rPr>
        <w:t>Ратцеля</w:t>
      </w:r>
      <w:proofErr w:type="spellEnd"/>
      <w:r>
        <w:rPr>
          <w:sz w:val="28"/>
          <w:szCs w:val="28"/>
        </w:rPr>
        <w:t>, государства в своём пространственном расширении стремятся к естественно замкнутым конфигурациям. И это стремление к врастанию в естественные границы может быть удовлетворено в пределах континентов.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Рост государств, как считает Ф. </w:t>
      </w:r>
      <w:proofErr w:type="spellStart"/>
      <w:r>
        <w:rPr>
          <w:sz w:val="28"/>
          <w:szCs w:val="28"/>
        </w:rPr>
        <w:t>Ратцель</w:t>
      </w:r>
      <w:proofErr w:type="spellEnd"/>
      <w:r>
        <w:rPr>
          <w:sz w:val="28"/>
          <w:szCs w:val="28"/>
        </w:rPr>
        <w:t xml:space="preserve">, есть «всеобщая, универсальная тенденция», в основе которой лежит «потребность человека в большом пространстве и способность его использовать». Глобальный вес, считал он, будут иметь  государства, занимающие большие континентальные территории, подобные Северной Америке, России, Южной Америке, Австралии. Ф. </w:t>
      </w:r>
      <w:proofErr w:type="spellStart"/>
      <w:r>
        <w:rPr>
          <w:sz w:val="28"/>
          <w:szCs w:val="28"/>
        </w:rPr>
        <w:t>Ратцель</w:t>
      </w:r>
      <w:proofErr w:type="spellEnd"/>
      <w:r>
        <w:rPr>
          <w:sz w:val="28"/>
          <w:szCs w:val="28"/>
        </w:rPr>
        <w:t xml:space="preserve"> одним из первых высказал мысль о возрастании значения моря для развития цивилизации. Каждая мощная держава </w:t>
      </w:r>
      <w:proofErr w:type="gramStart"/>
      <w:r>
        <w:rPr>
          <w:sz w:val="28"/>
          <w:szCs w:val="28"/>
        </w:rPr>
        <w:t xml:space="preserve">должна </w:t>
      </w:r>
      <w:r>
        <w:rPr>
          <w:sz w:val="28"/>
          <w:szCs w:val="28"/>
        </w:rPr>
        <w:lastRenderedPageBreak/>
        <w:t>как полагает</w:t>
      </w:r>
      <w:proofErr w:type="gramEnd"/>
      <w:r>
        <w:rPr>
          <w:sz w:val="28"/>
          <w:szCs w:val="28"/>
        </w:rPr>
        <w:t xml:space="preserve"> учёный, развивать свои военно-морские силы, так как это требует планетарный масштаб полноценной экспансии.</w:t>
      </w:r>
    </w:p>
    <w:p w:rsidR="00CD51EB" w:rsidRDefault="00CD51EB" w:rsidP="00CD51EB">
      <w:pPr>
        <w:ind w:firstLine="720"/>
        <w:jc w:val="both"/>
        <w:outlineLvl w:val="0"/>
        <w:rPr>
          <w:sz w:val="28"/>
          <w:szCs w:val="28"/>
        </w:rPr>
      </w:pPr>
    </w:p>
    <w:p w:rsidR="00CD51EB" w:rsidRDefault="00CD51EB" w:rsidP="00CD51EB">
      <w:pPr>
        <w:ind w:firstLine="720"/>
        <w:jc w:val="center"/>
        <w:outlineLvl w:val="0"/>
        <w:rPr>
          <w:b/>
          <w:color w:val="000000"/>
          <w:sz w:val="28"/>
          <w:szCs w:val="28"/>
        </w:rPr>
      </w:pPr>
      <w:r w:rsidRPr="00171C5C">
        <w:rPr>
          <w:b/>
          <w:bCs/>
          <w:sz w:val="28"/>
          <w:szCs w:val="28"/>
        </w:rPr>
        <w:t>2.2</w:t>
      </w:r>
      <w:r>
        <w:rPr>
          <w:b/>
          <w:bCs/>
          <w:sz w:val="28"/>
          <w:szCs w:val="28"/>
        </w:rPr>
        <w:t xml:space="preserve"> </w:t>
      </w:r>
      <w:r w:rsidRPr="00171C5C">
        <w:rPr>
          <w:b/>
          <w:bCs/>
          <w:i/>
          <w:color w:val="000000"/>
          <w:sz w:val="28"/>
          <w:szCs w:val="28"/>
        </w:rPr>
        <w:t xml:space="preserve">Теория «континентального блока» Карла </w:t>
      </w:r>
      <w:proofErr w:type="spellStart"/>
      <w:r w:rsidRPr="00171C5C">
        <w:rPr>
          <w:b/>
          <w:bCs/>
          <w:i/>
          <w:color w:val="000000"/>
          <w:sz w:val="28"/>
          <w:szCs w:val="28"/>
        </w:rPr>
        <w:t>Хаусхофера</w:t>
      </w:r>
      <w:proofErr w:type="spellEnd"/>
      <w:r>
        <w:rPr>
          <w:b/>
          <w:color w:val="000000"/>
          <w:sz w:val="28"/>
          <w:szCs w:val="28"/>
        </w:rPr>
        <w:t>.</w:t>
      </w:r>
    </w:p>
    <w:p w:rsidR="00CD51EB" w:rsidRDefault="00CD51EB" w:rsidP="00CD51EB">
      <w:pPr>
        <w:ind w:firstLine="720"/>
        <w:jc w:val="both"/>
        <w:outlineLvl w:val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Карл  </w:t>
      </w:r>
      <w:proofErr w:type="spellStart"/>
      <w:r>
        <w:rPr>
          <w:color w:val="000000"/>
          <w:sz w:val="28"/>
          <w:szCs w:val="28"/>
        </w:rPr>
        <w:t>Хаусхофер</w:t>
      </w:r>
      <w:proofErr w:type="spellEnd"/>
      <w:r>
        <w:rPr>
          <w:color w:val="000000"/>
          <w:sz w:val="28"/>
          <w:szCs w:val="28"/>
        </w:rPr>
        <w:t xml:space="preserve"> 1869 – 1946, немецкий геополитик, теория которого строилась на взглядах Ф. </w:t>
      </w:r>
      <w:proofErr w:type="spellStart"/>
      <w:r>
        <w:rPr>
          <w:color w:val="000000"/>
          <w:sz w:val="28"/>
          <w:szCs w:val="28"/>
        </w:rPr>
        <w:t>Ратцеля</w:t>
      </w:r>
      <w:proofErr w:type="spellEnd"/>
      <w:r>
        <w:rPr>
          <w:color w:val="000000"/>
          <w:sz w:val="28"/>
          <w:szCs w:val="28"/>
        </w:rPr>
        <w:t>, связанных с идеями  «жизненного пространства», «пространства, как фактора силы», согласно которым основные экономические и политические проблемы Германии вызваны несправедливыми и тесными границами, которые достались ей от Версальского мира.</w:t>
      </w:r>
      <w:proofErr w:type="gramEnd"/>
      <w:r>
        <w:rPr>
          <w:color w:val="000000"/>
          <w:sz w:val="28"/>
          <w:szCs w:val="28"/>
        </w:rPr>
        <w:t xml:space="preserve">  К. </w:t>
      </w:r>
      <w:proofErr w:type="spellStart"/>
      <w:r>
        <w:rPr>
          <w:color w:val="000000"/>
          <w:sz w:val="28"/>
          <w:szCs w:val="28"/>
        </w:rPr>
        <w:t>Хаусхофер</w:t>
      </w:r>
      <w:proofErr w:type="spellEnd"/>
      <w:r>
        <w:rPr>
          <w:color w:val="000000"/>
          <w:sz w:val="28"/>
          <w:szCs w:val="28"/>
        </w:rPr>
        <w:t xml:space="preserve"> придерживался социал-дарвинистской ориентации, а геополитику считал разумом государства. На формирование геополитических взглядов К. </w:t>
      </w:r>
      <w:proofErr w:type="spellStart"/>
      <w:r>
        <w:rPr>
          <w:color w:val="000000"/>
          <w:sz w:val="28"/>
          <w:szCs w:val="28"/>
        </w:rPr>
        <w:t>Хаусхофера</w:t>
      </w:r>
      <w:proofErr w:type="spellEnd"/>
      <w:r>
        <w:rPr>
          <w:color w:val="000000"/>
          <w:sz w:val="28"/>
          <w:szCs w:val="28"/>
        </w:rPr>
        <w:t xml:space="preserve"> непосредственно повлияли объективные предпосылки, сложившиеся в Германии в </w:t>
      </w:r>
      <w:r>
        <w:rPr>
          <w:color w:val="000000"/>
          <w:sz w:val="28"/>
          <w:szCs w:val="28"/>
          <w:lang w:val="en-US"/>
        </w:rPr>
        <w:t>XIX</w:t>
      </w:r>
      <w:r w:rsidRPr="005A34A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в. Ещё во Втором рейхе, Пруссия в геополитическом отношении рассматривалась как своего рода вооружённый лагерь в центре враждебного окружения.  Отто Бисмарк говорил, единственными рубежами Германии является её армия. В то время сформировалась концепция обширной и могучей Центральной Европы, руководимой Германией.  В </w:t>
      </w:r>
      <w:smartTag w:uri="urn:schemas-microsoft-com:office:smarttags" w:element="metricconverter">
        <w:smartTagPr>
          <w:attr w:name="ProductID" w:val="1871 г"/>
        </w:smartTagPr>
        <w:r>
          <w:rPr>
            <w:color w:val="000000"/>
            <w:sz w:val="28"/>
            <w:szCs w:val="28"/>
          </w:rPr>
          <w:t>1871 г</w:t>
        </w:r>
      </w:smartTag>
      <w:r>
        <w:rPr>
          <w:color w:val="000000"/>
          <w:sz w:val="28"/>
          <w:szCs w:val="28"/>
        </w:rPr>
        <w:t xml:space="preserve">., исходя из принципа  объединения «Малой Германии» в германскую империю важным элементом внешней политики стало стремление включить в состав «Большой Германии» прилегающие территории. «Большой Германией» считалась Германия и Австро-Венгрия.  Геополитическая доктрина состояла в том, что Германия могла находиться в безопасности, только являясь главной частью коалиции центрально - европейских государств. </w:t>
      </w:r>
    </w:p>
    <w:p w:rsidR="00CD51EB" w:rsidRDefault="00CD51EB" w:rsidP="00CD51EB">
      <w:pPr>
        <w:ind w:firstLine="720"/>
        <w:jc w:val="both"/>
        <w:outlineLvl w:val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К. </w:t>
      </w:r>
      <w:proofErr w:type="spellStart"/>
      <w:r>
        <w:rPr>
          <w:color w:val="000000"/>
          <w:sz w:val="28"/>
          <w:szCs w:val="28"/>
        </w:rPr>
        <w:t>Хаусхофер</w:t>
      </w:r>
      <w:proofErr w:type="spellEnd"/>
      <w:r>
        <w:rPr>
          <w:color w:val="000000"/>
          <w:sz w:val="28"/>
          <w:szCs w:val="28"/>
        </w:rPr>
        <w:t xml:space="preserve">, анализируя итоги Первой мировой войны, закреплённые в Версальском договоре, писал, что период геополитического устройства и нового устройства власти не закончился, а лишь начался, так как Германия лишилась жизненного пространства.  Он считал, что главной движущей силой Германии, является борьба за обеспечение и расширение жизненного пространства.  Расширяя пространство, Германия обеспечивает большую экономическую самостоятельность (автаркию), независимость от соседей. Свобода от соседей рассматривалась признаком истинно великой державы, а наиболее эффективным способом расширения страны – поглощение более мелких государств.  К. </w:t>
      </w:r>
      <w:proofErr w:type="spellStart"/>
      <w:r>
        <w:rPr>
          <w:color w:val="000000"/>
          <w:sz w:val="28"/>
          <w:szCs w:val="28"/>
        </w:rPr>
        <w:t>Хаусхофер</w:t>
      </w:r>
      <w:proofErr w:type="spellEnd"/>
      <w:r>
        <w:rPr>
          <w:color w:val="000000"/>
          <w:sz w:val="28"/>
          <w:szCs w:val="28"/>
        </w:rPr>
        <w:t xml:space="preserve"> считал, что континентальная держава обладает значительным преимуществом над </w:t>
      </w:r>
      <w:proofErr w:type="gramStart"/>
      <w:r>
        <w:rPr>
          <w:color w:val="000000"/>
          <w:sz w:val="28"/>
          <w:szCs w:val="28"/>
        </w:rPr>
        <w:t>морской</w:t>
      </w:r>
      <w:proofErr w:type="gramEnd"/>
      <w:r>
        <w:rPr>
          <w:color w:val="000000"/>
          <w:sz w:val="28"/>
          <w:szCs w:val="28"/>
        </w:rPr>
        <w:t xml:space="preserve">. Вследствие  чего, он рассматривал Германию и Россию как ядро евразийского союза. В перспективе к этому ядру могут присоединиться Япония и Китай, и тогда может образоваться трансконтинентальный блок. Таким образом, возможно создание геополитической оси Берлин-Москва-Токио, опираясь на которую возможно противостоять морским державам, </w:t>
      </w:r>
      <w:proofErr w:type="gramStart"/>
      <w:r>
        <w:rPr>
          <w:color w:val="000000"/>
          <w:sz w:val="28"/>
          <w:szCs w:val="28"/>
        </w:rPr>
        <w:t>стремящихся</w:t>
      </w:r>
      <w:proofErr w:type="gramEnd"/>
      <w:r>
        <w:rPr>
          <w:color w:val="000000"/>
          <w:sz w:val="28"/>
          <w:szCs w:val="28"/>
        </w:rPr>
        <w:t xml:space="preserve">  словно анаконда, задушить континентальные державы.     Особое место в геополитике К. </w:t>
      </w:r>
      <w:proofErr w:type="spellStart"/>
      <w:r>
        <w:rPr>
          <w:color w:val="000000"/>
          <w:sz w:val="28"/>
          <w:szCs w:val="28"/>
        </w:rPr>
        <w:t>Хаусхофера</w:t>
      </w:r>
      <w:proofErr w:type="spellEnd"/>
      <w:r>
        <w:rPr>
          <w:color w:val="000000"/>
          <w:sz w:val="28"/>
          <w:szCs w:val="28"/>
        </w:rPr>
        <w:t xml:space="preserve"> занимает «</w:t>
      </w:r>
      <w:r w:rsidRPr="001168C1">
        <w:rPr>
          <w:i/>
          <w:color w:val="000000"/>
          <w:sz w:val="28"/>
          <w:szCs w:val="28"/>
        </w:rPr>
        <w:t>теория больших</w:t>
      </w:r>
      <w:r>
        <w:rPr>
          <w:color w:val="000000"/>
          <w:sz w:val="28"/>
          <w:szCs w:val="28"/>
        </w:rPr>
        <w:t xml:space="preserve"> </w:t>
      </w:r>
      <w:r w:rsidRPr="001168C1">
        <w:rPr>
          <w:i/>
          <w:color w:val="000000"/>
          <w:sz w:val="28"/>
          <w:szCs w:val="28"/>
        </w:rPr>
        <w:t>пространств</w:t>
      </w:r>
      <w:r>
        <w:rPr>
          <w:i/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 xml:space="preserve">в которой формирование больших геополитических макроструктур построено на преобладании или смене широтных и  меридиональных тенденций экспансии мировых держав. </w:t>
      </w:r>
    </w:p>
    <w:p w:rsidR="00CD51EB" w:rsidRPr="00724036" w:rsidRDefault="00CD51EB" w:rsidP="00CD51EB">
      <w:pPr>
        <w:ind w:firstLine="720"/>
        <w:jc w:val="both"/>
        <w:outlineLvl w:val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античном мире, как он считал,  географическая ориентация Средиземноморья, южных пустынь, горных хребтов способствовала развитию «Большего пространства» вдоль параллелей: Восток – Запад.</w:t>
      </w:r>
    </w:p>
    <w:p w:rsidR="00CD51EB" w:rsidRDefault="00CD51EB" w:rsidP="00CD51E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Впоследствии возобладали сменявшие друг друга волны широтной экспансии финикийцев, эллинов, римлян, степных народов, </w:t>
      </w:r>
      <w:proofErr w:type="spellStart"/>
      <w:r>
        <w:rPr>
          <w:color w:val="000000"/>
          <w:sz w:val="28"/>
          <w:szCs w:val="28"/>
        </w:rPr>
        <w:t>франкийцев</w:t>
      </w:r>
      <w:proofErr w:type="spellEnd"/>
      <w:r>
        <w:rPr>
          <w:color w:val="000000"/>
          <w:sz w:val="28"/>
          <w:szCs w:val="28"/>
        </w:rPr>
        <w:t>. Тенденция глобального широтного геополитического развития достигла своего высшего размаха в результате экспансии Португалии, Испании, а в последующем и Англии. В Северной Евразии образовалась империя с широтным типом экспансии</w:t>
      </w:r>
      <w:r w:rsidRPr="00794BB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(Россия).</w:t>
      </w:r>
    </w:p>
    <w:p w:rsidR="00CD51EB" w:rsidRDefault="00CD51EB" w:rsidP="00CD51E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40–х гг. </w:t>
      </w:r>
      <w:r>
        <w:rPr>
          <w:color w:val="000000"/>
          <w:sz w:val="28"/>
          <w:szCs w:val="28"/>
          <w:lang w:val="en-US"/>
        </w:rPr>
        <w:t>XX</w:t>
      </w:r>
      <w:r w:rsidRPr="00794BB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в. две геополитические структуры, ориентированные по линии меридиана, -  Восточно-Азиатский  и Панамериканский блоки – почти одновременно вторглись в Евразию. Такой разворот геополитических сил предопределил полное изменение «силового поля» на континентальной части Земли. В Евразии стал реальный переход от своей традиционной широтной стратегии </w:t>
      </w:r>
      <w:proofErr w:type="gramStart"/>
      <w:r>
        <w:rPr>
          <w:color w:val="000000"/>
          <w:sz w:val="28"/>
          <w:szCs w:val="28"/>
        </w:rPr>
        <w:t>к</w:t>
      </w:r>
      <w:proofErr w:type="gramEnd"/>
      <w:r>
        <w:rPr>
          <w:color w:val="000000"/>
          <w:sz w:val="28"/>
          <w:szCs w:val="28"/>
        </w:rPr>
        <w:t xml:space="preserve"> меридиональной. К. </w:t>
      </w:r>
      <w:proofErr w:type="spellStart"/>
      <w:r>
        <w:rPr>
          <w:color w:val="000000"/>
          <w:sz w:val="28"/>
          <w:szCs w:val="28"/>
        </w:rPr>
        <w:t>Хаусхофер</w:t>
      </w:r>
      <w:proofErr w:type="spellEnd"/>
      <w:r>
        <w:rPr>
          <w:color w:val="000000"/>
          <w:sz w:val="28"/>
          <w:szCs w:val="28"/>
        </w:rPr>
        <w:t xml:space="preserve"> считал реальным осуществление  </w:t>
      </w:r>
      <w:proofErr w:type="gramStart"/>
      <w:r>
        <w:rPr>
          <w:color w:val="000000"/>
          <w:sz w:val="28"/>
          <w:szCs w:val="28"/>
        </w:rPr>
        <w:t>Евро-Африканского</w:t>
      </w:r>
      <w:proofErr w:type="gramEnd"/>
      <w:r>
        <w:rPr>
          <w:color w:val="000000"/>
          <w:sz w:val="28"/>
          <w:szCs w:val="28"/>
        </w:rPr>
        <w:t xml:space="preserve"> проекта, перехода СССР к «стратегии тёплых морей», планов по включению Индии в сферу своего влияния. Это новое геополитическое деление мира получило название </w:t>
      </w:r>
      <w:proofErr w:type="spellStart"/>
      <w:r>
        <w:rPr>
          <w:color w:val="000000"/>
          <w:sz w:val="28"/>
          <w:szCs w:val="28"/>
        </w:rPr>
        <w:t>панрегионализма</w:t>
      </w:r>
      <w:proofErr w:type="spellEnd"/>
      <w:r>
        <w:rPr>
          <w:color w:val="000000"/>
          <w:sz w:val="28"/>
          <w:szCs w:val="28"/>
        </w:rPr>
        <w:t>.</w:t>
      </w:r>
    </w:p>
    <w:p w:rsidR="00CD51EB" w:rsidRDefault="00CD51EB" w:rsidP="00CD51E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 как  США включило в сферу своей экспансии Латинскую Америку, К. </w:t>
      </w:r>
      <w:proofErr w:type="spellStart"/>
      <w:r>
        <w:rPr>
          <w:color w:val="000000"/>
          <w:sz w:val="28"/>
          <w:szCs w:val="28"/>
        </w:rPr>
        <w:t>Хаусхофер</w:t>
      </w:r>
      <w:proofErr w:type="spellEnd"/>
      <w:r>
        <w:rPr>
          <w:color w:val="000000"/>
          <w:sz w:val="28"/>
          <w:szCs w:val="28"/>
        </w:rPr>
        <w:t xml:space="preserve"> делает вывод о необходимости поделить мир по меридианам. В результате им был развит </w:t>
      </w:r>
      <w:proofErr w:type="spellStart"/>
      <w:r>
        <w:rPr>
          <w:color w:val="000000"/>
          <w:sz w:val="28"/>
          <w:szCs w:val="28"/>
        </w:rPr>
        <w:t>панрегионализм</w:t>
      </w:r>
      <w:proofErr w:type="spellEnd"/>
      <w:r>
        <w:rPr>
          <w:color w:val="000000"/>
          <w:sz w:val="28"/>
          <w:szCs w:val="28"/>
        </w:rPr>
        <w:t xml:space="preserve"> как интерпретация понятия о глобальных экономических регионах, опирающихся на общность социально-политических, экономических проблем. Однако на практике осуществлялось господство одних стран над другими. Он выделяет три </w:t>
      </w:r>
      <w:proofErr w:type="spellStart"/>
      <w:r>
        <w:rPr>
          <w:color w:val="000000"/>
          <w:sz w:val="28"/>
          <w:szCs w:val="28"/>
        </w:rPr>
        <w:t>панрегиона</w:t>
      </w:r>
      <w:proofErr w:type="spellEnd"/>
      <w:r>
        <w:rPr>
          <w:color w:val="000000"/>
          <w:sz w:val="28"/>
          <w:szCs w:val="28"/>
        </w:rPr>
        <w:t>, простирающихся с севера на юг состоящих из ядра и периферии. Пан-Америка с ядром США, Евр</w:t>
      </w:r>
      <w:proofErr w:type="gramStart"/>
      <w:r>
        <w:rPr>
          <w:color w:val="000000"/>
          <w:sz w:val="28"/>
          <w:szCs w:val="28"/>
        </w:rPr>
        <w:t>о-</w:t>
      </w:r>
      <w:proofErr w:type="gramEnd"/>
      <w:r>
        <w:rPr>
          <w:color w:val="000000"/>
          <w:sz w:val="28"/>
          <w:szCs w:val="28"/>
        </w:rPr>
        <w:t xml:space="preserve"> Африка с ядром Германия, Пан-Азия с ядром Япония. Как один из вариантов, он предлагает </w:t>
      </w:r>
      <w:proofErr w:type="spellStart"/>
      <w:r>
        <w:rPr>
          <w:color w:val="000000"/>
          <w:sz w:val="28"/>
          <w:szCs w:val="28"/>
        </w:rPr>
        <w:t>панрегион</w:t>
      </w:r>
      <w:proofErr w:type="spellEnd"/>
      <w:r>
        <w:rPr>
          <w:color w:val="000000"/>
          <w:sz w:val="28"/>
          <w:szCs w:val="28"/>
        </w:rPr>
        <w:t xml:space="preserve">   Пан-Россия с её сферой влияния в Иране, Афганистане и на Индостане. Преодоление </w:t>
      </w:r>
      <w:proofErr w:type="spellStart"/>
      <w:r>
        <w:rPr>
          <w:color w:val="000000"/>
          <w:sz w:val="28"/>
          <w:szCs w:val="28"/>
        </w:rPr>
        <w:t>континентальности</w:t>
      </w:r>
      <w:proofErr w:type="spellEnd"/>
      <w:r>
        <w:rPr>
          <w:color w:val="000000"/>
          <w:sz w:val="28"/>
          <w:szCs w:val="28"/>
        </w:rPr>
        <w:t xml:space="preserve">  государства путём продвижения к морям и океанам   К. </w:t>
      </w:r>
      <w:proofErr w:type="spellStart"/>
      <w:r>
        <w:rPr>
          <w:color w:val="000000"/>
          <w:sz w:val="28"/>
          <w:szCs w:val="28"/>
        </w:rPr>
        <w:t>Хаусхофер</w:t>
      </w:r>
      <w:proofErr w:type="spellEnd"/>
      <w:r>
        <w:rPr>
          <w:color w:val="000000"/>
          <w:sz w:val="28"/>
          <w:szCs w:val="28"/>
        </w:rPr>
        <w:t xml:space="preserve"> считал проявлением у нации «воли к пространству».  Чем труднее осуществляется этот выход, тем больше воли нужно проявить нации.</w:t>
      </w:r>
    </w:p>
    <w:p w:rsidR="00CD51EB" w:rsidRDefault="00CD51EB" w:rsidP="00CD51EB">
      <w:pPr>
        <w:ind w:firstLine="720"/>
        <w:jc w:val="both"/>
        <w:rPr>
          <w:color w:val="000000"/>
          <w:sz w:val="28"/>
          <w:szCs w:val="28"/>
        </w:rPr>
      </w:pPr>
    </w:p>
    <w:p w:rsidR="00CD51EB" w:rsidRDefault="00CD51EB" w:rsidP="00CD51EB">
      <w:pPr>
        <w:ind w:firstLine="720"/>
        <w:jc w:val="center"/>
        <w:rPr>
          <w:color w:val="000000"/>
          <w:sz w:val="28"/>
          <w:szCs w:val="28"/>
        </w:rPr>
      </w:pPr>
      <w:r w:rsidRPr="00171C5C">
        <w:rPr>
          <w:b/>
          <w:color w:val="000000"/>
          <w:sz w:val="28"/>
          <w:szCs w:val="28"/>
        </w:rPr>
        <w:t xml:space="preserve">2.3  </w:t>
      </w:r>
      <w:r w:rsidRPr="00171C5C">
        <w:rPr>
          <w:b/>
          <w:i/>
          <w:color w:val="000000"/>
          <w:sz w:val="28"/>
          <w:szCs w:val="28"/>
        </w:rPr>
        <w:t xml:space="preserve">Геополитические взгляды Рудольфа </w:t>
      </w:r>
      <w:proofErr w:type="spellStart"/>
      <w:r w:rsidRPr="00171C5C">
        <w:rPr>
          <w:b/>
          <w:i/>
          <w:color w:val="000000"/>
          <w:sz w:val="28"/>
          <w:szCs w:val="28"/>
        </w:rPr>
        <w:t>Челлена</w:t>
      </w:r>
      <w:proofErr w:type="spellEnd"/>
      <w:r w:rsidRPr="00171C5C">
        <w:rPr>
          <w:b/>
          <w:i/>
          <w:color w:val="000000"/>
          <w:sz w:val="28"/>
          <w:szCs w:val="28"/>
        </w:rPr>
        <w:t xml:space="preserve"> – автора категории «геополитика».</w:t>
      </w:r>
    </w:p>
    <w:p w:rsidR="00CD51EB" w:rsidRPr="008F4BFC" w:rsidRDefault="00CD51EB" w:rsidP="00CD51EB">
      <w:pPr>
        <w:ind w:firstLine="72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Первым учёным, который ввёл понятие «геополитика» - «географическая политика», был шведский государственный деятель, ученый, географ, считавший себя учеником Ф. </w:t>
      </w:r>
      <w:proofErr w:type="spellStart"/>
      <w:r>
        <w:rPr>
          <w:color w:val="000000"/>
          <w:sz w:val="28"/>
          <w:szCs w:val="28"/>
        </w:rPr>
        <w:t>Ратцеля</w:t>
      </w:r>
      <w:proofErr w:type="spellEnd"/>
      <w:r>
        <w:rPr>
          <w:color w:val="000000"/>
          <w:sz w:val="28"/>
          <w:szCs w:val="28"/>
        </w:rPr>
        <w:t xml:space="preserve">,  Рудольф </w:t>
      </w:r>
      <w:proofErr w:type="spellStart"/>
      <w:r>
        <w:rPr>
          <w:color w:val="000000"/>
          <w:sz w:val="28"/>
          <w:szCs w:val="28"/>
        </w:rPr>
        <w:t>Челлен</w:t>
      </w:r>
      <w:proofErr w:type="spellEnd"/>
      <w:r>
        <w:rPr>
          <w:color w:val="000000"/>
          <w:sz w:val="28"/>
          <w:szCs w:val="28"/>
        </w:rPr>
        <w:t xml:space="preserve"> (1864-1922). Среди главных работ </w:t>
      </w:r>
      <w:proofErr w:type="spellStart"/>
      <w:r>
        <w:rPr>
          <w:color w:val="000000"/>
          <w:sz w:val="28"/>
          <w:szCs w:val="28"/>
        </w:rPr>
        <w:t>Р.Челлена</w:t>
      </w:r>
      <w:proofErr w:type="spellEnd"/>
      <w:r>
        <w:rPr>
          <w:color w:val="000000"/>
          <w:sz w:val="28"/>
          <w:szCs w:val="28"/>
        </w:rPr>
        <w:t xml:space="preserve">: «Великие державы: очерки из области современной большой политики» (1914); «Государство как форма жизни»   (1916); «Основы системы политики» (1920).  Как и Ф. </w:t>
      </w:r>
      <w:proofErr w:type="spellStart"/>
      <w:r>
        <w:rPr>
          <w:color w:val="000000"/>
          <w:sz w:val="28"/>
          <w:szCs w:val="28"/>
        </w:rPr>
        <w:t>Ратцель</w:t>
      </w:r>
      <w:proofErr w:type="spellEnd"/>
      <w:r>
        <w:rPr>
          <w:color w:val="000000"/>
          <w:sz w:val="28"/>
          <w:szCs w:val="28"/>
        </w:rPr>
        <w:t xml:space="preserve">, Р. </w:t>
      </w:r>
      <w:proofErr w:type="spellStart"/>
      <w:r>
        <w:rPr>
          <w:color w:val="000000"/>
          <w:sz w:val="28"/>
          <w:szCs w:val="28"/>
        </w:rPr>
        <w:t>Челлен</w:t>
      </w:r>
      <w:proofErr w:type="spellEnd"/>
      <w:r>
        <w:rPr>
          <w:color w:val="000000"/>
          <w:sz w:val="28"/>
          <w:szCs w:val="28"/>
        </w:rPr>
        <w:t xml:space="preserve"> к государству подходил как живому организму со сложной структурой, развивающемуся  в пространстве. Развивая идеи о государстве, Р. </w:t>
      </w:r>
      <w:proofErr w:type="spellStart"/>
      <w:r>
        <w:rPr>
          <w:color w:val="000000"/>
          <w:sz w:val="28"/>
          <w:szCs w:val="28"/>
        </w:rPr>
        <w:t>Челлен</w:t>
      </w:r>
      <w:proofErr w:type="spellEnd"/>
      <w:r>
        <w:rPr>
          <w:color w:val="000000"/>
          <w:sz w:val="28"/>
          <w:szCs w:val="28"/>
        </w:rPr>
        <w:t xml:space="preserve"> рассматривает его в качестве организма, имеющего не только «тело» в виде пространства, но и «душу», представленную нацией. Стоящее над индивидами и одновременно включающее их, обладает особым видом </w:t>
      </w:r>
      <w:r>
        <w:rPr>
          <w:color w:val="000000"/>
          <w:sz w:val="28"/>
          <w:szCs w:val="28"/>
        </w:rPr>
        <w:lastRenderedPageBreak/>
        <w:t xml:space="preserve">«разума» и наделено волей к власти. Как система государство состоит из следующих жизненных сфер: государство как географическое пространство; государство как народ; государство как хозяйство; государство как общество; государство как управление. В силу этого наука о государстве должна состоять из пяти научных дисциплин: геополитики, </w:t>
      </w:r>
      <w:proofErr w:type="spellStart"/>
      <w:r>
        <w:rPr>
          <w:color w:val="000000"/>
          <w:sz w:val="28"/>
          <w:szCs w:val="28"/>
        </w:rPr>
        <w:t>экополитики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демополитики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социополитики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кратополитики</w:t>
      </w:r>
      <w:proofErr w:type="spellEnd"/>
      <w:r>
        <w:rPr>
          <w:color w:val="000000"/>
          <w:sz w:val="28"/>
          <w:szCs w:val="28"/>
        </w:rPr>
        <w:t>.</w:t>
      </w:r>
    </w:p>
    <w:p w:rsidR="00CD51EB" w:rsidRDefault="00CD51EB" w:rsidP="00CD51EB">
      <w:pPr>
        <w:ind w:firstLine="720"/>
        <w:jc w:val="both"/>
        <w:rPr>
          <w:color w:val="000000"/>
          <w:sz w:val="28"/>
          <w:szCs w:val="28"/>
        </w:rPr>
      </w:pPr>
      <w:r w:rsidRPr="00093083">
        <w:rPr>
          <w:color w:val="000000"/>
          <w:sz w:val="28"/>
          <w:szCs w:val="28"/>
        </w:rPr>
        <w:t>Геополитика</w:t>
      </w:r>
      <w:r>
        <w:rPr>
          <w:color w:val="000000"/>
          <w:sz w:val="28"/>
          <w:szCs w:val="28"/>
        </w:rPr>
        <w:t xml:space="preserve">, в системе представлений Р. </w:t>
      </w:r>
      <w:proofErr w:type="spellStart"/>
      <w:r>
        <w:rPr>
          <w:color w:val="000000"/>
          <w:sz w:val="28"/>
          <w:szCs w:val="28"/>
        </w:rPr>
        <w:t>Челлена</w:t>
      </w:r>
      <w:proofErr w:type="spellEnd"/>
      <w:r>
        <w:rPr>
          <w:color w:val="000000"/>
          <w:sz w:val="28"/>
          <w:szCs w:val="28"/>
        </w:rPr>
        <w:t xml:space="preserve">, является из них наиболее важной дисциплиной, ибо она служит базисным элементом. Это объясняется тем, что государство представляет собой пространственный организм и его поведение определяется этой сущностью. «Это </w:t>
      </w:r>
      <w:proofErr w:type="spellStart"/>
      <w:r>
        <w:rPr>
          <w:color w:val="000000"/>
          <w:sz w:val="28"/>
          <w:szCs w:val="28"/>
        </w:rPr>
        <w:t>тнаука</w:t>
      </w:r>
      <w:proofErr w:type="spellEnd"/>
      <w:r>
        <w:rPr>
          <w:color w:val="000000"/>
          <w:sz w:val="28"/>
          <w:szCs w:val="28"/>
        </w:rPr>
        <w:t xml:space="preserve"> о государстве как географическом организме, воплощенном в пространстве». В её состав, по Р. </w:t>
      </w:r>
      <w:proofErr w:type="spellStart"/>
      <w:r>
        <w:rPr>
          <w:color w:val="000000"/>
          <w:sz w:val="28"/>
          <w:szCs w:val="28"/>
        </w:rPr>
        <w:t>Челлену</w:t>
      </w:r>
      <w:proofErr w:type="spellEnd"/>
      <w:r>
        <w:rPr>
          <w:color w:val="000000"/>
          <w:sz w:val="28"/>
          <w:szCs w:val="28"/>
        </w:rPr>
        <w:t xml:space="preserve">, входят следующие научные дисциплины: </w:t>
      </w:r>
      <w:proofErr w:type="gramStart"/>
      <w:r>
        <w:rPr>
          <w:color w:val="000000"/>
          <w:sz w:val="28"/>
          <w:szCs w:val="28"/>
        </w:rPr>
        <w:t>-</w:t>
      </w:r>
      <w:proofErr w:type="spellStart"/>
      <w:r>
        <w:rPr>
          <w:i/>
          <w:color w:val="000000"/>
          <w:sz w:val="28"/>
          <w:szCs w:val="28"/>
        </w:rPr>
        <w:t>т</w:t>
      </w:r>
      <w:proofErr w:type="gramEnd"/>
      <w:r w:rsidRPr="00036929">
        <w:rPr>
          <w:i/>
          <w:color w:val="000000"/>
          <w:sz w:val="28"/>
          <w:szCs w:val="28"/>
        </w:rPr>
        <w:t>опополитика</w:t>
      </w:r>
      <w:proofErr w:type="spellEnd"/>
      <w:r>
        <w:rPr>
          <w:color w:val="000000"/>
          <w:sz w:val="28"/>
          <w:szCs w:val="28"/>
        </w:rPr>
        <w:t xml:space="preserve">, которая изучает политическое окружение данного государства. Центральный вопрос для данного </w:t>
      </w:r>
      <w:proofErr w:type="gramStart"/>
      <w:r>
        <w:rPr>
          <w:color w:val="000000"/>
          <w:sz w:val="28"/>
          <w:szCs w:val="28"/>
        </w:rPr>
        <w:t>сегмента-степень</w:t>
      </w:r>
      <w:proofErr w:type="gramEnd"/>
      <w:r>
        <w:rPr>
          <w:color w:val="000000"/>
          <w:sz w:val="28"/>
          <w:szCs w:val="28"/>
        </w:rPr>
        <w:t xml:space="preserve"> давления на государство, которое оказывает внешнее окружение. Он считал, что буферное, или периферийное положение государства всегда является привлекательным для политического давления;</w:t>
      </w:r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м</w:t>
      </w:r>
      <w:r w:rsidRPr="00B27A97">
        <w:rPr>
          <w:i/>
          <w:color w:val="000000"/>
          <w:sz w:val="28"/>
          <w:szCs w:val="28"/>
        </w:rPr>
        <w:t>орфополитика</w:t>
      </w:r>
      <w:proofErr w:type="spellEnd"/>
      <w:r>
        <w:rPr>
          <w:color w:val="000000"/>
          <w:sz w:val="28"/>
          <w:szCs w:val="28"/>
        </w:rPr>
        <w:t xml:space="preserve">-учение </w:t>
      </w:r>
      <w:r w:rsidRPr="00B27A97">
        <w:rPr>
          <w:i/>
          <w:color w:val="000000"/>
          <w:sz w:val="28"/>
          <w:szCs w:val="28"/>
        </w:rPr>
        <w:t xml:space="preserve">о форме </w:t>
      </w:r>
      <w:r>
        <w:rPr>
          <w:color w:val="000000"/>
          <w:sz w:val="28"/>
          <w:szCs w:val="28"/>
        </w:rPr>
        <w:t xml:space="preserve">государственной территории. По </w:t>
      </w:r>
      <w:proofErr w:type="spellStart"/>
      <w:r>
        <w:rPr>
          <w:color w:val="000000"/>
          <w:sz w:val="28"/>
          <w:szCs w:val="28"/>
        </w:rPr>
        <w:t>Р.Челлену</w:t>
      </w:r>
      <w:proofErr w:type="spellEnd"/>
      <w:r>
        <w:rPr>
          <w:color w:val="000000"/>
          <w:sz w:val="28"/>
          <w:szCs w:val="28"/>
        </w:rPr>
        <w:t xml:space="preserve">, за идеальную форму </w:t>
      </w:r>
      <w:proofErr w:type="gramStart"/>
      <w:r>
        <w:rPr>
          <w:color w:val="000000"/>
          <w:sz w:val="28"/>
          <w:szCs w:val="28"/>
        </w:rPr>
        <w:t>государства</w:t>
      </w:r>
      <w:proofErr w:type="gramEnd"/>
      <w:r>
        <w:rPr>
          <w:color w:val="000000"/>
          <w:sz w:val="28"/>
          <w:szCs w:val="28"/>
        </w:rPr>
        <w:t xml:space="preserve"> возможно принять круг, а государства, форма территории которых удаляется от круга, проигрывают с геополитической точки зрения. Размер государства составляет фундамент его мощи;</w:t>
      </w:r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ф</w:t>
      </w:r>
      <w:r w:rsidRPr="00960CDE">
        <w:rPr>
          <w:i/>
          <w:color w:val="000000"/>
          <w:sz w:val="28"/>
          <w:szCs w:val="28"/>
        </w:rPr>
        <w:t>изиополитика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-у</w:t>
      </w:r>
      <w:proofErr w:type="gramEnd"/>
      <w:r>
        <w:rPr>
          <w:color w:val="000000"/>
          <w:sz w:val="28"/>
          <w:szCs w:val="28"/>
        </w:rPr>
        <w:t xml:space="preserve">чение о государственной территории с позиции её содержания. Оно связано с физическим заполнением расположенной в пределах государственных границ территории, т.е. все  её физико-географическое наполнение. Геополитику </w:t>
      </w:r>
      <w:proofErr w:type="spellStart"/>
      <w:r>
        <w:rPr>
          <w:color w:val="000000"/>
          <w:sz w:val="28"/>
          <w:szCs w:val="28"/>
        </w:rPr>
        <w:t>Р.Челлен</w:t>
      </w:r>
      <w:proofErr w:type="spellEnd"/>
      <w:r>
        <w:rPr>
          <w:color w:val="000000"/>
          <w:sz w:val="28"/>
          <w:szCs w:val="28"/>
        </w:rPr>
        <w:t xml:space="preserve"> определил следующим образом: «это наука о государстве как географическом организме, воплощённом в пространстве». </w:t>
      </w:r>
    </w:p>
    <w:p w:rsidR="00CD51EB" w:rsidRDefault="00CD51EB" w:rsidP="00CD51EB">
      <w:pPr>
        <w:ind w:firstLine="72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Демополитик</w:t>
      </w:r>
      <w:proofErr w:type="gramStart"/>
      <w:r>
        <w:rPr>
          <w:color w:val="000000"/>
          <w:sz w:val="28"/>
          <w:szCs w:val="28"/>
        </w:rPr>
        <w:t>а</w:t>
      </w:r>
      <w:proofErr w:type="spellEnd"/>
      <w:r>
        <w:rPr>
          <w:color w:val="000000"/>
          <w:sz w:val="28"/>
          <w:szCs w:val="28"/>
        </w:rPr>
        <w:t>-</w:t>
      </w:r>
      <w:proofErr w:type="gramEnd"/>
      <w:r>
        <w:rPr>
          <w:color w:val="000000"/>
          <w:sz w:val="28"/>
          <w:szCs w:val="28"/>
        </w:rPr>
        <w:t xml:space="preserve">«исследование динамических импульсов, передаваемых народом  Государству». Народ он характеризовал в культурном, этническом, демографическом отношении. Его социальный состав ученый понимал как коммунальную организацию населения и его классов.    </w:t>
      </w:r>
    </w:p>
    <w:p w:rsidR="00CD51EB" w:rsidRDefault="00CD51EB" w:rsidP="00CD51E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Государство как хозяйство – «</w:t>
      </w:r>
      <w:proofErr w:type="spellStart"/>
      <w:r>
        <w:rPr>
          <w:color w:val="000000"/>
          <w:sz w:val="28"/>
          <w:szCs w:val="28"/>
        </w:rPr>
        <w:t>экополитика</w:t>
      </w:r>
      <w:proofErr w:type="spellEnd"/>
      <w:r>
        <w:rPr>
          <w:color w:val="000000"/>
          <w:sz w:val="28"/>
          <w:szCs w:val="28"/>
        </w:rPr>
        <w:t xml:space="preserve">», «изучение государства как </w:t>
      </w:r>
      <w:proofErr w:type="gramStart"/>
      <w:r>
        <w:rPr>
          <w:color w:val="000000"/>
          <w:sz w:val="28"/>
          <w:szCs w:val="28"/>
        </w:rPr>
        <w:t>экономической силы</w:t>
      </w:r>
      <w:proofErr w:type="gramEnd"/>
      <w:r>
        <w:rPr>
          <w:color w:val="000000"/>
          <w:sz w:val="28"/>
          <w:szCs w:val="28"/>
        </w:rPr>
        <w:t xml:space="preserve">», рассматривалось им с позиции его способности существовать с помощью имеющихся на её территории собственных ресурсов. Р. </w:t>
      </w:r>
      <w:proofErr w:type="spellStart"/>
      <w:r>
        <w:rPr>
          <w:color w:val="000000"/>
          <w:sz w:val="28"/>
          <w:szCs w:val="28"/>
        </w:rPr>
        <w:t>Челлен</w:t>
      </w:r>
      <w:proofErr w:type="spellEnd"/>
      <w:r>
        <w:rPr>
          <w:color w:val="000000"/>
          <w:sz w:val="28"/>
          <w:szCs w:val="28"/>
        </w:rPr>
        <w:t xml:space="preserve"> стоял на позиции </w:t>
      </w:r>
      <w:r w:rsidRPr="0027411A">
        <w:rPr>
          <w:i/>
          <w:color w:val="000000"/>
          <w:sz w:val="28"/>
          <w:szCs w:val="28"/>
        </w:rPr>
        <w:t>автаркии</w:t>
      </w:r>
      <w:r>
        <w:rPr>
          <w:i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т.е. пытался создать концепцию экономически </w:t>
      </w:r>
      <w:proofErr w:type="spellStart"/>
      <w:r>
        <w:rPr>
          <w:color w:val="000000"/>
          <w:sz w:val="28"/>
          <w:szCs w:val="28"/>
        </w:rPr>
        <w:t>самодастаточного</w:t>
      </w:r>
      <w:proofErr w:type="spellEnd"/>
      <w:r>
        <w:rPr>
          <w:color w:val="000000"/>
          <w:sz w:val="28"/>
          <w:szCs w:val="28"/>
        </w:rPr>
        <w:t xml:space="preserve">, закрытого государства – «народного дома», «открытых дверей». В этом плане производство в государстве не должно быть чисто аграрным, или чисто индустриальным. Но если государство нуждается в мире, не способно вести войну за новые территории, источники сырья, тогда автаркия заменяет систему. </w:t>
      </w:r>
    </w:p>
    <w:p w:rsidR="00CD51EB" w:rsidRDefault="00CD51EB" w:rsidP="00CD51EB">
      <w:pPr>
        <w:ind w:firstLine="72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Социополитика</w:t>
      </w:r>
      <w:proofErr w:type="spellEnd"/>
      <w:r>
        <w:rPr>
          <w:color w:val="000000"/>
          <w:sz w:val="28"/>
          <w:szCs w:val="28"/>
        </w:rPr>
        <w:t xml:space="preserve"> – «изучение социального аспекта  государства». Государство как общество представлялось в виде сообщества различных классов и профессий. </w:t>
      </w:r>
    </w:p>
    <w:p w:rsidR="00CD51EB" w:rsidRDefault="00CD51EB" w:rsidP="00CD51EB">
      <w:pPr>
        <w:ind w:firstLine="72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Кратополитика</w:t>
      </w:r>
      <w:proofErr w:type="spellEnd"/>
      <w:r>
        <w:rPr>
          <w:color w:val="000000"/>
          <w:sz w:val="28"/>
          <w:szCs w:val="28"/>
        </w:rPr>
        <w:t xml:space="preserve"> – «изучение форм правления и власти в соотношении с проблемами права социально – экономическими факторами». Государство как управление он отождествлял с конституционной и административной </w:t>
      </w:r>
      <w:r>
        <w:rPr>
          <w:color w:val="000000"/>
          <w:sz w:val="28"/>
          <w:szCs w:val="28"/>
        </w:rPr>
        <w:lastRenderedPageBreak/>
        <w:t xml:space="preserve">структурой. Р. </w:t>
      </w:r>
      <w:proofErr w:type="spellStart"/>
      <w:r>
        <w:rPr>
          <w:color w:val="000000"/>
          <w:sz w:val="28"/>
          <w:szCs w:val="28"/>
        </w:rPr>
        <w:t>Челлен</w:t>
      </w:r>
      <w:proofErr w:type="spellEnd"/>
      <w:r>
        <w:rPr>
          <w:color w:val="000000"/>
          <w:sz w:val="28"/>
          <w:szCs w:val="28"/>
        </w:rPr>
        <w:t xml:space="preserve"> говорил и о границах государственной власти в отношении свободы индивида.</w:t>
      </w:r>
    </w:p>
    <w:p w:rsidR="00CD51EB" w:rsidRDefault="00CD51EB" w:rsidP="00CD51E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 эти дисциплины, которые Р. </w:t>
      </w:r>
      <w:proofErr w:type="spellStart"/>
      <w:r>
        <w:rPr>
          <w:color w:val="000000"/>
          <w:sz w:val="28"/>
          <w:szCs w:val="28"/>
        </w:rPr>
        <w:t>Челлен</w:t>
      </w:r>
      <w:proofErr w:type="spellEnd"/>
      <w:r>
        <w:rPr>
          <w:color w:val="000000"/>
          <w:sz w:val="28"/>
          <w:szCs w:val="28"/>
        </w:rPr>
        <w:t xml:space="preserve"> развивал параллельно геополитике, не получили широкого признания, тогда как термин «геополитика» устойчиво утвердился в самых различных кругах</w:t>
      </w:r>
    </w:p>
    <w:p w:rsidR="00CD51EB" w:rsidRDefault="00CD51EB" w:rsidP="00CD51E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Р. </w:t>
      </w:r>
      <w:proofErr w:type="spellStart"/>
      <w:r>
        <w:rPr>
          <w:color w:val="000000"/>
          <w:sz w:val="28"/>
          <w:szCs w:val="28"/>
        </w:rPr>
        <w:t>Челленом</w:t>
      </w:r>
      <w:proofErr w:type="spellEnd"/>
      <w:r>
        <w:rPr>
          <w:color w:val="000000"/>
          <w:sz w:val="28"/>
          <w:szCs w:val="28"/>
        </w:rPr>
        <w:t xml:space="preserve"> предпринята попытка создания теории великих держав. Последние являясь самым активным субъектом геополитического процесса, логически должны стать главным предметом геополитики. Все </w:t>
      </w:r>
      <w:r w:rsidRPr="00960567">
        <w:rPr>
          <w:i/>
          <w:color w:val="000000"/>
          <w:sz w:val="28"/>
          <w:szCs w:val="28"/>
        </w:rPr>
        <w:t xml:space="preserve">великие </w:t>
      </w:r>
      <w:r>
        <w:rPr>
          <w:color w:val="000000"/>
          <w:sz w:val="28"/>
          <w:szCs w:val="28"/>
        </w:rPr>
        <w:t xml:space="preserve">державы он подразделяет на </w:t>
      </w:r>
      <w:r w:rsidRPr="00960567">
        <w:rPr>
          <w:i/>
          <w:color w:val="000000"/>
          <w:sz w:val="28"/>
          <w:szCs w:val="28"/>
        </w:rPr>
        <w:t>мировые</w:t>
      </w:r>
      <w:r>
        <w:rPr>
          <w:i/>
          <w:color w:val="000000"/>
          <w:sz w:val="28"/>
          <w:szCs w:val="28"/>
        </w:rPr>
        <w:t xml:space="preserve"> и </w:t>
      </w:r>
      <w:r w:rsidRPr="00960567">
        <w:rPr>
          <w:i/>
          <w:color w:val="000000"/>
          <w:sz w:val="28"/>
          <w:szCs w:val="28"/>
        </w:rPr>
        <w:t xml:space="preserve"> великие</w:t>
      </w:r>
      <w:r>
        <w:rPr>
          <w:color w:val="000000"/>
          <w:sz w:val="28"/>
          <w:szCs w:val="28"/>
        </w:rPr>
        <w:t xml:space="preserve"> державы.  К мировым великим державам он относил США, Россию, Германию. К обычным великим державам относил Францию, Японию, Италию, Австро-Венгерскую империю. Рассматривая государство как живой мыслящий организм, Р. </w:t>
      </w:r>
      <w:proofErr w:type="spellStart"/>
      <w:r>
        <w:rPr>
          <w:color w:val="000000"/>
          <w:sz w:val="28"/>
          <w:szCs w:val="28"/>
        </w:rPr>
        <w:t>Челлен</w:t>
      </w:r>
      <w:proofErr w:type="spellEnd"/>
      <w:r>
        <w:rPr>
          <w:color w:val="000000"/>
          <w:sz w:val="28"/>
          <w:szCs w:val="28"/>
        </w:rPr>
        <w:t xml:space="preserve"> делает вывод, что назначение, сущность всякого организма состоит в «борьбе за существование», поэтому государства должны развиваться в соответствии с подобным правилом. Вводя в политическую сферу теорию естественного отбора, он встаёт на позиции теории социал-дарвинизма, где борьба за </w:t>
      </w:r>
      <w:r w:rsidRPr="007C3551">
        <w:rPr>
          <w:i/>
          <w:color w:val="000000"/>
          <w:sz w:val="28"/>
          <w:szCs w:val="28"/>
        </w:rPr>
        <w:t>существование сопрягается с борьбой за  пространство</w:t>
      </w:r>
      <w:r>
        <w:rPr>
          <w:color w:val="000000"/>
          <w:sz w:val="28"/>
          <w:szCs w:val="28"/>
        </w:rPr>
        <w:t xml:space="preserve">. И большие государства расширяют свое пространство за счёт малых стран. Жизнеспособность государства, где пространство ограничено, подчинена категорическому политическому императиву: расширять свою территорию путем колонизации, объединения, завоеваний. Войны ведутся для того, чтобы дать «излишним» народам работу и хлеб. А правительства сильных  государств, не имеют свободного выбора. Они подчинены закону необходимости, который повелевает </w:t>
      </w:r>
      <w:proofErr w:type="gramStart"/>
      <w:r>
        <w:rPr>
          <w:color w:val="000000"/>
          <w:sz w:val="28"/>
          <w:szCs w:val="28"/>
        </w:rPr>
        <w:t>им</w:t>
      </w:r>
      <w:proofErr w:type="gramEnd"/>
      <w:r>
        <w:rPr>
          <w:color w:val="000000"/>
          <w:sz w:val="28"/>
          <w:szCs w:val="28"/>
        </w:rPr>
        <w:t xml:space="preserve"> заботься о благополучии ближних за пределами границ. Таким образом, войны сопровождают рост государственного организма, и люди бессильны перед этими фактами. Борьба за пространство для развития государственного организма  подчиняется вечным законам природы.</w:t>
      </w:r>
    </w:p>
    <w:p w:rsidR="00CD51EB" w:rsidRPr="00495B52" w:rsidRDefault="00CD51EB" w:rsidP="00CD51EB">
      <w:pPr>
        <w:ind w:firstLine="72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Р. </w:t>
      </w:r>
      <w:proofErr w:type="spellStart"/>
      <w:r>
        <w:rPr>
          <w:color w:val="000000"/>
          <w:sz w:val="28"/>
          <w:szCs w:val="28"/>
        </w:rPr>
        <w:t>Челлен</w:t>
      </w:r>
      <w:proofErr w:type="spellEnd"/>
      <w:r>
        <w:rPr>
          <w:color w:val="000000"/>
          <w:sz w:val="28"/>
          <w:szCs w:val="28"/>
        </w:rPr>
        <w:t xml:space="preserve"> формулирует идею «о трех пространственных факторах», играющих значительную роль в геополитических процессах: </w:t>
      </w:r>
      <w:r w:rsidRPr="00BF4DA8">
        <w:rPr>
          <w:i/>
          <w:color w:val="000000"/>
          <w:sz w:val="28"/>
          <w:szCs w:val="28"/>
        </w:rPr>
        <w:t>расширение,</w:t>
      </w:r>
      <w:r>
        <w:rPr>
          <w:color w:val="000000"/>
          <w:sz w:val="28"/>
          <w:szCs w:val="28"/>
        </w:rPr>
        <w:t xml:space="preserve"> </w:t>
      </w:r>
      <w:r w:rsidRPr="00BF4DA8">
        <w:rPr>
          <w:i/>
          <w:color w:val="000000"/>
          <w:sz w:val="28"/>
          <w:szCs w:val="28"/>
        </w:rPr>
        <w:t>территориальная монолитность, свобода перемещения.</w:t>
      </w:r>
      <w:r>
        <w:rPr>
          <w:color w:val="000000"/>
          <w:sz w:val="28"/>
          <w:szCs w:val="28"/>
        </w:rPr>
        <w:t xml:space="preserve"> Р. </w:t>
      </w:r>
      <w:proofErr w:type="spellStart"/>
      <w:r>
        <w:rPr>
          <w:color w:val="000000"/>
          <w:sz w:val="28"/>
          <w:szCs w:val="28"/>
        </w:rPr>
        <w:t>Челлен</w:t>
      </w:r>
      <w:proofErr w:type="spellEnd"/>
      <w:r>
        <w:rPr>
          <w:color w:val="000000"/>
          <w:sz w:val="28"/>
          <w:szCs w:val="28"/>
        </w:rPr>
        <w:t xml:space="preserve"> развил геополитические принципы Ф. </w:t>
      </w:r>
      <w:proofErr w:type="spellStart"/>
      <w:r>
        <w:rPr>
          <w:color w:val="000000"/>
          <w:sz w:val="28"/>
          <w:szCs w:val="28"/>
        </w:rPr>
        <w:t>Ратцеля</w:t>
      </w:r>
      <w:proofErr w:type="spellEnd"/>
      <w:r>
        <w:rPr>
          <w:color w:val="000000"/>
          <w:sz w:val="28"/>
          <w:szCs w:val="28"/>
        </w:rPr>
        <w:t xml:space="preserve"> применительно  к конкретной исторической ситуации в современной ему Европе. Он довёл до логического завершения идеи Ф. </w:t>
      </w:r>
      <w:proofErr w:type="spellStart"/>
      <w:r>
        <w:rPr>
          <w:color w:val="000000"/>
          <w:sz w:val="28"/>
          <w:szCs w:val="28"/>
        </w:rPr>
        <w:t>Ратцеля</w:t>
      </w:r>
      <w:proofErr w:type="spellEnd"/>
      <w:r>
        <w:rPr>
          <w:color w:val="000000"/>
          <w:sz w:val="28"/>
          <w:szCs w:val="28"/>
        </w:rPr>
        <w:t xml:space="preserve"> о «</w:t>
      </w:r>
      <w:r w:rsidRPr="008F1D98">
        <w:rPr>
          <w:i/>
          <w:color w:val="000000"/>
          <w:sz w:val="28"/>
          <w:szCs w:val="28"/>
        </w:rPr>
        <w:t>континентальном государстве</w:t>
      </w:r>
      <w:r>
        <w:rPr>
          <w:color w:val="000000"/>
          <w:sz w:val="28"/>
          <w:szCs w:val="28"/>
        </w:rPr>
        <w:t xml:space="preserve">» применительно к Германии и показал, что в контексте Европы, что Германия является тем пространством, которое обладает осевым динамизмом и которое призвано структурировать    вокруг себя остальные европейские державы. Р. </w:t>
      </w:r>
      <w:proofErr w:type="spellStart"/>
      <w:r>
        <w:rPr>
          <w:color w:val="000000"/>
          <w:sz w:val="28"/>
          <w:szCs w:val="28"/>
        </w:rPr>
        <w:t>Челлен</w:t>
      </w:r>
      <w:proofErr w:type="spellEnd"/>
      <w:r>
        <w:rPr>
          <w:color w:val="000000"/>
          <w:sz w:val="28"/>
          <w:szCs w:val="28"/>
        </w:rPr>
        <w:t xml:space="preserve"> закрепил намеченную Ф. </w:t>
      </w:r>
      <w:proofErr w:type="spellStart"/>
      <w:r>
        <w:rPr>
          <w:color w:val="000000"/>
          <w:sz w:val="28"/>
          <w:szCs w:val="28"/>
        </w:rPr>
        <w:t>Ратцелем</w:t>
      </w:r>
      <w:proofErr w:type="spellEnd"/>
      <w:r>
        <w:rPr>
          <w:color w:val="000000"/>
          <w:sz w:val="28"/>
          <w:szCs w:val="28"/>
        </w:rPr>
        <w:t xml:space="preserve"> геополитическую максиму – </w:t>
      </w:r>
      <w:r>
        <w:rPr>
          <w:i/>
          <w:color w:val="000000"/>
          <w:sz w:val="28"/>
          <w:szCs w:val="28"/>
        </w:rPr>
        <w:t>интересы Германии (равны интересам</w:t>
      </w:r>
      <w:r w:rsidRPr="004B16BE">
        <w:rPr>
          <w:i/>
          <w:color w:val="000000"/>
          <w:sz w:val="28"/>
          <w:szCs w:val="28"/>
        </w:rPr>
        <w:t xml:space="preserve"> Европы) противоположны интересам западноевропейских держав (особенно Франции и Великобритании).</w:t>
      </w:r>
      <w:r>
        <w:rPr>
          <w:color w:val="000000"/>
          <w:sz w:val="28"/>
          <w:szCs w:val="28"/>
        </w:rPr>
        <w:t xml:space="preserve"> Но Германия-государство «</w:t>
      </w:r>
      <w:r w:rsidRPr="008F1D98">
        <w:rPr>
          <w:i/>
          <w:color w:val="000000"/>
          <w:sz w:val="28"/>
          <w:szCs w:val="28"/>
        </w:rPr>
        <w:t>юное</w:t>
      </w:r>
      <w:r>
        <w:rPr>
          <w:color w:val="000000"/>
          <w:sz w:val="28"/>
          <w:szCs w:val="28"/>
        </w:rPr>
        <w:t>», а немцы – «</w:t>
      </w:r>
      <w:r w:rsidRPr="008F1D98">
        <w:rPr>
          <w:i/>
          <w:color w:val="000000"/>
          <w:sz w:val="28"/>
          <w:szCs w:val="28"/>
        </w:rPr>
        <w:t>юный народ</w:t>
      </w:r>
      <w:r>
        <w:rPr>
          <w:color w:val="000000"/>
          <w:sz w:val="28"/>
          <w:szCs w:val="28"/>
        </w:rPr>
        <w:t xml:space="preserve">». </w:t>
      </w:r>
      <w:proofErr w:type="gramStart"/>
      <w:r>
        <w:rPr>
          <w:color w:val="000000"/>
          <w:sz w:val="28"/>
          <w:szCs w:val="28"/>
        </w:rPr>
        <w:t>«</w:t>
      </w:r>
      <w:r w:rsidRPr="008F1D98">
        <w:rPr>
          <w:i/>
          <w:color w:val="000000"/>
          <w:sz w:val="28"/>
          <w:szCs w:val="28"/>
        </w:rPr>
        <w:t>Юные</w:t>
      </w:r>
      <w:r>
        <w:rPr>
          <w:color w:val="000000"/>
          <w:sz w:val="28"/>
          <w:szCs w:val="28"/>
        </w:rPr>
        <w:t>» немцы, вдохновлённые «</w:t>
      </w:r>
      <w:r>
        <w:rPr>
          <w:i/>
          <w:color w:val="000000"/>
          <w:sz w:val="28"/>
          <w:szCs w:val="28"/>
        </w:rPr>
        <w:t>среднеевроп</w:t>
      </w:r>
      <w:r w:rsidRPr="008F1D98">
        <w:rPr>
          <w:i/>
          <w:color w:val="000000"/>
          <w:sz w:val="28"/>
          <w:szCs w:val="28"/>
        </w:rPr>
        <w:t>ейским пространством</w:t>
      </w:r>
      <w:r>
        <w:rPr>
          <w:color w:val="000000"/>
          <w:sz w:val="28"/>
          <w:szCs w:val="28"/>
        </w:rPr>
        <w:t>», должны двигаться к континентальному государству (пространству) планетарного масштаба за счёт территорий, контролируемых  «</w:t>
      </w:r>
      <w:r w:rsidRPr="002D6E5F">
        <w:rPr>
          <w:i/>
          <w:color w:val="000000"/>
          <w:sz w:val="28"/>
          <w:szCs w:val="28"/>
        </w:rPr>
        <w:t>старыми народами</w:t>
      </w:r>
      <w:r>
        <w:rPr>
          <w:color w:val="000000"/>
          <w:sz w:val="28"/>
          <w:szCs w:val="28"/>
        </w:rPr>
        <w:t>» - французами и англичанами.</w:t>
      </w:r>
      <w:proofErr w:type="gramEnd"/>
      <w:r>
        <w:rPr>
          <w:color w:val="000000"/>
          <w:sz w:val="28"/>
          <w:szCs w:val="28"/>
        </w:rPr>
        <w:t xml:space="preserve"> Такой подход </w:t>
      </w:r>
      <w:r>
        <w:rPr>
          <w:color w:val="000000"/>
          <w:sz w:val="28"/>
          <w:szCs w:val="28"/>
        </w:rPr>
        <w:lastRenderedPageBreak/>
        <w:t xml:space="preserve">определялся Р. </w:t>
      </w:r>
      <w:proofErr w:type="spellStart"/>
      <w:r>
        <w:rPr>
          <w:color w:val="000000"/>
          <w:sz w:val="28"/>
          <w:szCs w:val="28"/>
        </w:rPr>
        <w:t>Челленом</w:t>
      </w:r>
      <w:proofErr w:type="spellEnd"/>
      <w:r>
        <w:rPr>
          <w:color w:val="000000"/>
          <w:sz w:val="28"/>
          <w:szCs w:val="28"/>
        </w:rPr>
        <w:t xml:space="preserve"> исходя из различия в тот период  геополитической динамики роста –  нисходящей для Франции и Англии и восходящей для Германии, предопределившей основной расклад сил.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</w:p>
    <w:p w:rsidR="00CD51EB" w:rsidRPr="00FA7886" w:rsidRDefault="00CD51EB" w:rsidP="00CD51EB">
      <w:pPr>
        <w:ind w:firstLine="720"/>
        <w:jc w:val="center"/>
        <w:rPr>
          <w:b/>
          <w:bCs/>
          <w:color w:val="000000"/>
          <w:sz w:val="28"/>
          <w:szCs w:val="28"/>
        </w:rPr>
      </w:pPr>
      <w:r w:rsidRPr="00FA7886">
        <w:rPr>
          <w:b/>
          <w:bCs/>
          <w:color w:val="000000"/>
          <w:sz w:val="28"/>
          <w:szCs w:val="28"/>
        </w:rPr>
        <w:t>Заключение</w:t>
      </w:r>
    </w:p>
    <w:p w:rsidR="00CD51EB" w:rsidRDefault="00CD51EB" w:rsidP="00CD51E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Как мы видим, Ф. </w:t>
      </w:r>
      <w:proofErr w:type="spellStart"/>
      <w:r>
        <w:rPr>
          <w:color w:val="000000"/>
          <w:sz w:val="28"/>
          <w:szCs w:val="28"/>
        </w:rPr>
        <w:t>Ратцель</w:t>
      </w:r>
      <w:proofErr w:type="spellEnd"/>
      <w:r>
        <w:rPr>
          <w:color w:val="000000"/>
          <w:sz w:val="28"/>
          <w:szCs w:val="28"/>
        </w:rPr>
        <w:t xml:space="preserve"> показывает, что почва является основополагающей, неизменной данностью, вокруг которой вращаются интересы народов и государств.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движение истории предопределено почвой и территорией. Из этого следует эволюционный вывод, что «государство является живым организмом», но организмом  «укоренённым в почве». Из данного </w:t>
      </w:r>
      <w:proofErr w:type="spellStart"/>
      <w:r w:rsidRPr="00CF00CF">
        <w:rPr>
          <w:i/>
          <w:iCs/>
          <w:color w:val="000000"/>
          <w:sz w:val="28"/>
          <w:szCs w:val="28"/>
        </w:rPr>
        <w:t>органистического</w:t>
      </w:r>
      <w:proofErr w:type="spellEnd"/>
      <w:r>
        <w:rPr>
          <w:color w:val="000000"/>
          <w:sz w:val="28"/>
          <w:szCs w:val="28"/>
        </w:rPr>
        <w:t xml:space="preserve"> подхода ясно видно, что пространственная экспансия государства понимается Ф. </w:t>
      </w:r>
      <w:proofErr w:type="spellStart"/>
      <w:r>
        <w:rPr>
          <w:color w:val="000000"/>
          <w:sz w:val="28"/>
          <w:szCs w:val="28"/>
        </w:rPr>
        <w:t>Ратцелем</w:t>
      </w:r>
      <w:proofErr w:type="spellEnd"/>
      <w:r>
        <w:rPr>
          <w:color w:val="000000"/>
          <w:sz w:val="28"/>
          <w:szCs w:val="28"/>
        </w:rPr>
        <w:t xml:space="preserve"> как естественный живой процесс, подобный росту живых организмов. Здесь пространство не просто территория, занимаемая государством и являющаяся одним из его атрибутов. Пространство представляет собой те природные рамки, в которых происходит экспансия его народов  и оно выступает как </w:t>
      </w:r>
      <w:r w:rsidRPr="00CF00CF">
        <w:rPr>
          <w:i/>
          <w:iCs/>
          <w:color w:val="000000"/>
          <w:sz w:val="28"/>
          <w:szCs w:val="28"/>
        </w:rPr>
        <w:t>политическая сила</w:t>
      </w:r>
      <w:r>
        <w:rPr>
          <w:color w:val="000000"/>
          <w:sz w:val="28"/>
          <w:szCs w:val="28"/>
        </w:rPr>
        <w:t xml:space="preserve">. Это пространство переходит из материальной категории в новое качество, становясь жизненной сферой, </w:t>
      </w:r>
      <w:r w:rsidRPr="00CF00CF">
        <w:rPr>
          <w:i/>
          <w:iCs/>
          <w:color w:val="000000"/>
          <w:sz w:val="28"/>
          <w:szCs w:val="28"/>
        </w:rPr>
        <w:t>жизненным пространством</w:t>
      </w:r>
      <w:r>
        <w:rPr>
          <w:color w:val="000000"/>
          <w:sz w:val="28"/>
          <w:szCs w:val="28"/>
        </w:rPr>
        <w:t>.</w:t>
      </w:r>
    </w:p>
    <w:p w:rsidR="00CD51EB" w:rsidRDefault="00CD51EB" w:rsidP="00CD51E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Многие идеи </w:t>
      </w:r>
      <w:proofErr w:type="spellStart"/>
      <w:r>
        <w:rPr>
          <w:color w:val="000000"/>
          <w:sz w:val="28"/>
          <w:szCs w:val="28"/>
        </w:rPr>
        <w:t>оргнистического</w:t>
      </w:r>
      <w:proofErr w:type="spellEnd"/>
      <w:r>
        <w:rPr>
          <w:color w:val="000000"/>
          <w:sz w:val="28"/>
          <w:szCs w:val="28"/>
        </w:rPr>
        <w:t xml:space="preserve"> подхода были в последующем подхвачены  и развиты дальше учениками и последователями  Ф. </w:t>
      </w:r>
      <w:proofErr w:type="spellStart"/>
      <w:r>
        <w:rPr>
          <w:color w:val="000000"/>
          <w:sz w:val="28"/>
          <w:szCs w:val="28"/>
        </w:rPr>
        <w:t>Ратцеля</w:t>
      </w:r>
      <w:proofErr w:type="spellEnd"/>
      <w:r>
        <w:rPr>
          <w:color w:val="000000"/>
          <w:sz w:val="28"/>
          <w:szCs w:val="28"/>
        </w:rPr>
        <w:t xml:space="preserve"> как в самой Германии, так и за её пределами.</w:t>
      </w:r>
    </w:p>
    <w:p w:rsidR="00CD51EB" w:rsidRDefault="00CD51EB" w:rsidP="00CD51E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Р. </w:t>
      </w:r>
      <w:proofErr w:type="spellStart"/>
      <w:r>
        <w:rPr>
          <w:color w:val="000000"/>
          <w:sz w:val="28"/>
          <w:szCs w:val="28"/>
        </w:rPr>
        <w:t>Челлен</w:t>
      </w:r>
      <w:proofErr w:type="spellEnd"/>
      <w:r>
        <w:rPr>
          <w:color w:val="000000"/>
          <w:sz w:val="28"/>
          <w:szCs w:val="28"/>
        </w:rPr>
        <w:t xml:space="preserve"> довел до логического конца идеи Ф. </w:t>
      </w:r>
      <w:proofErr w:type="spellStart"/>
      <w:r>
        <w:rPr>
          <w:color w:val="000000"/>
          <w:sz w:val="28"/>
          <w:szCs w:val="28"/>
        </w:rPr>
        <w:t>Ратцеля</w:t>
      </w:r>
      <w:proofErr w:type="spellEnd"/>
      <w:r>
        <w:rPr>
          <w:color w:val="000000"/>
          <w:sz w:val="28"/>
          <w:szCs w:val="28"/>
        </w:rPr>
        <w:t xml:space="preserve"> о «континентальном государстве» применительно к Германии. И показал, что в контексте Европы, Германия является тем пространством, которое обладает осевым динамизмом и которое призвано </w:t>
      </w:r>
      <w:proofErr w:type="spellStart"/>
      <w:r>
        <w:rPr>
          <w:color w:val="000000"/>
          <w:sz w:val="28"/>
          <w:szCs w:val="28"/>
        </w:rPr>
        <w:t>стрктурировать</w:t>
      </w:r>
      <w:proofErr w:type="spellEnd"/>
      <w:r>
        <w:rPr>
          <w:color w:val="000000"/>
          <w:sz w:val="28"/>
          <w:szCs w:val="28"/>
        </w:rPr>
        <w:t xml:space="preserve"> вокруг себя остальные европейские державы. То есть, Германия является центром Европы в прямом и переносном смысле. Геополитические представления  Р. </w:t>
      </w:r>
      <w:proofErr w:type="spellStart"/>
      <w:r>
        <w:rPr>
          <w:color w:val="000000"/>
          <w:sz w:val="28"/>
          <w:szCs w:val="28"/>
        </w:rPr>
        <w:t>Челена</w:t>
      </w:r>
      <w:proofErr w:type="spellEnd"/>
      <w:r>
        <w:rPr>
          <w:color w:val="000000"/>
          <w:sz w:val="28"/>
          <w:szCs w:val="28"/>
        </w:rPr>
        <w:t xml:space="preserve"> о самостоятельном интегрирующем значении германского пространства точно совпадают  с теорией Срединной Европы, получившей свое развитие в трудах ряда европейских </w:t>
      </w:r>
      <w:proofErr w:type="spellStart"/>
      <w:r>
        <w:rPr>
          <w:color w:val="000000"/>
          <w:sz w:val="28"/>
          <w:szCs w:val="28"/>
        </w:rPr>
        <w:t>геополитиков</w:t>
      </w:r>
      <w:proofErr w:type="spellEnd"/>
      <w:r>
        <w:rPr>
          <w:color w:val="000000"/>
          <w:sz w:val="28"/>
          <w:szCs w:val="28"/>
        </w:rPr>
        <w:t>.</w:t>
      </w:r>
    </w:p>
    <w:p w:rsidR="00CD51EB" w:rsidRDefault="00CD51EB" w:rsidP="00CD51E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Опираясь на законы  Ф. </w:t>
      </w:r>
      <w:proofErr w:type="spellStart"/>
      <w:r>
        <w:rPr>
          <w:color w:val="000000"/>
          <w:sz w:val="28"/>
          <w:szCs w:val="28"/>
        </w:rPr>
        <w:t>Ратцеля</w:t>
      </w:r>
      <w:proofErr w:type="spellEnd"/>
      <w:r>
        <w:rPr>
          <w:color w:val="000000"/>
          <w:sz w:val="28"/>
          <w:szCs w:val="28"/>
        </w:rPr>
        <w:t xml:space="preserve"> и прежде всего на положение о преимуществах больших государств перед малыми. А также идею  </w:t>
      </w:r>
      <w:proofErr w:type="spellStart"/>
      <w:r>
        <w:rPr>
          <w:color w:val="000000"/>
          <w:sz w:val="28"/>
          <w:szCs w:val="28"/>
        </w:rPr>
        <w:t>Маккиндера</w:t>
      </w:r>
      <w:proofErr w:type="spellEnd"/>
      <w:r>
        <w:rPr>
          <w:color w:val="000000"/>
          <w:sz w:val="28"/>
          <w:szCs w:val="28"/>
        </w:rPr>
        <w:t xml:space="preserve"> о «Мировом острове», К. </w:t>
      </w:r>
      <w:proofErr w:type="spellStart"/>
      <w:r>
        <w:rPr>
          <w:color w:val="000000"/>
          <w:sz w:val="28"/>
          <w:szCs w:val="28"/>
        </w:rPr>
        <w:t>Хаусхофер</w:t>
      </w:r>
      <w:proofErr w:type="spellEnd"/>
      <w:r>
        <w:rPr>
          <w:color w:val="000000"/>
          <w:sz w:val="28"/>
          <w:szCs w:val="28"/>
        </w:rPr>
        <w:t xml:space="preserve"> рассматривал господство Германии над малыми государствами к западу и востоку от неё как неизбежное, а борьбу необходимую для её реализации, как полностью оправданную. В идее «</w:t>
      </w:r>
      <w:proofErr w:type="spellStart"/>
      <w:r>
        <w:rPr>
          <w:color w:val="000000"/>
          <w:sz w:val="28"/>
          <w:szCs w:val="28"/>
        </w:rPr>
        <w:t>континетальной</w:t>
      </w:r>
      <w:proofErr w:type="spellEnd"/>
      <w:r>
        <w:rPr>
          <w:color w:val="000000"/>
          <w:sz w:val="28"/>
          <w:szCs w:val="28"/>
        </w:rPr>
        <w:t>» державы, охватывающей границы Евразии, он видел пространственную модель для немецкой гегемонии в будущем моровом прядке, пологая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ч</w:t>
      </w:r>
      <w:proofErr w:type="gramEnd"/>
      <w:r>
        <w:rPr>
          <w:color w:val="000000"/>
          <w:sz w:val="28"/>
          <w:szCs w:val="28"/>
        </w:rPr>
        <w:t>то континентальная держава обладает необходимым фундаментальным преимуществом перед морской державой, а союз с Россией как ядро евразийского союза.</w:t>
      </w:r>
    </w:p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>
      <w:pPr>
        <w:ind w:firstLine="720"/>
        <w:jc w:val="center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AD7678">
        <w:rPr>
          <w:b/>
          <w:sz w:val="28"/>
          <w:szCs w:val="28"/>
        </w:rPr>
        <w:t xml:space="preserve">Россия в постсоветском  </w:t>
      </w:r>
      <w:r>
        <w:rPr>
          <w:b/>
          <w:sz w:val="28"/>
          <w:szCs w:val="28"/>
        </w:rPr>
        <w:t xml:space="preserve">геополитическом </w:t>
      </w:r>
      <w:r w:rsidRPr="00AD7678">
        <w:rPr>
          <w:b/>
          <w:sz w:val="28"/>
          <w:szCs w:val="28"/>
        </w:rPr>
        <w:t>пространстве</w:t>
      </w:r>
      <w:r>
        <w:rPr>
          <w:b/>
          <w:sz w:val="28"/>
          <w:szCs w:val="28"/>
        </w:rPr>
        <w:t>. Отношения России со странами на Юго-Западном направлении: Белоруссией, Украиной, Молдовой»</w:t>
      </w:r>
    </w:p>
    <w:p w:rsidR="00CD51EB" w:rsidRDefault="00CD51EB" w:rsidP="00CD51EB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CD51EB" w:rsidRDefault="00CD51EB" w:rsidP="00CD51EB">
      <w:pPr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Введение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 w:rsidRPr="00633894">
        <w:rPr>
          <w:sz w:val="28"/>
          <w:szCs w:val="28"/>
        </w:rPr>
        <w:t>После распада СССР развод по-славянски  сопровождается глубочайшим кризисом и</w:t>
      </w:r>
      <w:r>
        <w:rPr>
          <w:sz w:val="28"/>
          <w:szCs w:val="28"/>
        </w:rPr>
        <w:t xml:space="preserve">дентичности. Россия, Белоруссия, </w:t>
      </w:r>
      <w:r w:rsidRPr="00633894">
        <w:rPr>
          <w:sz w:val="28"/>
          <w:szCs w:val="28"/>
        </w:rPr>
        <w:t>Украина</w:t>
      </w:r>
      <w:r>
        <w:rPr>
          <w:sz w:val="28"/>
          <w:szCs w:val="28"/>
        </w:rPr>
        <w:t>, Молдова</w:t>
      </w:r>
      <w:r w:rsidRPr="00633894">
        <w:rPr>
          <w:sz w:val="28"/>
          <w:szCs w:val="28"/>
        </w:rPr>
        <w:t xml:space="preserve"> демонстрируют разные тенденции  социального развития: вера в светлое будущее, попытка возврата к прошлому, уход от реальной действительности  (от настоящего). В России  кризис идентичности обусловлен  сочетанием частично разрушенного  традиционного общества с частичной  модернизацией. Официальная Белоруссия с ностальгией о  советском прошлом  проявляет </w:t>
      </w:r>
      <w:proofErr w:type="gramStart"/>
      <w:r w:rsidRPr="00633894">
        <w:rPr>
          <w:sz w:val="28"/>
          <w:szCs w:val="28"/>
        </w:rPr>
        <w:t>готовность</w:t>
      </w:r>
      <w:proofErr w:type="gramEnd"/>
      <w:r w:rsidRPr="00633894">
        <w:rPr>
          <w:sz w:val="28"/>
          <w:szCs w:val="28"/>
        </w:rPr>
        <w:t xml:space="preserve"> отказаться от </w:t>
      </w:r>
      <w:proofErr w:type="gramStart"/>
      <w:r w:rsidRPr="00633894">
        <w:rPr>
          <w:sz w:val="28"/>
          <w:szCs w:val="28"/>
        </w:rPr>
        <w:t>какой</w:t>
      </w:r>
      <w:proofErr w:type="gramEnd"/>
      <w:r w:rsidRPr="00633894">
        <w:rPr>
          <w:sz w:val="28"/>
          <w:szCs w:val="28"/>
        </w:rPr>
        <w:t xml:space="preserve"> бы то ни было  собственной идентичности. Украина  пытается возродить национальное самосознание путем  разрушения  традиционной  биполярности титульного этноса и имитации модернизации. В  очередной раз воспроизводится модель анархического государства с примитивной адаптацией, усиливающей </w:t>
      </w:r>
      <w:proofErr w:type="spellStart"/>
      <w:r w:rsidRPr="00633894">
        <w:rPr>
          <w:sz w:val="28"/>
          <w:szCs w:val="28"/>
        </w:rPr>
        <w:t>маргинализацию</w:t>
      </w:r>
      <w:proofErr w:type="spellEnd"/>
      <w:r w:rsidRPr="00633894">
        <w:rPr>
          <w:sz w:val="28"/>
          <w:szCs w:val="28"/>
        </w:rPr>
        <w:t xml:space="preserve"> и </w:t>
      </w:r>
      <w:proofErr w:type="spellStart"/>
      <w:r w:rsidRPr="00633894">
        <w:rPr>
          <w:sz w:val="28"/>
          <w:szCs w:val="28"/>
        </w:rPr>
        <w:t>деинтеллектуализацию</w:t>
      </w:r>
      <w:proofErr w:type="spellEnd"/>
      <w:r w:rsidRPr="00633894">
        <w:rPr>
          <w:sz w:val="28"/>
          <w:szCs w:val="28"/>
        </w:rPr>
        <w:t xml:space="preserve"> общества.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 w:rsidRPr="00633894">
        <w:rPr>
          <w:sz w:val="28"/>
          <w:szCs w:val="28"/>
        </w:rPr>
        <w:t>В результате восточнославянские государства продемонстрировали  три разных модели постсоветской трансформации. Российская Федерация после новоявленного Стеньки Разина трансформируется в государство</w:t>
      </w:r>
      <w:r>
        <w:rPr>
          <w:sz w:val="28"/>
          <w:szCs w:val="28"/>
        </w:rPr>
        <w:t xml:space="preserve"> с высоким уровнем централизации власти. </w:t>
      </w:r>
      <w:r w:rsidRPr="00633894">
        <w:rPr>
          <w:sz w:val="28"/>
          <w:szCs w:val="28"/>
        </w:rPr>
        <w:t xml:space="preserve">Самое протяженное государство  в мире должно обладать сильной властью. Однако вопрос, насколько она эффективно может  управлять экономикой в условиях глобализации остается открытым. Украина использовала наряду с </w:t>
      </w:r>
      <w:proofErr w:type="gramStart"/>
      <w:r w:rsidRPr="00633894">
        <w:rPr>
          <w:sz w:val="28"/>
          <w:szCs w:val="28"/>
        </w:rPr>
        <w:t>националистической</w:t>
      </w:r>
      <w:proofErr w:type="gramEnd"/>
      <w:r w:rsidRPr="00633894">
        <w:rPr>
          <w:sz w:val="28"/>
          <w:szCs w:val="28"/>
        </w:rPr>
        <w:t xml:space="preserve">, технократическую модель государства-завода. Результатом стала </w:t>
      </w:r>
      <w:proofErr w:type="spellStart"/>
      <w:r w:rsidRPr="00633894">
        <w:rPr>
          <w:sz w:val="28"/>
          <w:szCs w:val="28"/>
        </w:rPr>
        <w:t>деинтеллектуализация</w:t>
      </w:r>
      <w:proofErr w:type="spellEnd"/>
      <w:r w:rsidRPr="00633894">
        <w:rPr>
          <w:sz w:val="28"/>
          <w:szCs w:val="28"/>
        </w:rPr>
        <w:t xml:space="preserve"> общества и </w:t>
      </w:r>
      <w:proofErr w:type="spellStart"/>
      <w:r w:rsidRPr="00633894">
        <w:rPr>
          <w:sz w:val="28"/>
          <w:szCs w:val="28"/>
        </w:rPr>
        <w:t>деиндустриализация</w:t>
      </w:r>
      <w:proofErr w:type="spellEnd"/>
      <w:r w:rsidRPr="00633894">
        <w:rPr>
          <w:sz w:val="28"/>
          <w:szCs w:val="28"/>
        </w:rPr>
        <w:t xml:space="preserve"> экономики. В Белоруссии  доминирует советская модель государства-колхоза (или партизанского отряда) во главе с «батькой», который думает и заботится </w:t>
      </w:r>
      <w:proofErr w:type="gramStart"/>
      <w:r w:rsidRPr="00633894">
        <w:rPr>
          <w:sz w:val="28"/>
          <w:szCs w:val="28"/>
        </w:rPr>
        <w:t>о</w:t>
      </w:r>
      <w:proofErr w:type="gramEnd"/>
      <w:r w:rsidRPr="00633894">
        <w:rPr>
          <w:sz w:val="28"/>
          <w:szCs w:val="28"/>
        </w:rPr>
        <w:t xml:space="preserve"> всех гражданах. </w:t>
      </w:r>
    </w:p>
    <w:p w:rsidR="00CD51EB" w:rsidRPr="00633894" w:rsidRDefault="00CD51EB" w:rsidP="00CD51EB">
      <w:pPr>
        <w:ind w:firstLine="720"/>
        <w:jc w:val="both"/>
        <w:rPr>
          <w:sz w:val="28"/>
          <w:szCs w:val="28"/>
        </w:rPr>
      </w:pPr>
      <w:r w:rsidRPr="00633894">
        <w:rPr>
          <w:sz w:val="28"/>
          <w:szCs w:val="28"/>
        </w:rPr>
        <w:t xml:space="preserve">Объединенные  общими социокультурными традициями и вызовом  постиндустриальной  эпохи восточнославянские страны, несмотря на </w:t>
      </w:r>
      <w:proofErr w:type="spellStart"/>
      <w:r w:rsidRPr="00633894">
        <w:rPr>
          <w:sz w:val="28"/>
          <w:szCs w:val="28"/>
        </w:rPr>
        <w:t>разновекторные</w:t>
      </w:r>
      <w:proofErr w:type="spellEnd"/>
      <w:r w:rsidRPr="00633894">
        <w:rPr>
          <w:sz w:val="28"/>
          <w:szCs w:val="28"/>
        </w:rPr>
        <w:t xml:space="preserve"> тенденции,   «обречены» на взаимопоним</w:t>
      </w:r>
      <w:r>
        <w:rPr>
          <w:sz w:val="28"/>
          <w:szCs w:val="28"/>
        </w:rPr>
        <w:t>ание, согласие и сотрудничество</w:t>
      </w:r>
      <w:r w:rsidRPr="0063389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Такое положение определяется не только историческими и социокультурными корнями, но и необратимыми процессами экономического взаимодействия, так как все начинают отчётливо понимать, что западный рынок для нас фактически закрыт. И только в уже имеющемся экономическом пространстве необходимо искать свои производственные ниши для дальнейшего роста. Хотя дезинтеграционные процессы </w:t>
      </w:r>
      <w:proofErr w:type="spellStart"/>
      <w:r>
        <w:rPr>
          <w:sz w:val="28"/>
          <w:szCs w:val="28"/>
        </w:rPr>
        <w:t>прояляются</w:t>
      </w:r>
      <w:proofErr w:type="spellEnd"/>
      <w:r>
        <w:rPr>
          <w:sz w:val="28"/>
          <w:szCs w:val="28"/>
        </w:rPr>
        <w:t xml:space="preserve"> всё более отчётливо.</w:t>
      </w:r>
    </w:p>
    <w:p w:rsidR="00CD51EB" w:rsidRPr="00AD7678" w:rsidRDefault="00CD51EB" w:rsidP="00CD51E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D51EB" w:rsidRPr="00313961" w:rsidRDefault="00CD51EB" w:rsidP="00CD51EB">
      <w:pPr>
        <w:pStyle w:val="a4"/>
        <w:ind w:firstLine="720"/>
        <w:jc w:val="center"/>
        <w:rPr>
          <w:sz w:val="28"/>
          <w:szCs w:val="28"/>
        </w:rPr>
      </w:pPr>
      <w:r>
        <w:rPr>
          <w:rStyle w:val="a3"/>
          <w:i/>
          <w:iCs/>
          <w:sz w:val="28"/>
          <w:szCs w:val="28"/>
        </w:rPr>
        <w:lastRenderedPageBreak/>
        <w:t xml:space="preserve">8.1 </w:t>
      </w:r>
      <w:r w:rsidRPr="002F3EB5">
        <w:rPr>
          <w:b/>
          <w:i/>
          <w:iCs/>
          <w:sz w:val="28"/>
          <w:szCs w:val="28"/>
        </w:rPr>
        <w:t xml:space="preserve"> Трансформация геополитического пространства Белоруссии. Россия – Белоруссия, </w:t>
      </w:r>
      <w:r>
        <w:rPr>
          <w:b/>
          <w:i/>
          <w:iCs/>
          <w:sz w:val="28"/>
          <w:szCs w:val="28"/>
        </w:rPr>
        <w:t xml:space="preserve">проблемы </w:t>
      </w:r>
      <w:r w:rsidRPr="002F3EB5">
        <w:rPr>
          <w:b/>
          <w:i/>
          <w:iCs/>
          <w:sz w:val="28"/>
          <w:szCs w:val="28"/>
        </w:rPr>
        <w:t>интеграции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 w:rsidRPr="00A3675B">
        <w:rPr>
          <w:sz w:val="28"/>
          <w:szCs w:val="28"/>
        </w:rPr>
        <w:t xml:space="preserve">Геополитическое положение республики </w:t>
      </w:r>
      <w:r>
        <w:rPr>
          <w:sz w:val="28"/>
          <w:szCs w:val="28"/>
        </w:rPr>
        <w:t xml:space="preserve">Беларусь </w:t>
      </w:r>
      <w:r w:rsidRPr="00A3675B">
        <w:rPr>
          <w:sz w:val="28"/>
          <w:szCs w:val="28"/>
        </w:rPr>
        <w:t xml:space="preserve">имеет исключительное  значение для Восточной Европы. Белоруссия является воротами России в Западную Европу и ЕС и одновременно служит барьером для создания Балто-Черноморского геополитического щита. В восточноевропейском пространстве  Белоруссия остается наиболее советизированной республикой, максимально сохранившей  в условиях стратегической неопределенности </w:t>
      </w:r>
      <w:proofErr w:type="gramStart"/>
      <w:r w:rsidRPr="00A3675B">
        <w:rPr>
          <w:sz w:val="28"/>
          <w:szCs w:val="28"/>
        </w:rPr>
        <w:t>контроль за</w:t>
      </w:r>
      <w:proofErr w:type="gramEnd"/>
      <w:r w:rsidRPr="00A3675B">
        <w:rPr>
          <w:sz w:val="28"/>
          <w:szCs w:val="28"/>
        </w:rPr>
        <w:t xml:space="preserve"> производством  и советский образ жизни.  Во время Великой Отечественной войны  здесь углубились своеобразный  партизанско-крестьянский менталитет  и самосознание. «Партизанская республика»  стала фундаментом формирования  послевоенной местной политической элиты, которая в буквальном смысле вышла из леса. Высокие темпы послевоенной индустриализации привели к тому, что даже  столица республики преимущественно  крестьянская, здесь доминируют неадаптированные сельские мигранты — рабочие и интеллигенция в первом поколении. </w:t>
      </w:r>
    </w:p>
    <w:p w:rsidR="00CD51EB" w:rsidRPr="009743E0" w:rsidRDefault="00CD51EB" w:rsidP="00CD51EB">
      <w:pPr>
        <w:ind w:firstLine="720"/>
        <w:jc w:val="both"/>
        <w:rPr>
          <w:sz w:val="28"/>
          <w:szCs w:val="28"/>
        </w:rPr>
      </w:pPr>
      <w:r w:rsidRPr="00A3675B">
        <w:rPr>
          <w:sz w:val="28"/>
          <w:szCs w:val="28"/>
        </w:rPr>
        <w:t xml:space="preserve">Закономерно,  что в условиях относительно демократических выборов, именно в Белоруссии в отличие от России и Украины победил «крестьянский» президент.  Сегодня  у многих  россиян  и украинцев  сформировался народный  миф о благополучной  стране, где люди  вовремя получают зарплату, и есть хозяин («батька»), который заботится, прежде всего, о простых людях. Белорусский президент имеет самый высокий рейтинг среди  руководителей восточнославянских стран и  пользуется  несомненной поддержкой народа, несмотря на   критику со стороны демократически ориентированных оппонентов о нарушении прав человека и свободы печати. Белоруссия, отказавшаяся от «шоковых» бросков в капитализм и сохранив относительный социально-психологический  комфорт,  имеет самый высокий показатель качества жизни в постсоветском пространстве. Вместе с тем, </w:t>
      </w:r>
      <w:r w:rsidRPr="009743E0">
        <w:rPr>
          <w:sz w:val="28"/>
          <w:szCs w:val="28"/>
        </w:rPr>
        <w:t>запаздывание с рыночными преобразованиями в Белоруссии может привести в обозримом будущем к социальным потрясениям</w:t>
      </w:r>
      <w:r>
        <w:t xml:space="preserve">. </w:t>
      </w:r>
      <w:r w:rsidRPr="00A3675B">
        <w:rPr>
          <w:b/>
          <w:sz w:val="28"/>
          <w:szCs w:val="28"/>
        </w:rPr>
        <w:t xml:space="preserve"> </w:t>
      </w:r>
    </w:p>
    <w:p w:rsidR="00CD51EB" w:rsidRPr="009743E0" w:rsidRDefault="00CD51EB" w:rsidP="00CD51EB">
      <w:pPr>
        <w:ind w:firstLine="720"/>
        <w:jc w:val="both"/>
        <w:rPr>
          <w:b/>
          <w:sz w:val="28"/>
          <w:szCs w:val="28"/>
        </w:rPr>
      </w:pPr>
      <w:r w:rsidRPr="009743E0">
        <w:rPr>
          <w:sz w:val="28"/>
          <w:szCs w:val="28"/>
        </w:rPr>
        <w:t xml:space="preserve">Геополитическая картина Белоруссии отлична </w:t>
      </w:r>
      <w:proofErr w:type="gramStart"/>
      <w:r w:rsidRPr="009743E0">
        <w:rPr>
          <w:sz w:val="28"/>
          <w:szCs w:val="28"/>
        </w:rPr>
        <w:t>от</w:t>
      </w:r>
      <w:proofErr w:type="gramEnd"/>
      <w:r w:rsidRPr="009743E0">
        <w:rPr>
          <w:sz w:val="28"/>
          <w:szCs w:val="28"/>
        </w:rPr>
        <w:t xml:space="preserve"> украинской. За исключением небольшой части западных белорусов, подавляющее   большинство  ее населения, принадлежит к русскому пространству: это русские люди, если брать культурно – религиозный, этнический аспект. </w:t>
      </w:r>
      <w:r w:rsidRPr="009743E0">
        <w:rPr>
          <w:bCs/>
          <w:sz w:val="28"/>
          <w:szCs w:val="28"/>
        </w:rPr>
        <w:t>Поэтому интеграция с Белоруссией со сложностями началась с весны 1996г., когда был подписан Договор об образовании Сообщества. В мае 1997г., подписан Устав Союза Белоруссии и России, в декабре 1998г</w:t>
      </w:r>
      <w:proofErr w:type="gramStart"/>
      <w:r w:rsidRPr="009743E0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п</w:t>
      </w:r>
      <w:proofErr w:type="gramEnd"/>
      <w:r>
        <w:rPr>
          <w:bCs/>
          <w:sz w:val="28"/>
          <w:szCs w:val="28"/>
        </w:rPr>
        <w:t>рнята Декларация «</w:t>
      </w:r>
      <w:r w:rsidRPr="009743E0">
        <w:rPr>
          <w:bCs/>
          <w:sz w:val="28"/>
          <w:szCs w:val="28"/>
        </w:rPr>
        <w:t xml:space="preserve">О дальнейшем единении Республики Беларусь и Российской Федерации». Согласно этим документам Белоруссия имеет равный голос с Россией, создаются союзные органы, решения которых обязательны для исполнения каждой из стран. Для Москвы и Минска </w:t>
      </w:r>
      <w:proofErr w:type="gramStart"/>
      <w:r w:rsidRPr="009743E0">
        <w:rPr>
          <w:bCs/>
          <w:sz w:val="28"/>
          <w:szCs w:val="28"/>
        </w:rPr>
        <w:t>окончательное</w:t>
      </w:r>
      <w:proofErr w:type="gramEnd"/>
      <w:r w:rsidRPr="009743E0">
        <w:rPr>
          <w:bCs/>
          <w:sz w:val="28"/>
          <w:szCs w:val="28"/>
        </w:rPr>
        <w:t xml:space="preserve">. Усиление интеграционных процессов потенциально способствует решению </w:t>
      </w:r>
      <w:r w:rsidRPr="009743E0">
        <w:rPr>
          <w:bCs/>
          <w:sz w:val="28"/>
          <w:szCs w:val="28"/>
        </w:rPr>
        <w:lastRenderedPageBreak/>
        <w:t>важных геополитических, экономических, военно-технических, культурно – образовательных задач. В том числе:</w:t>
      </w:r>
    </w:p>
    <w:p w:rsidR="00CD51EB" w:rsidRPr="00A3675B" w:rsidRDefault="00CD51EB" w:rsidP="00CD51EB">
      <w:pPr>
        <w:ind w:firstLine="720"/>
        <w:jc w:val="both"/>
        <w:rPr>
          <w:sz w:val="28"/>
          <w:szCs w:val="28"/>
        </w:rPr>
      </w:pPr>
      <w:r w:rsidRPr="00A3675B">
        <w:rPr>
          <w:sz w:val="28"/>
          <w:szCs w:val="28"/>
        </w:rPr>
        <w:t>- с созданием и укреплением Союз</w:t>
      </w:r>
      <w:r>
        <w:rPr>
          <w:sz w:val="28"/>
          <w:szCs w:val="28"/>
        </w:rPr>
        <w:t>а открываются возможности</w:t>
      </w:r>
      <w:r w:rsidRPr="00A3675B">
        <w:rPr>
          <w:sz w:val="28"/>
          <w:szCs w:val="28"/>
        </w:rPr>
        <w:t xml:space="preserve">, чтобы воспрепятствовать организации </w:t>
      </w:r>
      <w:proofErr w:type="gramStart"/>
      <w:r w:rsidRPr="00A3675B">
        <w:rPr>
          <w:sz w:val="28"/>
          <w:szCs w:val="28"/>
        </w:rPr>
        <w:t>во</w:t>
      </w:r>
      <w:proofErr w:type="gramEnd"/>
      <w:r w:rsidRPr="00A3675B">
        <w:rPr>
          <w:sz w:val="28"/>
          <w:szCs w:val="28"/>
        </w:rPr>
        <w:t xml:space="preserve"> круг России «санитарного кордона» путем объединения стран от Черного моря и Балтики на явно выраженной антироссийской позиции;</w:t>
      </w:r>
    </w:p>
    <w:p w:rsidR="00CD51EB" w:rsidRPr="00A3675B" w:rsidRDefault="00CD51EB" w:rsidP="00CD51EB">
      <w:pPr>
        <w:ind w:firstLine="720"/>
        <w:jc w:val="both"/>
        <w:rPr>
          <w:sz w:val="28"/>
          <w:szCs w:val="28"/>
        </w:rPr>
      </w:pPr>
      <w:r w:rsidRPr="00A3675B">
        <w:rPr>
          <w:sz w:val="28"/>
          <w:szCs w:val="28"/>
        </w:rPr>
        <w:t xml:space="preserve">- создание единой системы ПВО, позволяет контролировать воздушно- космическое пространство всего западного сектора, с учетом возможного размещения  </w:t>
      </w:r>
      <w:r>
        <w:rPr>
          <w:sz w:val="28"/>
          <w:szCs w:val="28"/>
        </w:rPr>
        <w:t xml:space="preserve">мобильной системы </w:t>
      </w:r>
      <w:r w:rsidRPr="00A3675B">
        <w:rPr>
          <w:sz w:val="28"/>
          <w:szCs w:val="28"/>
        </w:rPr>
        <w:t xml:space="preserve">элементов американской </w:t>
      </w:r>
      <w:proofErr w:type="gramStart"/>
      <w:r w:rsidRPr="00A3675B">
        <w:rPr>
          <w:sz w:val="28"/>
          <w:szCs w:val="28"/>
        </w:rPr>
        <w:t>ПРО</w:t>
      </w:r>
      <w:proofErr w:type="gramEnd"/>
      <w:r w:rsidRPr="00A3675B">
        <w:rPr>
          <w:sz w:val="28"/>
          <w:szCs w:val="28"/>
        </w:rPr>
        <w:t>;</w:t>
      </w:r>
    </w:p>
    <w:p w:rsidR="00CD51EB" w:rsidRPr="00A3675B" w:rsidRDefault="00CD51EB" w:rsidP="00CD51EB">
      <w:pPr>
        <w:ind w:firstLine="720"/>
        <w:jc w:val="both"/>
        <w:rPr>
          <w:sz w:val="28"/>
          <w:szCs w:val="28"/>
        </w:rPr>
      </w:pPr>
      <w:r w:rsidRPr="00A3675B">
        <w:rPr>
          <w:sz w:val="28"/>
          <w:szCs w:val="28"/>
        </w:rPr>
        <w:t>- внешняя политика Белоруссии  и России  полностью совпадет по всем  направлениям, что создает благоприятные условия для продвижения национальных интересов на международной арене;</w:t>
      </w:r>
    </w:p>
    <w:p w:rsidR="00CD51EB" w:rsidRPr="00A3675B" w:rsidRDefault="00CD51EB" w:rsidP="00CD51EB">
      <w:pPr>
        <w:ind w:firstLine="720"/>
        <w:jc w:val="both"/>
        <w:rPr>
          <w:sz w:val="28"/>
          <w:szCs w:val="28"/>
        </w:rPr>
      </w:pPr>
      <w:r w:rsidRPr="00A3675B">
        <w:rPr>
          <w:sz w:val="28"/>
          <w:szCs w:val="28"/>
        </w:rPr>
        <w:t>- через Белоруссию идет 70 – 80%  российского транзита в страны Запада, что при стабильности политического режима, создает для России благоприятные экономические условия;</w:t>
      </w:r>
    </w:p>
    <w:p w:rsidR="00CD51EB" w:rsidRPr="00A3675B" w:rsidRDefault="00CD51EB" w:rsidP="00CD51EB">
      <w:pPr>
        <w:ind w:firstLine="720"/>
        <w:jc w:val="both"/>
        <w:rPr>
          <w:sz w:val="28"/>
          <w:szCs w:val="28"/>
        </w:rPr>
      </w:pPr>
      <w:r w:rsidRPr="00A3675B">
        <w:rPr>
          <w:sz w:val="28"/>
          <w:szCs w:val="28"/>
        </w:rPr>
        <w:t>- Белоруссия, обладающая мощным сектором перерабатывающей промышленности, выступает долгосрочным, надежным торговым партнером для России, что создает благоприятные условия для развития российской экономики.</w:t>
      </w:r>
    </w:p>
    <w:p w:rsidR="00CD51EB" w:rsidRPr="00A3675B" w:rsidRDefault="00CD51EB" w:rsidP="00CD51EB">
      <w:pPr>
        <w:ind w:firstLine="720"/>
        <w:jc w:val="both"/>
        <w:rPr>
          <w:sz w:val="28"/>
          <w:szCs w:val="28"/>
        </w:rPr>
      </w:pPr>
      <w:r w:rsidRPr="00A3675B">
        <w:rPr>
          <w:sz w:val="28"/>
          <w:szCs w:val="28"/>
        </w:rPr>
        <w:t>Однако интеграционные процессы идут с большими трудностями. Это связано с рядом причин различного характера. К таким причинам с полным основанием можно отнести:</w:t>
      </w:r>
    </w:p>
    <w:p w:rsidR="00CD51EB" w:rsidRPr="00A3675B" w:rsidRDefault="00CD51EB" w:rsidP="00CD51EB">
      <w:pPr>
        <w:ind w:firstLine="720"/>
        <w:jc w:val="both"/>
        <w:rPr>
          <w:sz w:val="28"/>
          <w:szCs w:val="28"/>
        </w:rPr>
      </w:pPr>
      <w:proofErr w:type="gramStart"/>
      <w:r w:rsidRPr="00A3675B">
        <w:rPr>
          <w:sz w:val="28"/>
          <w:szCs w:val="28"/>
        </w:rPr>
        <w:t>- активное противодействие созданию прочного союза со стороны США и их союзников, так как восстановление мощной державы, на основе славяно – тюркского единства приведет к обратному процессу, отторжению прозападного курса ряда стран, и его переориентацию на новый геополитический центр притяжения;</w:t>
      </w:r>
      <w:proofErr w:type="gramEnd"/>
    </w:p>
    <w:p w:rsidR="00CD51EB" w:rsidRPr="00A3675B" w:rsidRDefault="00CD51EB" w:rsidP="00CD51EB">
      <w:pPr>
        <w:ind w:firstLine="720"/>
        <w:jc w:val="both"/>
        <w:rPr>
          <w:sz w:val="28"/>
          <w:szCs w:val="28"/>
        </w:rPr>
      </w:pPr>
      <w:r w:rsidRPr="00A3675B">
        <w:rPr>
          <w:sz w:val="28"/>
          <w:szCs w:val="28"/>
        </w:rPr>
        <w:t xml:space="preserve">- несовпадающий характер по темпам, направленности  социально – экономических преобразований происходящих в России и Белоруссии. Если в РФ изначально был взят курс на ускоренное внедрение либеральных рыночных отношений, сопровождающихся с резким снижением регулирующей роли государства в сфере экономики, то в Белоруссии данный процесс приобрел иную направленность. Здесь пошли по пути, используя китайский опыт вхождения в рынок. Прежде </w:t>
      </w:r>
      <w:proofErr w:type="gramStart"/>
      <w:r w:rsidRPr="00A3675B">
        <w:rPr>
          <w:sz w:val="28"/>
          <w:szCs w:val="28"/>
        </w:rPr>
        <w:t>всего</w:t>
      </w:r>
      <w:proofErr w:type="gramEnd"/>
      <w:r w:rsidRPr="00A3675B">
        <w:rPr>
          <w:sz w:val="28"/>
          <w:szCs w:val="28"/>
        </w:rPr>
        <w:t xml:space="preserve"> был взят курс на развитие социально ориентированной экономики, с высоким уровнем регулирующей ролью государства, что позволило избежать социальных перекосов в выстраивании рынка;</w:t>
      </w:r>
    </w:p>
    <w:p w:rsidR="00CD51EB" w:rsidRPr="00A3675B" w:rsidRDefault="00CD51EB" w:rsidP="00CD51EB">
      <w:pPr>
        <w:ind w:firstLine="720"/>
        <w:jc w:val="both"/>
        <w:rPr>
          <w:sz w:val="28"/>
          <w:szCs w:val="28"/>
        </w:rPr>
      </w:pPr>
      <w:r w:rsidRPr="00A3675B">
        <w:rPr>
          <w:sz w:val="28"/>
          <w:szCs w:val="28"/>
        </w:rPr>
        <w:t xml:space="preserve">- Россия и </w:t>
      </w:r>
      <w:proofErr w:type="gramStart"/>
      <w:r w:rsidRPr="00A3675B">
        <w:rPr>
          <w:sz w:val="28"/>
          <w:szCs w:val="28"/>
        </w:rPr>
        <w:t>Белоруссия</w:t>
      </w:r>
      <w:proofErr w:type="gramEnd"/>
      <w:r w:rsidRPr="00A3675B">
        <w:rPr>
          <w:sz w:val="28"/>
          <w:szCs w:val="28"/>
        </w:rPr>
        <w:t xml:space="preserve"> идущие </w:t>
      </w:r>
      <w:proofErr w:type="spellStart"/>
      <w:r w:rsidRPr="00A3675B">
        <w:rPr>
          <w:sz w:val="28"/>
          <w:szCs w:val="28"/>
        </w:rPr>
        <w:t>параллейными</w:t>
      </w:r>
      <w:proofErr w:type="spellEnd"/>
      <w:r w:rsidRPr="00A3675B">
        <w:rPr>
          <w:sz w:val="28"/>
          <w:szCs w:val="28"/>
        </w:rPr>
        <w:t>, но с различной скоростью,  курсами социально экономических преобразований, имеют соответственно собственную законодательную базу, которая не всегда совпадет, поэтому существует проблема ее совместимости;</w:t>
      </w:r>
    </w:p>
    <w:p w:rsidR="00CD51EB" w:rsidRPr="00A3675B" w:rsidRDefault="00CD51EB" w:rsidP="00CD51EB">
      <w:pPr>
        <w:ind w:firstLine="720"/>
        <w:jc w:val="both"/>
        <w:rPr>
          <w:sz w:val="28"/>
          <w:szCs w:val="28"/>
        </w:rPr>
      </w:pPr>
      <w:r w:rsidRPr="00A3675B">
        <w:rPr>
          <w:sz w:val="28"/>
          <w:szCs w:val="28"/>
        </w:rPr>
        <w:t xml:space="preserve">- Два государства, включившись в объединительный процесс, остаются по своему содержанию суверенными, и на этой почве возникает достаточно сложная </w:t>
      </w:r>
      <w:proofErr w:type="gramStart"/>
      <w:r w:rsidRPr="00A3675B">
        <w:rPr>
          <w:sz w:val="28"/>
          <w:szCs w:val="28"/>
        </w:rPr>
        <w:t>проблема</w:t>
      </w:r>
      <w:proofErr w:type="gramEnd"/>
      <w:r w:rsidRPr="00A3675B">
        <w:rPr>
          <w:sz w:val="28"/>
          <w:szCs w:val="28"/>
        </w:rPr>
        <w:t xml:space="preserve"> связанная с тем, что необходимо отдать часть своего суверенитета в наднациональные органы управления. Но поступиться этим </w:t>
      </w:r>
      <w:r w:rsidRPr="00A3675B">
        <w:rPr>
          <w:sz w:val="28"/>
          <w:szCs w:val="28"/>
        </w:rPr>
        <w:lastRenderedPageBreak/>
        <w:t>важным элементом государственной жизни, страны еще в полной мере не готовы;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 w:rsidRPr="00A3675B">
        <w:rPr>
          <w:sz w:val="28"/>
          <w:szCs w:val="28"/>
        </w:rPr>
        <w:t xml:space="preserve">- До настоящего времени </w:t>
      </w:r>
      <w:r w:rsidRPr="00A3675B">
        <w:rPr>
          <w:i/>
          <w:sz w:val="28"/>
          <w:szCs w:val="28"/>
        </w:rPr>
        <w:t>не выработана модель</w:t>
      </w:r>
      <w:r w:rsidRPr="00A3675B">
        <w:rPr>
          <w:sz w:val="28"/>
          <w:szCs w:val="28"/>
        </w:rPr>
        <w:t>, на основании которой будет строиться Союзное государство. Необходимо еще учитывать тот факт, что в наших странах имеются достаточно мощные политические силы, которые выступают против активного объединительного процесса.</w:t>
      </w:r>
    </w:p>
    <w:p w:rsidR="00CD51EB" w:rsidRPr="00A3675B" w:rsidRDefault="00CD51EB" w:rsidP="00CD51EB">
      <w:pPr>
        <w:ind w:firstLine="720"/>
        <w:jc w:val="both"/>
        <w:rPr>
          <w:sz w:val="28"/>
          <w:szCs w:val="28"/>
        </w:rPr>
      </w:pPr>
    </w:p>
    <w:p w:rsidR="00CD51EB" w:rsidRPr="002F3EB5" w:rsidRDefault="00CD51EB" w:rsidP="00CD51EB">
      <w:pPr>
        <w:pStyle w:val="a4"/>
        <w:spacing w:before="0" w:beforeAutospacing="0" w:after="0" w:afterAutospacing="0"/>
        <w:ind w:firstLine="720"/>
        <w:jc w:val="center"/>
        <w:rPr>
          <w:i/>
          <w:iCs/>
          <w:sz w:val="28"/>
          <w:szCs w:val="28"/>
        </w:rPr>
      </w:pPr>
      <w:r w:rsidRPr="002F3EB5">
        <w:rPr>
          <w:b/>
          <w:bCs/>
          <w:i/>
          <w:iCs/>
          <w:sz w:val="28"/>
          <w:szCs w:val="28"/>
        </w:rPr>
        <w:t>8.2</w:t>
      </w:r>
      <w:r w:rsidRPr="002F3EB5">
        <w:rPr>
          <w:i/>
          <w:iCs/>
          <w:sz w:val="28"/>
          <w:szCs w:val="28"/>
        </w:rPr>
        <w:t xml:space="preserve"> </w:t>
      </w:r>
      <w:r w:rsidRPr="002F3EB5">
        <w:rPr>
          <w:rStyle w:val="a3"/>
          <w:i/>
          <w:iCs/>
          <w:sz w:val="28"/>
          <w:szCs w:val="28"/>
        </w:rPr>
        <w:t xml:space="preserve">Трансформация </w:t>
      </w:r>
      <w:proofErr w:type="spellStart"/>
      <w:r>
        <w:rPr>
          <w:rStyle w:val="a3"/>
          <w:i/>
          <w:iCs/>
          <w:sz w:val="28"/>
          <w:szCs w:val="28"/>
        </w:rPr>
        <w:t>геополитиеского</w:t>
      </w:r>
      <w:proofErr w:type="spellEnd"/>
      <w:r>
        <w:rPr>
          <w:rStyle w:val="a3"/>
          <w:i/>
          <w:iCs/>
          <w:sz w:val="28"/>
          <w:szCs w:val="28"/>
        </w:rPr>
        <w:t xml:space="preserve"> пространства </w:t>
      </w:r>
      <w:r w:rsidRPr="002F3EB5">
        <w:rPr>
          <w:rStyle w:val="a3"/>
          <w:i/>
          <w:iCs/>
          <w:sz w:val="28"/>
          <w:szCs w:val="28"/>
        </w:rPr>
        <w:t>Украины</w:t>
      </w:r>
      <w:r>
        <w:rPr>
          <w:rStyle w:val="a3"/>
          <w:i/>
          <w:iCs/>
          <w:sz w:val="28"/>
          <w:szCs w:val="28"/>
        </w:rPr>
        <w:t xml:space="preserve">. </w:t>
      </w:r>
      <w:r w:rsidRPr="002F3EB5">
        <w:rPr>
          <w:i/>
          <w:iCs/>
          <w:sz w:val="28"/>
          <w:szCs w:val="28"/>
        </w:rPr>
        <w:t xml:space="preserve"> </w:t>
      </w:r>
      <w:r w:rsidRPr="002F3EB5">
        <w:rPr>
          <w:b/>
          <w:i/>
          <w:iCs/>
          <w:sz w:val="28"/>
          <w:szCs w:val="28"/>
        </w:rPr>
        <w:t>Российско – украинские отношения</w:t>
      </w:r>
    </w:p>
    <w:p w:rsidR="00CD51EB" w:rsidRDefault="00CD51EB" w:rsidP="00CD51EB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D5FF5">
        <w:rPr>
          <w:sz w:val="28"/>
          <w:szCs w:val="28"/>
        </w:rPr>
        <w:t xml:space="preserve">За годы независимости трансформировался </w:t>
      </w:r>
      <w:r w:rsidRPr="00AD5FF5">
        <w:rPr>
          <w:rStyle w:val="a3"/>
          <w:b w:val="0"/>
          <w:bCs w:val="0"/>
          <w:sz w:val="28"/>
          <w:szCs w:val="28"/>
        </w:rPr>
        <w:t>геополитический код Украины</w:t>
      </w:r>
      <w:r w:rsidRPr="00AD5FF5">
        <w:rPr>
          <w:sz w:val="28"/>
          <w:szCs w:val="28"/>
        </w:rPr>
        <w:t xml:space="preserve">. Государство в Юго-Восточной Европе утратило статус ядерной державы. Из среднеразвитой страны Украина превратилась в маргинала мировой политики и экономики. В  геополитическом коде Украины выделяются внешние и внутренние векторы, обеспечивающие баланс национальных интересов. Генеральным направлениям Запад (Европейское Сообщество), Восток (Россия) и Юг (Море) соответствует внутренний код,  отражающий особенности  Западной, Восточной и Южной Украины.  Утрата одного из внешних направлений ведет к разрушению многомерного коммуникационного пространства государства. Уникальность Украины заключается в том, что здесь процессы становлению государственности совпали с необходимостью перехода к рыночным отношениям. Поэтому целенаправленно  начал разрушаться  восточный (российский) вектор, в надежде на  ускоренно продвижение на капиталистический Запад. Однако вместо этого, произошла цепная реакция.  Был разрушен южный (морской) вектор, создаваемый последние два столетия в российском  геополитическом пространстве и усилилось </w:t>
      </w:r>
      <w:proofErr w:type="spellStart"/>
      <w:r w:rsidRPr="00AD5FF5">
        <w:rPr>
          <w:sz w:val="28"/>
          <w:szCs w:val="28"/>
        </w:rPr>
        <w:t>дистанцирование</w:t>
      </w:r>
      <w:proofErr w:type="spellEnd"/>
      <w:r w:rsidRPr="00AD5FF5">
        <w:rPr>
          <w:sz w:val="28"/>
          <w:szCs w:val="28"/>
        </w:rPr>
        <w:t xml:space="preserve"> от Запада. </w:t>
      </w:r>
    </w:p>
    <w:p w:rsidR="00CD51EB" w:rsidRDefault="00CD51EB" w:rsidP="00CD51EB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D5FF5">
        <w:rPr>
          <w:sz w:val="28"/>
          <w:szCs w:val="28"/>
        </w:rPr>
        <w:t xml:space="preserve">Украина — рубежная страна, что отражено не только в ее названии, но и в положении на западе Великой Евразийской степи, на </w:t>
      </w:r>
      <w:proofErr w:type="spellStart"/>
      <w:r w:rsidRPr="00AD5FF5">
        <w:rPr>
          <w:sz w:val="28"/>
          <w:szCs w:val="28"/>
        </w:rPr>
        <w:t>суперэтнических</w:t>
      </w:r>
      <w:proofErr w:type="spellEnd"/>
      <w:r w:rsidRPr="00AD5FF5">
        <w:rPr>
          <w:sz w:val="28"/>
          <w:szCs w:val="28"/>
        </w:rPr>
        <w:t xml:space="preserve"> рубежах западноевропейской, славянской и исламской цивилизаций. Рубежная биполярность проявляется в наличии на территории страны географического центра </w:t>
      </w:r>
      <w:r w:rsidRPr="00AD5FF5">
        <w:rPr>
          <w:i/>
          <w:iCs/>
          <w:sz w:val="28"/>
          <w:szCs w:val="28"/>
        </w:rPr>
        <w:t>Европы</w:t>
      </w:r>
      <w:r w:rsidRPr="00AD5FF5">
        <w:rPr>
          <w:sz w:val="28"/>
          <w:szCs w:val="28"/>
        </w:rPr>
        <w:t xml:space="preserve"> в Карпатах и евразийского геополитического полюса в Крыму. На протяжении веков мировые империи Запада, Востока, Юга и Севера формировали на </w:t>
      </w:r>
      <w:proofErr w:type="spellStart"/>
      <w:r w:rsidRPr="00AD5FF5">
        <w:rPr>
          <w:sz w:val="28"/>
          <w:szCs w:val="28"/>
        </w:rPr>
        <w:t>этноприродных</w:t>
      </w:r>
      <w:proofErr w:type="spellEnd"/>
      <w:r w:rsidRPr="00AD5FF5">
        <w:rPr>
          <w:sz w:val="28"/>
          <w:szCs w:val="28"/>
        </w:rPr>
        <w:t xml:space="preserve"> рубежах Евразийской степи и </w:t>
      </w:r>
      <w:proofErr w:type="spellStart"/>
      <w:r w:rsidRPr="00AD5FF5">
        <w:rPr>
          <w:sz w:val="28"/>
          <w:szCs w:val="28"/>
        </w:rPr>
        <w:t>Черноморья</w:t>
      </w:r>
      <w:proofErr w:type="spellEnd"/>
      <w:r w:rsidRPr="00AD5FF5">
        <w:rPr>
          <w:sz w:val="28"/>
          <w:szCs w:val="28"/>
        </w:rPr>
        <w:t xml:space="preserve"> геополитические форпосты вражды и мира, обеспечивающие как военный паритет, так и </w:t>
      </w:r>
      <w:proofErr w:type="spellStart"/>
      <w:r w:rsidRPr="00AD5FF5">
        <w:rPr>
          <w:sz w:val="28"/>
          <w:szCs w:val="28"/>
        </w:rPr>
        <w:t>комплиментарные</w:t>
      </w:r>
      <w:proofErr w:type="spellEnd"/>
      <w:r w:rsidRPr="00AD5FF5">
        <w:rPr>
          <w:sz w:val="28"/>
          <w:szCs w:val="28"/>
        </w:rPr>
        <w:t xml:space="preserve"> отношения между народами, включая свободную торговлю. Киевская Русь распалась на </w:t>
      </w:r>
      <w:proofErr w:type="spellStart"/>
      <w:r w:rsidRPr="00AD5FF5">
        <w:rPr>
          <w:sz w:val="28"/>
          <w:szCs w:val="28"/>
        </w:rPr>
        <w:t>Залесскую</w:t>
      </w:r>
      <w:proofErr w:type="spellEnd"/>
      <w:r w:rsidRPr="00AD5FF5">
        <w:rPr>
          <w:sz w:val="28"/>
          <w:szCs w:val="28"/>
        </w:rPr>
        <w:t xml:space="preserve">, </w:t>
      </w:r>
      <w:proofErr w:type="spellStart"/>
      <w:r w:rsidRPr="00AD5FF5">
        <w:rPr>
          <w:sz w:val="28"/>
          <w:szCs w:val="28"/>
        </w:rPr>
        <w:t>Поднепровскую</w:t>
      </w:r>
      <w:proofErr w:type="spellEnd"/>
      <w:r w:rsidRPr="00AD5FF5">
        <w:rPr>
          <w:sz w:val="28"/>
          <w:szCs w:val="28"/>
        </w:rPr>
        <w:t xml:space="preserve">, Червонную, Черную и Белую Украину. </w:t>
      </w:r>
      <w:proofErr w:type="spellStart"/>
      <w:r w:rsidRPr="00AD5FF5">
        <w:rPr>
          <w:sz w:val="28"/>
          <w:szCs w:val="28"/>
        </w:rPr>
        <w:t>Залесская</w:t>
      </w:r>
      <w:proofErr w:type="spellEnd"/>
      <w:r w:rsidRPr="00AD5FF5">
        <w:rPr>
          <w:sz w:val="28"/>
          <w:szCs w:val="28"/>
        </w:rPr>
        <w:t xml:space="preserve"> Украина стала ядром Московской Руси, а </w:t>
      </w:r>
      <w:proofErr w:type="spellStart"/>
      <w:r w:rsidRPr="00AD5FF5">
        <w:rPr>
          <w:sz w:val="28"/>
          <w:szCs w:val="28"/>
        </w:rPr>
        <w:t>Поднепровье</w:t>
      </w:r>
      <w:proofErr w:type="spellEnd"/>
      <w:r w:rsidRPr="00AD5FF5">
        <w:rPr>
          <w:sz w:val="28"/>
          <w:szCs w:val="28"/>
        </w:rPr>
        <w:t xml:space="preserve"> — этническим ядром украинцев. В эпоху правления  Речи </w:t>
      </w:r>
      <w:proofErr w:type="spellStart"/>
      <w:r w:rsidRPr="00AD5FF5">
        <w:rPr>
          <w:sz w:val="28"/>
          <w:szCs w:val="28"/>
        </w:rPr>
        <w:t>Посполитой</w:t>
      </w:r>
      <w:proofErr w:type="spellEnd"/>
      <w:r w:rsidRPr="00AD5FF5">
        <w:rPr>
          <w:sz w:val="28"/>
          <w:szCs w:val="28"/>
        </w:rPr>
        <w:t xml:space="preserve">, Украина была разделена между Польшей и Россией. Это усилило этнокультурные различия между восточными и западными украинцами, которые проявляются и ныне.   Историческая Украина разделилась на </w:t>
      </w:r>
      <w:proofErr w:type="gramStart"/>
      <w:r w:rsidRPr="00AD5FF5">
        <w:rPr>
          <w:i/>
          <w:iCs/>
          <w:sz w:val="28"/>
          <w:szCs w:val="28"/>
        </w:rPr>
        <w:t>Левобережную</w:t>
      </w:r>
      <w:proofErr w:type="gramEnd"/>
      <w:r w:rsidRPr="00AD5FF5">
        <w:rPr>
          <w:sz w:val="28"/>
          <w:szCs w:val="28"/>
        </w:rPr>
        <w:t xml:space="preserve"> и </w:t>
      </w:r>
      <w:r w:rsidRPr="00AD5FF5">
        <w:rPr>
          <w:i/>
          <w:iCs/>
          <w:sz w:val="28"/>
          <w:szCs w:val="28"/>
        </w:rPr>
        <w:t>Правобережную</w:t>
      </w:r>
      <w:r w:rsidRPr="00AD5FF5">
        <w:rPr>
          <w:sz w:val="28"/>
          <w:szCs w:val="28"/>
        </w:rPr>
        <w:t>.</w:t>
      </w:r>
    </w:p>
    <w:p w:rsidR="00CD51EB" w:rsidRDefault="00CD51EB" w:rsidP="00CD51EB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D5FF5">
        <w:rPr>
          <w:sz w:val="28"/>
          <w:szCs w:val="28"/>
        </w:rPr>
        <w:t>Социокультурные особенности украинского этноса формировались в условиях военной демократии казачества. Запорожская</w:t>
      </w:r>
      <w:proofErr w:type="gramStart"/>
      <w:r w:rsidRPr="00AD5FF5">
        <w:rPr>
          <w:sz w:val="28"/>
          <w:szCs w:val="28"/>
        </w:rPr>
        <w:t xml:space="preserve"> С</w:t>
      </w:r>
      <w:proofErr w:type="gramEnd"/>
      <w:r w:rsidRPr="00AD5FF5">
        <w:rPr>
          <w:sz w:val="28"/>
          <w:szCs w:val="28"/>
        </w:rPr>
        <w:t xml:space="preserve">ечь сыграла </w:t>
      </w:r>
      <w:r w:rsidRPr="00AD5FF5">
        <w:rPr>
          <w:sz w:val="28"/>
          <w:szCs w:val="28"/>
        </w:rPr>
        <w:lastRenderedPageBreak/>
        <w:t xml:space="preserve">выдающуюся роль в консолидации народа. Отсюда истоки важной национальной традиции — украинцы более усердные служаки, чем русские. </w:t>
      </w:r>
      <w:proofErr w:type="spellStart"/>
      <w:r w:rsidRPr="00AD5FF5">
        <w:rPr>
          <w:sz w:val="28"/>
          <w:szCs w:val="28"/>
        </w:rPr>
        <w:t>Рубежность</w:t>
      </w:r>
      <w:proofErr w:type="spellEnd"/>
      <w:r w:rsidRPr="00AD5FF5">
        <w:rPr>
          <w:sz w:val="28"/>
          <w:szCs w:val="28"/>
        </w:rPr>
        <w:t xml:space="preserve"> этноса нашла отражение в понятии “казак”. У славян — это люди границы, пограничники православия. Тюркское по происхождению слово “казак” означает людей, не признающих власть организованного степного общества. Людям границы принадлежат основные заслуги в колонизации новых земель, освоении Причерноморья, Сибири и Дальнего Востока. Они смелые воины и землепроходцы, но у них больше развито не стратегическое, а тактическое мышление.</w:t>
      </w:r>
    </w:p>
    <w:p w:rsidR="00CD51EB" w:rsidRDefault="00CD51EB" w:rsidP="00CD51EB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D5FF5">
        <w:rPr>
          <w:sz w:val="28"/>
          <w:szCs w:val="28"/>
        </w:rPr>
        <w:t>Различаются  стартовые возможности России и Украины на пути к открытому обществу.  Россия стала  правопреемником не только Советского Союза, но и профессионального  государственного аппарата, сформировавшейся  политической, деловой и научной элиты.  Украина — пока еще часть  постсоветского пространства, где государственность надо построить. В России в борьбе за власть использовалась зарождающаяся демократия, а в Украине — национальная идея. В результате  принципы демократии и национального государства в условиях «шоковой» либерализации  были скомпрометированы с одинаковым успехом.</w:t>
      </w:r>
      <w:r w:rsidRPr="00AD5FF5">
        <w:rPr>
          <w:sz w:val="28"/>
          <w:szCs w:val="28"/>
        </w:rPr>
        <w:br/>
        <w:t xml:space="preserve">Украине еще предстоит найти свое место в мире.  </w:t>
      </w:r>
      <w:proofErr w:type="spellStart"/>
      <w:r w:rsidRPr="00AD5FF5">
        <w:rPr>
          <w:sz w:val="28"/>
          <w:szCs w:val="28"/>
        </w:rPr>
        <w:t>Геостратегия</w:t>
      </w:r>
      <w:proofErr w:type="spellEnd"/>
      <w:r w:rsidRPr="00AD5FF5">
        <w:rPr>
          <w:sz w:val="28"/>
          <w:szCs w:val="28"/>
        </w:rPr>
        <w:t xml:space="preserve">  умеренного  оптимизма основывается на уверенности, что  у  европейского народа  образуется критическая масса личностей в политике, бизнесе и науке, способная  зажечь «искру зажигания»  потаенного  богатства   </w:t>
      </w:r>
      <w:proofErr w:type="spellStart"/>
      <w:r w:rsidRPr="00AD5FF5">
        <w:rPr>
          <w:sz w:val="28"/>
          <w:szCs w:val="28"/>
        </w:rPr>
        <w:t>энергонасыщенных</w:t>
      </w:r>
      <w:proofErr w:type="spellEnd"/>
      <w:r w:rsidRPr="00AD5FF5">
        <w:rPr>
          <w:sz w:val="28"/>
          <w:szCs w:val="28"/>
        </w:rPr>
        <w:t xml:space="preserve"> рубежей многомерного коммуникационного пространства Украины.</w:t>
      </w:r>
    </w:p>
    <w:p w:rsidR="00CD51EB" w:rsidRDefault="00CD51EB" w:rsidP="00CD51EB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D5FF5">
        <w:rPr>
          <w:rStyle w:val="a3"/>
          <w:b w:val="0"/>
          <w:bCs w:val="0"/>
          <w:sz w:val="28"/>
          <w:szCs w:val="28"/>
        </w:rPr>
        <w:t>Геоэкономический код Украины</w:t>
      </w:r>
      <w:r w:rsidRPr="00AD5FF5">
        <w:rPr>
          <w:sz w:val="28"/>
          <w:szCs w:val="28"/>
        </w:rPr>
        <w:t xml:space="preserve"> формировался под воздействием традиций городского (западноевропейского) и казачьего самоуправления. В Речи </w:t>
      </w:r>
      <w:proofErr w:type="spellStart"/>
      <w:r w:rsidRPr="00AD5FF5">
        <w:rPr>
          <w:sz w:val="28"/>
          <w:szCs w:val="28"/>
        </w:rPr>
        <w:t>Посполитой</w:t>
      </w:r>
      <w:proofErr w:type="spellEnd"/>
      <w:r w:rsidRPr="00AD5FF5">
        <w:rPr>
          <w:sz w:val="28"/>
          <w:szCs w:val="28"/>
        </w:rPr>
        <w:t xml:space="preserve"> </w:t>
      </w:r>
      <w:proofErr w:type="spellStart"/>
      <w:r w:rsidRPr="00AD5FF5">
        <w:rPr>
          <w:sz w:val="28"/>
          <w:szCs w:val="28"/>
        </w:rPr>
        <w:t>магдебургское</w:t>
      </w:r>
      <w:proofErr w:type="spellEnd"/>
      <w:r w:rsidRPr="00AD5FF5">
        <w:rPr>
          <w:sz w:val="28"/>
          <w:szCs w:val="28"/>
        </w:rPr>
        <w:t xml:space="preserve"> право было даровано многим украинским городам. Природный фактор также наложил отпечаток на местном хозяйственном укладе. В отличие от московской Руси, где природно-климатические условия требовали объединения крестьян, обрабатывающих землю общиной, на Украине было распространено единоличное хозяйство.</w:t>
      </w:r>
      <w:r>
        <w:rPr>
          <w:sz w:val="28"/>
          <w:szCs w:val="28"/>
        </w:rPr>
        <w:t xml:space="preserve"> </w:t>
      </w:r>
      <w:r w:rsidRPr="00AD5FF5">
        <w:rPr>
          <w:sz w:val="28"/>
          <w:szCs w:val="28"/>
        </w:rPr>
        <w:t xml:space="preserve">За годы независимости Украина разрушила  сложившийся геоэкономический код и превратилась в одно из самых бедных европейских государств. Добровольный отказ от статуса ядерной державы не был подкреплен международным соглашением о возможном «плане Маршалла»  или других компенсационных программах, позволяющих сохранить  научно-технический потенциал в области высоких технологий.  По этому сценарию Украина под нажимом Запада закрыла Чернобыльскую АЭС, не компенсировав утраченные мощности с зарубежной помощью. В экономическом отношении Украина обладает ограниченным суверенитетом. Экономика страны зависит от поставок преимущественно российской нефти и газа.  Украина — европейская (по местоположению) держава между  Евразией-Россией  и Центрально-Восточной Европой. Принципиальное  отличие  Украины от России заключается в отсутствии синдрома </w:t>
      </w:r>
      <w:proofErr w:type="spellStart"/>
      <w:r w:rsidRPr="00AD5FF5">
        <w:rPr>
          <w:sz w:val="28"/>
          <w:szCs w:val="28"/>
        </w:rPr>
        <w:t>евразийства</w:t>
      </w:r>
      <w:proofErr w:type="spellEnd"/>
      <w:r w:rsidRPr="00AD5FF5">
        <w:rPr>
          <w:sz w:val="28"/>
          <w:szCs w:val="28"/>
        </w:rPr>
        <w:t xml:space="preserve">, «третьего Рима» и других </w:t>
      </w:r>
      <w:r w:rsidRPr="00AD5FF5">
        <w:rPr>
          <w:sz w:val="28"/>
          <w:szCs w:val="28"/>
        </w:rPr>
        <w:lastRenderedPageBreak/>
        <w:t xml:space="preserve">великодержавных  устремлений.  Для Украины характерна социокультурная и конфессиональная   многополярность  титульного этноса, однако украинская культура и язык пока не может выступать в качестве  транслятора в </w:t>
      </w:r>
      <w:proofErr w:type="spellStart"/>
      <w:r w:rsidRPr="00AD5FF5">
        <w:rPr>
          <w:sz w:val="28"/>
          <w:szCs w:val="28"/>
        </w:rPr>
        <w:t>межцивилизационном</w:t>
      </w:r>
      <w:proofErr w:type="spellEnd"/>
      <w:r w:rsidRPr="00AD5FF5">
        <w:rPr>
          <w:sz w:val="28"/>
          <w:szCs w:val="28"/>
        </w:rPr>
        <w:t xml:space="preserve"> диалоге. </w:t>
      </w:r>
    </w:p>
    <w:p w:rsidR="00CD51EB" w:rsidRDefault="00CD51EB" w:rsidP="00CD51EB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D5FF5">
        <w:rPr>
          <w:sz w:val="28"/>
          <w:szCs w:val="28"/>
        </w:rPr>
        <w:t xml:space="preserve">После провозглашения независимости имелись неоспоримые  предпосылки для  уверенного взгляда в будущее Украины. На территории страны расположен географический центр Европы и один из геополитических полюсов Евразии, компактная  и освоенная территория без экстремальных условий для жизни человека.  Страна трудолюбивых и образованных людей, умеренных природных стихий с плодородными почвами, не обделенная богатыми  минеральными и другими ресурсами.   Высокий коэффициент </w:t>
      </w:r>
      <w:proofErr w:type="spellStart"/>
      <w:r w:rsidRPr="00AD5FF5">
        <w:rPr>
          <w:sz w:val="28"/>
          <w:szCs w:val="28"/>
        </w:rPr>
        <w:t>транзитности</w:t>
      </w:r>
      <w:proofErr w:type="spellEnd"/>
      <w:r w:rsidRPr="00AD5FF5">
        <w:rPr>
          <w:sz w:val="28"/>
          <w:szCs w:val="28"/>
        </w:rPr>
        <w:t xml:space="preserve"> территории  и выход к  морям создают благоприятные условия для мирохозяйственной интеграции. Однако доминирование  личных «шкурных» интересов национальной элиты над </w:t>
      </w:r>
      <w:proofErr w:type="gramStart"/>
      <w:r w:rsidRPr="00AD5FF5">
        <w:rPr>
          <w:sz w:val="28"/>
          <w:szCs w:val="28"/>
        </w:rPr>
        <w:t>государственными</w:t>
      </w:r>
      <w:proofErr w:type="gramEnd"/>
      <w:r w:rsidRPr="00AD5FF5">
        <w:rPr>
          <w:sz w:val="28"/>
          <w:szCs w:val="28"/>
        </w:rPr>
        <w:t xml:space="preserve"> привели   к </w:t>
      </w:r>
      <w:proofErr w:type="spellStart"/>
      <w:r w:rsidRPr="00AD5FF5">
        <w:rPr>
          <w:sz w:val="28"/>
          <w:szCs w:val="28"/>
        </w:rPr>
        <w:t>маргинализации</w:t>
      </w:r>
      <w:proofErr w:type="spellEnd"/>
      <w:r w:rsidRPr="00AD5FF5">
        <w:rPr>
          <w:sz w:val="28"/>
          <w:szCs w:val="28"/>
        </w:rPr>
        <w:t xml:space="preserve"> страны.</w:t>
      </w:r>
    </w:p>
    <w:p w:rsidR="00CD51EB" w:rsidRDefault="00CD51EB" w:rsidP="00CD51EB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D5FF5">
        <w:rPr>
          <w:sz w:val="28"/>
          <w:szCs w:val="28"/>
        </w:rPr>
        <w:t xml:space="preserve">Популизм  первых лет независимости  Украины сменился несмолкаемым плачем   об утраченных возможностях, дефиците  финансовых, материальных, энергетических и других ресурсов. Независимость, свалившаяся  как «манна небесная», не стала  тем драгоценным сосудом, ради которого  идут на бескорыстный  патриотизм и самоотверженный труд во имя отечества. Национальная идея  скомпрометирована небывалой коррупцией и провинциализмом.  Такова природа человека — не ценится то, что достается  дешево. Украину пронизывает высокое напряжение энергетики «Мертвых душ» — узловой станции на политической карте страны. Доморощенный «предприниматель» от власти разъезжает на </w:t>
      </w:r>
      <w:proofErr w:type="spellStart"/>
      <w:r w:rsidRPr="00AD5FF5">
        <w:rPr>
          <w:sz w:val="28"/>
          <w:szCs w:val="28"/>
        </w:rPr>
        <w:t>мерседесовских</w:t>
      </w:r>
      <w:proofErr w:type="spellEnd"/>
      <w:r w:rsidRPr="00AD5FF5">
        <w:rPr>
          <w:sz w:val="28"/>
          <w:szCs w:val="28"/>
        </w:rPr>
        <w:t>  бричках в поисках добычи, бессознательно цитируя бессмертного Гоголя: «Кто ж зевает теперь на должности? — все приобретают. Несчастным я не сделал никого..., пользовался я от избытков, брал там, где всякий брал бы; не воспользуйся я, другие воспользовались бы. За что же другие благоденствуют, и почему  должен я пропасть червем</w:t>
      </w:r>
      <w:proofErr w:type="gramStart"/>
      <w:r w:rsidRPr="00AD5FF5">
        <w:rPr>
          <w:sz w:val="28"/>
          <w:szCs w:val="28"/>
        </w:rPr>
        <w:t xml:space="preserve">?... </w:t>
      </w:r>
      <w:proofErr w:type="gramEnd"/>
      <w:r w:rsidRPr="00AD5FF5">
        <w:rPr>
          <w:sz w:val="28"/>
          <w:szCs w:val="28"/>
        </w:rPr>
        <w:t xml:space="preserve">что скажут потом мои дети? Вот скажут, отец, скотина, не оставил нам никакого состояния!». Стало очевидным, что и стратегических запасов украинского сала (если не делиться с Россией) и мифической бочки с золотом, зарытой  запорожцами где-то в Англии, недостаточно для успешного становления государственности. Но в  мире общеизвестны примеры, когда обделенные природным богатством страны, стали процветающими. </w:t>
      </w:r>
    </w:p>
    <w:p w:rsidR="00CD51EB" w:rsidRDefault="00CD51EB" w:rsidP="00CD51EB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D5FF5">
        <w:rPr>
          <w:sz w:val="28"/>
          <w:szCs w:val="28"/>
        </w:rPr>
        <w:t xml:space="preserve">Малочисленность и незавершенность формирования национальной элиты представляет большую опасность для становления государственности. Историческая </w:t>
      </w:r>
      <w:proofErr w:type="spellStart"/>
      <w:r w:rsidRPr="00AD5FF5">
        <w:rPr>
          <w:sz w:val="28"/>
          <w:szCs w:val="28"/>
        </w:rPr>
        <w:t>маргинализация</w:t>
      </w:r>
      <w:proofErr w:type="spellEnd"/>
      <w:r w:rsidRPr="00AD5FF5">
        <w:rPr>
          <w:sz w:val="28"/>
          <w:szCs w:val="28"/>
        </w:rPr>
        <w:t xml:space="preserve"> украинской аристократии проявилась в ее полонизации и русификации. В прошлом немногочисленную украинскую элиту раздирали острые противоречия между </w:t>
      </w:r>
      <w:proofErr w:type="spellStart"/>
      <w:r w:rsidRPr="00AD5FF5">
        <w:rPr>
          <w:sz w:val="28"/>
          <w:szCs w:val="28"/>
        </w:rPr>
        <w:t>украинофилами</w:t>
      </w:r>
      <w:proofErr w:type="spellEnd"/>
      <w:r w:rsidRPr="00AD5FF5">
        <w:rPr>
          <w:sz w:val="28"/>
          <w:szCs w:val="28"/>
        </w:rPr>
        <w:t xml:space="preserve"> и русофилами, либералами, консерваторами и радикалами — по поводу выбора путей развития общества.</w:t>
      </w:r>
    </w:p>
    <w:p w:rsidR="00CD51EB" w:rsidRDefault="00CD51EB" w:rsidP="00CD51EB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D5FF5">
        <w:rPr>
          <w:sz w:val="28"/>
          <w:szCs w:val="28"/>
        </w:rPr>
        <w:lastRenderedPageBreak/>
        <w:t xml:space="preserve">Устарела концепция украинской нации, основанная на мировоззрении времен Великой французской революции и немецкого философа Иоганна Гердера, отмечавшего важность крестьянской культуры, местных языков и фольклора. Современное государство — это не национальный ансамбль песни и пляски, а </w:t>
      </w:r>
      <w:proofErr w:type="spellStart"/>
      <w:r w:rsidRPr="00AD5FF5">
        <w:rPr>
          <w:sz w:val="28"/>
          <w:szCs w:val="28"/>
        </w:rPr>
        <w:t>комплиментарные</w:t>
      </w:r>
      <w:proofErr w:type="spellEnd"/>
      <w:r w:rsidRPr="00AD5FF5">
        <w:rPr>
          <w:sz w:val="28"/>
          <w:szCs w:val="28"/>
        </w:rPr>
        <w:t xml:space="preserve"> отношения всех проживающих в нем народов. Государство обязано быть гарантом защиты свободы личности и прав конкретного человека.</w:t>
      </w:r>
    </w:p>
    <w:p w:rsidR="00CD51EB" w:rsidRPr="00AD5FF5" w:rsidRDefault="00CD51EB" w:rsidP="00CD51EB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D5FF5">
        <w:rPr>
          <w:sz w:val="28"/>
          <w:szCs w:val="28"/>
        </w:rPr>
        <w:t xml:space="preserve">Социокультурная биполярность и </w:t>
      </w:r>
      <w:proofErr w:type="spellStart"/>
      <w:r w:rsidRPr="00AD5FF5">
        <w:rPr>
          <w:sz w:val="28"/>
          <w:szCs w:val="28"/>
        </w:rPr>
        <w:t>рубежность</w:t>
      </w:r>
      <w:proofErr w:type="spellEnd"/>
      <w:r w:rsidRPr="00AD5FF5">
        <w:rPr>
          <w:sz w:val="28"/>
          <w:szCs w:val="28"/>
        </w:rPr>
        <w:t xml:space="preserve"> украинского народа делает невозможным консолидацию общества на одной из культурно-исторических традиций — западноевропейской или пророссийской. Отсутствует политическая партия или движение с реальной консолидирующей программой. Раскачивание “качелей” между сторонниками разных социокультурных традиций уже привело к “троянским” завоеваниям украинской независимости, среди которых </w:t>
      </w:r>
      <w:proofErr w:type="spellStart"/>
      <w:r w:rsidRPr="00AD5FF5">
        <w:rPr>
          <w:sz w:val="28"/>
          <w:szCs w:val="28"/>
        </w:rPr>
        <w:t>деиндустриализация</w:t>
      </w:r>
      <w:proofErr w:type="spellEnd"/>
      <w:r w:rsidRPr="00AD5FF5">
        <w:rPr>
          <w:sz w:val="28"/>
          <w:szCs w:val="28"/>
        </w:rPr>
        <w:t xml:space="preserve">, моральная деградация и </w:t>
      </w:r>
      <w:proofErr w:type="spellStart"/>
      <w:r w:rsidRPr="00AD5FF5">
        <w:rPr>
          <w:sz w:val="28"/>
          <w:szCs w:val="28"/>
        </w:rPr>
        <w:t>деинтеллектуализация</w:t>
      </w:r>
      <w:proofErr w:type="spellEnd"/>
      <w:r w:rsidRPr="00AD5FF5">
        <w:rPr>
          <w:sz w:val="28"/>
          <w:szCs w:val="28"/>
        </w:rPr>
        <w:t xml:space="preserve"> общества. Невостребованными </w:t>
      </w:r>
      <w:proofErr w:type="gramStart"/>
      <w:r w:rsidRPr="00AD5FF5">
        <w:rPr>
          <w:sz w:val="28"/>
          <w:szCs w:val="28"/>
        </w:rPr>
        <w:t>оказались большинство граждан</w:t>
      </w:r>
      <w:proofErr w:type="gramEnd"/>
      <w:r w:rsidRPr="00AD5FF5">
        <w:rPr>
          <w:sz w:val="28"/>
          <w:szCs w:val="28"/>
        </w:rPr>
        <w:t xml:space="preserve">, кто бескорыстно и преданно служил государству. Игнорирование социокультурной </w:t>
      </w:r>
      <w:proofErr w:type="spellStart"/>
      <w:r w:rsidRPr="00AD5FF5">
        <w:rPr>
          <w:sz w:val="28"/>
          <w:szCs w:val="28"/>
        </w:rPr>
        <w:t>рубежности</w:t>
      </w:r>
      <w:proofErr w:type="spellEnd"/>
      <w:r w:rsidRPr="00AD5FF5">
        <w:rPr>
          <w:sz w:val="28"/>
          <w:szCs w:val="28"/>
        </w:rPr>
        <w:t xml:space="preserve"> стало исторической трагедией для одного из крупнейших европейских народов, длительное время не обладавшего государственностью. Характер российско – украинских отношений в значительной степени носит проблемный характер, который негативно </w:t>
      </w:r>
      <w:proofErr w:type="gramStart"/>
      <w:r w:rsidRPr="00AD5FF5">
        <w:rPr>
          <w:sz w:val="28"/>
          <w:szCs w:val="28"/>
        </w:rPr>
        <w:t>отражается на</w:t>
      </w:r>
      <w:proofErr w:type="gramEnd"/>
      <w:r w:rsidRPr="00AD5FF5">
        <w:rPr>
          <w:sz w:val="28"/>
          <w:szCs w:val="28"/>
        </w:rPr>
        <w:t xml:space="preserve"> многие сферы социально – политической жизни, создает обстановку неопределенности, нервозности в межгосударственных отношениях двух стран. Ещё на начальном этапе формирования собственной государственности, Официальный Киев требует от России обеспечить полный режим свободной торговли с Украиной, отменить все якобы дискриминационные меры и ограничения на ее товары. Для решения таких вопросов в </w:t>
      </w:r>
      <w:smartTag w:uri="urn:schemas-microsoft-com:office:smarttags" w:element="metricconverter">
        <w:smartTagPr>
          <w:attr w:name="ProductID" w:val="1993 г"/>
        </w:smartTagPr>
        <w:r w:rsidRPr="00AD5FF5">
          <w:rPr>
            <w:sz w:val="28"/>
            <w:szCs w:val="28"/>
          </w:rPr>
          <w:t>1993 г</w:t>
        </w:r>
      </w:smartTag>
      <w:r w:rsidRPr="00AD5FF5">
        <w:rPr>
          <w:sz w:val="28"/>
          <w:szCs w:val="28"/>
        </w:rPr>
        <w:t>. был создан Экономический союз стран СНГ, но Украина сразу же отказалась в нем участвовать. Она не присоединилась к Таможенному союзу России, Белоруссии, Казахстана и Киргизии</w:t>
      </w:r>
      <w:r w:rsidRPr="004A5BE4">
        <w:t>.</w:t>
      </w:r>
      <w:r w:rsidRPr="00402259">
        <w:rPr>
          <w:b/>
        </w:rPr>
        <w:t xml:space="preserve">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Такое положение объясняется различными факторами, которые носят как объективный, так субъективный характер.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Подобный тип отношений в значительной степени запрограммирован исторически сложившимся и утвердившимся в украинском обществе </w:t>
      </w:r>
      <w:proofErr w:type="spellStart"/>
      <w:r>
        <w:rPr>
          <w:sz w:val="28"/>
          <w:szCs w:val="28"/>
        </w:rPr>
        <w:t>культорологическим</w:t>
      </w:r>
      <w:proofErr w:type="spellEnd"/>
      <w:r>
        <w:rPr>
          <w:sz w:val="28"/>
          <w:szCs w:val="28"/>
        </w:rPr>
        <w:t xml:space="preserve"> феноменом, связанным с влиянием на геополитическое пространство Украины двух диаметрально противоположных центров притяжения и влияния, России и Запада. В конечном счете, ориентированность общественного сознания на тот </w:t>
      </w:r>
      <w:proofErr w:type="gramStart"/>
      <w:r>
        <w:rPr>
          <w:sz w:val="28"/>
          <w:szCs w:val="28"/>
        </w:rPr>
        <w:t>и ли</w:t>
      </w:r>
      <w:proofErr w:type="gramEnd"/>
      <w:r>
        <w:rPr>
          <w:sz w:val="28"/>
          <w:szCs w:val="28"/>
        </w:rPr>
        <w:t xml:space="preserve"> другой тип ценностей, в значительной степени предопределил размежевание общества и политических сил, сформировал устойчивое, взаимное неприятие по отношению друг к другу.  В данном аспекте особую роль играет этн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национальный состав украинского общества, где можно говорить о </w:t>
      </w:r>
      <w:r w:rsidRPr="00C35C89">
        <w:rPr>
          <w:i/>
          <w:sz w:val="28"/>
          <w:szCs w:val="28"/>
        </w:rPr>
        <w:t>трех</w:t>
      </w:r>
      <w:r>
        <w:rPr>
          <w:sz w:val="28"/>
          <w:szCs w:val="28"/>
        </w:rPr>
        <w:t xml:space="preserve"> этнокультурных «</w:t>
      </w:r>
      <w:proofErr w:type="spellStart"/>
      <w:r>
        <w:rPr>
          <w:sz w:val="28"/>
          <w:szCs w:val="28"/>
        </w:rPr>
        <w:t>украинах</w:t>
      </w:r>
      <w:proofErr w:type="spellEnd"/>
      <w:r>
        <w:rPr>
          <w:sz w:val="28"/>
          <w:szCs w:val="28"/>
        </w:rPr>
        <w:t>».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 w:rsidRPr="00E62E00">
        <w:rPr>
          <w:i/>
          <w:sz w:val="28"/>
          <w:szCs w:val="28"/>
        </w:rPr>
        <w:t>В первом Западная Украина</w:t>
      </w:r>
      <w:r>
        <w:rPr>
          <w:sz w:val="28"/>
          <w:szCs w:val="28"/>
        </w:rPr>
        <w:t xml:space="preserve"> – с </w:t>
      </w:r>
      <w:proofErr w:type="gramStart"/>
      <w:r>
        <w:rPr>
          <w:sz w:val="28"/>
          <w:szCs w:val="28"/>
        </w:rPr>
        <w:t>Х</w:t>
      </w:r>
      <w:proofErr w:type="gramEnd"/>
      <w:r>
        <w:rPr>
          <w:sz w:val="28"/>
          <w:szCs w:val="28"/>
          <w:lang w:val="en-US"/>
        </w:rPr>
        <w:t>IY</w:t>
      </w:r>
      <w:r w:rsidRPr="003A35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в. связана преимущественно с Польшей, и именно здесь была создана классическая версия украинского </w:t>
      </w:r>
      <w:r>
        <w:rPr>
          <w:sz w:val="28"/>
          <w:szCs w:val="28"/>
        </w:rPr>
        <w:lastRenderedPageBreak/>
        <w:t xml:space="preserve">национализма.  Реальной восточной границей Западной  Украиной является река Збруч, по ней проходила граница между Россией и </w:t>
      </w:r>
      <w:proofErr w:type="gramStart"/>
      <w:r>
        <w:rPr>
          <w:sz w:val="28"/>
          <w:szCs w:val="28"/>
        </w:rPr>
        <w:t>Австро – Венгрией</w:t>
      </w:r>
      <w:proofErr w:type="gramEnd"/>
      <w:r>
        <w:rPr>
          <w:sz w:val="28"/>
          <w:szCs w:val="28"/>
        </w:rPr>
        <w:t xml:space="preserve"> с 1772 до 1918гг., и между Польшей и СССР в 1920 – 1939гг. Эти  земли почти полностью </w:t>
      </w:r>
      <w:proofErr w:type="spellStart"/>
      <w:r>
        <w:rPr>
          <w:sz w:val="28"/>
          <w:szCs w:val="28"/>
        </w:rPr>
        <w:t>украиноязычны</w:t>
      </w:r>
      <w:proofErr w:type="spellEnd"/>
      <w:r>
        <w:rPr>
          <w:sz w:val="28"/>
          <w:szCs w:val="28"/>
        </w:rPr>
        <w:t xml:space="preserve">, в религиозном отношении здесь крайне слабы позиции канонического православия. Индустриально Западная Украина развита слабо, и большую часть населения здесь по – </w:t>
      </w:r>
      <w:proofErr w:type="gramStart"/>
      <w:r>
        <w:rPr>
          <w:sz w:val="28"/>
          <w:szCs w:val="28"/>
        </w:rPr>
        <w:t>прежнему</w:t>
      </w:r>
      <w:proofErr w:type="gramEnd"/>
      <w:r>
        <w:rPr>
          <w:sz w:val="28"/>
          <w:szCs w:val="28"/>
        </w:rPr>
        <w:t xml:space="preserve"> составляют сельские жители. Большое значение имеет деление Западной Украины на исторически сложившиеся регионы. Между Галицией, Волынью, </w:t>
      </w:r>
      <w:proofErr w:type="spellStart"/>
      <w:r>
        <w:rPr>
          <w:sz w:val="28"/>
          <w:szCs w:val="28"/>
        </w:rPr>
        <w:t>Буковиной</w:t>
      </w:r>
      <w:proofErr w:type="spellEnd"/>
      <w:r>
        <w:rPr>
          <w:sz w:val="28"/>
          <w:szCs w:val="28"/>
        </w:rPr>
        <w:t xml:space="preserve">, и Закарпатьем, где существует значительное различие  в их истории, конфессиональных предпочтениях, самосознании внешней </w:t>
      </w:r>
      <w:proofErr w:type="spellStart"/>
      <w:r>
        <w:rPr>
          <w:sz w:val="28"/>
          <w:szCs w:val="28"/>
        </w:rPr>
        <w:t>комплиментарности</w:t>
      </w:r>
      <w:proofErr w:type="spellEnd"/>
      <w:r>
        <w:rPr>
          <w:sz w:val="28"/>
          <w:szCs w:val="28"/>
        </w:rPr>
        <w:t xml:space="preserve">. В Закарпатье одновременно существует автономистское движение русинов, как особая национальность, выступающее за автономию, которую признало международное сообщество, </w:t>
      </w:r>
      <w:proofErr w:type="gramStart"/>
      <w:r>
        <w:rPr>
          <w:sz w:val="28"/>
          <w:szCs w:val="28"/>
        </w:rPr>
        <w:t>кроме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сомой</w:t>
      </w:r>
      <w:proofErr w:type="gramEnd"/>
      <w:r>
        <w:rPr>
          <w:sz w:val="28"/>
          <w:szCs w:val="28"/>
        </w:rPr>
        <w:t xml:space="preserve"> власти на Украине.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 w:rsidRPr="00E62E00">
        <w:rPr>
          <w:i/>
          <w:sz w:val="28"/>
          <w:szCs w:val="28"/>
        </w:rPr>
        <w:t>Во – втором,  Центральная Украина</w:t>
      </w:r>
      <w:r>
        <w:rPr>
          <w:sz w:val="28"/>
          <w:szCs w:val="28"/>
        </w:rPr>
        <w:t xml:space="preserve"> – наиболее неопределенный с точки зрения геополитической и культурной ориентации регион Украины, который уже этим во многом не дает сформироваться четкой границе противостояния  «двух </w:t>
      </w:r>
      <w:proofErr w:type="spellStart"/>
      <w:r>
        <w:rPr>
          <w:sz w:val="28"/>
          <w:szCs w:val="28"/>
        </w:rPr>
        <w:t>Украин</w:t>
      </w:r>
      <w:proofErr w:type="spellEnd"/>
      <w:r>
        <w:rPr>
          <w:sz w:val="28"/>
          <w:szCs w:val="28"/>
        </w:rPr>
        <w:t>» и в какой – то степени  спасает единство страны.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 w:rsidRPr="00E62E00">
        <w:rPr>
          <w:i/>
          <w:sz w:val="28"/>
          <w:szCs w:val="28"/>
        </w:rPr>
        <w:t>В – третьем,</w:t>
      </w:r>
      <w:r>
        <w:rPr>
          <w:i/>
          <w:sz w:val="28"/>
          <w:szCs w:val="28"/>
        </w:rPr>
        <w:t xml:space="preserve"> в</w:t>
      </w:r>
      <w:r w:rsidRPr="00E62E00">
        <w:rPr>
          <w:i/>
          <w:sz w:val="28"/>
          <w:szCs w:val="28"/>
        </w:rPr>
        <w:t>есь Юго – Восто</w:t>
      </w:r>
      <w:r>
        <w:rPr>
          <w:i/>
          <w:sz w:val="28"/>
          <w:szCs w:val="28"/>
        </w:rPr>
        <w:t xml:space="preserve">к, </w:t>
      </w:r>
      <w:r w:rsidRPr="00E62E00">
        <w:rPr>
          <w:sz w:val="28"/>
          <w:szCs w:val="28"/>
        </w:rPr>
        <w:t>который</w:t>
      </w:r>
      <w:r>
        <w:rPr>
          <w:sz w:val="28"/>
          <w:szCs w:val="28"/>
        </w:rPr>
        <w:t xml:space="preserve"> тяготеет к России, так как он стал средоточием собственно русской национально – культурной жизни на Украине. При этом  юг Украины носит историческое имя - </w:t>
      </w:r>
      <w:proofErr w:type="spellStart"/>
      <w:r>
        <w:rPr>
          <w:sz w:val="28"/>
          <w:szCs w:val="28"/>
        </w:rPr>
        <w:t>Новороссии</w:t>
      </w:r>
      <w:proofErr w:type="spellEnd"/>
      <w:r>
        <w:rPr>
          <w:sz w:val="28"/>
          <w:szCs w:val="28"/>
        </w:rPr>
        <w:t xml:space="preserve">.  Возникла она  в конце 18 – ого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.,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 связи с победами российской империи над Крымским ханством и связанным с этим процесс заселения славянами степного Причерноморья. Теперь этот регион центр городских индустриальных и торговых центров. Для них характерна сильная русская городская культура и в основном русскоязычное село.  </w:t>
      </w:r>
      <w:proofErr w:type="spellStart"/>
      <w:r>
        <w:rPr>
          <w:sz w:val="28"/>
          <w:szCs w:val="28"/>
        </w:rPr>
        <w:t>Новороссия</w:t>
      </w:r>
      <w:proofErr w:type="spellEnd"/>
      <w:r>
        <w:rPr>
          <w:sz w:val="28"/>
          <w:szCs w:val="28"/>
        </w:rPr>
        <w:t xml:space="preserve"> делиться на несколько регионов: Донбасс, Приднепровье, Причерноморье. Прилегающий к </w:t>
      </w:r>
      <w:proofErr w:type="spellStart"/>
      <w:r>
        <w:rPr>
          <w:sz w:val="28"/>
          <w:szCs w:val="28"/>
        </w:rPr>
        <w:t>Новороссии</w:t>
      </w:r>
      <w:proofErr w:type="spellEnd"/>
      <w:r>
        <w:rPr>
          <w:sz w:val="28"/>
          <w:szCs w:val="28"/>
        </w:rPr>
        <w:t xml:space="preserve"> Крым – еще более своеобразный исторический регион, с преимущественно русским населением, но сильным татарским национальным движением, который до </w:t>
      </w:r>
      <w:smartTag w:uri="urn:schemas-microsoft-com:office:smarttags" w:element="metricconverter">
        <w:smartTagPr>
          <w:attr w:name="ProductID" w:val="1954 г"/>
        </w:smartTagPr>
        <w:r>
          <w:rPr>
            <w:sz w:val="28"/>
            <w:szCs w:val="28"/>
          </w:rPr>
          <w:t>1954 г</w:t>
        </w:r>
      </w:smartTag>
      <w:r>
        <w:rPr>
          <w:sz w:val="28"/>
          <w:szCs w:val="28"/>
        </w:rPr>
        <w:t xml:space="preserve">. входил в состав РСФСР.  Национальный состав Украины: Украины составляют украинцы 73%, русские 17,3%, остальные евреи, белорусы, молдаване, поляки, татары, армяне и др. Такой неоднородный, по своей этнокультурной направленности состав населения Украины, в значительной степени определяет и свою политическую ориентацию. </w:t>
      </w:r>
      <w:proofErr w:type="gramStart"/>
      <w:r>
        <w:rPr>
          <w:sz w:val="28"/>
          <w:szCs w:val="28"/>
        </w:rPr>
        <w:t>Даже на бытовом уровне западная часть населения называет восточных украинцев «москалями», а восточная – западную «</w:t>
      </w:r>
      <w:proofErr w:type="spellStart"/>
      <w:r>
        <w:rPr>
          <w:sz w:val="28"/>
          <w:szCs w:val="28"/>
        </w:rPr>
        <w:t>бендеровцами</w:t>
      </w:r>
      <w:proofErr w:type="spellEnd"/>
      <w:r>
        <w:rPr>
          <w:sz w:val="28"/>
          <w:szCs w:val="28"/>
        </w:rPr>
        <w:t>».</w:t>
      </w:r>
      <w:proofErr w:type="gramEnd"/>
      <w:r>
        <w:rPr>
          <w:sz w:val="28"/>
          <w:szCs w:val="28"/>
        </w:rPr>
        <w:t xml:space="preserve"> В этом в значительной степени отражается сложившаяся ментальность разных частей украинского общества.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Расколотость</w:t>
      </w:r>
      <w:proofErr w:type="spellEnd"/>
      <w:r>
        <w:rPr>
          <w:sz w:val="28"/>
          <w:szCs w:val="28"/>
        </w:rPr>
        <w:t xml:space="preserve"> украинского общества на два, примерно равных противоположных политических лагеря, и обусловило характер непрерывной, бескомпромиссной политической борьбы между ними, что не могло не </w:t>
      </w:r>
      <w:proofErr w:type="gramStart"/>
      <w:r>
        <w:rPr>
          <w:sz w:val="28"/>
          <w:szCs w:val="28"/>
        </w:rPr>
        <w:t>отразиться на уровень</w:t>
      </w:r>
      <w:proofErr w:type="gramEnd"/>
      <w:r>
        <w:rPr>
          <w:sz w:val="28"/>
          <w:szCs w:val="28"/>
        </w:rPr>
        <w:t>, и направленность отношений с Россией.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Камнем преткновения  в   этих отношениях стала проблема </w:t>
      </w:r>
      <w:r w:rsidRPr="00F34B8A">
        <w:rPr>
          <w:i/>
          <w:sz w:val="28"/>
          <w:szCs w:val="28"/>
        </w:rPr>
        <w:t>выбора</w:t>
      </w:r>
      <w:r>
        <w:rPr>
          <w:sz w:val="28"/>
          <w:szCs w:val="28"/>
        </w:rPr>
        <w:t xml:space="preserve">, в каком направлении выстраивать внешнюю и внутреннюю политику Украины.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Прозападные, националистически настроенные  политические силы стремятся в максимальной степени дистанцироваться от России, выступают за вступление в блок НАТО и ЕС, досрочный вывод Черноморского флота из Севастополя, не возражали против развертывания американской системы </w:t>
      </w:r>
      <w:proofErr w:type="gramStart"/>
      <w:r>
        <w:rPr>
          <w:sz w:val="28"/>
          <w:szCs w:val="28"/>
        </w:rPr>
        <w:t>ПРО</w:t>
      </w:r>
      <w:proofErr w:type="gramEnd"/>
      <w:r>
        <w:rPr>
          <w:sz w:val="28"/>
          <w:szCs w:val="28"/>
        </w:rPr>
        <w:t xml:space="preserve"> на территории Украины. Выступают за выход из СНГ, звучат с их стороны требования своей доли в золотом запасе и Алмазном фонде бывшего СССР, возвращении украинских,  культурных ценностей, полный переход на украинский язык, когда </w:t>
      </w:r>
      <w:r w:rsidRPr="00C35C89">
        <w:rPr>
          <w:i/>
          <w:sz w:val="28"/>
          <w:szCs w:val="28"/>
        </w:rPr>
        <w:t>больше половины</w:t>
      </w:r>
      <w:r>
        <w:rPr>
          <w:sz w:val="28"/>
          <w:szCs w:val="28"/>
        </w:rPr>
        <w:t xml:space="preserve"> населения его считают родным.     Одновременно во внутренней политике наблюдается тенденция к официальному признанию правомерности деятельности украинских националистов на территории УССР в годы войны и после нее, как борцов за независимость и прировнять их в правах с ветеранами Великой Отечественной войны. Параллельно в Крыму активизируются политические силы, выступающие за вытеснение русскоговорящего населения с его территории. </w:t>
      </w:r>
      <w:proofErr w:type="gramStart"/>
      <w:r>
        <w:rPr>
          <w:sz w:val="28"/>
          <w:szCs w:val="28"/>
        </w:rPr>
        <w:t>Предоставлении</w:t>
      </w:r>
      <w:proofErr w:type="gramEnd"/>
      <w:r>
        <w:rPr>
          <w:sz w:val="28"/>
          <w:szCs w:val="28"/>
        </w:rPr>
        <w:t xml:space="preserve"> крымско-татарскому народу автономии, с предоставлением в последующем независимости. Проводимая политика опирается на поддержку со стороны Турции, которая стремится в максимальной степени усилить свое влияние в Черноморском регионе, вытеснить из него Россию или значительно ослабить ее влияние.</w:t>
      </w:r>
      <w:r w:rsidRPr="004A5BE4">
        <w:rPr>
          <w:sz w:val="28"/>
          <w:szCs w:val="28"/>
        </w:rPr>
        <w:t xml:space="preserve"> В различных ее регионах настроения полярно противоположны. Такая борьба противоположностей, как мы отмечали выше, может привести к развалу Украины. А расширение НАТО на Восток усилит эти негативные процессы в политической и экономической жизни двух славянских республик. Попытка Украины стать связующим звеном между Россией и НАТО может быть рассмотрена как негласное объявление войны России, так как «Украина с территориальными амбициями представляет собой огромную опасность для всей Евразии, и без решения украинской проблемы вообще говорить о континентальной экономике бессмысленно». Можно сказать, что без абсолютного контроля Москвы над акваторией Черного моря невозможно говорить о пресечении </w:t>
      </w:r>
      <w:proofErr w:type="spellStart"/>
      <w:r w:rsidRPr="004A5BE4">
        <w:rPr>
          <w:sz w:val="28"/>
          <w:szCs w:val="28"/>
        </w:rPr>
        <w:t>талассократического</w:t>
      </w:r>
      <w:proofErr w:type="spellEnd"/>
      <w:r w:rsidRPr="004A5BE4">
        <w:rPr>
          <w:sz w:val="28"/>
          <w:szCs w:val="28"/>
        </w:rPr>
        <w:t xml:space="preserve"> влияния, идущего с запада, из </w:t>
      </w:r>
      <w:proofErr w:type="spellStart"/>
      <w:r>
        <w:rPr>
          <w:sz w:val="28"/>
          <w:szCs w:val="28"/>
        </w:rPr>
        <w:t>атлантистской</w:t>
      </w:r>
      <w:proofErr w:type="spellEnd"/>
      <w:r>
        <w:rPr>
          <w:sz w:val="28"/>
          <w:szCs w:val="28"/>
        </w:rPr>
        <w:t xml:space="preserve"> Турции </w:t>
      </w:r>
      <w:r w:rsidRPr="004A5BE4">
        <w:rPr>
          <w:sz w:val="28"/>
          <w:szCs w:val="28"/>
        </w:rPr>
        <w:t xml:space="preserve"> исторически самого давнего и упорного недоброжелателя России, или других стран Средиземноморья, а этот контроль возможен только после заключения действенного полномасштабного договора.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Одновременно в стране актив действуют политические силы, и значительная часть украинского </w:t>
      </w:r>
      <w:proofErr w:type="gramStart"/>
      <w:r>
        <w:rPr>
          <w:sz w:val="28"/>
          <w:szCs w:val="28"/>
        </w:rPr>
        <w:t>общества</w:t>
      </w:r>
      <w:proofErr w:type="gramEnd"/>
      <w:r>
        <w:rPr>
          <w:sz w:val="28"/>
          <w:szCs w:val="28"/>
        </w:rPr>
        <w:t xml:space="preserve"> в основном проживающая в юго-восточной части Украины, которая решительно выступает против подобных устремлений </w:t>
      </w:r>
      <w:proofErr w:type="spellStart"/>
      <w:r>
        <w:rPr>
          <w:sz w:val="28"/>
          <w:szCs w:val="28"/>
        </w:rPr>
        <w:t>антлантических</w:t>
      </w:r>
      <w:proofErr w:type="spellEnd"/>
      <w:r>
        <w:rPr>
          <w:sz w:val="28"/>
          <w:szCs w:val="28"/>
        </w:rPr>
        <w:t>, националистических сил. Здравомыслящая часть украинского общества хорошо понимает, что без прочных,  взаимовыгодных</w:t>
      </w:r>
      <w:r w:rsidRPr="00161F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экономических, отношений с Россией, когда изначально экономика Украины была в едином народно – хозяйственном комплексе, успешно развиваться не сможет. Данное обстоятельство определяется и </w:t>
      </w:r>
      <w:r>
        <w:rPr>
          <w:sz w:val="28"/>
          <w:szCs w:val="28"/>
        </w:rPr>
        <w:lastRenderedPageBreak/>
        <w:t xml:space="preserve">высоким уровнем зависимости от поставок энергоносителей из России, высоким уровнем кооперации во многих отраслях экономики, особенно  в машиностроении, авиационно-космической, ВПК. (Например, во время визита лидера политической оппозиции в США </w:t>
      </w:r>
      <w:proofErr w:type="spellStart"/>
      <w:r>
        <w:rPr>
          <w:sz w:val="28"/>
          <w:szCs w:val="28"/>
        </w:rPr>
        <w:t>Ю.Тимошенко</w:t>
      </w:r>
      <w:proofErr w:type="spellEnd"/>
      <w:r>
        <w:rPr>
          <w:sz w:val="28"/>
          <w:szCs w:val="28"/>
        </w:rPr>
        <w:t xml:space="preserve">, она предложила строительство трубопровода по поставке энергоносителей в Европу из Казахстана и Туркмении через Каспийское море в обход России, а проект диверсификации поставок ядерного топлива для Украины.) При этом большинство здравомыслящих аналитиков отчетливо представляют, что  сфера реализации продукции промышленности и с. хоз. возможна только в направлении  России, так как на Западе эту продукцию никто не ждет.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</w:t>
      </w:r>
      <w:proofErr w:type="spellStart"/>
      <w:r>
        <w:rPr>
          <w:sz w:val="28"/>
          <w:szCs w:val="28"/>
        </w:rPr>
        <w:t>культорологически</w:t>
      </w:r>
      <w:proofErr w:type="spellEnd"/>
      <w:r>
        <w:rPr>
          <w:sz w:val="28"/>
          <w:szCs w:val="28"/>
        </w:rPr>
        <w:t xml:space="preserve">, юго-восток Украины, тесно связан с Россией, по своей ментальности, в этом регионе народ в значительной степени похож на русский, что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формирует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него чувство неразделённости с Россией. И этот фактор серьезно влияет на протекание здесь политических процессов и на Украине в целом.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Поляризация украинского общества по основополагающим направлениям его развития, может привести к расколу страны через процесс федерализации,  потере самостоятельности и дезинтеграции</w:t>
      </w:r>
      <w:r w:rsidRPr="00DB5C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 всех областях жизни общества. Так, экс – спикер украинского парламента Владимир Литвин отметил следующее: «Я, к </w:t>
      </w:r>
      <w:proofErr w:type="gramStart"/>
      <w:r>
        <w:rPr>
          <w:sz w:val="28"/>
          <w:szCs w:val="28"/>
        </w:rPr>
        <w:t>сожалению</w:t>
      </w:r>
      <w:proofErr w:type="gramEnd"/>
      <w:r>
        <w:rPr>
          <w:sz w:val="28"/>
          <w:szCs w:val="28"/>
        </w:rPr>
        <w:t xml:space="preserve"> вынужден заявить, что существует опасность раскола и развала государства».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Все это непосредственно отражается на межгосударственных  отношениях. Во внешней политике, в сфере тактики, проявляется  постоянная смена ориентиров. Непрерывная ротация политических элит на олимпе власти, отдающих свои предпочтения в угоду требованиям различных, противоположных политических сил, приводит к постоянной корректировке проводимого курса, его несбалансированности, отступлениям от ранее взятых обязательств. С приходом к власти «оранжевых», дрейф Украины в сторону Запада усилился.  Примером такого подхода может служить направление в Ирак армейского контингента, для поддержки  оккупационных войск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тогам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 xml:space="preserve">. во внешней торговле Украины, на долю СНГ проходилось около 40% товарооборота, а на долю ЕС 25 – 32%, по сравнению с 1996г. он вырос в 3.5 раза, в то же время экспорт в страны СНГ вырос только в 1.7 раза.  </w:t>
      </w:r>
      <w:proofErr w:type="gramStart"/>
      <w:r>
        <w:rPr>
          <w:sz w:val="28"/>
          <w:szCs w:val="28"/>
        </w:rPr>
        <w:t xml:space="preserve">По результатам соцопроса проведенного в феврале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</w:rPr>
          <w:t>2007 г</w:t>
        </w:r>
      </w:smartTag>
      <w:r>
        <w:rPr>
          <w:sz w:val="28"/>
          <w:szCs w:val="28"/>
        </w:rPr>
        <w:t>. фондом «Общественное мнение – Украина», 50% опрошенных уверены, что членство Украины в ЕС отвечает  ее национальным интересам.</w:t>
      </w:r>
      <w:proofErr w:type="gramEnd"/>
      <w:r>
        <w:rPr>
          <w:sz w:val="28"/>
          <w:szCs w:val="28"/>
        </w:rPr>
        <w:t xml:space="preserve"> Это со всей определенностью говорит о том, что вектор западной ориентации начинает все в большей степени завоевывать сознание активной части украинского общества. И строить отношения, опираясь только на идею « общей исторической судьбы России  и  Украины» уже не совпадает с политическими реалиями сегодняшнего дня. Большинство  аналитиков считает, что ориентированность Украины на Запад является </w:t>
      </w:r>
      <w:proofErr w:type="gramStart"/>
      <w:r>
        <w:rPr>
          <w:sz w:val="28"/>
          <w:szCs w:val="28"/>
        </w:rPr>
        <w:t>без</w:t>
      </w:r>
      <w:proofErr w:type="gramEnd"/>
      <w:r>
        <w:rPr>
          <w:sz w:val="28"/>
          <w:szCs w:val="28"/>
        </w:rPr>
        <w:t xml:space="preserve"> альтернативной, только рассматривается с позиции «когда», «и до какой степени».</w:t>
      </w:r>
      <w:r w:rsidRPr="00ED6399">
        <w:rPr>
          <w:sz w:val="28"/>
          <w:szCs w:val="28"/>
        </w:rPr>
        <w:t xml:space="preserve"> Фактически экономика Украины </w:t>
      </w:r>
      <w:r>
        <w:rPr>
          <w:sz w:val="28"/>
          <w:szCs w:val="28"/>
        </w:rPr>
        <w:t xml:space="preserve">в своей основе </w:t>
      </w:r>
      <w:r w:rsidRPr="00ED6399">
        <w:rPr>
          <w:sz w:val="28"/>
          <w:szCs w:val="28"/>
        </w:rPr>
        <w:t>ориент</w:t>
      </w:r>
      <w:r>
        <w:rPr>
          <w:sz w:val="28"/>
          <w:szCs w:val="28"/>
        </w:rPr>
        <w:t xml:space="preserve">ирована на </w:t>
      </w:r>
      <w:r>
        <w:rPr>
          <w:sz w:val="28"/>
          <w:szCs w:val="28"/>
        </w:rPr>
        <w:lastRenderedPageBreak/>
        <w:t xml:space="preserve">Россию, а </w:t>
      </w:r>
      <w:proofErr w:type="gramStart"/>
      <w:r>
        <w:rPr>
          <w:sz w:val="28"/>
          <w:szCs w:val="28"/>
        </w:rPr>
        <w:t xml:space="preserve">политика </w:t>
      </w:r>
      <w:r w:rsidRPr="00ED6399">
        <w:rPr>
          <w:sz w:val="28"/>
          <w:szCs w:val="28"/>
        </w:rPr>
        <w:t>на Запад</w:t>
      </w:r>
      <w:proofErr w:type="gramEnd"/>
      <w:r w:rsidRPr="00ED6399">
        <w:rPr>
          <w:sz w:val="28"/>
          <w:szCs w:val="28"/>
        </w:rPr>
        <w:t>. Это, безусловно, накладывает отпечаток на общественное сознание, мнение жителей республики.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силу такой переориентации  действующего политического режима, российское руководство перешло от курса его поддержки, опирающегося на исторически сложившиеся братские отношения с украинским народом, к политике политического, экономического прагматизма, в основе которого лежит экономическая выгода и политическая целесообразность, </w:t>
      </w:r>
      <w:proofErr w:type="gramStart"/>
      <w:r>
        <w:rPr>
          <w:sz w:val="28"/>
          <w:szCs w:val="28"/>
        </w:rPr>
        <w:t>направленная</w:t>
      </w:r>
      <w:proofErr w:type="gramEnd"/>
      <w:r>
        <w:rPr>
          <w:sz w:val="28"/>
          <w:szCs w:val="28"/>
        </w:rPr>
        <w:t xml:space="preserve"> прежде всего на защиту национальных интересов России и ее народа.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</w:p>
    <w:p w:rsidR="00CD51EB" w:rsidRPr="003A355B" w:rsidRDefault="00CD51EB" w:rsidP="00CD51EB">
      <w:pPr>
        <w:ind w:firstLine="720"/>
        <w:jc w:val="center"/>
        <w:rPr>
          <w:b/>
          <w:i/>
          <w:iCs/>
          <w:sz w:val="28"/>
          <w:szCs w:val="28"/>
        </w:rPr>
      </w:pPr>
      <w:r w:rsidRPr="003A355B">
        <w:rPr>
          <w:b/>
          <w:i/>
          <w:iCs/>
          <w:sz w:val="28"/>
          <w:szCs w:val="28"/>
        </w:rPr>
        <w:t>8.3 Россия и Республика Молдова – состояние отношений, существующие проблемы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Достаточно не простыми, складываются отношения с Молдовой, находящейся на южных рубежах Европы. Характер противоречий, пересекающихся интересов имеет разнонаправленный тип проявления.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Как мы знаем из истории Молдавия как государство, молодое. Его территория всегда находилась на пересечении интересов более мощных государств этого региона.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центре отношений между Россией и Молдовой до настоящего времени остается статус непризнанной </w:t>
      </w:r>
      <w:proofErr w:type="spellStart"/>
      <w:r>
        <w:rPr>
          <w:sz w:val="28"/>
          <w:szCs w:val="28"/>
        </w:rPr>
        <w:t>Преднепровской</w:t>
      </w:r>
      <w:proofErr w:type="spellEnd"/>
      <w:r>
        <w:rPr>
          <w:sz w:val="28"/>
          <w:szCs w:val="28"/>
        </w:rPr>
        <w:t xml:space="preserve"> Республики со столицей Тирасполем. Корень этой проблемы лежит в новейшей политической истории.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16 – 18 вв. Молдова находилась под господством Османской империи. В результате русско-турецкой войны в 1792г. к России отходит территория между Южным  Бугом и Днестром (</w:t>
      </w:r>
      <w:proofErr w:type="spellStart"/>
      <w:r>
        <w:rPr>
          <w:sz w:val="28"/>
          <w:szCs w:val="28"/>
        </w:rPr>
        <w:t>Преднестровье</w:t>
      </w:r>
      <w:proofErr w:type="spellEnd"/>
      <w:r>
        <w:rPr>
          <w:sz w:val="28"/>
          <w:szCs w:val="28"/>
        </w:rPr>
        <w:t xml:space="preserve">). В 1812г. – междуречье Прута и Днестра, где создается </w:t>
      </w:r>
      <w:r w:rsidRPr="00B22505">
        <w:rPr>
          <w:i/>
          <w:iCs/>
          <w:sz w:val="28"/>
          <w:szCs w:val="28"/>
        </w:rPr>
        <w:t>Бессарабская губерния</w:t>
      </w:r>
      <w:r>
        <w:rPr>
          <w:sz w:val="28"/>
          <w:szCs w:val="28"/>
        </w:rPr>
        <w:t xml:space="preserve">. Западная  часть молдавского княжества остается под суверенитетом Османской империи. В 1859г. она объединяется с Валахией в единое румынское государство. После провозглашения в декабре 1917г. советской власти, </w:t>
      </w:r>
      <w:proofErr w:type="spellStart"/>
      <w:r>
        <w:rPr>
          <w:sz w:val="28"/>
          <w:szCs w:val="28"/>
        </w:rPr>
        <w:t>Бесарабия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оккупирована</w:t>
      </w:r>
      <w:proofErr w:type="gramEnd"/>
      <w:r>
        <w:rPr>
          <w:sz w:val="28"/>
          <w:szCs w:val="28"/>
        </w:rPr>
        <w:t xml:space="preserve"> румынскими войсками, и созданный на ее территории орган самоуправления  «Совет страны», 27.03. 1918г. декларировал воссоединение </w:t>
      </w:r>
      <w:proofErr w:type="spellStart"/>
      <w:r>
        <w:rPr>
          <w:sz w:val="28"/>
          <w:szCs w:val="28"/>
        </w:rPr>
        <w:t>Бесарабии</w:t>
      </w:r>
      <w:proofErr w:type="spellEnd"/>
      <w:r>
        <w:rPr>
          <w:sz w:val="28"/>
          <w:szCs w:val="28"/>
        </w:rPr>
        <w:t xml:space="preserve"> с Румынией.  В 1920г. в Парижском договоре державы - победительницы  </w:t>
      </w:r>
      <w:r w:rsidRPr="00B22505">
        <w:rPr>
          <w:i/>
          <w:iCs/>
          <w:sz w:val="28"/>
          <w:szCs w:val="28"/>
        </w:rPr>
        <w:t>признали акт объединения</w:t>
      </w:r>
      <w:r>
        <w:rPr>
          <w:sz w:val="28"/>
          <w:szCs w:val="28"/>
        </w:rPr>
        <w:t xml:space="preserve">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СССР в </w:t>
      </w:r>
      <w:proofErr w:type="spellStart"/>
      <w:r>
        <w:rPr>
          <w:sz w:val="28"/>
          <w:szCs w:val="28"/>
        </w:rPr>
        <w:t>межвоенный</w:t>
      </w:r>
      <w:proofErr w:type="spellEnd"/>
      <w:r>
        <w:rPr>
          <w:sz w:val="28"/>
          <w:szCs w:val="28"/>
        </w:rPr>
        <w:t xml:space="preserve"> период не признавал законность перехода </w:t>
      </w:r>
      <w:proofErr w:type="spellStart"/>
      <w:r>
        <w:rPr>
          <w:sz w:val="28"/>
          <w:szCs w:val="28"/>
        </w:rPr>
        <w:t>Бесарабии</w:t>
      </w:r>
      <w:proofErr w:type="spellEnd"/>
      <w:r>
        <w:rPr>
          <w:sz w:val="28"/>
          <w:szCs w:val="28"/>
        </w:rPr>
        <w:t xml:space="preserve"> под власть Румынии. В 1924г. образована Молдавская АССР  (</w:t>
      </w:r>
      <w:proofErr w:type="spellStart"/>
      <w:r>
        <w:rPr>
          <w:sz w:val="28"/>
          <w:szCs w:val="28"/>
        </w:rPr>
        <w:t>Преднестровье</w:t>
      </w:r>
      <w:proofErr w:type="spellEnd"/>
      <w:r>
        <w:rPr>
          <w:sz w:val="28"/>
          <w:szCs w:val="28"/>
        </w:rPr>
        <w:t xml:space="preserve">) в составе Украинской ССР. После подписания Пакта Молотова – </w:t>
      </w:r>
      <w:proofErr w:type="spellStart"/>
      <w:r>
        <w:rPr>
          <w:sz w:val="28"/>
          <w:szCs w:val="28"/>
        </w:rPr>
        <w:t>Ребинтропа</w:t>
      </w:r>
      <w:proofErr w:type="spellEnd"/>
      <w:r>
        <w:rPr>
          <w:sz w:val="28"/>
          <w:szCs w:val="28"/>
        </w:rPr>
        <w:t xml:space="preserve"> в августе 1939г., в 1940 советское правительство выдвигает Румынии два ультиматума о безоговорочном возврате СССР </w:t>
      </w:r>
      <w:proofErr w:type="spellStart"/>
      <w:r>
        <w:rPr>
          <w:sz w:val="28"/>
          <w:szCs w:val="28"/>
        </w:rPr>
        <w:t>Бесарабии</w:t>
      </w:r>
      <w:proofErr w:type="spellEnd"/>
      <w:r>
        <w:rPr>
          <w:sz w:val="28"/>
          <w:szCs w:val="28"/>
        </w:rPr>
        <w:t xml:space="preserve"> и Сев. </w:t>
      </w:r>
      <w:proofErr w:type="spellStart"/>
      <w:r>
        <w:rPr>
          <w:sz w:val="28"/>
          <w:szCs w:val="28"/>
        </w:rPr>
        <w:t>Буковины</w:t>
      </w:r>
      <w:proofErr w:type="spellEnd"/>
      <w:r>
        <w:rPr>
          <w:sz w:val="28"/>
          <w:szCs w:val="28"/>
        </w:rPr>
        <w:t xml:space="preserve">.    28. 06.1940г. войска Красной Армии вступают на эти территории. В августе 1940г. Верховный Совет СССР принял решение о создании Молдавской ССР, включающей междуречье Прута и Днестра. При этом 8 районов из 14 Бывшей Молдавской ССР, в том числе </w:t>
      </w:r>
      <w:proofErr w:type="spellStart"/>
      <w:r>
        <w:rPr>
          <w:sz w:val="28"/>
          <w:szCs w:val="28"/>
        </w:rPr>
        <w:t>Хотинский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Измаильский</w:t>
      </w:r>
      <w:proofErr w:type="spellEnd"/>
      <w:r>
        <w:rPr>
          <w:sz w:val="28"/>
          <w:szCs w:val="28"/>
        </w:rPr>
        <w:t xml:space="preserve">, Белгород – </w:t>
      </w:r>
      <w:proofErr w:type="spellStart"/>
      <w:r>
        <w:rPr>
          <w:sz w:val="28"/>
          <w:szCs w:val="28"/>
        </w:rPr>
        <w:t>Днестовский</w:t>
      </w:r>
      <w:proofErr w:type="spellEnd"/>
      <w:r>
        <w:rPr>
          <w:sz w:val="28"/>
          <w:szCs w:val="28"/>
        </w:rPr>
        <w:t>, уезды ЮЖ. Бессарабии   вошли в состав УССР.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23.06.1990г. Верховный Совет Молдавской ССР – объявил декларацию о государственном суверенитете, а 27.08.1991г. Республика Молдова провозгласила свою независимость. Своеобразной точкой отсчета в процессе раскола Молдавии стало принятие еще в 1989г. Закона  «О </w:t>
      </w:r>
      <w:proofErr w:type="spellStart"/>
      <w:r>
        <w:rPr>
          <w:sz w:val="28"/>
          <w:szCs w:val="28"/>
        </w:rPr>
        <w:t>государрственом</w:t>
      </w:r>
      <w:proofErr w:type="spellEnd"/>
      <w:r>
        <w:rPr>
          <w:sz w:val="28"/>
          <w:szCs w:val="28"/>
        </w:rPr>
        <w:t xml:space="preserve"> языке», который предполагал переход на румынский, отказ от кириллицы, сворачивание применения русского. Русское и украинское население отрицательно восприняло это нововведение, центром противостояния стало Левобережье. В принятых законах, усматривалась тенденция, направленная на присоединение Молдавии к Румынии, что привело к резкому обострению обстановки на межэтнической почве. В </w:t>
      </w:r>
      <w:proofErr w:type="spellStart"/>
      <w:r>
        <w:rPr>
          <w:sz w:val="28"/>
          <w:szCs w:val="28"/>
        </w:rPr>
        <w:t>Преднестровье</w:t>
      </w:r>
      <w:proofErr w:type="spellEnd"/>
      <w:r>
        <w:rPr>
          <w:sz w:val="28"/>
          <w:szCs w:val="28"/>
        </w:rPr>
        <w:t xml:space="preserve"> возникает </w:t>
      </w:r>
      <w:proofErr w:type="gramStart"/>
      <w:r>
        <w:rPr>
          <w:sz w:val="28"/>
          <w:szCs w:val="28"/>
        </w:rPr>
        <w:t>движение</w:t>
      </w:r>
      <w:proofErr w:type="gramEnd"/>
      <w:r>
        <w:rPr>
          <w:sz w:val="28"/>
          <w:szCs w:val="28"/>
        </w:rPr>
        <w:t xml:space="preserve"> выступающее против объединения с Румынией. Осенью 1990г. в </w:t>
      </w:r>
      <w:proofErr w:type="spellStart"/>
      <w:r>
        <w:rPr>
          <w:sz w:val="28"/>
          <w:szCs w:val="28"/>
        </w:rPr>
        <w:t>Преднестровье</w:t>
      </w:r>
      <w:proofErr w:type="spellEnd"/>
      <w:r>
        <w:rPr>
          <w:sz w:val="28"/>
          <w:szCs w:val="28"/>
        </w:rPr>
        <w:t xml:space="preserve"> провозглашается  «</w:t>
      </w:r>
      <w:proofErr w:type="spellStart"/>
      <w:r>
        <w:rPr>
          <w:sz w:val="28"/>
          <w:szCs w:val="28"/>
        </w:rPr>
        <w:t>Преднестровская</w:t>
      </w:r>
      <w:proofErr w:type="spellEnd"/>
      <w:r>
        <w:rPr>
          <w:sz w:val="28"/>
          <w:szCs w:val="28"/>
        </w:rPr>
        <w:t xml:space="preserve"> Молдавская Республика» (ПМР).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Полицейские органы Молдовы сделали попытку силовым методом восстановить контроль над </w:t>
      </w:r>
      <w:proofErr w:type="spellStart"/>
      <w:r>
        <w:rPr>
          <w:sz w:val="28"/>
          <w:szCs w:val="28"/>
        </w:rPr>
        <w:t>Преднестровьем</w:t>
      </w:r>
      <w:proofErr w:type="spellEnd"/>
      <w:r>
        <w:rPr>
          <w:sz w:val="28"/>
          <w:szCs w:val="28"/>
        </w:rPr>
        <w:t xml:space="preserve">, которая привела к кровопролитию, в силу чего ПМР провозгласила свою независимость. Созданная армия Молдовы в марте 1992г. вновь пыталась решить эту проблему с помощью силы, но решительные действия подразделений 14 – </w:t>
      </w:r>
      <w:proofErr w:type="gramStart"/>
      <w:r>
        <w:rPr>
          <w:sz w:val="28"/>
          <w:szCs w:val="28"/>
        </w:rPr>
        <w:t>ой</w:t>
      </w:r>
      <w:proofErr w:type="gramEnd"/>
      <w:r>
        <w:rPr>
          <w:sz w:val="28"/>
          <w:szCs w:val="28"/>
        </w:rPr>
        <w:t xml:space="preserve"> Армии дислоцированной в ПМР и подчиняющейся России, остановили вооруженный конфликт и осуществили  разъединение конфликтующих сторон.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в зоне конфликта контроль над безопасностью осуществляют совместные миротворческие силы России, Молдавии, Приднестровья, и военные наблюдатели от Украины, действует объединенная контрольная комиссия. По своему национальному составу в </w:t>
      </w:r>
      <w:proofErr w:type="spellStart"/>
      <w:r>
        <w:rPr>
          <w:sz w:val="28"/>
          <w:szCs w:val="28"/>
        </w:rPr>
        <w:t>Преднестровье</w:t>
      </w:r>
      <w:proofErr w:type="spellEnd"/>
      <w:r>
        <w:rPr>
          <w:sz w:val="28"/>
          <w:szCs w:val="28"/>
        </w:rPr>
        <w:t xml:space="preserve"> проживало на 2005г. 32% молдаван, 30% русских, 29% украинцев, 9% представителей др. национальностей, общая численность составляет 555,5 тыс. чел.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ПМР живет около 80тыс. граждан России, это обстоятельство серьезно влияет на подходы к решению данной проблемы. Одновременно необходимо учитывать геополитический фактор, связанный с тем, что </w:t>
      </w:r>
      <w:proofErr w:type="gramStart"/>
      <w:r>
        <w:rPr>
          <w:sz w:val="28"/>
          <w:szCs w:val="28"/>
        </w:rPr>
        <w:t>Румыния</w:t>
      </w:r>
      <w:proofErr w:type="gramEnd"/>
      <w:r>
        <w:rPr>
          <w:sz w:val="28"/>
          <w:szCs w:val="28"/>
        </w:rPr>
        <w:t xml:space="preserve"> являясь членом блока НАТО, стремится к мягкой экспансии Молдавии, которая в свою очередь постоянно ориентирована на Запад. Она способна постепенно  «проглотить» Молдавию, а при выводе контингента миротворческих сил России из ПМР, НАТО максимально приблизиться к границам России.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</w:p>
    <w:p w:rsidR="00CD51EB" w:rsidRDefault="00CD51EB" w:rsidP="00CD51EB">
      <w:pPr>
        <w:pStyle w:val="a4"/>
        <w:spacing w:before="0" w:beforeAutospacing="0" w:after="0" w:afterAutospacing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CD51EB" w:rsidRPr="0093770E" w:rsidRDefault="00CD51EB" w:rsidP="00CD51EB">
      <w:pPr>
        <w:pStyle w:val="a4"/>
        <w:spacing w:before="0" w:beforeAutospacing="0" w:after="0" w:afterAutospacing="0"/>
        <w:ind w:firstLine="720"/>
        <w:jc w:val="both"/>
        <w:rPr>
          <w:bCs/>
          <w:sz w:val="28"/>
          <w:szCs w:val="28"/>
        </w:rPr>
      </w:pPr>
      <w:r w:rsidRPr="0093770E">
        <w:rPr>
          <w:bCs/>
          <w:sz w:val="28"/>
          <w:szCs w:val="28"/>
        </w:rPr>
        <w:t xml:space="preserve">Можно сделать </w:t>
      </w:r>
      <w:r>
        <w:rPr>
          <w:bCs/>
          <w:sz w:val="28"/>
          <w:szCs w:val="28"/>
        </w:rPr>
        <w:t xml:space="preserve">вывод, что развитие этих стран в геополитическом аспекте носит разнонаправленный характер. Если </w:t>
      </w:r>
      <w:proofErr w:type="spellStart"/>
      <w:r>
        <w:rPr>
          <w:bCs/>
          <w:sz w:val="28"/>
          <w:szCs w:val="28"/>
        </w:rPr>
        <w:t>Беларуссия</w:t>
      </w:r>
      <w:proofErr w:type="spellEnd"/>
      <w:r>
        <w:rPr>
          <w:bCs/>
          <w:sz w:val="28"/>
          <w:szCs w:val="28"/>
        </w:rPr>
        <w:t xml:space="preserve">  стремится по отношению </w:t>
      </w:r>
      <w:proofErr w:type="gramStart"/>
      <w:r>
        <w:rPr>
          <w:bCs/>
          <w:sz w:val="28"/>
          <w:szCs w:val="28"/>
        </w:rPr>
        <w:t>вытроить</w:t>
      </w:r>
      <w:proofErr w:type="gramEnd"/>
      <w:r>
        <w:rPr>
          <w:bCs/>
          <w:sz w:val="28"/>
          <w:szCs w:val="28"/>
        </w:rPr>
        <w:t xml:space="preserve"> равноправные взаимовыгодные политические, экономические, военные  отношения с Россией, опирающиеся на традиционно сложившиеся братские связи между народами, позиционируя себя в качестве надёжного, стратегического  военно-политического союзника России, то вектор внешней политики Украины и Молдовы носит иную </w:t>
      </w:r>
      <w:r>
        <w:rPr>
          <w:bCs/>
          <w:sz w:val="28"/>
          <w:szCs w:val="28"/>
        </w:rPr>
        <w:lastRenderedPageBreak/>
        <w:t xml:space="preserve">направленность.  Украина рассматривает себя в сложившимся геополитическом </w:t>
      </w:r>
      <w:proofErr w:type="gramStart"/>
      <w:r>
        <w:rPr>
          <w:bCs/>
          <w:sz w:val="28"/>
          <w:szCs w:val="28"/>
        </w:rPr>
        <w:t>пространстве</w:t>
      </w:r>
      <w:proofErr w:type="gramEnd"/>
      <w:r>
        <w:rPr>
          <w:bCs/>
          <w:sz w:val="28"/>
          <w:szCs w:val="28"/>
        </w:rPr>
        <w:t xml:space="preserve"> как своеобразный мост, который должен соединить Россию с Западом. Подобное рубежное геополитическое местоположение Украины большинством украинских политиков рассматривается, как возможность реализовать геополитические интересы страны при одновременном осуществлении процесса интеграции в Западную Европу, в её политические и военные институты, и движении в сторону России, которая рассматривается в качестве объективно сложившегося партнёра. </w:t>
      </w:r>
      <w:proofErr w:type="gramStart"/>
      <w:r>
        <w:rPr>
          <w:bCs/>
          <w:sz w:val="28"/>
          <w:szCs w:val="28"/>
        </w:rPr>
        <w:t>В то же время поляризация общества на два противоположных лагеря, ориентированных, как только на Запад, так и только на Восток ведёт к обострению политической ситуации, грозящей перерасти в прямою конфронтацию и расколу страны, через процесс федерализации обозначившихся геополитических её районов.</w:t>
      </w:r>
      <w:proofErr w:type="gramEnd"/>
      <w:r>
        <w:rPr>
          <w:bCs/>
          <w:sz w:val="28"/>
          <w:szCs w:val="28"/>
        </w:rPr>
        <w:t xml:space="preserve"> И как следствие наблюдается нахождение страны в состоянии непрерывного внутри политического кризиса общества и его политических элит.  Молдова как одно из наиболее слаборазвитых государств Европы,  пытается при поддержке Запада, объединиться с Румынией и как следствие сразу оказаться в структурах Европейского Союза и НАТО.</w:t>
      </w:r>
      <w:r w:rsidRPr="0093770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Но, не решив проблему Приднестровья, реализовать подобный замысел практически невозможно. Это вынуждает руководство страны искать пути её решения в России, так как без неё, эта проблема ещё длительный период времени будет находиться в замороженном состоянии, тем более что руководство Приднестровья при активной поддержке населения, выступает за вхождение в состав России в различной конфигурации.</w:t>
      </w:r>
    </w:p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Default="00CD51EB" w:rsidP="00CD51EB"/>
    <w:p w:rsidR="00CD51EB" w:rsidRPr="00E66939" w:rsidRDefault="00CD51EB" w:rsidP="00CD51EB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  <w:r w:rsidRPr="00E66939">
        <w:rPr>
          <w:b/>
          <w:bCs/>
          <w:sz w:val="28"/>
          <w:szCs w:val="28"/>
        </w:rPr>
        <w:t>ГЛОССАРИЙ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Автаркия</w:t>
      </w:r>
      <w:r>
        <w:rPr>
          <w:sz w:val="28"/>
          <w:szCs w:val="28"/>
        </w:rPr>
        <w:t xml:space="preserve"> – политика направленная на обеспечение страны на самодостаточность, возможность устойчивого функционирования экономической, социальной, экологической и др. систем  опираясь только на собственные природные, научно-технические, интеллектуальные, организационно – управленческие  ресурсы. Как </w:t>
      </w:r>
      <w:proofErr w:type="gramStart"/>
      <w:r>
        <w:rPr>
          <w:sz w:val="28"/>
          <w:szCs w:val="28"/>
        </w:rPr>
        <w:t>правило</w:t>
      </w:r>
      <w:proofErr w:type="gramEnd"/>
      <w:r>
        <w:rPr>
          <w:sz w:val="28"/>
          <w:szCs w:val="28"/>
        </w:rPr>
        <w:t xml:space="preserve"> такой тип политики ведет к обособлению, самоизоляции от внешнего мира и отставанию в различных сферах социально-экономического развития.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Агенты влияния геополитические</w:t>
      </w:r>
      <w:r>
        <w:rPr>
          <w:sz w:val="28"/>
          <w:szCs w:val="28"/>
        </w:rPr>
        <w:t xml:space="preserve"> – личности, политические элиты, политические субъекты занимающиеся лоббированием политики иностранного государства (политических, экономических военных союзов, альянсов), деятельность которых направлена на  продвижение геополитических проектов в его (их) геополитических интересах. Рассматривается в качестве специфической формы подрывной деятельности направленной против суверенного государства (государств).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«Анаконды» стратегия</w:t>
      </w:r>
      <w:r>
        <w:rPr>
          <w:sz w:val="28"/>
          <w:szCs w:val="28"/>
        </w:rPr>
        <w:t xml:space="preserve"> – геополитическая линия </w:t>
      </w:r>
      <w:proofErr w:type="spellStart"/>
      <w:r>
        <w:rPr>
          <w:sz w:val="28"/>
          <w:szCs w:val="28"/>
        </w:rPr>
        <w:t>атлантизма</w:t>
      </w:r>
      <w:proofErr w:type="spellEnd"/>
      <w:r>
        <w:rPr>
          <w:sz w:val="28"/>
          <w:szCs w:val="28"/>
        </w:rPr>
        <w:t xml:space="preserve">, направленная «удушение» других стран путем размещения </w:t>
      </w:r>
      <w:proofErr w:type="gramStart"/>
      <w:r>
        <w:rPr>
          <w:sz w:val="28"/>
          <w:szCs w:val="28"/>
        </w:rPr>
        <w:t>военно – морских</w:t>
      </w:r>
      <w:proofErr w:type="gramEnd"/>
      <w:r>
        <w:rPr>
          <w:sz w:val="28"/>
          <w:szCs w:val="28"/>
        </w:rPr>
        <w:t>, воздушных, сухопутных баз по периметру Евразийского континента и осуществление управления за социально – политическими   процессами в контролируемом геополитическом            пространстве.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Атлантизм</w:t>
      </w:r>
      <w:proofErr w:type="spellEnd"/>
      <w:r>
        <w:rPr>
          <w:b/>
          <w:i/>
          <w:sz w:val="28"/>
          <w:szCs w:val="28"/>
        </w:rPr>
        <w:t xml:space="preserve"> («мир </w:t>
      </w:r>
      <w:proofErr w:type="gramStart"/>
      <w:r>
        <w:rPr>
          <w:b/>
          <w:i/>
          <w:sz w:val="28"/>
          <w:szCs w:val="28"/>
        </w:rPr>
        <w:t xml:space="preserve">по - </w:t>
      </w:r>
      <w:proofErr w:type="spellStart"/>
      <w:r>
        <w:rPr>
          <w:b/>
          <w:i/>
          <w:sz w:val="28"/>
          <w:szCs w:val="28"/>
        </w:rPr>
        <w:t>американски</w:t>
      </w:r>
      <w:proofErr w:type="spellEnd"/>
      <w:proofErr w:type="gramEnd"/>
      <w:r>
        <w:rPr>
          <w:b/>
          <w:i/>
          <w:sz w:val="28"/>
          <w:szCs w:val="28"/>
        </w:rPr>
        <w:t>»)</w:t>
      </w:r>
      <w:r>
        <w:rPr>
          <w:b/>
          <w:sz w:val="28"/>
          <w:szCs w:val="28"/>
        </w:rPr>
        <w:t xml:space="preserve"> – </w:t>
      </w:r>
      <w:r>
        <w:rPr>
          <w:sz w:val="28"/>
          <w:szCs w:val="28"/>
        </w:rPr>
        <w:t>западный сектор человеческой цивилизации, стратегически – союз западных стран, в которых главенствует либерально-демократическая идеология, военно – стратегически – страны участницы НАТО, которые социально ориентированы на рыночные ценности, жесткий прагматизм и геополитические интересы во внешней политике.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Аэрократия</w:t>
      </w:r>
      <w:proofErr w:type="spellEnd"/>
      <w:r>
        <w:rPr>
          <w:sz w:val="28"/>
          <w:szCs w:val="28"/>
        </w:rPr>
        <w:t xml:space="preserve"> – «власть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средством воздуха». Силовой компонент стратегии, основанной на освоении, овладении воздушного пространства и осуществлении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ним, с целью реализации геополитических интересов. В условиях военной конфронтации, реализуется в качестве осуществления воздушно – космической операции, с активным применением авиации, ракетного оружия, радиоэлектронных средств борьбы, космической навигации.</w:t>
      </w:r>
    </w:p>
    <w:p w:rsidR="00CD51EB" w:rsidRDefault="00CD51EB" w:rsidP="00CD51EB">
      <w:pPr>
        <w:ind w:firstLine="720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«Бархатная революция» </w:t>
      </w:r>
      <w:r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>специфический тип политических технологий, ориентированный на качественную трансформацию геополитического пространства, опирающихся на активное, комплексное применение информационных, организационно-технических и иных ресурсов внешними силами, нацеленных на смену политических режимов в странах как объектах политического воздействия.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«</w:t>
      </w:r>
      <w:proofErr w:type="spellStart"/>
      <w:r>
        <w:rPr>
          <w:b/>
          <w:i/>
          <w:sz w:val="28"/>
          <w:szCs w:val="28"/>
        </w:rPr>
        <w:t>Бильдербергский</w:t>
      </w:r>
      <w:proofErr w:type="spellEnd"/>
      <w:r>
        <w:rPr>
          <w:b/>
          <w:i/>
          <w:sz w:val="28"/>
          <w:szCs w:val="28"/>
        </w:rPr>
        <w:t xml:space="preserve">  клуб»</w:t>
      </w:r>
      <w:r>
        <w:rPr>
          <w:sz w:val="28"/>
          <w:szCs w:val="28"/>
        </w:rPr>
        <w:t xml:space="preserve"> – секретная, наднациональная </w:t>
      </w:r>
      <w:proofErr w:type="spellStart"/>
      <w:r>
        <w:rPr>
          <w:sz w:val="28"/>
          <w:szCs w:val="28"/>
        </w:rPr>
        <w:t>мондиалистская</w:t>
      </w:r>
      <w:proofErr w:type="spellEnd"/>
      <w:r>
        <w:rPr>
          <w:sz w:val="28"/>
          <w:szCs w:val="28"/>
        </w:rPr>
        <w:t xml:space="preserve"> организация. Главной целью  - является координация международных олигархических групп в различных странах, для </w:t>
      </w:r>
      <w:r>
        <w:rPr>
          <w:sz w:val="28"/>
          <w:szCs w:val="28"/>
        </w:rPr>
        <w:lastRenderedPageBreak/>
        <w:t xml:space="preserve">утверждения  «нового мирового порядка ». </w:t>
      </w:r>
      <w:proofErr w:type="gramStart"/>
      <w:r>
        <w:rPr>
          <w:sz w:val="28"/>
          <w:szCs w:val="28"/>
        </w:rPr>
        <w:t>Создан</w:t>
      </w:r>
      <w:proofErr w:type="gramEnd"/>
      <w:r>
        <w:rPr>
          <w:sz w:val="28"/>
          <w:szCs w:val="28"/>
        </w:rPr>
        <w:t xml:space="preserve"> в мае 1954г. в голландском городе </w:t>
      </w:r>
      <w:proofErr w:type="spellStart"/>
      <w:r>
        <w:rPr>
          <w:sz w:val="28"/>
          <w:szCs w:val="28"/>
        </w:rPr>
        <w:t>Остербеек</w:t>
      </w:r>
      <w:proofErr w:type="spellEnd"/>
      <w:r>
        <w:rPr>
          <w:sz w:val="28"/>
          <w:szCs w:val="28"/>
        </w:rPr>
        <w:t xml:space="preserve"> в отеле «</w:t>
      </w:r>
      <w:proofErr w:type="spellStart"/>
      <w:r>
        <w:rPr>
          <w:sz w:val="28"/>
          <w:szCs w:val="28"/>
        </w:rPr>
        <w:t>Бильдерберг</w:t>
      </w:r>
      <w:proofErr w:type="spellEnd"/>
      <w:r>
        <w:rPr>
          <w:sz w:val="28"/>
          <w:szCs w:val="28"/>
        </w:rPr>
        <w:t xml:space="preserve">». На тайных заседаниях клуба присутствуют представители политических элит стран Запада, объединенные общим </w:t>
      </w:r>
      <w:proofErr w:type="spellStart"/>
      <w:r>
        <w:rPr>
          <w:sz w:val="28"/>
          <w:szCs w:val="28"/>
        </w:rPr>
        <w:t>мондиалистским</w:t>
      </w:r>
      <w:proofErr w:type="spellEnd"/>
      <w:r>
        <w:rPr>
          <w:sz w:val="28"/>
          <w:szCs w:val="28"/>
        </w:rPr>
        <w:t xml:space="preserve"> проектом – установлением «мирового правительства», как </w:t>
      </w:r>
      <w:proofErr w:type="gramStart"/>
      <w:r>
        <w:rPr>
          <w:sz w:val="28"/>
          <w:szCs w:val="28"/>
        </w:rPr>
        <w:t>политико – экономического</w:t>
      </w:r>
      <w:proofErr w:type="gramEnd"/>
      <w:r>
        <w:rPr>
          <w:sz w:val="28"/>
          <w:szCs w:val="28"/>
        </w:rPr>
        <w:t xml:space="preserve"> центра, осуществляющего управление мировыми, геополитическими процессами.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Биполярный мир (двух полярность)</w:t>
      </w:r>
      <w:r>
        <w:rPr>
          <w:sz w:val="28"/>
          <w:szCs w:val="28"/>
        </w:rPr>
        <w:t xml:space="preserve"> -  геополитическая конструкция, отражающая в планетарном масштабе основной геополитический дуализм – </w:t>
      </w:r>
      <w:proofErr w:type="spellStart"/>
      <w:r>
        <w:rPr>
          <w:sz w:val="28"/>
          <w:szCs w:val="28"/>
        </w:rPr>
        <w:t>талассократия</w:t>
      </w:r>
      <w:proofErr w:type="spellEnd"/>
      <w:r>
        <w:rPr>
          <w:sz w:val="28"/>
          <w:szCs w:val="28"/>
        </w:rPr>
        <w:t xml:space="preserve"> против </w:t>
      </w:r>
      <w:proofErr w:type="spellStart"/>
      <w:r>
        <w:rPr>
          <w:sz w:val="28"/>
          <w:szCs w:val="28"/>
        </w:rPr>
        <w:t>теллурократии</w:t>
      </w:r>
      <w:proofErr w:type="spellEnd"/>
      <w:r>
        <w:rPr>
          <w:sz w:val="28"/>
          <w:szCs w:val="28"/>
        </w:rPr>
        <w:t>. В системе международных отношений характеризуется наличием двух противостоящих политических систем, как центов геополитического влияния и притяжения на глобальном уровне.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«Богатый Север»</w:t>
      </w:r>
      <w:r>
        <w:rPr>
          <w:sz w:val="28"/>
          <w:szCs w:val="28"/>
        </w:rPr>
        <w:t xml:space="preserve"> (как противоположность по отношению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b/>
          <w:i/>
          <w:sz w:val="28"/>
          <w:szCs w:val="28"/>
        </w:rPr>
        <w:t>Бедному</w:t>
      </w:r>
      <w:proofErr w:type="gramEnd"/>
      <w:r>
        <w:rPr>
          <w:b/>
          <w:i/>
          <w:sz w:val="28"/>
          <w:szCs w:val="28"/>
        </w:rPr>
        <w:t xml:space="preserve"> Югу»</w:t>
      </w:r>
      <w:r>
        <w:rPr>
          <w:sz w:val="28"/>
          <w:szCs w:val="28"/>
        </w:rPr>
        <w:t xml:space="preserve"> – страны Африки, Ближнего Востока и т.д.) – система западных, экономически развитых стран, доминирующих в мировой экономике и политике, опирающихся в своем прогрессирующем развитии на рыночные отношения, либерально - демократические принципы функционирования политической системы.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Большое пространство</w:t>
      </w:r>
      <w:r>
        <w:rPr>
          <w:sz w:val="28"/>
          <w:szCs w:val="28"/>
        </w:rPr>
        <w:t xml:space="preserve"> -  объединение нескольких держав в единое стратегическое образование, как результат естественного процесса «пространственной прогрессии», опирающееся на совпадающие экономические, геополитические, военные интересы и цели (Европейский Союз, НАТО и </w:t>
      </w:r>
      <w:proofErr w:type="spellStart"/>
      <w:r>
        <w:rPr>
          <w:sz w:val="28"/>
          <w:szCs w:val="28"/>
        </w:rPr>
        <w:t>д.р</w:t>
      </w:r>
      <w:proofErr w:type="spellEnd"/>
      <w:r>
        <w:rPr>
          <w:sz w:val="28"/>
          <w:szCs w:val="28"/>
        </w:rPr>
        <w:t>.).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«Внешний полумесяц»</w:t>
      </w:r>
      <w:r>
        <w:rPr>
          <w:sz w:val="28"/>
          <w:szCs w:val="28"/>
        </w:rPr>
        <w:t xml:space="preserve"> - термин </w:t>
      </w:r>
      <w:proofErr w:type="spellStart"/>
      <w:r>
        <w:rPr>
          <w:sz w:val="28"/>
          <w:szCs w:val="28"/>
        </w:rPr>
        <w:t>Маккиндера</w:t>
      </w:r>
      <w:proofErr w:type="spellEnd"/>
      <w:r>
        <w:rPr>
          <w:sz w:val="28"/>
          <w:szCs w:val="28"/>
        </w:rPr>
        <w:t xml:space="preserve">, обозначающий совокупность территорий, входящих в зону </w:t>
      </w:r>
      <w:proofErr w:type="spellStart"/>
      <w:r>
        <w:rPr>
          <w:sz w:val="28"/>
          <w:szCs w:val="28"/>
        </w:rPr>
        <w:t>талассократического</w:t>
      </w:r>
      <w:proofErr w:type="spellEnd"/>
      <w:r>
        <w:rPr>
          <w:sz w:val="28"/>
          <w:szCs w:val="28"/>
        </w:rPr>
        <w:t xml:space="preserve"> влияния. Части континентов и острова, тяготеющие к «морскому  существованию». Также  - зона, целиком подконтрольная стратегически </w:t>
      </w:r>
      <w:proofErr w:type="spellStart"/>
      <w:r>
        <w:rPr>
          <w:sz w:val="28"/>
          <w:szCs w:val="28"/>
        </w:rPr>
        <w:t>атлантизму</w:t>
      </w:r>
      <w:proofErr w:type="spellEnd"/>
      <w:r>
        <w:rPr>
          <w:sz w:val="28"/>
          <w:szCs w:val="28"/>
        </w:rPr>
        <w:t>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«Внутренний полумесяц» -</w:t>
      </w:r>
      <w:r>
        <w:rPr>
          <w:sz w:val="28"/>
          <w:szCs w:val="28"/>
        </w:rPr>
        <w:t xml:space="preserve"> (или континентальный полумесяц) – термин </w:t>
      </w:r>
      <w:proofErr w:type="spellStart"/>
      <w:r>
        <w:rPr>
          <w:sz w:val="28"/>
          <w:szCs w:val="28"/>
        </w:rPr>
        <w:t>Макиндера</w:t>
      </w:r>
      <w:proofErr w:type="spellEnd"/>
      <w:r>
        <w:rPr>
          <w:sz w:val="28"/>
          <w:szCs w:val="28"/>
        </w:rPr>
        <w:t xml:space="preserve">, обозначающие береговые территории Евразии, расположенные  «между внешним полумесяцем» и «осевым ареалом».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Внутренняя ось –</w:t>
      </w:r>
      <w:r>
        <w:rPr>
          <w:sz w:val="28"/>
          <w:szCs w:val="28"/>
        </w:rPr>
        <w:t xml:space="preserve"> качество геополитической связи центра с периферией внутри единого стратегического (или политического) пространства.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Второй мир</w:t>
      </w:r>
      <w:r>
        <w:rPr>
          <w:sz w:val="28"/>
          <w:szCs w:val="28"/>
        </w:rPr>
        <w:t xml:space="preserve"> – название социалистического лагеря в период «холодной войны» (как противоположность </w:t>
      </w:r>
      <w:r>
        <w:rPr>
          <w:i/>
          <w:sz w:val="28"/>
          <w:szCs w:val="28"/>
        </w:rPr>
        <w:t>«первому миру»</w:t>
      </w:r>
      <w:r>
        <w:rPr>
          <w:sz w:val="28"/>
          <w:szCs w:val="28"/>
        </w:rPr>
        <w:t xml:space="preserve"> – капиталистическому, при одновременном  существовании </w:t>
      </w:r>
      <w:r>
        <w:rPr>
          <w:i/>
          <w:sz w:val="28"/>
          <w:szCs w:val="28"/>
        </w:rPr>
        <w:t>«третьего мира</w:t>
      </w:r>
      <w:r>
        <w:rPr>
          <w:sz w:val="28"/>
          <w:szCs w:val="28"/>
        </w:rPr>
        <w:t>», к которому относили слаборазвитые страны, освободившееся от колониальной зависимости).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Географическая ось истории</w:t>
      </w:r>
      <w:r>
        <w:rPr>
          <w:sz w:val="28"/>
          <w:szCs w:val="28"/>
        </w:rPr>
        <w:t xml:space="preserve"> – (или осевой ареал или </w:t>
      </w:r>
      <w:proofErr w:type="spellStart"/>
      <w:r>
        <w:rPr>
          <w:sz w:val="28"/>
          <w:szCs w:val="28"/>
          <w:lang w:val="en-US"/>
        </w:rPr>
        <w:t>heartlad</w:t>
      </w:r>
      <w:proofErr w:type="spellEnd"/>
      <w:r>
        <w:rPr>
          <w:sz w:val="28"/>
          <w:szCs w:val="28"/>
        </w:rPr>
        <w:t xml:space="preserve">) – термин </w:t>
      </w:r>
      <w:proofErr w:type="spellStart"/>
      <w:r>
        <w:rPr>
          <w:sz w:val="28"/>
          <w:szCs w:val="28"/>
        </w:rPr>
        <w:t>Маккиндера</w:t>
      </w:r>
      <w:proofErr w:type="spellEnd"/>
      <w:r>
        <w:rPr>
          <w:sz w:val="28"/>
          <w:szCs w:val="28"/>
        </w:rPr>
        <w:t>, обозначающий внутриконтинентальные евразийские территории, вокруг которых происходит пространственная динамика исторического развития. Совпадает с территорией России.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Географическая среда</w:t>
      </w:r>
      <w:r>
        <w:rPr>
          <w:sz w:val="28"/>
          <w:szCs w:val="28"/>
        </w:rPr>
        <w:t xml:space="preserve"> – окружающий природный мир, включенный в сферу человеческой деятельности и оказывающий влияние на темпы, направленность, особенности его освоения.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Геополитика </w:t>
      </w:r>
      <w:r>
        <w:rPr>
          <w:sz w:val="28"/>
          <w:szCs w:val="28"/>
        </w:rPr>
        <w:t xml:space="preserve">– </w:t>
      </w:r>
      <w:proofErr w:type="gramStart"/>
      <w:r>
        <w:rPr>
          <w:sz w:val="28"/>
          <w:szCs w:val="28"/>
        </w:rPr>
        <w:t>наука</w:t>
      </w:r>
      <w:proofErr w:type="gramEnd"/>
      <w:r>
        <w:rPr>
          <w:sz w:val="28"/>
          <w:szCs w:val="28"/>
        </w:rPr>
        <w:t xml:space="preserve">  раскрывающая сложную систему взаимосвязи и взаимозависимости осуществляемой государством политики через влияние </w:t>
      </w:r>
      <w:r>
        <w:rPr>
          <w:sz w:val="28"/>
          <w:szCs w:val="28"/>
        </w:rPr>
        <w:lastRenderedPageBreak/>
        <w:t>на нее географической среды, рассматриваемой  в качестве объективного пространственного фактора,  а также  механизмы контроля над физическим пространством.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Геополитики субъект</w:t>
      </w:r>
      <w:r>
        <w:rPr>
          <w:sz w:val="28"/>
          <w:szCs w:val="28"/>
        </w:rPr>
        <w:t xml:space="preserve"> – государство, политический альянс, надгосударственные или вне государственные структуры, осуществляющие </w:t>
      </w:r>
      <w:proofErr w:type="gramStart"/>
      <w:r>
        <w:rPr>
          <w:sz w:val="28"/>
          <w:szCs w:val="28"/>
        </w:rPr>
        <w:t>деятельность</w:t>
      </w:r>
      <w:proofErr w:type="gramEnd"/>
      <w:r>
        <w:rPr>
          <w:sz w:val="28"/>
          <w:szCs w:val="28"/>
        </w:rPr>
        <w:t xml:space="preserve"> направленную на изменение геополитического пространства с целью обретения власти в контролируемом и  управляемом социальном пространстве.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Геополитический дуализм</w:t>
      </w:r>
      <w:r>
        <w:rPr>
          <w:sz w:val="28"/>
          <w:szCs w:val="28"/>
        </w:rPr>
        <w:t xml:space="preserve"> – основной принцип геополитики, утверждающий в качестве двигателя исторического процесса через противостояние </w:t>
      </w:r>
      <w:proofErr w:type="spellStart"/>
      <w:r>
        <w:rPr>
          <w:sz w:val="28"/>
          <w:szCs w:val="28"/>
        </w:rPr>
        <w:t>таллассократии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теллурократии</w:t>
      </w:r>
      <w:proofErr w:type="spellEnd"/>
      <w:r>
        <w:rPr>
          <w:sz w:val="28"/>
          <w:szCs w:val="28"/>
        </w:rPr>
        <w:t>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Геополитический луч </w:t>
      </w:r>
      <w:r>
        <w:rPr>
          <w:sz w:val="28"/>
          <w:szCs w:val="28"/>
        </w:rPr>
        <w:t>– вектор политического, экономического, военного, культурно – информационного и иного влияния геополитического полюса (центра) на периферию, рассматриваемый как непрерывный процесс воздействия различной интенсивности.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Геостратегия</w:t>
      </w:r>
      <w:proofErr w:type="spellEnd"/>
      <w:r>
        <w:rPr>
          <w:b/>
          <w:i/>
          <w:sz w:val="28"/>
          <w:szCs w:val="28"/>
        </w:rPr>
        <w:t xml:space="preserve"> – </w:t>
      </w:r>
      <w:r>
        <w:rPr>
          <w:sz w:val="28"/>
          <w:szCs w:val="28"/>
        </w:rPr>
        <w:t>теория и практика обеспечения жизненно важных интересов государства в различных географических пространствах.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Граница </w:t>
      </w:r>
      <w:r>
        <w:rPr>
          <w:sz w:val="28"/>
          <w:szCs w:val="28"/>
        </w:rPr>
        <w:t xml:space="preserve">– предел распространения политической власти и суверенитета государства над геополитическим пространством.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Евразийство</w:t>
      </w:r>
      <w:proofErr w:type="spellEnd"/>
      <w:r>
        <w:rPr>
          <w:sz w:val="28"/>
          <w:szCs w:val="28"/>
        </w:rPr>
        <w:t xml:space="preserve"> – геополитическое течение русской эмиграции,1920–1930гг., считающее восточный сектор человеческой цивилизации как важнейший, </w:t>
      </w:r>
      <w:r>
        <w:rPr>
          <w:i/>
          <w:sz w:val="28"/>
          <w:szCs w:val="28"/>
        </w:rPr>
        <w:t>самостоятельный</w:t>
      </w:r>
      <w:r>
        <w:rPr>
          <w:sz w:val="28"/>
          <w:szCs w:val="28"/>
        </w:rPr>
        <w:t xml:space="preserve"> фактор ее развития, отказывающейся признавать приоритет либерально-демократической идеологии, ориентирующейся на некапиталистический экономический строй.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Жизненное пространство</w:t>
      </w:r>
      <w:r>
        <w:rPr>
          <w:sz w:val="28"/>
          <w:szCs w:val="28"/>
        </w:rPr>
        <w:t xml:space="preserve"> – минимальная территория, позволяющая народу достичь реализации своих исторических и политических устремлений (термин К. </w:t>
      </w:r>
      <w:proofErr w:type="spellStart"/>
      <w:r>
        <w:rPr>
          <w:sz w:val="28"/>
          <w:szCs w:val="28"/>
        </w:rPr>
        <w:t>Хаусхофера</w:t>
      </w:r>
      <w:proofErr w:type="spellEnd"/>
      <w:r>
        <w:rPr>
          <w:sz w:val="28"/>
          <w:szCs w:val="28"/>
        </w:rPr>
        <w:t>).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Запад</w:t>
      </w:r>
      <w:r>
        <w:rPr>
          <w:sz w:val="28"/>
          <w:szCs w:val="28"/>
        </w:rPr>
        <w:t xml:space="preserve"> – синоним </w:t>
      </w:r>
      <w:proofErr w:type="spellStart"/>
      <w:r>
        <w:rPr>
          <w:sz w:val="28"/>
          <w:szCs w:val="28"/>
        </w:rPr>
        <w:t>атлантизма</w:t>
      </w:r>
      <w:proofErr w:type="spellEnd"/>
      <w:r>
        <w:rPr>
          <w:sz w:val="28"/>
          <w:szCs w:val="28"/>
        </w:rPr>
        <w:t>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Империя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сверхгосударственное</w:t>
      </w:r>
      <w:proofErr w:type="spellEnd"/>
      <w:r>
        <w:rPr>
          <w:sz w:val="28"/>
          <w:szCs w:val="28"/>
        </w:rPr>
        <w:t xml:space="preserve"> политическое образование, объединяющее несколько народов, стран и управление ими из одного политического центра, при мобилизующей роли универсальной идеи – религиозного, этического, идеологического характера. В настоящее время все большее значение  приобретают отраслевые (коммуникационные, нефтегазовые, финансовые и т.д.), а не пространственные империи.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Интересы национальные</w:t>
      </w:r>
      <w:r>
        <w:rPr>
          <w:sz w:val="28"/>
          <w:szCs w:val="28"/>
        </w:rPr>
        <w:t xml:space="preserve"> – многоуровневые потребности нации, народа, национальной группы, отдельных субъектов; готовность отстаивать и защищать свои интересы различными средствами.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Информационная война</w:t>
      </w:r>
      <w:r>
        <w:rPr>
          <w:sz w:val="28"/>
          <w:szCs w:val="28"/>
        </w:rPr>
        <w:t xml:space="preserve"> – это планомерное информационное воздействие на всю информационную систему противника с целью формирования благоприятной информационной среды для проведения любых политических и геополитических операций, обеспечивающих контроль над пространством и управление в нем политическими процессами.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Меридиональная экспансия</w:t>
      </w:r>
      <w:r>
        <w:rPr>
          <w:sz w:val="28"/>
          <w:szCs w:val="28"/>
        </w:rPr>
        <w:t xml:space="preserve"> (экспансия по оси Север - Юг) – расширение сфер влияния (военно-политического, экономического, информационно культурного и т.д.) вдоль меридиана.</w:t>
      </w:r>
      <w:proofErr w:type="gramEnd"/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lastRenderedPageBreak/>
        <w:t>Месторазвитие</w:t>
      </w:r>
      <w:proofErr w:type="spellEnd"/>
      <w:r>
        <w:rPr>
          <w:sz w:val="28"/>
          <w:szCs w:val="28"/>
        </w:rPr>
        <w:t xml:space="preserve"> -  исходный фактор геополитической эволюции, характеризующейся непосредственным влиянием специфики географической среды на особенности развития этнос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 xml:space="preserve">термин </w:t>
      </w:r>
      <w:proofErr w:type="spellStart"/>
      <w:r>
        <w:rPr>
          <w:sz w:val="28"/>
          <w:szCs w:val="28"/>
        </w:rPr>
        <w:t>П.Н.Савицкого</w:t>
      </w:r>
      <w:proofErr w:type="spellEnd"/>
      <w:r>
        <w:rPr>
          <w:sz w:val="28"/>
          <w:szCs w:val="28"/>
        </w:rPr>
        <w:t>).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Метацивилизация</w:t>
      </w:r>
      <w:proofErr w:type="spellEnd"/>
      <w:r>
        <w:rPr>
          <w:sz w:val="28"/>
          <w:szCs w:val="28"/>
        </w:rPr>
        <w:t xml:space="preserve"> – объединение нескольких цивилизаций в один массив на основании общих признаков. </w:t>
      </w:r>
      <w:proofErr w:type="spellStart"/>
      <w:r>
        <w:rPr>
          <w:sz w:val="28"/>
          <w:szCs w:val="28"/>
        </w:rPr>
        <w:t>Атлантизм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евразийство</w:t>
      </w:r>
      <w:proofErr w:type="spellEnd"/>
      <w:r>
        <w:rPr>
          <w:sz w:val="28"/>
          <w:szCs w:val="28"/>
        </w:rPr>
        <w:t xml:space="preserve"> – примеры </w:t>
      </w:r>
      <w:proofErr w:type="spellStart"/>
      <w:r>
        <w:rPr>
          <w:sz w:val="28"/>
          <w:szCs w:val="28"/>
        </w:rPr>
        <w:t>метацивилизаций</w:t>
      </w:r>
      <w:proofErr w:type="spellEnd"/>
      <w:r>
        <w:rPr>
          <w:sz w:val="28"/>
          <w:szCs w:val="28"/>
        </w:rPr>
        <w:t>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Мировой остров</w:t>
      </w:r>
      <w:r>
        <w:rPr>
          <w:sz w:val="28"/>
          <w:szCs w:val="28"/>
        </w:rPr>
        <w:t xml:space="preserve"> – определение </w:t>
      </w:r>
      <w:proofErr w:type="spellStart"/>
      <w:r>
        <w:rPr>
          <w:sz w:val="28"/>
          <w:szCs w:val="28"/>
        </w:rPr>
        <w:t>Х.Маккиндера</w:t>
      </w:r>
      <w:proofErr w:type="spellEnd"/>
      <w:r>
        <w:rPr>
          <w:sz w:val="28"/>
          <w:szCs w:val="28"/>
        </w:rPr>
        <w:t xml:space="preserve"> данное по отношению к Евразийскому континенту, рассматриваемого им  в качестве доминанты по отношению к остальному геополитическому миру и определяющего алгоритм его исторического развития.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Многополярный мир</w:t>
      </w:r>
      <w:r>
        <w:rPr>
          <w:sz w:val="28"/>
          <w:szCs w:val="28"/>
        </w:rPr>
        <w:t xml:space="preserve"> – концепция, рассматривающая развитие современного политического мира  в такой системе координат, при которой возникают и реально функционируют несколько мировых, разновеликих, геополитических полюсов притяжения, определяющих основные тенденции мирового исторического развития.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Номос</w:t>
      </w:r>
      <w:proofErr w:type="spellEnd"/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– термин Карла Шмита. Базовый принцип организации любого пространства,  которое развивается в соответствии действующим законом, сложившимся порядком.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Однополярный мир</w:t>
      </w:r>
      <w:r>
        <w:rPr>
          <w:sz w:val="28"/>
          <w:szCs w:val="28"/>
        </w:rPr>
        <w:t xml:space="preserve"> -  сложившаяся политическая реальность, в рамках  которой мир в конце ХХ столетия приобрел новую геополитическую конфигурацию, в рамках которой возник один доминирующий полюс притяжения,  в лице США. Но как показывает политическая практика, в современных условиях, одно государство, в силу объективных причин, не способно определять и  управлять мировыми тенденциями исторического развития.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Ось</w:t>
      </w:r>
      <w:r>
        <w:rPr>
          <w:sz w:val="28"/>
          <w:szCs w:val="28"/>
        </w:rPr>
        <w:t xml:space="preserve"> – геополитический союз двух или нескольких государств (столиц). В качестве примера может служить формирование подобной оси </w:t>
      </w:r>
      <w:proofErr w:type="gramStart"/>
      <w:r>
        <w:rPr>
          <w:sz w:val="28"/>
          <w:szCs w:val="28"/>
        </w:rPr>
        <w:t>на кануне</w:t>
      </w:r>
      <w:proofErr w:type="gramEnd"/>
      <w:r>
        <w:rPr>
          <w:sz w:val="28"/>
          <w:szCs w:val="28"/>
        </w:rPr>
        <w:t xml:space="preserve"> Второй мировой войны, определяемой в виде военно-политического союза трех государств и вошедший в историю как </w:t>
      </w:r>
      <w:r>
        <w:rPr>
          <w:i/>
          <w:sz w:val="28"/>
          <w:szCs w:val="28"/>
        </w:rPr>
        <w:t>ось Берлин – Рим – Токио</w:t>
      </w:r>
      <w:r>
        <w:rPr>
          <w:sz w:val="28"/>
          <w:szCs w:val="28"/>
        </w:rPr>
        <w:t>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Пассионарность</w:t>
      </w:r>
      <w:proofErr w:type="spellEnd"/>
      <w:r>
        <w:rPr>
          <w:sz w:val="28"/>
          <w:szCs w:val="28"/>
        </w:rPr>
        <w:t xml:space="preserve"> – термин Л.Н. </w:t>
      </w:r>
      <w:proofErr w:type="spellStart"/>
      <w:r>
        <w:rPr>
          <w:sz w:val="28"/>
          <w:szCs w:val="28"/>
        </w:rPr>
        <w:t>Гумелёва</w:t>
      </w:r>
      <w:proofErr w:type="spellEnd"/>
      <w:r>
        <w:rPr>
          <w:sz w:val="28"/>
          <w:szCs w:val="28"/>
        </w:rPr>
        <w:t>. Внутренняя энергетика этноса, движущая сила культурного, геополитического созидания. При этом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в поведении </w:t>
      </w:r>
      <w:proofErr w:type="spellStart"/>
      <w:r>
        <w:rPr>
          <w:sz w:val="28"/>
          <w:szCs w:val="28"/>
        </w:rPr>
        <w:t>пассионариев</w:t>
      </w:r>
      <w:proofErr w:type="spellEnd"/>
      <w:r>
        <w:rPr>
          <w:sz w:val="28"/>
          <w:szCs w:val="28"/>
        </w:rPr>
        <w:t>, энергия исторического преобразования окружающего мира превышает величину импульса инстинкта самосохранения.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Поссибилизм</w:t>
      </w:r>
      <w:r>
        <w:rPr>
          <w:sz w:val="28"/>
          <w:szCs w:val="28"/>
        </w:rPr>
        <w:t xml:space="preserve"> – (фр. возможный). Теория поссибилизма утверждает, что пространство не предопределяет историю, она не детерминирована географической средой. История развивается по своим внутренним законам, а пространство лишь предрасполагает к тому или иному её течению.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Пространство геополитическое</w:t>
      </w:r>
      <w:r>
        <w:rPr>
          <w:sz w:val="28"/>
          <w:szCs w:val="28"/>
        </w:rPr>
        <w:t xml:space="preserve"> – динамично развивающаяся  в историческом времени географическая область, в пределах которой, реализуется жизненно важные интересы социума, реализуемые через деятельность его субъектов как носителей власти, в результате чего происходит изменение его конфигурация, количественных и качественных параметров.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Регионализм</w:t>
      </w:r>
      <w:r>
        <w:rPr>
          <w:sz w:val="28"/>
          <w:szCs w:val="28"/>
        </w:rPr>
        <w:t xml:space="preserve"> – ориентация субъектов геополитического процесса на  автономное развитие локальных пространств (часто периферийных) в экономической, политической, культурной, правовой и иных сферах деятельности.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Ресурсы</w:t>
      </w:r>
      <w:r>
        <w:rPr>
          <w:sz w:val="28"/>
          <w:szCs w:val="28"/>
        </w:rPr>
        <w:t xml:space="preserve"> – средства, уровень их развития, определяющие потенциальные возможности субъектов геополитического процесса, а также способы реализации их геополитических целей и устремлений.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Римленд</w:t>
      </w:r>
      <w:proofErr w:type="spellEnd"/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  <w:lang w:val="en-US"/>
        </w:rPr>
        <w:t>Rimlad</w:t>
      </w:r>
      <w:proofErr w:type="spellEnd"/>
      <w:r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 (англ. «береговые земли», «внутренний полумесяц») – страны расположенные на побережьях Атлантического, Тихого, Индийского океанов, вокруг континентальной сердцевины Евразии.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«</w:t>
      </w:r>
      <w:proofErr w:type="gramStart"/>
      <w:r>
        <w:rPr>
          <w:b/>
          <w:i/>
          <w:sz w:val="28"/>
          <w:szCs w:val="28"/>
        </w:rPr>
        <w:t>Санитарный</w:t>
      </w:r>
      <w:proofErr w:type="gram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кардон</w:t>
      </w:r>
      <w:proofErr w:type="spellEnd"/>
      <w:r>
        <w:rPr>
          <w:b/>
          <w:i/>
          <w:sz w:val="28"/>
          <w:szCs w:val="28"/>
        </w:rPr>
        <w:t>»</w:t>
      </w:r>
      <w:r>
        <w:rPr>
          <w:sz w:val="28"/>
          <w:szCs w:val="28"/>
        </w:rPr>
        <w:t xml:space="preserve"> - геополитическое образование, создаваемое для блокирования экономических, геополитических и иных интересов страны (группы стран), опирающееся на территориальное пространство сопредельных стран, формирующих зону «изоляции ».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Срединная Европа</w:t>
      </w:r>
      <w:r>
        <w:rPr>
          <w:sz w:val="28"/>
          <w:szCs w:val="28"/>
        </w:rPr>
        <w:t xml:space="preserve"> – пространство, промежуточное между Россией и атлантическим побережьем Европы. Традиционно рассматривается как зона преимущественно германского влияния.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Срединный океан (</w:t>
      </w:r>
      <w:r>
        <w:rPr>
          <w:b/>
          <w:i/>
          <w:sz w:val="28"/>
          <w:szCs w:val="28"/>
          <w:lang w:val="en-US"/>
        </w:rPr>
        <w:t>Midland</w:t>
      </w:r>
      <w:r w:rsidRPr="00336063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en-US"/>
        </w:rPr>
        <w:t>Ocean</w:t>
      </w:r>
      <w:r>
        <w:rPr>
          <w:b/>
          <w:i/>
          <w:sz w:val="28"/>
          <w:szCs w:val="28"/>
        </w:rPr>
        <w:t>) –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термин </w:t>
      </w:r>
      <w:proofErr w:type="spellStart"/>
      <w:r>
        <w:rPr>
          <w:sz w:val="28"/>
          <w:szCs w:val="28"/>
        </w:rPr>
        <w:t>Спайкмена</w:t>
      </w:r>
      <w:proofErr w:type="spellEnd"/>
      <w:r>
        <w:rPr>
          <w:sz w:val="28"/>
          <w:szCs w:val="28"/>
        </w:rPr>
        <w:t>. Атлантический океан, при рассмотрении Северной Америки и Европы как единое геополитическое пространство.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Столкновение цивилизаций</w:t>
      </w:r>
      <w:r>
        <w:rPr>
          <w:sz w:val="28"/>
          <w:szCs w:val="28"/>
        </w:rPr>
        <w:t xml:space="preserve"> – геополитическая теория </w:t>
      </w:r>
      <w:proofErr w:type="spellStart"/>
      <w:r>
        <w:rPr>
          <w:sz w:val="28"/>
          <w:szCs w:val="28"/>
        </w:rPr>
        <w:t>Хантингтона</w:t>
      </w:r>
      <w:proofErr w:type="spellEnd"/>
      <w:r>
        <w:rPr>
          <w:sz w:val="28"/>
          <w:szCs w:val="28"/>
        </w:rPr>
        <w:t xml:space="preserve">, в соответствии с которой, перспектива развития мирового сообщества будет </w:t>
      </w:r>
      <w:proofErr w:type="gramStart"/>
      <w:r>
        <w:rPr>
          <w:sz w:val="28"/>
          <w:szCs w:val="28"/>
        </w:rPr>
        <w:t>определятся</w:t>
      </w:r>
      <w:proofErr w:type="gramEnd"/>
      <w:r>
        <w:rPr>
          <w:sz w:val="28"/>
          <w:szCs w:val="28"/>
        </w:rPr>
        <w:t xml:space="preserve"> на цивилизационном уровне, как результат укорененных, не преодолимых противоречий и конфликта между различными цивилизациями.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Субпассионарии</w:t>
      </w:r>
      <w:proofErr w:type="spellEnd"/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– люди, </w:t>
      </w:r>
      <w:proofErr w:type="spellStart"/>
      <w:r>
        <w:rPr>
          <w:sz w:val="28"/>
          <w:szCs w:val="28"/>
        </w:rPr>
        <w:t>пассионарный</w:t>
      </w:r>
      <w:proofErr w:type="spellEnd"/>
      <w:r>
        <w:rPr>
          <w:sz w:val="28"/>
          <w:szCs w:val="28"/>
        </w:rPr>
        <w:t xml:space="preserve"> импульс которых меньше импульса самосохранения.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Талласократия</w:t>
      </w:r>
      <w:proofErr w:type="spellEnd"/>
      <w:r>
        <w:rPr>
          <w:sz w:val="28"/>
          <w:szCs w:val="28"/>
        </w:rPr>
        <w:t xml:space="preserve"> – (греч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ласть посредством моря» или «морское могущество»). Характеристика уровня  влияния государств на мировые геополитические процессы, опирающихся на  свое морское могущество, преобладание морской силы в выстраивании системы международных отношений.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Теллурократия</w:t>
      </w:r>
      <w:proofErr w:type="spellEnd"/>
      <w:r>
        <w:rPr>
          <w:sz w:val="28"/>
          <w:szCs w:val="28"/>
        </w:rPr>
        <w:t xml:space="preserve"> – (греч. «власть посредством земли» или «сухопутное могущество»)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Характеристика  влияния государств на мировые геополитические процессы, опирающихся на свое континентальное превосходство и преимущества в построении международных отношений.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Третий мир</w:t>
      </w:r>
      <w:r>
        <w:rPr>
          <w:sz w:val="28"/>
          <w:szCs w:val="28"/>
        </w:rPr>
        <w:t xml:space="preserve"> – общее название слаборазвитых стран, в основном образовавшихся после распада колониальной системы, принадлежащих преимущественно регионам геополитического Юга.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Унилатерализм</w:t>
      </w:r>
      <w:proofErr w:type="spellEnd"/>
      <w:r>
        <w:rPr>
          <w:sz w:val="28"/>
          <w:szCs w:val="28"/>
        </w:rPr>
        <w:t xml:space="preserve"> – политика, опирающаяся на политический диктат, ориентированная на односторонние действия при реализации прагматических, национальных интересов.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Широтная экспансия</w:t>
      </w:r>
      <w:r>
        <w:rPr>
          <w:sz w:val="28"/>
          <w:szCs w:val="28"/>
        </w:rPr>
        <w:t xml:space="preserve">  (экспансия по параллелям) - геополитическая стратегия, ориентированная на агрессивное проведение внешней политики для продвижения национальных интересов в направлении  географических широт.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lastRenderedPageBreak/>
        <w:t>Экополитика</w:t>
      </w:r>
      <w:proofErr w:type="spellEnd"/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– (термин </w:t>
      </w:r>
      <w:proofErr w:type="spellStart"/>
      <w:r>
        <w:rPr>
          <w:sz w:val="28"/>
          <w:szCs w:val="28"/>
        </w:rPr>
        <w:t>Челлена</w:t>
      </w:r>
      <w:proofErr w:type="spellEnd"/>
      <w:r>
        <w:rPr>
          <w:sz w:val="28"/>
          <w:szCs w:val="28"/>
        </w:rPr>
        <w:t>), рассмотрение государства в качестве экономической силы.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Экспансия</w:t>
      </w:r>
      <w:r>
        <w:rPr>
          <w:sz w:val="28"/>
          <w:szCs w:val="28"/>
        </w:rPr>
        <w:t xml:space="preserve"> – геополитическая стратегия наступательного характера, связанная с применением всего арсенала сре</w:t>
      </w:r>
      <w:proofErr w:type="gramStart"/>
      <w:r>
        <w:rPr>
          <w:sz w:val="28"/>
          <w:szCs w:val="28"/>
        </w:rPr>
        <w:t>дств вл</w:t>
      </w:r>
      <w:proofErr w:type="gramEnd"/>
      <w:r>
        <w:rPr>
          <w:sz w:val="28"/>
          <w:szCs w:val="28"/>
        </w:rPr>
        <w:t>ияния и давления, для осуществления контроля и управления над всеми видами геополитического пространства (экономическим,  географическим, информационным и т.д.)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Этногенез</w:t>
      </w:r>
      <w:r>
        <w:rPr>
          <w:sz w:val="28"/>
          <w:szCs w:val="28"/>
        </w:rPr>
        <w:t xml:space="preserve"> – весь процесс от момента возникновения до исчезновения этноса под влиянием негативных факторов, приводящих к потери его </w:t>
      </w:r>
      <w:proofErr w:type="spellStart"/>
      <w:r>
        <w:rPr>
          <w:sz w:val="28"/>
          <w:szCs w:val="28"/>
        </w:rPr>
        <w:t>пассионарности</w:t>
      </w:r>
      <w:proofErr w:type="spellEnd"/>
      <w:r>
        <w:rPr>
          <w:sz w:val="28"/>
          <w:szCs w:val="28"/>
        </w:rPr>
        <w:t xml:space="preserve">, которая походит фазы подъема, </w:t>
      </w:r>
      <w:proofErr w:type="spellStart"/>
      <w:r>
        <w:rPr>
          <w:sz w:val="28"/>
          <w:szCs w:val="28"/>
        </w:rPr>
        <w:t>акматическую</w:t>
      </w:r>
      <w:proofErr w:type="spellEnd"/>
      <w:r>
        <w:rPr>
          <w:sz w:val="28"/>
          <w:szCs w:val="28"/>
        </w:rPr>
        <w:t xml:space="preserve">, надлома, </w:t>
      </w:r>
      <w:proofErr w:type="gramStart"/>
      <w:r>
        <w:rPr>
          <w:sz w:val="28"/>
          <w:szCs w:val="28"/>
        </w:rPr>
        <w:t>инерционную</w:t>
      </w:r>
      <w:proofErr w:type="gramEnd"/>
      <w:r>
        <w:rPr>
          <w:sz w:val="28"/>
          <w:szCs w:val="28"/>
        </w:rPr>
        <w:t xml:space="preserve">, мемориальную.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Эфирократия</w:t>
      </w:r>
      <w:proofErr w:type="spellEnd"/>
      <w:r>
        <w:rPr>
          <w:sz w:val="28"/>
          <w:szCs w:val="28"/>
        </w:rPr>
        <w:t xml:space="preserve"> – (греч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ласть посредством надатмосферных пластов»), овладение космическим пространством и его использование,  для достижения  военного, экономического, информационного господства. 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Юг</w:t>
      </w:r>
      <w:r>
        <w:rPr>
          <w:sz w:val="28"/>
          <w:szCs w:val="28"/>
        </w:rPr>
        <w:t xml:space="preserve"> – в современной геополитике – третий мир, слаборазвитые аграрные, сырьевые страны, где не утвердились  либерально-демократические принципы функционирования политической системы и экономики.</w:t>
      </w:r>
    </w:p>
    <w:p w:rsidR="00CD51EB" w:rsidRDefault="00CD51EB" w:rsidP="00CD51EB">
      <w:pPr>
        <w:ind w:firstLine="720"/>
        <w:jc w:val="both"/>
        <w:rPr>
          <w:sz w:val="28"/>
          <w:szCs w:val="28"/>
        </w:rPr>
      </w:pPr>
    </w:p>
    <w:p w:rsidR="00CD51EB" w:rsidRDefault="00CD51EB" w:rsidP="00CD51EB">
      <w:pPr>
        <w:ind w:firstLine="720"/>
        <w:jc w:val="both"/>
        <w:rPr>
          <w:sz w:val="28"/>
          <w:szCs w:val="28"/>
        </w:rPr>
      </w:pPr>
    </w:p>
    <w:p w:rsidR="00CD51EB" w:rsidRDefault="00CD51EB" w:rsidP="00CD51EB">
      <w:pPr>
        <w:ind w:firstLine="720"/>
      </w:pPr>
    </w:p>
    <w:p w:rsidR="00CD51EB" w:rsidRDefault="00CD51EB" w:rsidP="00CD51EB">
      <w:bookmarkStart w:id="0" w:name="_GoBack"/>
      <w:bookmarkEnd w:id="0"/>
    </w:p>
    <w:sectPr w:rsidR="00CD5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512"/>
    <w:rsid w:val="009B0325"/>
    <w:rsid w:val="00CD51EB"/>
    <w:rsid w:val="00E8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D51EB"/>
    <w:rPr>
      <w:b/>
      <w:bCs/>
    </w:rPr>
  </w:style>
  <w:style w:type="paragraph" w:styleId="a4">
    <w:name w:val="Normal (Web)"/>
    <w:basedOn w:val="a"/>
    <w:rsid w:val="00CD51E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D51EB"/>
    <w:rPr>
      <w:b/>
      <w:bCs/>
    </w:rPr>
  </w:style>
  <w:style w:type="paragraph" w:styleId="a4">
    <w:name w:val="Normal (Web)"/>
    <w:basedOn w:val="a"/>
    <w:rsid w:val="00CD51E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20966</Words>
  <Characters>119510</Characters>
  <Application>Microsoft Office Word</Application>
  <DocSecurity>0</DocSecurity>
  <Lines>995</Lines>
  <Paragraphs>280</Paragraphs>
  <ScaleCrop>false</ScaleCrop>
  <Company>user</Company>
  <LinksUpToDate>false</LinksUpToDate>
  <CharactersWithSpaces>140196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2020-11-10T05:39:00Z</dcterms:created>
  <dcterms:modified xsi:type="dcterms:W3CDTF">2020-11-10T05:46:00Z</dcterms:modified>
</cp:coreProperties>
</file>