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FC1" w:rsidRPr="006B09DA" w:rsidRDefault="00B97FC1" w:rsidP="00B97FC1">
      <w:pPr>
        <w:jc w:val="both"/>
        <w:rPr>
          <w:rFonts w:ascii="Times New Roman" w:hAnsi="Times New Roman" w:cs="Times New Roman"/>
          <w:b/>
        </w:rPr>
      </w:pPr>
      <w:r>
        <w:rPr>
          <w:rFonts w:ascii="Times New Roman" w:hAnsi="Times New Roman" w:cs="Times New Roman"/>
          <w:b/>
        </w:rPr>
        <w:t>Задани</w:t>
      </w:r>
      <w:r w:rsidR="00A3706A">
        <w:rPr>
          <w:rFonts w:ascii="Times New Roman" w:hAnsi="Times New Roman" w:cs="Times New Roman"/>
          <w:b/>
        </w:rPr>
        <w:t>я для практических</w:t>
      </w:r>
      <w:r>
        <w:rPr>
          <w:rFonts w:ascii="Times New Roman" w:hAnsi="Times New Roman" w:cs="Times New Roman"/>
          <w:b/>
        </w:rPr>
        <w:t xml:space="preserve"> заняти</w:t>
      </w:r>
      <w:r w:rsidR="00A3706A">
        <w:rPr>
          <w:rFonts w:ascii="Times New Roman" w:hAnsi="Times New Roman" w:cs="Times New Roman"/>
          <w:b/>
        </w:rPr>
        <w:t>й</w:t>
      </w:r>
    </w:p>
    <w:p w:rsidR="00B97FC1" w:rsidRPr="006B09DA" w:rsidRDefault="00B97FC1" w:rsidP="00B97FC1">
      <w:pPr>
        <w:pStyle w:val="a3"/>
        <w:numPr>
          <w:ilvl w:val="0"/>
          <w:numId w:val="1"/>
        </w:numPr>
        <w:spacing w:line="276" w:lineRule="auto"/>
        <w:jc w:val="both"/>
        <w:rPr>
          <w:rFonts w:ascii="Times New Roman" w:hAnsi="Times New Roman" w:cs="Times New Roman"/>
          <w:sz w:val="24"/>
        </w:rPr>
      </w:pPr>
      <w:r>
        <w:rPr>
          <w:rFonts w:ascii="Times New Roman" w:hAnsi="Times New Roman" w:cs="Times New Roman"/>
          <w:sz w:val="24"/>
        </w:rPr>
        <w:t>Проанализируйте ситуацию и ответьте на вопросы:</w:t>
      </w:r>
    </w:p>
    <w:p w:rsidR="00B97FC1" w:rsidRPr="006B09DA" w:rsidRDefault="00B97FC1" w:rsidP="00B97FC1">
      <w:pPr>
        <w:spacing w:line="276" w:lineRule="auto"/>
        <w:jc w:val="both"/>
        <w:rPr>
          <w:rFonts w:ascii="Times New Roman" w:hAnsi="Times New Roman" w:cs="Times New Roman"/>
          <w:sz w:val="24"/>
        </w:rPr>
      </w:pPr>
      <w:r w:rsidRPr="006B09DA">
        <w:rPr>
          <w:rFonts w:ascii="Times New Roman" w:hAnsi="Times New Roman" w:cs="Times New Roman"/>
          <w:sz w:val="24"/>
        </w:rPr>
        <w:t>ОАО «Новый образ» функционирует на рынке образовательных услуг более 15 лет. Компания занимается разработкой и реализацией программ дополнительного образования. Практикуется на корпоративных тренингах и программах развития личности. Численность персонала организации составляет около 110 человек. На этапе становления компании сотрудники работали с клиентами по одному. Затем для повышения эффективности, творчества и креативности начали пытаться реализовать командную работу. Стратегия командообразования в компании еще не была сформулирована, поэтому команды формировались произвольно самими работниками. Затем руководством компании было принято управленческое решение по оптимизации работы групп. Для эффективного формирования рабочих групп руководство посчитало необходимым привлечь сторонних специалистов кадрового агентства, которые, опираясь на научные знания и практический опыт, сформировали бы оптимальные команды. В результате были сформированы группы тренеров по 5 человек. Но вместо повышения эффективности в компании сложилась неблагоприятная обстановка: появились внутриорганизационные разногласия, конфликты, ссоры, жалобы. Из компании даже начали увольняться сотрудники.</w:t>
      </w:r>
    </w:p>
    <w:p w:rsidR="00B97FC1" w:rsidRPr="006B09DA" w:rsidRDefault="00B97FC1" w:rsidP="00B97FC1">
      <w:pPr>
        <w:spacing w:after="0" w:line="276" w:lineRule="auto"/>
        <w:jc w:val="both"/>
        <w:rPr>
          <w:rFonts w:ascii="Times New Roman" w:hAnsi="Times New Roman" w:cs="Times New Roman"/>
          <w:sz w:val="24"/>
        </w:rPr>
      </w:pPr>
      <w:r w:rsidRPr="006B09DA">
        <w:rPr>
          <w:rFonts w:ascii="Times New Roman" w:hAnsi="Times New Roman" w:cs="Times New Roman"/>
          <w:i/>
          <w:sz w:val="24"/>
        </w:rPr>
        <w:t>Вопросы к ситуации</w:t>
      </w:r>
      <w:r w:rsidRPr="006B09DA">
        <w:rPr>
          <w:rFonts w:ascii="Times New Roman" w:hAnsi="Times New Roman" w:cs="Times New Roman"/>
          <w:sz w:val="24"/>
        </w:rPr>
        <w:t xml:space="preserve">: </w:t>
      </w:r>
    </w:p>
    <w:p w:rsidR="00B97FC1" w:rsidRPr="006B09DA" w:rsidRDefault="00B97FC1" w:rsidP="00B97FC1">
      <w:pPr>
        <w:pStyle w:val="a3"/>
        <w:numPr>
          <w:ilvl w:val="0"/>
          <w:numId w:val="2"/>
        </w:numPr>
        <w:spacing w:after="0" w:line="276" w:lineRule="auto"/>
        <w:jc w:val="both"/>
        <w:rPr>
          <w:rFonts w:ascii="Times New Roman" w:hAnsi="Times New Roman" w:cs="Times New Roman"/>
          <w:sz w:val="24"/>
        </w:rPr>
      </w:pPr>
      <w:r w:rsidRPr="006B09DA">
        <w:rPr>
          <w:rFonts w:ascii="Times New Roman" w:hAnsi="Times New Roman" w:cs="Times New Roman"/>
          <w:sz w:val="24"/>
        </w:rPr>
        <w:t xml:space="preserve">Подумайте, каковы причины происходящего? </w:t>
      </w:r>
    </w:p>
    <w:p w:rsidR="00B97FC1" w:rsidRPr="006B09DA" w:rsidRDefault="00B97FC1" w:rsidP="00B97FC1">
      <w:pPr>
        <w:pStyle w:val="a3"/>
        <w:numPr>
          <w:ilvl w:val="0"/>
          <w:numId w:val="2"/>
        </w:numPr>
        <w:spacing w:after="0" w:line="276" w:lineRule="auto"/>
        <w:jc w:val="both"/>
        <w:rPr>
          <w:rFonts w:ascii="Times New Roman" w:hAnsi="Times New Roman" w:cs="Times New Roman"/>
          <w:sz w:val="24"/>
        </w:rPr>
      </w:pPr>
      <w:r w:rsidRPr="006B09DA">
        <w:rPr>
          <w:rFonts w:ascii="Times New Roman" w:hAnsi="Times New Roman" w:cs="Times New Roman"/>
          <w:sz w:val="24"/>
        </w:rPr>
        <w:t>Как бы поступили Вы, если бы были руководителем данной организации?</w:t>
      </w:r>
    </w:p>
    <w:p w:rsidR="00B97FC1" w:rsidRPr="006B09DA" w:rsidRDefault="00B97FC1" w:rsidP="00B97FC1">
      <w:pPr>
        <w:pStyle w:val="a3"/>
        <w:numPr>
          <w:ilvl w:val="0"/>
          <w:numId w:val="2"/>
        </w:numPr>
        <w:spacing w:after="0" w:line="276" w:lineRule="auto"/>
        <w:jc w:val="both"/>
        <w:rPr>
          <w:rFonts w:ascii="Times New Roman" w:hAnsi="Times New Roman" w:cs="Times New Roman"/>
          <w:sz w:val="24"/>
        </w:rPr>
      </w:pPr>
      <w:r w:rsidRPr="006B09DA">
        <w:rPr>
          <w:rFonts w:ascii="Times New Roman" w:hAnsi="Times New Roman" w:cs="Times New Roman"/>
          <w:sz w:val="24"/>
        </w:rPr>
        <w:t>Какое решение согласно изученной классификации</w:t>
      </w:r>
      <w:r>
        <w:rPr>
          <w:rFonts w:ascii="Times New Roman" w:hAnsi="Times New Roman" w:cs="Times New Roman"/>
          <w:sz w:val="24"/>
        </w:rPr>
        <w:t xml:space="preserve"> в лекции</w:t>
      </w:r>
      <w:r w:rsidRPr="006B09DA">
        <w:rPr>
          <w:rFonts w:ascii="Times New Roman" w:hAnsi="Times New Roman" w:cs="Times New Roman"/>
          <w:sz w:val="24"/>
        </w:rPr>
        <w:t xml:space="preserve"> Вы примите? </w:t>
      </w:r>
    </w:p>
    <w:p w:rsidR="00B97FC1" w:rsidRDefault="00B97FC1" w:rsidP="00B97FC1">
      <w:pPr>
        <w:pStyle w:val="a3"/>
        <w:numPr>
          <w:ilvl w:val="0"/>
          <w:numId w:val="2"/>
        </w:numPr>
        <w:spacing w:after="0" w:line="276" w:lineRule="auto"/>
        <w:jc w:val="both"/>
        <w:rPr>
          <w:rFonts w:ascii="Times New Roman" w:hAnsi="Times New Roman" w:cs="Times New Roman"/>
          <w:sz w:val="24"/>
        </w:rPr>
      </w:pPr>
      <w:r w:rsidRPr="006B09DA">
        <w:rPr>
          <w:rFonts w:ascii="Times New Roman" w:hAnsi="Times New Roman" w:cs="Times New Roman"/>
          <w:sz w:val="24"/>
        </w:rPr>
        <w:t>Как принятые Вами решения отразятся на Ваших сотрудника</w:t>
      </w:r>
      <w:r>
        <w:rPr>
          <w:rFonts w:ascii="Times New Roman" w:hAnsi="Times New Roman" w:cs="Times New Roman"/>
          <w:sz w:val="24"/>
        </w:rPr>
        <w:t>х и на работе самой организации?</w:t>
      </w:r>
    </w:p>
    <w:p w:rsidR="00B97FC1" w:rsidRDefault="00B97FC1" w:rsidP="00B97FC1">
      <w:pPr>
        <w:spacing w:after="0" w:line="276" w:lineRule="auto"/>
        <w:jc w:val="both"/>
        <w:rPr>
          <w:rFonts w:ascii="Times New Roman" w:hAnsi="Times New Roman" w:cs="Times New Roman"/>
          <w:sz w:val="24"/>
        </w:rPr>
      </w:pPr>
    </w:p>
    <w:p w:rsidR="00B97FC1" w:rsidRPr="00E46EF3" w:rsidRDefault="00B97FC1" w:rsidP="00B97FC1">
      <w:pPr>
        <w:pStyle w:val="a3"/>
        <w:numPr>
          <w:ilvl w:val="0"/>
          <w:numId w:val="1"/>
        </w:numPr>
        <w:spacing w:after="0" w:line="276" w:lineRule="auto"/>
        <w:ind w:left="0" w:firstLine="360"/>
        <w:jc w:val="both"/>
        <w:rPr>
          <w:rFonts w:ascii="Times New Roman" w:hAnsi="Times New Roman" w:cs="Times New Roman"/>
          <w:sz w:val="24"/>
        </w:rPr>
      </w:pPr>
      <w:r w:rsidRPr="00E46EF3">
        <w:rPr>
          <w:rFonts w:ascii="Times New Roman" w:hAnsi="Times New Roman" w:cs="Times New Roman"/>
          <w:sz w:val="24"/>
        </w:rPr>
        <w:t>Определение проблем по теме курсовой работы. Структуризация проблем (субъект проблемы, объект проблемы, предмет проблемы, цель решения, связи проблемы). Выделение причин проблемы. Графическое изображение структуры проблемы и ее причин: круговая диаграмма, профиль причин и т.д.</w:t>
      </w:r>
    </w:p>
    <w:p w:rsidR="00B97FC1" w:rsidRDefault="00B97FC1" w:rsidP="00B97FC1">
      <w:pPr>
        <w:pStyle w:val="a3"/>
        <w:numPr>
          <w:ilvl w:val="0"/>
          <w:numId w:val="1"/>
        </w:numPr>
        <w:spacing w:after="0" w:line="276" w:lineRule="auto"/>
        <w:ind w:left="0" w:firstLine="360"/>
        <w:jc w:val="both"/>
        <w:rPr>
          <w:rFonts w:ascii="Times New Roman" w:hAnsi="Times New Roman" w:cs="Times New Roman"/>
          <w:sz w:val="24"/>
        </w:rPr>
      </w:pPr>
      <w:r w:rsidRPr="00E46EF3">
        <w:rPr>
          <w:rFonts w:ascii="Times New Roman" w:hAnsi="Times New Roman" w:cs="Times New Roman"/>
          <w:sz w:val="24"/>
        </w:rPr>
        <w:t>Раскройте сущность агрегированных схем</w:t>
      </w:r>
      <w:r>
        <w:rPr>
          <w:rFonts w:ascii="Times New Roman" w:hAnsi="Times New Roman" w:cs="Times New Roman"/>
          <w:sz w:val="24"/>
        </w:rPr>
        <w:t xml:space="preserve"> </w:t>
      </w:r>
      <w:r w:rsidRPr="00E46EF3">
        <w:rPr>
          <w:rFonts w:ascii="Times New Roman" w:hAnsi="Times New Roman" w:cs="Times New Roman"/>
          <w:sz w:val="24"/>
        </w:rPr>
        <w:t>разработки и реализации управленческих решений</w:t>
      </w:r>
      <w:r>
        <w:rPr>
          <w:rFonts w:ascii="Times New Roman" w:hAnsi="Times New Roman" w:cs="Times New Roman"/>
          <w:sz w:val="24"/>
        </w:rPr>
        <w:t xml:space="preserve">. </w:t>
      </w:r>
    </w:p>
    <w:p w:rsidR="00B97FC1" w:rsidRPr="00B97FC1" w:rsidRDefault="00B97FC1" w:rsidP="00B97FC1">
      <w:pPr>
        <w:pStyle w:val="a3"/>
        <w:numPr>
          <w:ilvl w:val="0"/>
          <w:numId w:val="1"/>
        </w:numPr>
        <w:spacing w:after="0" w:line="276" w:lineRule="auto"/>
        <w:ind w:left="0" w:firstLine="360"/>
        <w:jc w:val="both"/>
        <w:rPr>
          <w:rFonts w:ascii="Times New Roman" w:hAnsi="Times New Roman" w:cs="Times New Roman"/>
          <w:sz w:val="24"/>
        </w:rPr>
      </w:pPr>
      <w:r w:rsidRPr="00B97FC1">
        <w:rPr>
          <w:rFonts w:ascii="Times New Roman" w:hAnsi="Times New Roman" w:cs="Times New Roman"/>
          <w:sz w:val="24"/>
        </w:rPr>
        <w:t xml:space="preserve">Построение «дерева целей», «дерева решений» оценки социально-экономического развития муниципального образования и свертка «дерева целей» </w:t>
      </w:r>
    </w:p>
    <w:p w:rsidR="00B97FC1" w:rsidRDefault="00B97FC1" w:rsidP="00B97FC1">
      <w:pPr>
        <w:pStyle w:val="a3"/>
        <w:ind w:left="0"/>
        <w:rPr>
          <w:rFonts w:ascii="Times New Roman" w:hAnsi="Times New Roman" w:cs="Times New Roman"/>
          <w:sz w:val="24"/>
        </w:rPr>
      </w:pPr>
      <w:r>
        <w:rPr>
          <w:noProof/>
          <w:lang w:eastAsia="ru-RU"/>
        </w:rPr>
        <w:lastRenderedPageBreak/>
        <w:drawing>
          <wp:inline distT="0" distB="0" distL="0" distR="0" wp14:anchorId="42A976A8" wp14:editId="7A39EEFB">
            <wp:extent cx="5940425" cy="3554730"/>
            <wp:effectExtent l="0" t="0" r="3175" b="762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54730"/>
                    </a:xfrm>
                    <a:prstGeom prst="rect">
                      <a:avLst/>
                    </a:prstGeom>
                    <a:noFill/>
                    <a:ln>
                      <a:noFill/>
                    </a:ln>
                    <a:extLst/>
                  </pic:spPr>
                </pic:pic>
              </a:graphicData>
            </a:graphic>
          </wp:inline>
        </w:drawing>
      </w:r>
    </w:p>
    <w:p w:rsidR="00B97FC1" w:rsidRDefault="00B97FC1" w:rsidP="00B97FC1">
      <w:pPr>
        <w:pStyle w:val="a3"/>
        <w:rPr>
          <w:rFonts w:ascii="Times New Roman" w:hAnsi="Times New Roman" w:cs="Times New Roman"/>
          <w:sz w:val="24"/>
        </w:rPr>
      </w:pPr>
      <w:r>
        <w:rPr>
          <w:rFonts w:ascii="Times New Roman" w:hAnsi="Times New Roman" w:cs="Times New Roman"/>
          <w:sz w:val="24"/>
        </w:rPr>
        <w:t>Где: Т=0 это общее состояние муниципального образования</w:t>
      </w:r>
    </w:p>
    <w:p w:rsidR="00B97FC1" w:rsidRDefault="00B97FC1" w:rsidP="00B97FC1">
      <w:pPr>
        <w:pStyle w:val="a3"/>
        <w:rPr>
          <w:rFonts w:ascii="Times New Roman" w:hAnsi="Times New Roman" w:cs="Times New Roman"/>
          <w:sz w:val="24"/>
        </w:rPr>
      </w:pPr>
      <w:r>
        <w:rPr>
          <w:rFonts w:ascii="Times New Roman" w:hAnsi="Times New Roman" w:cs="Times New Roman"/>
          <w:sz w:val="24"/>
        </w:rPr>
        <w:t>Т=1 сферы – социальная и экономическая</w:t>
      </w:r>
    </w:p>
    <w:p w:rsidR="00B97FC1" w:rsidRPr="00863704" w:rsidRDefault="00B97FC1" w:rsidP="00B97FC1">
      <w:pPr>
        <w:pStyle w:val="a3"/>
        <w:rPr>
          <w:rFonts w:ascii="Times New Roman" w:hAnsi="Times New Roman" w:cs="Times New Roman"/>
          <w:sz w:val="24"/>
        </w:rPr>
      </w:pPr>
      <w:r>
        <w:rPr>
          <w:rFonts w:ascii="Times New Roman" w:hAnsi="Times New Roman" w:cs="Times New Roman"/>
          <w:sz w:val="24"/>
        </w:rPr>
        <w:t xml:space="preserve">Т=2 проблемы </w:t>
      </w:r>
    </w:p>
    <w:p w:rsidR="00B97FC1" w:rsidRDefault="00B97FC1" w:rsidP="00B97FC1">
      <w:pPr>
        <w:pStyle w:val="a3"/>
        <w:rPr>
          <w:rFonts w:ascii="Times New Roman" w:hAnsi="Times New Roman" w:cs="Times New Roman"/>
          <w:sz w:val="24"/>
        </w:rPr>
      </w:pPr>
    </w:p>
    <w:p w:rsidR="00B97FC1" w:rsidRDefault="00B97FC1" w:rsidP="00B97FC1">
      <w:pPr>
        <w:pStyle w:val="a3"/>
        <w:numPr>
          <w:ilvl w:val="0"/>
          <w:numId w:val="1"/>
        </w:numPr>
        <w:rPr>
          <w:rFonts w:ascii="Times New Roman" w:hAnsi="Times New Roman" w:cs="Times New Roman"/>
          <w:sz w:val="24"/>
        </w:rPr>
      </w:pPr>
      <w:r w:rsidRPr="00863704">
        <w:rPr>
          <w:rFonts w:ascii="Times New Roman" w:hAnsi="Times New Roman" w:cs="Times New Roman"/>
          <w:sz w:val="24"/>
        </w:rPr>
        <w:t xml:space="preserve">Составление матрицы «Эйзенхауэра» для списка </w:t>
      </w:r>
      <w:r>
        <w:rPr>
          <w:rFonts w:ascii="Times New Roman" w:hAnsi="Times New Roman" w:cs="Times New Roman"/>
          <w:sz w:val="24"/>
        </w:rPr>
        <w:t xml:space="preserve">ваших </w:t>
      </w:r>
      <w:r w:rsidRPr="00863704">
        <w:rPr>
          <w:rFonts w:ascii="Times New Roman" w:hAnsi="Times New Roman" w:cs="Times New Roman"/>
          <w:sz w:val="24"/>
        </w:rPr>
        <w:t>предстоящих дел</w:t>
      </w:r>
      <w:r>
        <w:rPr>
          <w:rFonts w:ascii="Times New Roman" w:hAnsi="Times New Roman" w:cs="Times New Roman"/>
          <w:sz w:val="24"/>
        </w:rPr>
        <w:t>.</w:t>
      </w:r>
    </w:p>
    <w:p w:rsidR="00B97FC1" w:rsidRDefault="00B97FC1" w:rsidP="00B97FC1">
      <w:pPr>
        <w:pStyle w:val="a3"/>
        <w:numPr>
          <w:ilvl w:val="0"/>
          <w:numId w:val="1"/>
        </w:numPr>
        <w:rPr>
          <w:rFonts w:ascii="Times New Roman" w:hAnsi="Times New Roman" w:cs="Times New Roman"/>
          <w:sz w:val="24"/>
        </w:rPr>
      </w:pPr>
      <w:r w:rsidRPr="00B97FC1">
        <w:rPr>
          <w:rFonts w:ascii="Times New Roman" w:hAnsi="Times New Roman" w:cs="Times New Roman"/>
          <w:sz w:val="24"/>
        </w:rPr>
        <w:t>Методы получения качественных экспертных оценок.</w:t>
      </w:r>
    </w:p>
    <w:p w:rsidR="00B97FC1" w:rsidRPr="00B97FC1" w:rsidRDefault="00B97FC1" w:rsidP="00B97FC1">
      <w:pPr>
        <w:pStyle w:val="a3"/>
        <w:numPr>
          <w:ilvl w:val="0"/>
          <w:numId w:val="1"/>
        </w:numPr>
        <w:rPr>
          <w:rFonts w:ascii="Times New Roman" w:hAnsi="Times New Roman" w:cs="Times New Roman"/>
          <w:sz w:val="24"/>
        </w:rPr>
      </w:pPr>
      <w:r w:rsidRPr="00B97FC1">
        <w:rPr>
          <w:rFonts w:ascii="Times New Roman" w:hAnsi="Times New Roman" w:cs="Times New Roman"/>
          <w:sz w:val="24"/>
        </w:rPr>
        <w:t xml:space="preserve">Парадокс Кондорсе. Метод </w:t>
      </w:r>
      <w:proofErr w:type="spellStart"/>
      <w:r w:rsidRPr="00B97FC1">
        <w:rPr>
          <w:rFonts w:ascii="Times New Roman" w:hAnsi="Times New Roman" w:cs="Times New Roman"/>
          <w:sz w:val="24"/>
        </w:rPr>
        <w:t>Дельфи</w:t>
      </w:r>
      <w:proofErr w:type="spellEnd"/>
      <w:r w:rsidRPr="00B97FC1">
        <w:rPr>
          <w:rFonts w:ascii="Times New Roman" w:hAnsi="Times New Roman" w:cs="Times New Roman"/>
          <w:sz w:val="24"/>
        </w:rPr>
        <w:t xml:space="preserve">. </w:t>
      </w:r>
    </w:p>
    <w:p w:rsidR="00B97FC1" w:rsidRPr="00863704" w:rsidRDefault="00B97FC1" w:rsidP="00B97FC1">
      <w:pPr>
        <w:rPr>
          <w:rFonts w:ascii="Times New Roman" w:hAnsi="Times New Roman" w:cs="Times New Roman"/>
          <w:sz w:val="24"/>
        </w:rPr>
      </w:pPr>
    </w:p>
    <w:p w:rsidR="000E3D2E" w:rsidRPr="000E3D2E" w:rsidRDefault="000E3D2E" w:rsidP="000E3D2E">
      <w:pPr>
        <w:rPr>
          <w:b/>
        </w:rPr>
      </w:pPr>
      <w:bookmarkStart w:id="0" w:name="_GoBack"/>
      <w:r w:rsidRPr="000E3D2E">
        <w:rPr>
          <w:b/>
        </w:rPr>
        <w:t xml:space="preserve">Учебная литература: </w:t>
      </w:r>
    </w:p>
    <w:bookmarkEnd w:id="0"/>
    <w:p w:rsidR="000E3D2E" w:rsidRDefault="000E3D2E" w:rsidP="000E3D2E">
      <w:r>
        <w:t xml:space="preserve">Трофимова, Л. А.  Методы принятия управленческих </w:t>
      </w:r>
      <w:proofErr w:type="gramStart"/>
      <w:r>
        <w:t>решений :</w:t>
      </w:r>
      <w:proofErr w:type="gramEnd"/>
      <w:r>
        <w:t xml:space="preserve"> учебник и практикум для вузов / Л. А. Трофимова, В. В. Трофимов. — </w:t>
      </w:r>
      <w:proofErr w:type="gramStart"/>
      <w:r>
        <w:t>Москва :</w:t>
      </w:r>
      <w:proofErr w:type="gramEnd"/>
      <w:r>
        <w:t xml:space="preserve"> Издательство </w:t>
      </w:r>
      <w:proofErr w:type="spellStart"/>
      <w:r>
        <w:t>Юрайт</w:t>
      </w:r>
      <w:proofErr w:type="spellEnd"/>
      <w:r>
        <w:t xml:space="preserve">, 2020. — 335 с. — (Высшее образование). — ISBN 978-5-534-01584-3. — </w:t>
      </w:r>
      <w:proofErr w:type="gramStart"/>
      <w:r>
        <w:t>Текст :</w:t>
      </w:r>
      <w:proofErr w:type="gramEnd"/>
      <w:r>
        <w:t xml:space="preserve"> электронный // ЭБС </w:t>
      </w:r>
      <w:proofErr w:type="spellStart"/>
      <w:r>
        <w:t>Юрайт</w:t>
      </w:r>
      <w:proofErr w:type="spellEnd"/>
      <w:r>
        <w:t xml:space="preserve"> [сайт]. — URL: </w:t>
      </w:r>
      <w:hyperlink r:id="rId6" w:history="1">
        <w:r w:rsidRPr="00826AA7">
          <w:rPr>
            <w:rStyle w:val="a4"/>
          </w:rPr>
          <w:t>https://urait.ru</w:t>
        </w:r>
        <w:r w:rsidRPr="00826AA7">
          <w:rPr>
            <w:rStyle w:val="a4"/>
          </w:rPr>
          <w:t>/</w:t>
        </w:r>
        <w:r w:rsidRPr="00826AA7">
          <w:rPr>
            <w:rStyle w:val="a4"/>
          </w:rPr>
          <w:t>bcode/449764</w:t>
        </w:r>
      </w:hyperlink>
      <w:r>
        <w:t xml:space="preserve"> </w:t>
      </w:r>
    </w:p>
    <w:sectPr w:rsidR="000E3D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202F0"/>
    <w:multiLevelType w:val="hybridMultilevel"/>
    <w:tmpl w:val="80EEB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54F0B"/>
    <w:multiLevelType w:val="hybridMultilevel"/>
    <w:tmpl w:val="37229F88"/>
    <w:lvl w:ilvl="0" w:tplc="92542A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5E2D62"/>
    <w:multiLevelType w:val="hybridMultilevel"/>
    <w:tmpl w:val="5942B2F4"/>
    <w:lvl w:ilvl="0" w:tplc="EAE00FE8">
      <w:start w:val="1"/>
      <w:numFmt w:val="russianLower"/>
      <w:lvlText w:val="%1."/>
      <w:lvlJc w:val="left"/>
      <w:pPr>
        <w:ind w:left="720" w:hanging="360"/>
      </w:pPr>
      <w:rPr>
        <w:rFonts w:ascii="Times New Roman" w:eastAsia="Times New Roman" w:hAnsi="Times New Roman" w:cs="Times New Roman"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036"/>
    <w:rsid w:val="000E3D2E"/>
    <w:rsid w:val="00186744"/>
    <w:rsid w:val="00A3706A"/>
    <w:rsid w:val="00B97FC1"/>
    <w:rsid w:val="00E71036"/>
    <w:rsid w:val="00F60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84DA7-C336-45F8-A8B4-0E2182E3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F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FC1"/>
    <w:pPr>
      <w:ind w:left="720"/>
      <w:contextualSpacing/>
    </w:pPr>
  </w:style>
  <w:style w:type="character" w:styleId="a4">
    <w:name w:val="Hyperlink"/>
    <w:basedOn w:val="a0"/>
    <w:uiPriority w:val="99"/>
    <w:unhideWhenUsed/>
    <w:rsid w:val="000E3D2E"/>
    <w:rPr>
      <w:color w:val="0563C1" w:themeColor="hyperlink"/>
      <w:u w:val="single"/>
    </w:rPr>
  </w:style>
  <w:style w:type="character" w:styleId="a5">
    <w:name w:val="FollowedHyperlink"/>
    <w:basedOn w:val="a0"/>
    <w:uiPriority w:val="99"/>
    <w:semiHidden/>
    <w:unhideWhenUsed/>
    <w:rsid w:val="000E3D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44976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402</Words>
  <Characters>2292</Characters>
  <Application>Microsoft Office Word</Application>
  <DocSecurity>0</DocSecurity>
  <Lines>19</Lines>
  <Paragraphs>5</Paragraphs>
  <ScaleCrop>false</ScaleCrop>
  <Company>SPecialiST RePack</Company>
  <LinksUpToDate>false</LinksUpToDate>
  <CharactersWithSpaces>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2020-12-25T04:51:00Z</dcterms:created>
  <dcterms:modified xsi:type="dcterms:W3CDTF">2020-12-25T05:06:00Z</dcterms:modified>
</cp:coreProperties>
</file>