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F30" w:rsidRPr="002E3F30" w:rsidRDefault="002E3F30" w:rsidP="002E3F30">
      <w:pPr>
        <w:rPr>
          <w:rFonts w:ascii="Times New Roman" w:hAnsi="Times New Roman" w:cs="Times New Roman"/>
          <w:b/>
          <w:sz w:val="24"/>
        </w:rPr>
      </w:pPr>
      <w:r w:rsidRPr="002E3F30">
        <w:rPr>
          <w:rFonts w:ascii="Times New Roman" w:hAnsi="Times New Roman" w:cs="Times New Roman"/>
          <w:b/>
          <w:sz w:val="24"/>
        </w:rPr>
        <w:t>Вопросы к зачету: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Сущность современного делопроизводства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Документированная информация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Современное законодательное и нормативно-методическое обеспечение в сфере делопроизводства</w:t>
      </w:r>
    </w:p>
    <w:p w:rsid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Нормативные требования к составлению документов.</w:t>
      </w:r>
    </w:p>
    <w:p w:rsidR="002E3F30" w:rsidRDefault="002E3F30" w:rsidP="002E3F3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бланки документов</w:t>
      </w:r>
    </w:p>
    <w:p w:rsidR="002E3F30" w:rsidRDefault="002E3F30" w:rsidP="002E3F3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структура документа</w:t>
      </w:r>
    </w:p>
    <w:p w:rsidR="002E3F30" w:rsidRPr="002E3F30" w:rsidRDefault="002E3F30" w:rsidP="002E3F30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основные требования к оформлению реквизитов документа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Информационно-документационное обеспечение работы аппарата управления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Документирование организационно-распорядительной деятельности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Документирование информационно-справочных материалов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Документация по трудовым отношениям</w:t>
      </w:r>
    </w:p>
    <w:p w:rsidR="002E3F30" w:rsidRPr="002E3F30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Организация и технологии работы с документами</w:t>
      </w:r>
    </w:p>
    <w:p w:rsidR="00186744" w:rsidRDefault="002E3F30" w:rsidP="002E3F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E3F30">
        <w:rPr>
          <w:rFonts w:ascii="Times New Roman" w:hAnsi="Times New Roman" w:cs="Times New Roman"/>
          <w:sz w:val="24"/>
        </w:rPr>
        <w:t>Архивное хранение документов</w:t>
      </w:r>
    </w:p>
    <w:p w:rsidR="002E3F30" w:rsidRDefault="002E3F30" w:rsidP="002E3F30">
      <w:pPr>
        <w:rPr>
          <w:rFonts w:ascii="Times New Roman" w:hAnsi="Times New Roman" w:cs="Times New Roman"/>
          <w:sz w:val="24"/>
        </w:rPr>
      </w:pPr>
    </w:p>
    <w:p w:rsidR="002E3F30" w:rsidRPr="008E7D6E" w:rsidRDefault="002E3F30" w:rsidP="002E3F30">
      <w:pPr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 xml:space="preserve">ЗАЧЕТ – 20 </w:t>
      </w:r>
      <w:r w:rsidR="008E7D6E">
        <w:rPr>
          <w:rFonts w:ascii="Times New Roman" w:hAnsi="Times New Roman" w:cs="Times New Roman"/>
          <w:sz w:val="24"/>
        </w:rPr>
        <w:t>января 2021 г. 4 пара 14</w:t>
      </w:r>
      <w:r w:rsidR="008E7D6E">
        <w:rPr>
          <w:rFonts w:ascii="Times New Roman" w:hAnsi="Times New Roman" w:cs="Times New Roman"/>
          <w:sz w:val="24"/>
          <w:vertAlign w:val="superscript"/>
        </w:rPr>
        <w:t>00</w:t>
      </w:r>
      <w:bookmarkStart w:id="0" w:name="_GoBack"/>
      <w:bookmarkEnd w:id="0"/>
    </w:p>
    <w:p w:rsidR="002E3F30" w:rsidRPr="002E3F30" w:rsidRDefault="002E3F30" w:rsidP="002E3F3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Ссылка - </w:t>
      </w:r>
      <w:hyperlink r:id="rId5" w:history="1">
        <w:r w:rsidRPr="003D41C9">
          <w:rPr>
            <w:rStyle w:val="a4"/>
            <w:rFonts w:ascii="Times New Roman" w:hAnsi="Times New Roman" w:cs="Times New Roman"/>
            <w:sz w:val="24"/>
          </w:rPr>
          <w:t>http://disrm2.zabgu.ru/b/j43-3k3-m4g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sectPr w:rsidR="002E3F30" w:rsidRPr="002E3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A93428"/>
    <w:multiLevelType w:val="hybridMultilevel"/>
    <w:tmpl w:val="533CB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15"/>
    <w:rsid w:val="00186744"/>
    <w:rsid w:val="002E3F30"/>
    <w:rsid w:val="008E7D6E"/>
    <w:rsid w:val="00EF7815"/>
    <w:rsid w:val="00F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F683D-4AAD-4167-B3FE-0D232475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F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E3F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2.zabgu.ru/b/j43-3k3-m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>SPecialiST RePack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2020-12-25T04:16:00Z</dcterms:created>
  <dcterms:modified xsi:type="dcterms:W3CDTF">2020-12-25T04:24:00Z</dcterms:modified>
</cp:coreProperties>
</file>