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07A" w:rsidRPr="007B107A" w:rsidRDefault="007B107A" w:rsidP="007B107A">
      <w:pPr>
        <w:pStyle w:val="ConsPlusNormal"/>
        <w:widowControl/>
        <w:ind w:firstLine="709"/>
        <w:jc w:val="both"/>
        <w:rPr>
          <w:rFonts w:ascii="Times New Roman" w:hAnsi="Times New Roman" w:cs="Times New Roman"/>
          <w:i/>
          <w:sz w:val="24"/>
          <w:szCs w:val="24"/>
        </w:rPr>
      </w:pPr>
      <w:r w:rsidRPr="007B107A">
        <w:rPr>
          <w:rFonts w:ascii="Times New Roman" w:hAnsi="Times New Roman" w:cs="Times New Roman"/>
          <w:i/>
          <w:sz w:val="24"/>
          <w:szCs w:val="24"/>
        </w:rPr>
        <w:t>Кадровая работа на гражданской службе включает в себя: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 формирование кадрового состава для замещения должностей гражданской службы;</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 xml:space="preserve">2) подготовку предложений о реализации положений Федерального закона "О государственной гражданской службе Российской Федерации", других федеральных законов и иных нормативных правовых актов о гражданской службе и внесение указанных предложений представителю нанимателя; </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4) ведение трудовых книжек гражданских служащих;</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5) ведение личных дел гражданских служащих;</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6) ведение реестра гражданских служащих в государственном органе;</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7) оформление и выдачу служебных удостоверений гражданских служащих;</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8) обеспечение деятельности комиссии по урегулированию конфликтов интересов;</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10) организацию и обеспечение проведения аттестации гражданских служащих;</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11) организацию и обеспечение проведения квалификационных экзаменов гражданских служащих;</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12) организацию заключения договоров о целевом обучении;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13) организацию профессионального развития гражданских служащих;</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14) формирование кадрового резерва, организацию работы с кадровым резервом и его эффективное использование;</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15) обеспечение должностного роста гражданских служащих;</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17) организацию проведения служебных проверок;</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19) консультирование гражданских служащих по правовым и иным вопросам гражданской службы.</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В кадровой работе используются государственные информационные системы.</w:t>
      </w:r>
    </w:p>
    <w:p w:rsidR="007B107A" w:rsidRPr="007B107A" w:rsidRDefault="007B107A" w:rsidP="007B107A">
      <w:pPr>
        <w:pStyle w:val="ConsPlusNormal"/>
        <w:widowControl/>
        <w:ind w:firstLine="709"/>
        <w:jc w:val="both"/>
        <w:rPr>
          <w:rFonts w:ascii="Times New Roman" w:hAnsi="Times New Roman" w:cs="Times New Roman"/>
          <w:sz w:val="24"/>
          <w:szCs w:val="24"/>
        </w:rPr>
      </w:pPr>
    </w:p>
    <w:p w:rsidR="007B107A" w:rsidRPr="007B107A" w:rsidRDefault="007B107A" w:rsidP="007B107A">
      <w:pPr>
        <w:pStyle w:val="ConsPlusNormal"/>
        <w:widowControl/>
        <w:ind w:firstLine="709"/>
        <w:jc w:val="both"/>
        <w:outlineLvl w:val="1"/>
        <w:rPr>
          <w:rFonts w:ascii="Times New Roman" w:hAnsi="Times New Roman" w:cs="Times New Roman"/>
          <w:i/>
          <w:sz w:val="24"/>
          <w:szCs w:val="24"/>
        </w:rPr>
      </w:pPr>
      <w:r w:rsidRPr="007B107A">
        <w:rPr>
          <w:rFonts w:ascii="Times New Roman" w:hAnsi="Times New Roman" w:cs="Times New Roman"/>
          <w:i/>
          <w:sz w:val="24"/>
          <w:szCs w:val="24"/>
        </w:rPr>
        <w:t>Служебное время и время отдыха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Гражданскому служащему предоставляется ежегодный отпуск с сохранением замещаемой должности гражданской службы и денежного содержания.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lastRenderedPageBreak/>
        <w:t>Гражданским служащим предоставляется ежегодный основной оплачиваемый отпуск продолжительностью 30 календарных дней.</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Гражданским служащим предоставляется ежегодный дополнительный оплачиваемый отпуск за выслугу лет продолжительностью:</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1) при стаже гражданской службы от 1 года до 5 лет - 1 календарный день;</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2) при стаже гражданской службы от 5 до 10 лет - 5 календарных дней;</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3) при стаже гражданской службы от 10 до 15 лет - 7 календарных дней;</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4) при стаже гражданской службы 15 лет и более - 10 календарных дней.</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7B107A" w:rsidRPr="007B107A" w:rsidRDefault="007B107A" w:rsidP="007B107A">
      <w:pPr>
        <w:pStyle w:val="ConsPlusNormal"/>
        <w:widowControl/>
        <w:ind w:firstLine="709"/>
        <w:jc w:val="both"/>
        <w:rPr>
          <w:rFonts w:ascii="Times New Roman" w:hAnsi="Times New Roman" w:cs="Times New Roman"/>
          <w:sz w:val="24"/>
          <w:szCs w:val="24"/>
        </w:rPr>
      </w:pP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 xml:space="preserve">Профессиональная служебная деятельность гражданского служащего осуществляется в соответствии с </w:t>
      </w:r>
      <w:r w:rsidRPr="007B107A">
        <w:rPr>
          <w:rFonts w:ascii="Times New Roman" w:hAnsi="Times New Roman" w:cs="Times New Roman"/>
          <w:i/>
          <w:sz w:val="24"/>
          <w:szCs w:val="24"/>
        </w:rPr>
        <w:t>должностным регламентом</w:t>
      </w:r>
      <w:r w:rsidRPr="007B107A">
        <w:rPr>
          <w:rFonts w:ascii="Times New Roman" w:hAnsi="Times New Roman" w:cs="Times New Roman"/>
          <w:sz w:val="24"/>
          <w:szCs w:val="24"/>
        </w:rPr>
        <w:t>, утверждаемым представителем нанимателя и являющимся составной частью административного регламента государственного органа.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В должностной регламент включаются:</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1) квалификационные требования для замещения должности гражданской службы;</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3) перечень вопросов, по которым гражданский служащий вправе или обязан самостоятельно принимать управленческие и иные решения;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5) сроки и процедуры подготовки, рассмотрения проектов управленческих и иных решений, порядок согласования и принятия данных решений;</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8) показатели эффективности и результативности профессиональной служебной деятельности гражданского служащего.</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 xml:space="preserve">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w:t>
      </w:r>
      <w:r w:rsidRPr="007B107A">
        <w:rPr>
          <w:rFonts w:ascii="Times New Roman" w:hAnsi="Times New Roman" w:cs="Times New Roman"/>
          <w:sz w:val="24"/>
          <w:szCs w:val="24"/>
        </w:rPr>
        <w:lastRenderedPageBreak/>
        <w:t>экзамена, планировании профессиональной служебной деятельности гражданского служащего.</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7B107A" w:rsidRPr="007B107A" w:rsidRDefault="007B107A" w:rsidP="007B107A">
      <w:pPr>
        <w:pStyle w:val="ConsPlusNormal"/>
        <w:widowControl/>
        <w:ind w:firstLine="709"/>
        <w:jc w:val="both"/>
        <w:rPr>
          <w:rFonts w:ascii="Times New Roman" w:hAnsi="Times New Roman" w:cs="Times New Roman"/>
          <w:sz w:val="24"/>
          <w:szCs w:val="24"/>
        </w:rPr>
      </w:pPr>
    </w:p>
    <w:p w:rsidR="007B107A" w:rsidRPr="007B107A" w:rsidRDefault="007B107A" w:rsidP="007B107A">
      <w:pPr>
        <w:pStyle w:val="ConsPlusNormal"/>
        <w:widowControl/>
        <w:ind w:firstLine="709"/>
        <w:jc w:val="both"/>
        <w:outlineLvl w:val="1"/>
        <w:rPr>
          <w:rFonts w:ascii="Times New Roman" w:hAnsi="Times New Roman" w:cs="Times New Roman"/>
          <w:i/>
          <w:sz w:val="24"/>
          <w:szCs w:val="24"/>
        </w:rPr>
      </w:pPr>
      <w:r w:rsidRPr="007B107A">
        <w:rPr>
          <w:rFonts w:ascii="Times New Roman" w:hAnsi="Times New Roman" w:cs="Times New Roman"/>
          <w:i/>
          <w:sz w:val="24"/>
          <w:szCs w:val="24"/>
        </w:rPr>
        <w:t>Аттестация гражданских служащих</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Аттестация гражданского служащего проводится в целях определения его соответствия замещаемой должности гражданской службы.</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 xml:space="preserve">Для проведения аттестации гражданских служащих правовым актом государственного органа формируется аттестационная комиссия.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w:t>
      </w:r>
      <w:r w:rsidRPr="007B107A">
        <w:rPr>
          <w:rFonts w:ascii="Times New Roman" w:hAnsi="Times New Roman" w:cs="Times New Roman"/>
          <w:sz w:val="24"/>
          <w:szCs w:val="24"/>
        </w:rPr>
        <w:lastRenderedPageBreak/>
        <w:t>членов аттестационной комиссии.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а аттестация переносится.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По результатам аттестации гражданского служащего аттестационной комиссией принимается одно из следующих решений:</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 соответствует замещаемой должности гражданской службы;</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4) не соответствует замещаемой должности гражданской службы.</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1) подлежит включению в кадровый резерв для замещения вакантной должности гражданской службы в порядке должностного роста;</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2) направляется для получения дополнительного профессионального образования;</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3) понижается в должности гражданской службы и подлежит исключению из кадрового резерва в случае нахождения в нем.</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w:t>
      </w:r>
    </w:p>
    <w:p w:rsidR="007B107A" w:rsidRPr="007B107A" w:rsidRDefault="007B107A" w:rsidP="007B107A">
      <w:pPr>
        <w:autoSpaceDE w:val="0"/>
        <w:autoSpaceDN w:val="0"/>
        <w:adjustRightInd w:val="0"/>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Положение о проведении аттестации государственных гражданских служащих Российской Федерации утверждено Указом Президента Российской Федерации от 1 февраля 2005 г. N 110.</w:t>
      </w:r>
    </w:p>
    <w:p w:rsidR="007B107A" w:rsidRPr="007B107A" w:rsidRDefault="007B107A" w:rsidP="007B107A">
      <w:pPr>
        <w:pStyle w:val="ConsPlusNormal"/>
        <w:widowControl/>
        <w:ind w:firstLine="709"/>
        <w:jc w:val="both"/>
        <w:rPr>
          <w:rFonts w:ascii="Times New Roman" w:hAnsi="Times New Roman" w:cs="Times New Roman"/>
          <w:sz w:val="24"/>
          <w:szCs w:val="24"/>
        </w:rPr>
      </w:pPr>
    </w:p>
    <w:p w:rsidR="007B107A" w:rsidRPr="007B107A" w:rsidRDefault="007B107A" w:rsidP="007B107A">
      <w:pPr>
        <w:pStyle w:val="ConsPlusNormal"/>
        <w:widowControl/>
        <w:ind w:firstLine="709"/>
        <w:jc w:val="both"/>
        <w:outlineLvl w:val="1"/>
        <w:rPr>
          <w:rFonts w:ascii="Times New Roman" w:hAnsi="Times New Roman" w:cs="Times New Roman"/>
          <w:i/>
          <w:sz w:val="24"/>
          <w:szCs w:val="24"/>
        </w:rPr>
      </w:pPr>
      <w:r w:rsidRPr="007B107A">
        <w:rPr>
          <w:rFonts w:ascii="Times New Roman" w:hAnsi="Times New Roman" w:cs="Times New Roman"/>
          <w:i/>
          <w:sz w:val="24"/>
          <w:szCs w:val="24"/>
        </w:rPr>
        <w:t>Квалификационный экзамен</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Порядок сдачи квалификационного экзамена гражданскими служащими определяется указом Президента Российской Федерации от 1 февраля 2005 г. N 111.</w:t>
      </w:r>
    </w:p>
    <w:p w:rsidR="007B107A" w:rsidRPr="007B107A" w:rsidRDefault="007B107A" w:rsidP="007B107A">
      <w:pPr>
        <w:spacing w:after="0" w:line="240" w:lineRule="auto"/>
        <w:ind w:firstLine="709"/>
        <w:rPr>
          <w:rFonts w:ascii="Times New Roman" w:hAnsi="Times New Roman" w:cs="Times New Roman"/>
          <w:sz w:val="24"/>
          <w:szCs w:val="24"/>
        </w:rPr>
      </w:pPr>
    </w:p>
    <w:p w:rsidR="007B107A" w:rsidRPr="007B107A" w:rsidRDefault="007B107A" w:rsidP="007B107A">
      <w:pPr>
        <w:pStyle w:val="ConsPlusNormal"/>
        <w:widowControl/>
        <w:ind w:firstLine="709"/>
        <w:jc w:val="both"/>
        <w:outlineLvl w:val="1"/>
        <w:rPr>
          <w:rFonts w:ascii="Times New Roman" w:hAnsi="Times New Roman" w:cs="Times New Roman"/>
          <w:i/>
          <w:sz w:val="24"/>
          <w:szCs w:val="24"/>
        </w:rPr>
      </w:pPr>
      <w:r w:rsidRPr="007B107A">
        <w:rPr>
          <w:rFonts w:ascii="Times New Roman" w:hAnsi="Times New Roman" w:cs="Times New Roman"/>
          <w:i/>
          <w:sz w:val="24"/>
          <w:szCs w:val="24"/>
        </w:rPr>
        <w:t>Оплата труда гражданского служащего</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(должностной оклад) и месячного оклада гражданского служащего в соответствии с присвоенным ему классным чином гражданской службы (оклад за классный чин), которые составляют оклад месячного денежного содержания гражданского служащего (оклад денежного содержания), а также из ежемесячных и иных дополнительных выплат.</w:t>
      </w:r>
    </w:p>
    <w:p w:rsidR="007B107A" w:rsidRPr="007B107A" w:rsidRDefault="007B107A" w:rsidP="007B107A">
      <w:pPr>
        <w:spacing w:after="0" w:line="240" w:lineRule="auto"/>
        <w:ind w:firstLine="709"/>
        <w:rPr>
          <w:rFonts w:ascii="Times New Roman" w:hAnsi="Times New Roman" w:cs="Times New Roman"/>
          <w:sz w:val="24"/>
          <w:szCs w:val="24"/>
        </w:rPr>
      </w:pPr>
    </w:p>
    <w:p w:rsidR="007B107A" w:rsidRPr="007B107A" w:rsidRDefault="007B107A" w:rsidP="007B107A">
      <w:pPr>
        <w:pStyle w:val="ConsPlusNormal"/>
        <w:widowControl/>
        <w:ind w:firstLine="709"/>
        <w:jc w:val="both"/>
        <w:outlineLvl w:val="1"/>
        <w:rPr>
          <w:rFonts w:ascii="Times New Roman" w:hAnsi="Times New Roman" w:cs="Times New Roman"/>
          <w:i/>
          <w:sz w:val="24"/>
          <w:szCs w:val="24"/>
        </w:rPr>
      </w:pPr>
      <w:r w:rsidRPr="007B107A">
        <w:rPr>
          <w:rFonts w:ascii="Times New Roman" w:hAnsi="Times New Roman" w:cs="Times New Roman"/>
          <w:i/>
          <w:sz w:val="24"/>
          <w:szCs w:val="24"/>
        </w:rPr>
        <w:t>Основные государственные гарантии гражданских служащих</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 xml:space="preserve">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w:t>
      </w:r>
      <w:r w:rsidRPr="007B107A">
        <w:rPr>
          <w:rFonts w:ascii="Times New Roman" w:hAnsi="Times New Roman" w:cs="Times New Roman"/>
          <w:sz w:val="24"/>
          <w:szCs w:val="24"/>
        </w:rPr>
        <w:lastRenderedPageBreak/>
        <w:t>укрепления стабильности профессионального состава кадров гражданской службы и в порядке компенсации ограничений, установленных Федеральным законом "О государственной гражданской службе Российской Федерации" и другими федеральными законами, гражданским служащим гарантируются: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2) право гражданского служащего на своевременное и в полном объеме получение денежного содержания;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3) условия прохождения гражданской службы, обеспечивающие исполнение должностных обязанностей в соответствии с должностным регламентом;</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5) медицинское страхование гражданского служащего и членов его семьи, в том числе после выхода гражданского служащего на пенсию за выслугу лет;</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7) выплаты по обязательному государственному страхованию;</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w:t>
      </w:r>
      <w:r w:rsidRPr="007B107A">
        <w:rPr>
          <w:rFonts w:ascii="Times New Roman" w:hAnsi="Times New Roman" w:cs="Times New Roman"/>
          <w:sz w:val="24"/>
          <w:szCs w:val="24"/>
        </w:rPr>
        <w:lastRenderedPageBreak/>
        <w:t>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7B107A" w:rsidRPr="007B107A" w:rsidRDefault="007B107A" w:rsidP="007B107A">
      <w:pPr>
        <w:pStyle w:val="ConsPlusNormal"/>
        <w:widowControl/>
        <w:ind w:firstLine="709"/>
        <w:jc w:val="both"/>
        <w:rPr>
          <w:rFonts w:ascii="Times New Roman" w:hAnsi="Times New Roman" w:cs="Times New Roman"/>
          <w:sz w:val="24"/>
          <w:szCs w:val="24"/>
        </w:rPr>
      </w:pPr>
    </w:p>
    <w:p w:rsidR="007B107A" w:rsidRPr="007B107A" w:rsidRDefault="007B107A" w:rsidP="007B107A">
      <w:pPr>
        <w:pStyle w:val="ConsPlusNormal"/>
        <w:widowControl/>
        <w:ind w:firstLine="709"/>
        <w:jc w:val="both"/>
        <w:outlineLvl w:val="1"/>
        <w:rPr>
          <w:rFonts w:ascii="Times New Roman" w:hAnsi="Times New Roman" w:cs="Times New Roman"/>
          <w:i/>
          <w:sz w:val="24"/>
          <w:szCs w:val="24"/>
        </w:rPr>
      </w:pPr>
      <w:r w:rsidRPr="007B107A">
        <w:rPr>
          <w:rFonts w:ascii="Times New Roman" w:hAnsi="Times New Roman" w:cs="Times New Roman"/>
          <w:i/>
          <w:sz w:val="24"/>
          <w:szCs w:val="24"/>
        </w:rPr>
        <w:t>Дополнительные государственные гарантии гражданских служащих</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Гражданским служащим при определенных условиях, предусмотренных Федеральным законом "О государственной гражданской службе Российской Федерации"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3) замещение иной должности гражданской службы при сокращении должностей гражданской службы или упразднении государственного органа;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5) иные государственные гарантии.</w:t>
      </w:r>
    </w:p>
    <w:p w:rsidR="007B107A" w:rsidRPr="007B107A" w:rsidRDefault="007B107A" w:rsidP="007B107A">
      <w:pPr>
        <w:pStyle w:val="ConsPlusNormal"/>
        <w:widowControl/>
        <w:ind w:firstLine="709"/>
        <w:jc w:val="both"/>
        <w:rPr>
          <w:rFonts w:ascii="Times New Roman" w:hAnsi="Times New Roman" w:cs="Times New Roman"/>
          <w:sz w:val="24"/>
          <w:szCs w:val="24"/>
        </w:rPr>
      </w:pPr>
    </w:p>
    <w:p w:rsidR="007B107A" w:rsidRPr="007B107A" w:rsidRDefault="007B107A" w:rsidP="007B107A">
      <w:pPr>
        <w:pStyle w:val="ConsPlusNormal"/>
        <w:widowControl/>
        <w:ind w:firstLine="709"/>
        <w:jc w:val="both"/>
        <w:outlineLvl w:val="1"/>
        <w:rPr>
          <w:rFonts w:ascii="Times New Roman" w:hAnsi="Times New Roman" w:cs="Times New Roman"/>
          <w:i/>
          <w:sz w:val="24"/>
          <w:szCs w:val="24"/>
        </w:rPr>
      </w:pPr>
      <w:r w:rsidRPr="007B107A">
        <w:rPr>
          <w:rFonts w:ascii="Times New Roman" w:hAnsi="Times New Roman" w:cs="Times New Roman"/>
          <w:i/>
          <w:sz w:val="24"/>
          <w:szCs w:val="24"/>
        </w:rPr>
        <w:t>Поощрения и награждения за гражданскую службу</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За безупречную и эффективную гражданскую службу применяются следующие виды поощрения и награждения: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 объявление благодарности с выплатой единовременного поощрения;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2) награждение почетной грамотой государственного органа с выплатой единовременного поощрения или с вручением ценного подарка;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3) иные виды поощрения и награждения государственного органа;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4) выплата единовременного поощрения в связи с выходом на государственную пенсию за выслугу лет;</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5) поощрение Правительства Российской Федерации;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6) поощрение Президента Российской Федерации;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7) присвоение почетных званий Российской Федерации;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lastRenderedPageBreak/>
        <w:t>8) награждение знаками отличия Российской Федерации;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9) награждение орденами и медалями Российской Федерации.</w:t>
      </w:r>
    </w:p>
    <w:p w:rsidR="007B107A" w:rsidRPr="007B107A" w:rsidRDefault="007B107A" w:rsidP="007B107A">
      <w:pPr>
        <w:pStyle w:val="ConsPlusNormal"/>
        <w:widowControl/>
        <w:ind w:firstLine="709"/>
        <w:jc w:val="both"/>
        <w:rPr>
          <w:rFonts w:ascii="Times New Roman" w:hAnsi="Times New Roman" w:cs="Times New Roman"/>
          <w:sz w:val="24"/>
          <w:szCs w:val="24"/>
        </w:rPr>
      </w:pPr>
    </w:p>
    <w:p w:rsidR="007B107A" w:rsidRPr="007B107A" w:rsidRDefault="007B107A" w:rsidP="007B107A">
      <w:pPr>
        <w:pStyle w:val="ConsPlusNormal"/>
        <w:widowControl/>
        <w:ind w:firstLine="709"/>
        <w:jc w:val="both"/>
        <w:outlineLvl w:val="1"/>
        <w:rPr>
          <w:rFonts w:ascii="Times New Roman" w:hAnsi="Times New Roman" w:cs="Times New Roman"/>
          <w:i/>
          <w:sz w:val="24"/>
          <w:szCs w:val="24"/>
        </w:rPr>
      </w:pPr>
      <w:r w:rsidRPr="007B107A">
        <w:rPr>
          <w:rFonts w:ascii="Times New Roman" w:hAnsi="Times New Roman" w:cs="Times New Roman"/>
          <w:i/>
          <w:sz w:val="24"/>
          <w:szCs w:val="24"/>
        </w:rPr>
        <w:t>Служебная дисциплина на гражданской службе</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Представитель нанимателя в соответствии с Федеральным законом "О государственной гражданской службе Российской Федерации",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7B107A" w:rsidRPr="007B107A" w:rsidRDefault="007B107A" w:rsidP="007B107A">
      <w:pPr>
        <w:pStyle w:val="ConsPlusNormal"/>
        <w:widowControl/>
        <w:ind w:firstLine="709"/>
        <w:jc w:val="both"/>
        <w:rPr>
          <w:rFonts w:ascii="Times New Roman" w:hAnsi="Times New Roman" w:cs="Times New Roman"/>
          <w:sz w:val="24"/>
          <w:szCs w:val="24"/>
        </w:rPr>
      </w:pPr>
    </w:p>
    <w:p w:rsidR="007B107A" w:rsidRPr="007B107A" w:rsidRDefault="007B107A" w:rsidP="007B107A">
      <w:pPr>
        <w:pStyle w:val="ConsPlusNormal"/>
        <w:widowControl/>
        <w:ind w:firstLine="709"/>
        <w:jc w:val="both"/>
        <w:outlineLvl w:val="1"/>
        <w:rPr>
          <w:rFonts w:ascii="Times New Roman" w:hAnsi="Times New Roman" w:cs="Times New Roman"/>
          <w:i/>
          <w:sz w:val="24"/>
          <w:szCs w:val="24"/>
        </w:rPr>
      </w:pPr>
      <w:r w:rsidRPr="007B107A">
        <w:rPr>
          <w:rFonts w:ascii="Times New Roman" w:hAnsi="Times New Roman" w:cs="Times New Roman"/>
          <w:i/>
          <w:sz w:val="24"/>
          <w:szCs w:val="24"/>
        </w:rPr>
        <w:t>Дисциплинарные взыскания</w:t>
      </w:r>
    </w:p>
    <w:p w:rsidR="007B107A" w:rsidRPr="007B107A" w:rsidRDefault="007B107A" w:rsidP="007B107A">
      <w:pPr>
        <w:spacing w:after="0" w:line="240" w:lineRule="auto"/>
        <w:ind w:firstLine="709"/>
        <w:jc w:val="both"/>
        <w:rPr>
          <w:rFonts w:ascii="Times New Roman" w:hAnsi="Times New Roman" w:cs="Times New Roman"/>
          <w:sz w:val="24"/>
          <w:szCs w:val="24"/>
        </w:rPr>
      </w:pPr>
      <w:r w:rsidRPr="007B107A">
        <w:rPr>
          <w:rFonts w:ascii="Times New Roman" w:hAnsi="Times New Roman" w:cs="Times New Roman"/>
          <w:sz w:val="24"/>
          <w:szCs w:val="24"/>
        </w:rPr>
        <w:t>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 замечание;</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2) выговор;</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3) предупреждение о неполном должностном соответствии;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4) увольнение с гражданской службы.</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Перед применением дисциплинарного взыскания проводится служебная проверка.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lastRenderedPageBreak/>
        <w:t>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7B107A" w:rsidRPr="007B107A" w:rsidRDefault="007B107A" w:rsidP="007B107A">
      <w:pPr>
        <w:pStyle w:val="ConsPlusNormal"/>
        <w:widowControl/>
        <w:ind w:firstLine="709"/>
        <w:jc w:val="both"/>
        <w:rPr>
          <w:rFonts w:ascii="Times New Roman" w:hAnsi="Times New Roman" w:cs="Times New Roman"/>
          <w:sz w:val="24"/>
          <w:szCs w:val="24"/>
        </w:rPr>
      </w:pPr>
    </w:p>
    <w:p w:rsidR="007B107A" w:rsidRPr="007B107A" w:rsidRDefault="007B107A" w:rsidP="007B107A">
      <w:pPr>
        <w:pStyle w:val="ConsPlusNormal"/>
        <w:widowControl/>
        <w:ind w:firstLine="709"/>
        <w:jc w:val="both"/>
        <w:outlineLvl w:val="1"/>
        <w:rPr>
          <w:rFonts w:ascii="Times New Roman" w:hAnsi="Times New Roman" w:cs="Times New Roman"/>
          <w:i/>
          <w:sz w:val="24"/>
          <w:szCs w:val="24"/>
        </w:rPr>
      </w:pPr>
      <w:r w:rsidRPr="007B107A">
        <w:rPr>
          <w:rFonts w:ascii="Times New Roman" w:hAnsi="Times New Roman" w:cs="Times New Roman"/>
          <w:i/>
          <w:sz w:val="24"/>
          <w:szCs w:val="24"/>
        </w:rPr>
        <w:t>Служебная проверка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Служебная проверка проводится по решению представителя нанимателя или по письменному заявлению гражданского служащего.</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При проведении служебной проверки должны быть полностью, объективно и всесторонне установлены:</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 факт совершения гражданским служащим дисциплинарного проступка;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2) вина гражданского служащего;</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3) причины и условия, способствовавшие совершению гражданским служащим дисциплинарного проступка;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4) характер и размер вреда, причиненного гражданским служащим в результате дисциплинарного проступка;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5) обстоятельства, послужившие основанием для письменного заявления гражданского служащего о проведении служебной проверки.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 xml:space="preserve">Представитель нанимателя, назначивший служебную проверку, обязан контролировать своевременность и правильность ее проведения. </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Гражданский служащий, в отношении которого проводится служебная проверка, имеет право:</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1) давать устные или письменные объяснения, представлять заявления, ходатайства и иные документы;</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В письменном заключении по результатам служебной проверки указываются: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lastRenderedPageBreak/>
        <w:t>1) факты и обстоятельства, установленные по результатам служебной проверки;</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2) предложение о применении к гражданскому служащему дисциплинарного взыскания или о неприменении к нему дисциплинарного взыскания.</w:t>
      </w:r>
    </w:p>
    <w:p w:rsidR="007B107A" w:rsidRPr="007B107A" w:rsidRDefault="007B107A" w:rsidP="007B107A">
      <w:pPr>
        <w:pStyle w:val="ConsPlusNormal"/>
        <w:widowControl/>
        <w:ind w:firstLine="709"/>
        <w:jc w:val="both"/>
        <w:rPr>
          <w:rFonts w:ascii="Times New Roman" w:hAnsi="Times New Roman" w:cs="Times New Roman"/>
          <w:sz w:val="24"/>
          <w:szCs w:val="24"/>
        </w:rPr>
      </w:pPr>
      <w:r w:rsidRPr="007B107A">
        <w:rPr>
          <w:rFonts w:ascii="Times New Roman" w:hAnsi="Times New Roman" w:cs="Times New Roman"/>
          <w:sz w:val="24"/>
          <w:szCs w:val="24"/>
        </w:rPr>
        <w:t>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7B107A" w:rsidRPr="007B107A" w:rsidRDefault="007B107A" w:rsidP="007B107A">
      <w:pPr>
        <w:pStyle w:val="ConsPlusNormal"/>
        <w:widowControl/>
        <w:ind w:firstLine="709"/>
        <w:jc w:val="both"/>
        <w:rPr>
          <w:rFonts w:ascii="Times New Roman" w:hAnsi="Times New Roman" w:cs="Times New Roman"/>
          <w:b/>
          <w:sz w:val="24"/>
          <w:szCs w:val="24"/>
        </w:rPr>
      </w:pPr>
    </w:p>
    <w:p w:rsidR="00671075" w:rsidRPr="007B107A" w:rsidRDefault="00671075" w:rsidP="007B107A">
      <w:pPr>
        <w:spacing w:after="0" w:line="240" w:lineRule="auto"/>
        <w:ind w:firstLine="709"/>
        <w:rPr>
          <w:rFonts w:ascii="Times New Roman" w:hAnsi="Times New Roman" w:cs="Times New Roman"/>
          <w:sz w:val="24"/>
          <w:szCs w:val="24"/>
        </w:rPr>
      </w:pPr>
    </w:p>
    <w:sectPr w:rsidR="00671075" w:rsidRPr="007B107A" w:rsidSect="004B2011">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7C9" w:rsidRDefault="007177C9" w:rsidP="002112BF">
      <w:pPr>
        <w:spacing w:after="0" w:line="240" w:lineRule="auto"/>
      </w:pPr>
      <w:r>
        <w:separator/>
      </w:r>
    </w:p>
  </w:endnote>
  <w:endnote w:type="continuationSeparator" w:id="1">
    <w:p w:rsidR="007177C9" w:rsidRDefault="007177C9" w:rsidP="00211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BF" w:rsidRDefault="002112B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07776"/>
      <w:docPartObj>
        <w:docPartGallery w:val="Номера страниц (внизу страницы)"/>
        <w:docPartUnique/>
      </w:docPartObj>
    </w:sdtPr>
    <w:sdtContent>
      <w:p w:rsidR="002112BF" w:rsidRDefault="004B2011">
        <w:pPr>
          <w:pStyle w:val="a5"/>
          <w:jc w:val="center"/>
        </w:pPr>
        <w:fldSimple w:instr=" PAGE   \* MERGEFORMAT ">
          <w:r w:rsidR="007B107A">
            <w:rPr>
              <w:noProof/>
            </w:rPr>
            <w:t>8</w:t>
          </w:r>
        </w:fldSimple>
      </w:p>
    </w:sdtContent>
  </w:sdt>
  <w:p w:rsidR="002112BF" w:rsidRDefault="002112B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BF" w:rsidRDefault="002112B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7C9" w:rsidRDefault="007177C9" w:rsidP="002112BF">
      <w:pPr>
        <w:spacing w:after="0" w:line="240" w:lineRule="auto"/>
      </w:pPr>
      <w:r>
        <w:separator/>
      </w:r>
    </w:p>
  </w:footnote>
  <w:footnote w:type="continuationSeparator" w:id="1">
    <w:p w:rsidR="007177C9" w:rsidRDefault="007177C9" w:rsidP="002112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BF" w:rsidRDefault="002112B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BF" w:rsidRDefault="002112B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BF" w:rsidRDefault="002112B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useFELayout/>
  </w:compat>
  <w:rsids>
    <w:rsidRoot w:val="002112BF"/>
    <w:rsid w:val="002112BF"/>
    <w:rsid w:val="004B2011"/>
    <w:rsid w:val="00671075"/>
    <w:rsid w:val="007177C9"/>
    <w:rsid w:val="007B1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0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112B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112BF"/>
  </w:style>
  <w:style w:type="paragraph" w:styleId="a5">
    <w:name w:val="footer"/>
    <w:basedOn w:val="a"/>
    <w:link w:val="a6"/>
    <w:uiPriority w:val="99"/>
    <w:unhideWhenUsed/>
    <w:rsid w:val="002112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12BF"/>
  </w:style>
  <w:style w:type="paragraph" w:customStyle="1" w:styleId="ConsPlusNormal">
    <w:name w:val="ConsPlusNormal"/>
    <w:rsid w:val="007B107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7B107A"/>
    <w:pPr>
      <w:widowControl w:val="0"/>
      <w:autoSpaceDE w:val="0"/>
      <w:autoSpaceDN w:val="0"/>
      <w:adjustRightInd w:val="0"/>
      <w:spacing w:after="0" w:line="240" w:lineRule="auto"/>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4030</Words>
  <Characters>22973</Characters>
  <Application>Microsoft Office Word</Application>
  <DocSecurity>0</DocSecurity>
  <Lines>191</Lines>
  <Paragraphs>53</Paragraphs>
  <ScaleCrop>false</ScaleCrop>
  <Company/>
  <LinksUpToDate>false</LinksUpToDate>
  <CharactersWithSpaces>26950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2020-12-29T16:31:00Z</dcterms:created>
  <dcterms:modified xsi:type="dcterms:W3CDTF">2020-12-29T16:39:00Z</dcterms:modified>
</cp:coreProperties>
</file>