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AE28B" w14:textId="77777777" w:rsidR="00976A65" w:rsidRPr="002C30C8" w:rsidRDefault="00976A65" w:rsidP="00976A65">
      <w:pPr>
        <w:jc w:val="center"/>
        <w:outlineLvl w:val="0"/>
      </w:pPr>
      <w:bookmarkStart w:id="0" w:name="_GoBack"/>
      <w:bookmarkEnd w:id="0"/>
      <w:r w:rsidRPr="002C30C8">
        <w:t>МИНИСТЕРСТВО ОБРАЗОВАНИЯ И НАУКИ РОССИЙСКОЙ ФЕДЕРАЦИИ</w:t>
      </w:r>
    </w:p>
    <w:p w14:paraId="2265DFF2" w14:textId="77777777" w:rsidR="00976A65" w:rsidRPr="002C30C8" w:rsidRDefault="00AA11A8" w:rsidP="00976A65">
      <w:pPr>
        <w:jc w:val="center"/>
        <w:rPr>
          <w:sz w:val="28"/>
          <w:szCs w:val="28"/>
        </w:rPr>
      </w:pPr>
      <w:r w:rsidRPr="002C30C8">
        <w:rPr>
          <w:sz w:val="28"/>
          <w:szCs w:val="28"/>
        </w:rPr>
        <w:t>Ф</w:t>
      </w:r>
      <w:r w:rsidR="00976A65" w:rsidRPr="002C30C8">
        <w:rPr>
          <w:sz w:val="28"/>
          <w:szCs w:val="28"/>
        </w:rPr>
        <w:t>едеральное государственное бюджетное образовательное учреждение</w:t>
      </w:r>
    </w:p>
    <w:p w14:paraId="728691EF" w14:textId="77777777" w:rsidR="009E169B" w:rsidRPr="002C30C8" w:rsidRDefault="00976A65" w:rsidP="00AA11A8">
      <w:pPr>
        <w:jc w:val="center"/>
        <w:rPr>
          <w:sz w:val="28"/>
          <w:szCs w:val="28"/>
        </w:rPr>
      </w:pPr>
      <w:r w:rsidRPr="002C30C8">
        <w:rPr>
          <w:sz w:val="28"/>
          <w:szCs w:val="28"/>
        </w:rPr>
        <w:t>высшего образования</w:t>
      </w:r>
      <w:r w:rsidR="00AA11A8" w:rsidRPr="002C30C8">
        <w:rPr>
          <w:sz w:val="28"/>
          <w:szCs w:val="28"/>
        </w:rPr>
        <w:t xml:space="preserve"> </w:t>
      </w:r>
    </w:p>
    <w:p w14:paraId="63F796FC" w14:textId="77777777" w:rsidR="00976A65" w:rsidRPr="002C30C8" w:rsidRDefault="00976A65" w:rsidP="00AA11A8">
      <w:pPr>
        <w:jc w:val="center"/>
        <w:rPr>
          <w:sz w:val="28"/>
          <w:szCs w:val="28"/>
        </w:rPr>
      </w:pPr>
      <w:r w:rsidRPr="002C30C8">
        <w:rPr>
          <w:sz w:val="28"/>
          <w:szCs w:val="28"/>
        </w:rPr>
        <w:t>«Забайкальский государственный университет»</w:t>
      </w:r>
    </w:p>
    <w:p w14:paraId="7A83670A" w14:textId="77777777" w:rsidR="00976A65" w:rsidRPr="002C30C8" w:rsidRDefault="00976A65" w:rsidP="00976A65">
      <w:pPr>
        <w:jc w:val="center"/>
        <w:outlineLvl w:val="0"/>
        <w:rPr>
          <w:sz w:val="28"/>
          <w:szCs w:val="28"/>
        </w:rPr>
      </w:pPr>
      <w:r w:rsidRPr="002C30C8">
        <w:rPr>
          <w:sz w:val="28"/>
          <w:szCs w:val="28"/>
        </w:rPr>
        <w:t>(ФГБОУ ВО «ЗабГУ»)</w:t>
      </w:r>
    </w:p>
    <w:p w14:paraId="672A6659" w14:textId="77777777" w:rsidR="00255CAF" w:rsidRDefault="00255CAF" w:rsidP="00B05E71">
      <w:pPr>
        <w:spacing w:line="360" w:lineRule="auto"/>
        <w:rPr>
          <w:sz w:val="28"/>
          <w:szCs w:val="28"/>
        </w:rPr>
      </w:pPr>
    </w:p>
    <w:p w14:paraId="38F4581A" w14:textId="77777777" w:rsidR="00B05E71" w:rsidRPr="002C30C8" w:rsidRDefault="00B05E71" w:rsidP="00B05E71">
      <w:pPr>
        <w:spacing w:line="360" w:lineRule="auto"/>
        <w:rPr>
          <w:sz w:val="28"/>
          <w:szCs w:val="28"/>
        </w:rPr>
      </w:pPr>
      <w:r w:rsidRPr="002C30C8">
        <w:rPr>
          <w:sz w:val="28"/>
          <w:szCs w:val="28"/>
        </w:rPr>
        <w:t xml:space="preserve">Факультет </w:t>
      </w:r>
      <w:r w:rsidR="001F29B9">
        <w:rPr>
          <w:sz w:val="28"/>
          <w:szCs w:val="28"/>
        </w:rPr>
        <w:t xml:space="preserve">экономики и управления </w:t>
      </w:r>
      <w:r w:rsidR="002C30C8">
        <w:rPr>
          <w:sz w:val="28"/>
          <w:szCs w:val="28"/>
        </w:rPr>
        <w:t>…</w:t>
      </w:r>
    </w:p>
    <w:p w14:paraId="0F2F1E1C" w14:textId="77777777" w:rsidR="00AB52D5" w:rsidRDefault="00B05E71" w:rsidP="001F29B9">
      <w:pPr>
        <w:spacing w:line="360" w:lineRule="auto"/>
        <w:rPr>
          <w:sz w:val="28"/>
          <w:szCs w:val="28"/>
        </w:rPr>
      </w:pPr>
      <w:r w:rsidRPr="002C30C8">
        <w:rPr>
          <w:sz w:val="28"/>
          <w:szCs w:val="28"/>
        </w:rPr>
        <w:t xml:space="preserve">Кафедра </w:t>
      </w:r>
      <w:r w:rsidR="001F29B9">
        <w:rPr>
          <w:sz w:val="28"/>
          <w:szCs w:val="28"/>
        </w:rPr>
        <w:t>управления персоналом</w:t>
      </w:r>
    </w:p>
    <w:p w14:paraId="0A37501D" w14:textId="77777777" w:rsidR="001F29B9" w:rsidRDefault="001F29B9" w:rsidP="001F29B9">
      <w:pPr>
        <w:spacing w:line="360" w:lineRule="auto"/>
        <w:rPr>
          <w:sz w:val="28"/>
          <w:szCs w:val="28"/>
        </w:rPr>
      </w:pPr>
    </w:p>
    <w:p w14:paraId="5DAB6C7B" w14:textId="77777777" w:rsidR="001F29B9" w:rsidRDefault="001F29B9" w:rsidP="001F29B9">
      <w:pPr>
        <w:spacing w:line="360" w:lineRule="auto"/>
        <w:rPr>
          <w:sz w:val="28"/>
          <w:szCs w:val="28"/>
        </w:rPr>
      </w:pPr>
    </w:p>
    <w:p w14:paraId="02EB378F" w14:textId="77777777" w:rsidR="002C30C8" w:rsidRPr="002C30C8" w:rsidRDefault="002C30C8" w:rsidP="00976A65">
      <w:pPr>
        <w:jc w:val="center"/>
        <w:outlineLvl w:val="0"/>
        <w:rPr>
          <w:sz w:val="28"/>
          <w:szCs w:val="28"/>
        </w:rPr>
      </w:pPr>
    </w:p>
    <w:p w14:paraId="272B9848" w14:textId="77777777" w:rsidR="00CD2DFC" w:rsidRPr="002C30C8" w:rsidRDefault="00CD2DFC" w:rsidP="002C30C8">
      <w:pPr>
        <w:tabs>
          <w:tab w:val="left" w:pos="3960"/>
        </w:tabs>
        <w:jc w:val="center"/>
        <w:outlineLvl w:val="0"/>
        <w:rPr>
          <w:b/>
          <w:spacing w:val="24"/>
          <w:sz w:val="28"/>
          <w:szCs w:val="28"/>
        </w:rPr>
      </w:pPr>
      <w:r w:rsidRPr="002C30C8">
        <w:rPr>
          <w:b/>
          <w:spacing w:val="24"/>
          <w:sz w:val="28"/>
          <w:szCs w:val="28"/>
        </w:rPr>
        <w:t>УЧЕБНЫЕ МАТЕРИАЛЫ</w:t>
      </w:r>
    </w:p>
    <w:p w14:paraId="581442DE" w14:textId="77777777" w:rsidR="00CD2DFC" w:rsidRPr="002C30C8" w:rsidRDefault="00CD2DFC" w:rsidP="7B1890F3">
      <w:pPr>
        <w:jc w:val="center"/>
        <w:outlineLvl w:val="0"/>
        <w:rPr>
          <w:rStyle w:val="af4"/>
          <w:sz w:val="28"/>
          <w:szCs w:val="28"/>
        </w:rPr>
      </w:pPr>
      <w:r w:rsidRPr="7B1890F3">
        <w:rPr>
          <w:b/>
          <w:bCs/>
          <w:spacing w:val="24"/>
          <w:sz w:val="28"/>
          <w:szCs w:val="28"/>
        </w:rPr>
        <w:t>для магистрантов заочной формы обучения</w:t>
      </w:r>
    </w:p>
    <w:p w14:paraId="6A05A809" w14:textId="77777777" w:rsidR="0096410F" w:rsidRPr="002C30C8" w:rsidRDefault="0096410F" w:rsidP="00CD2DFC">
      <w:pPr>
        <w:jc w:val="center"/>
        <w:rPr>
          <w:sz w:val="28"/>
          <w:szCs w:val="28"/>
        </w:rPr>
      </w:pPr>
    </w:p>
    <w:p w14:paraId="5A39BBE3" w14:textId="77777777" w:rsidR="0096410F" w:rsidRPr="002C30C8" w:rsidRDefault="0096410F" w:rsidP="00CD2DFC">
      <w:pPr>
        <w:jc w:val="center"/>
        <w:rPr>
          <w:sz w:val="28"/>
          <w:szCs w:val="28"/>
        </w:rPr>
      </w:pPr>
    </w:p>
    <w:p w14:paraId="25D13E27" w14:textId="5841085B" w:rsidR="007A3D91" w:rsidRPr="002C30C8" w:rsidRDefault="7B1890F3" w:rsidP="00CD2DFC">
      <w:pPr>
        <w:jc w:val="center"/>
        <w:rPr>
          <w:sz w:val="28"/>
          <w:szCs w:val="28"/>
        </w:rPr>
      </w:pPr>
      <w:r w:rsidRPr="7B1890F3">
        <w:rPr>
          <w:sz w:val="28"/>
          <w:szCs w:val="28"/>
        </w:rPr>
        <w:t>по дисциплине «</w:t>
      </w:r>
      <w:r w:rsidRPr="7B1890F3">
        <w:rPr>
          <w:sz w:val="32"/>
          <w:szCs w:val="32"/>
          <w:u w:val="single"/>
        </w:rPr>
        <w:t>Документационное обеспечение кадрового администрирования</w:t>
      </w:r>
      <w:r w:rsidRPr="7B1890F3">
        <w:rPr>
          <w:sz w:val="28"/>
          <w:szCs w:val="28"/>
        </w:rPr>
        <w:t>»</w:t>
      </w:r>
    </w:p>
    <w:p w14:paraId="03FD4014" w14:textId="77777777" w:rsidR="00CD2DFC" w:rsidRPr="002C30C8" w:rsidRDefault="00CD2DFC" w:rsidP="00CD2DFC">
      <w:pPr>
        <w:jc w:val="center"/>
        <w:rPr>
          <w:sz w:val="28"/>
          <w:szCs w:val="28"/>
          <w:vertAlign w:val="superscript"/>
        </w:rPr>
      </w:pPr>
      <w:r w:rsidRPr="002C30C8">
        <w:rPr>
          <w:sz w:val="28"/>
          <w:szCs w:val="28"/>
          <w:vertAlign w:val="superscript"/>
        </w:rPr>
        <w:t xml:space="preserve">наименование дисциплины </w:t>
      </w:r>
    </w:p>
    <w:p w14:paraId="41C8F396" w14:textId="77777777" w:rsidR="00CD2DFC" w:rsidRPr="002C30C8" w:rsidRDefault="00CD2DFC" w:rsidP="00CD2DFC">
      <w:pPr>
        <w:jc w:val="center"/>
        <w:rPr>
          <w:sz w:val="28"/>
          <w:szCs w:val="28"/>
        </w:rPr>
      </w:pPr>
    </w:p>
    <w:p w14:paraId="4226DF69" w14:textId="77777777" w:rsidR="001F29B9" w:rsidRDefault="008366E3" w:rsidP="001F29B9">
      <w:pPr>
        <w:jc w:val="both"/>
        <w:outlineLvl w:val="0"/>
        <w:rPr>
          <w:sz w:val="28"/>
          <w:szCs w:val="28"/>
        </w:rPr>
      </w:pPr>
      <w:r w:rsidRPr="002C30C8">
        <w:rPr>
          <w:sz w:val="28"/>
          <w:szCs w:val="28"/>
        </w:rPr>
        <w:t xml:space="preserve">для </w:t>
      </w:r>
      <w:r w:rsidR="00CD2DFC" w:rsidRPr="002C30C8">
        <w:rPr>
          <w:sz w:val="28"/>
          <w:szCs w:val="28"/>
        </w:rPr>
        <w:t xml:space="preserve">направления подготовки </w:t>
      </w:r>
      <w:r w:rsidR="001F29B9" w:rsidRPr="001F29B9">
        <w:rPr>
          <w:sz w:val="28"/>
          <w:szCs w:val="28"/>
          <w:u w:val="single"/>
        </w:rPr>
        <w:t>38.0</w:t>
      </w:r>
      <w:r w:rsidR="00F802DF">
        <w:rPr>
          <w:sz w:val="28"/>
          <w:szCs w:val="28"/>
          <w:u w:val="single"/>
        </w:rPr>
        <w:t>4</w:t>
      </w:r>
      <w:r w:rsidR="001F29B9" w:rsidRPr="001F29B9">
        <w:rPr>
          <w:sz w:val="28"/>
          <w:szCs w:val="28"/>
          <w:u w:val="single"/>
        </w:rPr>
        <w:t>.03 Управление персоналом</w:t>
      </w:r>
    </w:p>
    <w:p w14:paraId="459CB476" w14:textId="77777777" w:rsidR="00A316A8" w:rsidRPr="002C30C8" w:rsidRDefault="001F29B9" w:rsidP="001F29B9">
      <w:pPr>
        <w:jc w:val="center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</w:t>
      </w:r>
      <w:r w:rsidR="00A316A8" w:rsidRPr="002C30C8">
        <w:rPr>
          <w:sz w:val="28"/>
          <w:szCs w:val="28"/>
          <w:vertAlign w:val="superscript"/>
        </w:rPr>
        <w:t xml:space="preserve">код и наименование направления подготовки </w:t>
      </w:r>
    </w:p>
    <w:p w14:paraId="72A3D3EC" w14:textId="77777777" w:rsidR="00A316A8" w:rsidRPr="002C30C8" w:rsidRDefault="00A316A8" w:rsidP="00CD2DFC">
      <w:pPr>
        <w:jc w:val="both"/>
        <w:outlineLvl w:val="0"/>
        <w:rPr>
          <w:sz w:val="28"/>
          <w:szCs w:val="28"/>
        </w:rPr>
      </w:pPr>
    </w:p>
    <w:p w14:paraId="0D0B940D" w14:textId="77777777" w:rsidR="00255CAF" w:rsidRDefault="00255CAF" w:rsidP="00A7767A">
      <w:pPr>
        <w:spacing w:line="360" w:lineRule="auto"/>
        <w:ind w:firstLine="567"/>
        <w:rPr>
          <w:sz w:val="28"/>
          <w:szCs w:val="28"/>
        </w:rPr>
      </w:pPr>
    </w:p>
    <w:p w14:paraId="05C909C7" w14:textId="1AB1F209" w:rsidR="00A316A8" w:rsidRPr="002C30C8" w:rsidRDefault="7B1890F3" w:rsidP="00A7767A">
      <w:pPr>
        <w:spacing w:line="360" w:lineRule="auto"/>
        <w:ind w:firstLine="567"/>
        <w:rPr>
          <w:sz w:val="28"/>
          <w:szCs w:val="28"/>
        </w:rPr>
      </w:pPr>
      <w:r w:rsidRPr="7B1890F3">
        <w:rPr>
          <w:sz w:val="28"/>
          <w:szCs w:val="28"/>
        </w:rPr>
        <w:t>Общая трудоемкость дисциплины (модуля) –  4 зачетных единиц.</w:t>
      </w:r>
    </w:p>
    <w:p w14:paraId="28BAB94C" w14:textId="77777777" w:rsidR="00A7767A" w:rsidRPr="002C30C8" w:rsidRDefault="00A7767A" w:rsidP="00A7767A">
      <w:pPr>
        <w:spacing w:line="360" w:lineRule="auto"/>
        <w:ind w:firstLine="567"/>
        <w:rPr>
          <w:sz w:val="28"/>
          <w:szCs w:val="28"/>
        </w:rPr>
      </w:pPr>
      <w:r w:rsidRPr="002C30C8">
        <w:rPr>
          <w:sz w:val="28"/>
          <w:szCs w:val="28"/>
        </w:rPr>
        <w:t xml:space="preserve">Форма текущего контроля </w:t>
      </w:r>
      <w:r w:rsidR="00255CAF">
        <w:rPr>
          <w:sz w:val="28"/>
          <w:szCs w:val="28"/>
        </w:rPr>
        <w:t xml:space="preserve">в семестре – </w:t>
      </w:r>
      <w:r w:rsidR="00706140">
        <w:rPr>
          <w:sz w:val="28"/>
          <w:szCs w:val="28"/>
        </w:rPr>
        <w:t>проектное задание, подготовка доклада с презентацией</w:t>
      </w:r>
    </w:p>
    <w:p w14:paraId="4B7A994C" w14:textId="77777777" w:rsidR="00A7767A" w:rsidRPr="002C30C8" w:rsidRDefault="00A7767A" w:rsidP="00A7767A">
      <w:pPr>
        <w:spacing w:line="360" w:lineRule="auto"/>
        <w:ind w:firstLine="567"/>
        <w:rPr>
          <w:sz w:val="28"/>
          <w:szCs w:val="28"/>
        </w:rPr>
      </w:pPr>
      <w:r w:rsidRPr="002C30C8">
        <w:rPr>
          <w:sz w:val="28"/>
          <w:szCs w:val="28"/>
        </w:rPr>
        <w:t>Курсовая работа (курсовой проект) (КР, КП) –</w:t>
      </w:r>
      <w:r w:rsidR="002605D4">
        <w:rPr>
          <w:sz w:val="28"/>
          <w:szCs w:val="28"/>
        </w:rPr>
        <w:t xml:space="preserve"> </w:t>
      </w:r>
      <w:r w:rsidRPr="002C30C8">
        <w:rPr>
          <w:sz w:val="28"/>
          <w:szCs w:val="28"/>
        </w:rPr>
        <w:t>нет.</w:t>
      </w:r>
    </w:p>
    <w:p w14:paraId="4673BEF1" w14:textId="77777777" w:rsidR="00015B89" w:rsidRPr="002C30C8" w:rsidRDefault="0096410F" w:rsidP="00A7767A">
      <w:pPr>
        <w:spacing w:line="360" w:lineRule="auto"/>
        <w:ind w:firstLine="567"/>
        <w:rPr>
          <w:sz w:val="28"/>
          <w:szCs w:val="28"/>
        </w:rPr>
      </w:pPr>
      <w:r w:rsidRPr="002C30C8">
        <w:rPr>
          <w:sz w:val="28"/>
          <w:szCs w:val="28"/>
        </w:rPr>
        <w:t>Форма промежуточного контроля в семестре</w:t>
      </w:r>
      <w:r w:rsidR="002605D4">
        <w:rPr>
          <w:sz w:val="28"/>
          <w:szCs w:val="28"/>
        </w:rPr>
        <w:t xml:space="preserve"> – </w:t>
      </w:r>
      <w:r w:rsidR="002605D4" w:rsidRPr="002C30C8">
        <w:rPr>
          <w:sz w:val="28"/>
          <w:szCs w:val="28"/>
        </w:rPr>
        <w:t xml:space="preserve"> </w:t>
      </w:r>
      <w:r w:rsidR="00845BA5">
        <w:rPr>
          <w:sz w:val="28"/>
          <w:szCs w:val="28"/>
        </w:rPr>
        <w:t>экзамен</w:t>
      </w:r>
      <w:r w:rsidR="00A7767A" w:rsidRPr="002C30C8">
        <w:rPr>
          <w:rStyle w:val="af4"/>
          <w:sz w:val="28"/>
          <w:szCs w:val="28"/>
        </w:rPr>
        <w:footnoteReference w:id="1"/>
      </w:r>
      <w:r w:rsidR="00A7767A" w:rsidRPr="002C30C8">
        <w:rPr>
          <w:sz w:val="28"/>
          <w:szCs w:val="28"/>
        </w:rPr>
        <w:t>.</w:t>
      </w:r>
    </w:p>
    <w:p w14:paraId="701DA154" w14:textId="548DA00A" w:rsidR="00DE1292" w:rsidRPr="002C30C8" w:rsidRDefault="00A316A8" w:rsidP="7B1890F3">
      <w:pPr>
        <w:spacing w:after="100" w:afterAutospacing="1" w:line="360" w:lineRule="auto"/>
        <w:jc w:val="center"/>
        <w:rPr>
          <w:b/>
          <w:bCs/>
          <w:sz w:val="28"/>
          <w:szCs w:val="28"/>
        </w:rPr>
      </w:pPr>
      <w:r w:rsidRPr="7B1890F3">
        <w:rPr>
          <w:b/>
          <w:bCs/>
          <w:sz w:val="28"/>
          <w:szCs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90"/>
        <w:gridCol w:w="3840"/>
        <w:gridCol w:w="705"/>
        <w:gridCol w:w="1125"/>
        <w:gridCol w:w="990"/>
        <w:gridCol w:w="705"/>
      </w:tblGrid>
      <w:tr w:rsidR="7B1890F3" w14:paraId="523898CA" w14:textId="77777777" w:rsidTr="7B1890F3"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4A239" w14:textId="14E90428" w:rsidR="7B1890F3" w:rsidRDefault="7B1890F3" w:rsidP="7B1890F3">
            <w:pPr>
              <w:spacing w:after="200" w:line="276" w:lineRule="auto"/>
              <w:ind w:left="113" w:right="113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lastRenderedPageBreak/>
              <w:t>Модуль*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F988" w14:textId="02B4B89E" w:rsidR="7B1890F3" w:rsidRDefault="7B1890F3" w:rsidP="7B1890F3">
            <w:pPr>
              <w:spacing w:after="200" w:line="276" w:lineRule="auto"/>
              <w:ind w:left="113" w:right="113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 xml:space="preserve">Номер раздела </w:t>
            </w:r>
          </w:p>
        </w:tc>
        <w:tc>
          <w:tcPr>
            <w:tcW w:w="3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E8C08" w14:textId="15B8863D" w:rsidR="7B1890F3" w:rsidRDefault="7B1890F3" w:rsidP="7B1890F3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Наименование раздела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C58C5" w14:textId="30CA1652" w:rsidR="7B1890F3" w:rsidRDefault="7B1890F3" w:rsidP="7B1890F3">
            <w:pPr>
              <w:spacing w:after="200" w:line="276" w:lineRule="auto"/>
              <w:ind w:left="113" w:right="113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Всего часов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22821" w14:textId="0225C207" w:rsidR="7B1890F3" w:rsidRDefault="7B1890F3" w:rsidP="7B1890F3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Аудиторные занятия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57C8F" w14:textId="3C097A09" w:rsidR="7B1890F3" w:rsidRDefault="7B1890F3" w:rsidP="7B1890F3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СРС</w:t>
            </w:r>
          </w:p>
        </w:tc>
      </w:tr>
      <w:tr w:rsidR="7B1890F3" w14:paraId="2C375176" w14:textId="77777777" w:rsidTr="7B1890F3">
        <w:trPr>
          <w:trHeight w:val="705"/>
        </w:trPr>
        <w:tc>
          <w:tcPr>
            <w:tcW w:w="6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DD3FD" w14:textId="77777777" w:rsidR="00C56068" w:rsidRDefault="00C56068"/>
        </w:tc>
        <w:tc>
          <w:tcPr>
            <w:tcW w:w="69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B2FFC7" w14:textId="77777777" w:rsidR="00C56068" w:rsidRDefault="00C56068"/>
        </w:tc>
        <w:tc>
          <w:tcPr>
            <w:tcW w:w="384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CCFBBC" w14:textId="77777777" w:rsidR="00C56068" w:rsidRDefault="00C56068"/>
        </w:tc>
        <w:tc>
          <w:tcPr>
            <w:tcW w:w="70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CB379F" w14:textId="77777777" w:rsidR="00C56068" w:rsidRDefault="00C56068"/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E549D" w14:textId="2DFF23F2" w:rsidR="7B1890F3" w:rsidRDefault="7B1890F3" w:rsidP="7B1890F3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ЛК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4A12" w14:textId="61F77ECE" w:rsidR="7B1890F3" w:rsidRDefault="7B1890F3" w:rsidP="7B1890F3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ПЗ (СЗ)</w:t>
            </w:r>
          </w:p>
        </w:tc>
        <w:tc>
          <w:tcPr>
            <w:tcW w:w="70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E0591" w14:textId="77777777" w:rsidR="00C56068" w:rsidRDefault="00C56068"/>
        </w:tc>
      </w:tr>
      <w:tr w:rsidR="7B1890F3" w14:paraId="38FBD38E" w14:textId="77777777" w:rsidTr="7B1890F3">
        <w:trPr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59B0" w14:textId="62EF278B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BEA8D" w14:textId="1051C72D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4616" w14:textId="02221771" w:rsidR="7B1890F3" w:rsidRDefault="7B1890F3" w:rsidP="7B1890F3">
            <w:pPr>
              <w:spacing w:after="200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Персональные данные и их документирование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A22EF" w14:textId="1615A47F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18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F2D80" w14:textId="5EC59F5B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78034" w14:textId="0DCB71D7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8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5874F" w14:textId="666AD4D1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10</w:t>
            </w:r>
          </w:p>
        </w:tc>
      </w:tr>
      <w:tr w:rsidR="7B1890F3" w14:paraId="1E05F616" w14:textId="77777777" w:rsidTr="7B1890F3">
        <w:trPr>
          <w:trHeight w:val="55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DEE2" w14:textId="3C6A0B8E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2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8FE9" w14:textId="68FD98EC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2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61E3" w14:textId="51BD3DED" w:rsidR="7B1890F3" w:rsidRDefault="7B1890F3" w:rsidP="7B1890F3">
            <w:pPr>
              <w:spacing w:after="200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Основные положения кадрового делопроизводства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16F33" w14:textId="2F66F3D8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16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42639" w14:textId="0BA0EA1B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A17BB" w14:textId="54DEC492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36C1C" w14:textId="5D5BA6CC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10</w:t>
            </w:r>
          </w:p>
        </w:tc>
      </w:tr>
      <w:tr w:rsidR="7B1890F3" w14:paraId="77BBCBA2" w14:textId="77777777" w:rsidTr="7B1890F3">
        <w:trPr>
          <w:trHeight w:val="82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3BA9C" w14:textId="2AF7AA82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1FFD9" w14:textId="3759F18F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3A0E" w14:textId="54B3ADFF" w:rsidR="7B1890F3" w:rsidRDefault="7B1890F3" w:rsidP="7B1890F3">
            <w:pPr>
              <w:spacing w:after="200"/>
              <w:jc w:val="both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Документирование организации управления персоналом</w:t>
            </w:r>
          </w:p>
          <w:p w14:paraId="0A18224D" w14:textId="635CE859" w:rsidR="7B1890F3" w:rsidRDefault="7B1890F3" w:rsidP="7B1890F3">
            <w:pPr>
              <w:spacing w:after="200"/>
              <w:jc w:val="both"/>
              <w:rPr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7EC5" w14:textId="3E712F32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40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D4D9A" w14:textId="24E51D1F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F427" w14:textId="590456C4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10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BE451" w14:textId="4F6DAED6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30</w:t>
            </w:r>
          </w:p>
        </w:tc>
      </w:tr>
      <w:tr w:rsidR="7B1890F3" w14:paraId="34EA6EBB" w14:textId="77777777" w:rsidTr="7B1890F3">
        <w:trPr>
          <w:trHeight w:val="8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FCAA9" w14:textId="5F7CC150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5A37" w14:textId="2ED16D58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4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26C5" w14:textId="5F0E3719" w:rsidR="7B1890F3" w:rsidRDefault="7B1890F3" w:rsidP="7B1890F3">
            <w:pPr>
              <w:spacing w:after="200"/>
              <w:jc w:val="both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Документационный менеджмент в кадровом делопроизводстве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F10D" w14:textId="26374AC3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34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F08B" w14:textId="718AEE57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616E6" w14:textId="10619E24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10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B036E" w14:textId="1A7D636E" w:rsidR="7B1890F3" w:rsidRDefault="7B1890F3" w:rsidP="7B1890F3">
            <w:pPr>
              <w:spacing w:after="200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24</w:t>
            </w:r>
          </w:p>
        </w:tc>
      </w:tr>
      <w:tr w:rsidR="7B1890F3" w14:paraId="0BF09C92" w14:textId="77777777" w:rsidTr="7B1890F3">
        <w:tc>
          <w:tcPr>
            <w:tcW w:w="5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4906B" w14:textId="45DF1CF0" w:rsidR="7B1890F3" w:rsidRDefault="7B1890F3" w:rsidP="7B1890F3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Итого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DBA86" w14:textId="0BD1FBA2" w:rsidR="7B1890F3" w:rsidRDefault="7B1890F3" w:rsidP="7B1890F3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108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D4D52" w14:textId="011D0AAD" w:rsidR="7B1890F3" w:rsidRDefault="7B1890F3" w:rsidP="7B1890F3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3B330" w14:textId="198D5B87" w:rsidR="7B1890F3" w:rsidRDefault="7B1890F3" w:rsidP="7B1890F3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7B1890F3">
              <w:rPr>
                <w:color w:val="000000" w:themeColor="text1"/>
              </w:rPr>
              <w:t>3</w:t>
            </w:r>
            <w:r w:rsidRPr="7B1890F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638D8" w14:textId="64EB56BE" w:rsidR="7B1890F3" w:rsidRDefault="7B1890F3" w:rsidP="7B1890F3">
            <w:pPr>
              <w:spacing w:after="200" w:line="276" w:lineRule="auto"/>
              <w:jc w:val="center"/>
            </w:pPr>
            <w:r w:rsidRPr="7B1890F3">
              <w:rPr>
                <w:color w:val="000000" w:themeColor="text1"/>
              </w:rPr>
              <w:t>74</w:t>
            </w:r>
            <w:r w:rsidRPr="7B1890F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703C183" w14:textId="39895D86" w:rsidR="00DE1292" w:rsidRPr="002C30C8" w:rsidRDefault="7B1890F3" w:rsidP="7B1890F3">
      <w:pPr>
        <w:spacing w:after="100" w:afterAutospacing="1" w:line="360" w:lineRule="auto"/>
        <w:jc w:val="center"/>
        <w:rPr>
          <w:b/>
          <w:bCs/>
          <w:sz w:val="28"/>
          <w:szCs w:val="28"/>
        </w:rPr>
      </w:pPr>
      <w:r w:rsidRPr="7B1890F3">
        <w:rPr>
          <w:b/>
          <w:bCs/>
          <w:sz w:val="28"/>
          <w:szCs w:val="28"/>
        </w:rPr>
        <w:t>Краткое содержание курса</w:t>
      </w:r>
    </w:p>
    <w:p w14:paraId="6587FF6F" w14:textId="77777777" w:rsidR="00AB52D5" w:rsidRPr="002C30C8" w:rsidRDefault="00A316A8" w:rsidP="00EC6E38">
      <w:pPr>
        <w:spacing w:line="360" w:lineRule="auto"/>
        <w:ind w:firstLine="709"/>
        <w:rPr>
          <w:sz w:val="28"/>
          <w:szCs w:val="28"/>
        </w:rPr>
      </w:pPr>
      <w:r w:rsidRPr="002C30C8">
        <w:rPr>
          <w:sz w:val="28"/>
          <w:szCs w:val="28"/>
        </w:rPr>
        <w:t xml:space="preserve">Перечень изучаемых </w:t>
      </w:r>
      <w:r w:rsidR="00A7767A" w:rsidRPr="002C30C8">
        <w:rPr>
          <w:sz w:val="28"/>
          <w:szCs w:val="28"/>
        </w:rPr>
        <w:t xml:space="preserve">разделов, </w:t>
      </w:r>
      <w:r w:rsidRPr="002C30C8">
        <w:rPr>
          <w:sz w:val="28"/>
          <w:szCs w:val="28"/>
        </w:rPr>
        <w:t>тем</w:t>
      </w:r>
      <w:r w:rsidR="00A7767A" w:rsidRPr="002C30C8">
        <w:rPr>
          <w:sz w:val="28"/>
          <w:szCs w:val="28"/>
        </w:rPr>
        <w:t xml:space="preserve"> </w:t>
      </w:r>
      <w:r w:rsidRPr="002C30C8">
        <w:rPr>
          <w:sz w:val="28"/>
          <w:szCs w:val="28"/>
        </w:rPr>
        <w:t>дисциплины (модуля)</w:t>
      </w:r>
      <w:r w:rsidR="00EC6E38" w:rsidRPr="002C30C8">
        <w:rPr>
          <w:sz w:val="28"/>
          <w:szCs w:val="28"/>
        </w:rPr>
        <w:t>.</w:t>
      </w:r>
    </w:p>
    <w:p w14:paraId="564A72B5" w14:textId="77777777" w:rsidR="00A17276" w:rsidRDefault="00A17276" w:rsidP="00A17276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Тема 1. Персональные данные и их документирование</w:t>
      </w:r>
      <w:r>
        <w:rPr>
          <w:b/>
          <w:color w:val="000000"/>
          <w:spacing w:val="-4"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bCs/>
          <w:sz w:val="28"/>
          <w:szCs w:val="28"/>
        </w:rPr>
        <w:t>онятие и структура персональных данных. Принадлежность персональных данных: с</w:t>
      </w:r>
      <w:r>
        <w:rPr>
          <w:sz w:val="28"/>
          <w:szCs w:val="28"/>
        </w:rPr>
        <w:t>обственник, держатель, потребитель.</w:t>
      </w:r>
      <w:r>
        <w:rPr>
          <w:bCs/>
          <w:sz w:val="28"/>
          <w:szCs w:val="28"/>
        </w:rPr>
        <w:t xml:space="preserve"> Требования к обработке персональных данных: получение, хранение, комбинирование, передача, актуализация, блокирование, защита, уничтожение. Права и обязанности работника относительно персональных данных.</w:t>
      </w:r>
    </w:p>
    <w:p w14:paraId="0E27B00A" w14:textId="77777777" w:rsidR="00A17276" w:rsidRDefault="00A17276" w:rsidP="00A17276">
      <w:pPr>
        <w:ind w:firstLine="708"/>
        <w:jc w:val="both"/>
        <w:rPr>
          <w:b/>
          <w:bCs/>
          <w:sz w:val="28"/>
          <w:szCs w:val="28"/>
        </w:rPr>
      </w:pPr>
    </w:p>
    <w:p w14:paraId="20696E40" w14:textId="77777777" w:rsidR="00A17276" w:rsidRDefault="00A17276" w:rsidP="00A172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2. </w:t>
      </w:r>
      <w:r>
        <w:rPr>
          <w:b/>
          <w:spacing w:val="-4"/>
          <w:sz w:val="28"/>
          <w:szCs w:val="28"/>
        </w:rPr>
        <w:t>Основы положения кадрового делопроизводства.</w:t>
      </w:r>
      <w:r>
        <w:rPr>
          <w:spacing w:val="-4"/>
          <w:sz w:val="28"/>
          <w:szCs w:val="28"/>
        </w:rPr>
        <w:t xml:space="preserve"> </w:t>
      </w:r>
      <w:r>
        <w:rPr>
          <w:bCs/>
          <w:sz w:val="28"/>
          <w:szCs w:val="28"/>
        </w:rPr>
        <w:t>Понятие и задачи кадрового делопроизводства. Нормативно-справочная документация по вопросам ведения кадрового делопроизводства.</w:t>
      </w:r>
    </w:p>
    <w:p w14:paraId="60061E4C" w14:textId="77777777" w:rsidR="00A17276" w:rsidRDefault="00A17276" w:rsidP="00A172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F69CAA3" w14:textId="77777777" w:rsidR="00A17276" w:rsidRDefault="00A17276" w:rsidP="00A172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3. </w:t>
      </w:r>
      <w:r>
        <w:rPr>
          <w:b/>
          <w:color w:val="000000"/>
          <w:spacing w:val="-4"/>
          <w:sz w:val="28"/>
          <w:szCs w:val="28"/>
        </w:rPr>
        <w:t>Документирование организации управления персоналом</w:t>
      </w:r>
      <w:r>
        <w:rPr>
          <w:color w:val="000000"/>
          <w:spacing w:val="-4"/>
          <w:sz w:val="28"/>
          <w:szCs w:val="28"/>
        </w:rPr>
        <w:t xml:space="preserve">. </w:t>
      </w:r>
      <w:r>
        <w:rPr>
          <w:bCs/>
          <w:sz w:val="28"/>
          <w:szCs w:val="28"/>
        </w:rPr>
        <w:t>Общий состав и виды кадровой документации. К</w:t>
      </w:r>
      <w:r>
        <w:rPr>
          <w:sz w:val="28"/>
          <w:szCs w:val="28"/>
        </w:rPr>
        <w:t xml:space="preserve">адровая информационно-документационная система: плановая кадровую документация; организационно-правовая документация; персональная документация; договорная документация; распорядительная документация; унифицированные формы приказов по личному составу; учетная документация; документация по учету рабочего времени и расчетов с персоналом по оплате труда; отчетная и отчетно-справочная документация. </w:t>
      </w:r>
      <w:r>
        <w:rPr>
          <w:sz w:val="28"/>
          <w:szCs w:val="28"/>
        </w:rPr>
        <w:lastRenderedPageBreak/>
        <w:t>Процесс формирования и ведения личных дел. Особенности оформления, ведения и хранения трудовых книжек. Особенности заключения и оформления трудового договора (контракт). Оценка деятельности работника: документирование процедуры поощрения и работника. Процесс документирования аттестация персонала в организации. Документы о материальной и административной ответственности.</w:t>
      </w:r>
    </w:p>
    <w:p w14:paraId="44EAFD9C" w14:textId="77777777" w:rsidR="00A17276" w:rsidRDefault="00A17276" w:rsidP="00A172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EF85D18" w14:textId="77777777" w:rsidR="00A17276" w:rsidRDefault="00A17276" w:rsidP="00A17276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Тема 4. </w:t>
      </w:r>
      <w:r>
        <w:rPr>
          <w:b/>
          <w:color w:val="000000"/>
          <w:spacing w:val="-4"/>
          <w:sz w:val="28"/>
          <w:szCs w:val="28"/>
        </w:rPr>
        <w:t>Документационный менеджмент в кадровом делопроизводстве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Процесс защиты персональных данных в кадровой службе. Особенности хранения документации кадровой службы. Порядок размещение и организация работы кадровой службы. Регламентирующие документы кадровой службы. Порядок работы с посетителями в кадровой службе. Порядок набора персонала для работы в кадровой службе. Порядок аудита кадрового делопроизводства. Программное обеспечение в работе кадровых служб. </w:t>
      </w:r>
    </w:p>
    <w:p w14:paraId="4B94D5A5" w14:textId="77777777" w:rsidR="00A17276" w:rsidRDefault="00A17276" w:rsidP="00A17276">
      <w:pPr>
        <w:ind w:firstLine="708"/>
        <w:jc w:val="both"/>
        <w:rPr>
          <w:bCs/>
          <w:sz w:val="28"/>
          <w:szCs w:val="28"/>
        </w:rPr>
      </w:pPr>
    </w:p>
    <w:p w14:paraId="3DEEC669" w14:textId="77777777" w:rsidR="00A316A8" w:rsidRPr="002C30C8" w:rsidRDefault="00A316A8" w:rsidP="00A7767A">
      <w:pPr>
        <w:spacing w:line="360" w:lineRule="auto"/>
        <w:ind w:firstLine="1066"/>
        <w:rPr>
          <w:i/>
          <w:sz w:val="28"/>
          <w:szCs w:val="28"/>
        </w:rPr>
      </w:pPr>
    </w:p>
    <w:p w14:paraId="41658927" w14:textId="77777777" w:rsidR="00EC6E38" w:rsidRDefault="00EC6E38" w:rsidP="002C30C8">
      <w:pPr>
        <w:spacing w:line="360" w:lineRule="auto"/>
        <w:jc w:val="center"/>
        <w:rPr>
          <w:b/>
          <w:sz w:val="28"/>
          <w:szCs w:val="28"/>
        </w:rPr>
      </w:pPr>
      <w:r w:rsidRPr="002C30C8">
        <w:rPr>
          <w:b/>
          <w:sz w:val="28"/>
          <w:szCs w:val="28"/>
        </w:rPr>
        <w:t xml:space="preserve">Форма </w:t>
      </w:r>
      <w:r w:rsidR="008366E3" w:rsidRPr="002C30C8">
        <w:rPr>
          <w:b/>
          <w:sz w:val="28"/>
          <w:szCs w:val="28"/>
        </w:rPr>
        <w:t>текущего</w:t>
      </w:r>
      <w:r w:rsidRPr="002C30C8">
        <w:rPr>
          <w:b/>
          <w:sz w:val="28"/>
          <w:szCs w:val="28"/>
        </w:rPr>
        <w:t xml:space="preserve"> контроля </w:t>
      </w:r>
    </w:p>
    <w:p w14:paraId="25E2670A" w14:textId="77777777" w:rsidR="00A17276" w:rsidRDefault="00A17276" w:rsidP="00A1727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Контрольная работа выполняется в виде (проектное задание, подготовка доклада с презентацией).</w:t>
      </w:r>
    </w:p>
    <w:p w14:paraId="49634BCB" w14:textId="77777777" w:rsidR="00A17276" w:rsidRDefault="00A17276" w:rsidP="00A172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по определению варианта, задания для выполнения контрольной работы, методические рекомендации по выполнению заданий.</w:t>
      </w:r>
    </w:p>
    <w:p w14:paraId="3656B9AB" w14:textId="77777777" w:rsidR="00A17276" w:rsidRPr="002C30C8" w:rsidRDefault="00A17276" w:rsidP="002C30C8">
      <w:pPr>
        <w:spacing w:line="360" w:lineRule="auto"/>
        <w:jc w:val="center"/>
        <w:rPr>
          <w:b/>
          <w:sz w:val="28"/>
          <w:szCs w:val="28"/>
        </w:rPr>
      </w:pPr>
    </w:p>
    <w:p w14:paraId="6E745C99" w14:textId="77777777" w:rsidR="00A17276" w:rsidRDefault="001926A5" w:rsidP="00A172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E44795" w:rsidRPr="00E44795">
        <w:rPr>
          <w:b/>
          <w:sz w:val="28"/>
          <w:szCs w:val="28"/>
        </w:rPr>
        <w:t xml:space="preserve"> №</w:t>
      </w:r>
      <w:r w:rsidR="00E44795">
        <w:rPr>
          <w:b/>
          <w:sz w:val="28"/>
          <w:szCs w:val="28"/>
        </w:rPr>
        <w:t xml:space="preserve"> 1. </w:t>
      </w:r>
      <w:r w:rsidR="00A17276">
        <w:rPr>
          <w:sz w:val="28"/>
          <w:szCs w:val="28"/>
        </w:rPr>
        <w:t xml:space="preserve">Проектное задание осуществляется в виде подготовки пакета образцов кадровые документов конкретных предприятий, организаций и учреждений разного вида на бумажном или электронном носителе. </w:t>
      </w:r>
    </w:p>
    <w:p w14:paraId="13AD59C5" w14:textId="77777777" w:rsidR="00A17276" w:rsidRDefault="00A17276" w:rsidP="00A172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пакета управленческих документов заключается в анализе каждого документа по следующей схеме: </w:t>
      </w:r>
    </w:p>
    <w:p w14:paraId="435F78F8" w14:textId="77777777" w:rsidR="00A17276" w:rsidRDefault="00A17276" w:rsidP="00A17276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системы документации, к которой принадлежит документ;</w:t>
      </w:r>
    </w:p>
    <w:p w14:paraId="0FBAB04B" w14:textId="77777777" w:rsidR="00A17276" w:rsidRDefault="00A17276" w:rsidP="00A17276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вида документа;</w:t>
      </w:r>
    </w:p>
    <w:p w14:paraId="3BA1D125" w14:textId="77777777" w:rsidR="00A17276" w:rsidRDefault="00A17276" w:rsidP="00A17276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и содержание документа;</w:t>
      </w:r>
    </w:p>
    <w:p w14:paraId="4255FC3B" w14:textId="77777777" w:rsidR="00A17276" w:rsidRDefault="00A17276" w:rsidP="00A17276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документа;</w:t>
      </w:r>
    </w:p>
    <w:p w14:paraId="033B9075" w14:textId="77777777" w:rsidR="00A17276" w:rsidRDefault="00A17276" w:rsidP="00A17276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используемые реквизиты при оформлении документа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4C6F0F6" w14:textId="77777777" w:rsidR="00A17276" w:rsidRDefault="00A17276" w:rsidP="00A172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пакет должны войти образцы следующих документов:</w:t>
      </w:r>
    </w:p>
    <w:p w14:paraId="7984EE3F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Правила внутреннего трудового распорядка </w:t>
      </w:r>
    </w:p>
    <w:p w14:paraId="6DD1E5F1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Коллективный договор</w:t>
      </w:r>
    </w:p>
    <w:p w14:paraId="05121FAE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Положение о защите персональных данных работников </w:t>
      </w:r>
    </w:p>
    <w:p w14:paraId="327C57B0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об оплате труда и премировании</w:t>
      </w:r>
    </w:p>
    <w:p w14:paraId="675FA456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об аттестации работников</w:t>
      </w:r>
    </w:p>
    <w:p w14:paraId="3ECD436D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Номенклатура дел кадровой службы</w:t>
      </w:r>
    </w:p>
    <w:p w14:paraId="6B9B736E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об отделе кадров</w:t>
      </w:r>
    </w:p>
    <w:p w14:paraId="33BFD244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инструкции сотрудников отдела кадров</w:t>
      </w:r>
    </w:p>
    <w:p w14:paraId="3FD8A658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Штатное расписание (форма Т-3)</w:t>
      </w:r>
    </w:p>
    <w:p w14:paraId="40FED419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сменности</w:t>
      </w:r>
    </w:p>
    <w:p w14:paraId="0861D66A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по ведению кадрового делопроизводства</w:t>
      </w:r>
    </w:p>
    <w:p w14:paraId="36658A36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отпусков (форма Т-7)</w:t>
      </w:r>
    </w:p>
    <w:p w14:paraId="62DF0B68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Трудовая книжка</w:t>
      </w:r>
    </w:p>
    <w:p w14:paraId="45FB0818" w14:textId="77777777" w:rsidR="00A17276" w:rsidRDefault="00A17276" w:rsidP="00A17276">
      <w:pPr>
        <w:pStyle w:val="a9"/>
        <w:spacing w:after="0" w:line="240" w:lineRule="auto"/>
        <w:ind w:left="1428"/>
        <w:jc w:val="both"/>
        <w:rPr>
          <w:sz w:val="24"/>
        </w:rPr>
      </w:pPr>
    </w:p>
    <w:p w14:paraId="55F3C2C0" w14:textId="77777777" w:rsidR="00A17276" w:rsidRDefault="00A17276" w:rsidP="00A172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№ 2. </w:t>
      </w:r>
      <w:r>
        <w:rPr>
          <w:sz w:val="28"/>
          <w:szCs w:val="28"/>
        </w:rPr>
        <w:t>Проектное задание выполняется в виде формирования и оформления личного дела на основании персональных данных и документов студента. Защита личного дела заключается в докладе о составе личного дела и анализе каждого документа личного дела, а также докладе о порядке формирования и оформления личного дела (обложка личного дела, опись, лист-заверитель дела, нумерация страниц и т.п.), о порядке выдачи личных дел во временное пользование (карта-заместитель дела, журнал выдачи дел и т.п.), о порядке хранения личных дел в отделе кадров.</w:t>
      </w:r>
    </w:p>
    <w:p w14:paraId="4F92F308" w14:textId="77777777" w:rsidR="00A17276" w:rsidRDefault="00A17276" w:rsidP="00A172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документов, входящих в личное дело: </w:t>
      </w:r>
    </w:p>
    <w:p w14:paraId="4532AE2A" w14:textId="77777777" w:rsidR="00A17276" w:rsidRDefault="00A17276" w:rsidP="00A17276">
      <w:pPr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1.Оформляемые при поступлении на работу:</w:t>
      </w:r>
    </w:p>
    <w:p w14:paraId="59760DAD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Резюме</w:t>
      </w:r>
    </w:p>
    <w:p w14:paraId="2EAAF2D6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</w:p>
    <w:p w14:paraId="2C6325BC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Письмо-рекомендация</w:t>
      </w:r>
    </w:p>
    <w:p w14:paraId="776CEC88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Анкета</w:t>
      </w:r>
    </w:p>
    <w:p w14:paraId="0039E1FF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Автобиография</w:t>
      </w:r>
    </w:p>
    <w:p w14:paraId="2A2801FE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 о приеме на работу</w:t>
      </w:r>
    </w:p>
    <w:p w14:paraId="3F5D621A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документа об образовании (если это необходимо для работы)</w:t>
      </w:r>
    </w:p>
    <w:p w14:paraId="7CD6910C" w14:textId="77777777" w:rsidR="00A17276" w:rsidRDefault="00A17276" w:rsidP="00A17276">
      <w:pPr>
        <w:pStyle w:val="a9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Медицинская справка (если это необходимо для работы) </w:t>
      </w:r>
    </w:p>
    <w:p w14:paraId="48228BF3" w14:textId="77777777" w:rsidR="00A17276" w:rsidRDefault="00A17276" w:rsidP="00A17276">
      <w:pPr>
        <w:pStyle w:val="a9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Личная карточка работника </w:t>
      </w:r>
      <w:r>
        <w:rPr>
          <w:rFonts w:ascii="Times New Roman" w:hAnsi="Times New Roman"/>
          <w:sz w:val="28"/>
          <w:szCs w:val="28"/>
        </w:rPr>
        <w:t xml:space="preserve">(форма Т-2) или Личная карточка государственного (муниципального) служащего, (форма Т-2ГС ) или Учетная карточка научного, научно-педагогического работника (форма Т-4) </w:t>
      </w:r>
      <w:r>
        <w:rPr>
          <w:rFonts w:ascii="Times New Roman" w:hAnsi="Times New Roman"/>
          <w:b/>
          <w:sz w:val="28"/>
          <w:szCs w:val="28"/>
        </w:rPr>
        <w:t>(обычно хранится отдельно от личного дела в картотеке)</w:t>
      </w:r>
    </w:p>
    <w:p w14:paraId="49D3E5A1" w14:textId="77777777" w:rsidR="00A17276" w:rsidRDefault="00A17276" w:rsidP="00A17276">
      <w:pPr>
        <w:pStyle w:val="a9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 о приеме работника (форма Т-1), о приеме работников (форма Т-1а) </w:t>
      </w:r>
      <w:r>
        <w:rPr>
          <w:rFonts w:ascii="Times New Roman" w:hAnsi="Times New Roman"/>
          <w:b/>
          <w:color w:val="000000"/>
          <w:sz w:val="28"/>
          <w:szCs w:val="28"/>
        </w:rPr>
        <w:t>(копия или выписка, оригинал обычно хранится в отдельном деле «Приказы по личному составу»)</w:t>
      </w:r>
    </w:p>
    <w:p w14:paraId="497A22C0" w14:textId="77777777" w:rsidR="00A17276" w:rsidRDefault="00A17276" w:rsidP="00A17276">
      <w:pPr>
        <w:pStyle w:val="a9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Трудовой договор: бессрочный, срочный, ученический. (</w:t>
      </w:r>
      <w:r>
        <w:rPr>
          <w:rFonts w:ascii="Times New Roman" w:hAnsi="Times New Roman"/>
          <w:b/>
          <w:sz w:val="28"/>
          <w:szCs w:val="28"/>
        </w:rPr>
        <w:t>обычно хранится отдельно от личного дела в деле «Трудовые договора)</w:t>
      </w:r>
    </w:p>
    <w:p w14:paraId="049F31CB" w14:textId="77777777" w:rsidR="00A17276" w:rsidRDefault="00A17276" w:rsidP="00A17276">
      <w:pPr>
        <w:textAlignment w:val="baseline"/>
        <w:rPr>
          <w:color w:val="000000"/>
          <w:sz w:val="28"/>
          <w:szCs w:val="28"/>
        </w:rPr>
      </w:pPr>
    </w:p>
    <w:p w14:paraId="60606C51" w14:textId="77777777" w:rsidR="00A17276" w:rsidRDefault="00A17276" w:rsidP="00A17276">
      <w:pPr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Добавляемы в течение трудовой деятельности:</w:t>
      </w:r>
    </w:p>
    <w:p w14:paraId="0808C224" w14:textId="77777777" w:rsidR="00A17276" w:rsidRDefault="00A17276" w:rsidP="00A17276">
      <w:pPr>
        <w:pStyle w:val="a9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 о предоставлении отпуска (форма Т-6), о предоставлении отпусков (форма Т-6а), о поощрении работника (форма Т-11), о поощрении работников (форма Т-11а), о командировке работника (форма Т-9), о командировке работников  (форма Т-9а), о переводе работника (форма Т-5), о переводе работников (форма Т-5а), </w:t>
      </w:r>
      <w:r>
        <w:rPr>
          <w:rFonts w:ascii="Times New Roman" w:hAnsi="Times New Roman"/>
          <w:sz w:val="28"/>
          <w:szCs w:val="28"/>
        </w:rPr>
        <w:t xml:space="preserve">Командировочное удостоверение (форма Т-10), служебное задание для направления в командировку и отчет о его выполнении (форма Т-10а), </w:t>
      </w:r>
      <w:r>
        <w:rPr>
          <w:rFonts w:ascii="Times New Roman" w:hAnsi="Times New Roman"/>
          <w:color w:val="000000"/>
          <w:sz w:val="28"/>
          <w:szCs w:val="28"/>
        </w:rPr>
        <w:t>о поощрении, о применении дисциплинарного взыскания, о снятии дисциплинарного взыскания, о совмещении должностей, о замещении должностей, о переносе отпуска, об отзыве из отпуска, об отстранении от работы, о сокращении штата и т.д.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(копия или выписка, оригинал обычно хранится в отдельном деле «Приказы по личному составу»);</w:t>
      </w:r>
    </w:p>
    <w:p w14:paraId="67010FA0" w14:textId="77777777" w:rsidR="00A17276" w:rsidRDefault="00A17276" w:rsidP="00A17276">
      <w:pPr>
        <w:pStyle w:val="a9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Копии документов о повышении профессиональной квалификации;</w:t>
      </w:r>
    </w:p>
    <w:p w14:paraId="76CFEC9B" w14:textId="77777777" w:rsidR="00A17276" w:rsidRDefault="00A17276" w:rsidP="00A17276">
      <w:pPr>
        <w:pStyle w:val="a9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Аттестационные листы;</w:t>
      </w:r>
    </w:p>
    <w:p w14:paraId="0EE92B6D" w14:textId="77777777" w:rsidR="00A17276" w:rsidRDefault="00A17276" w:rsidP="00A17276">
      <w:pPr>
        <w:pStyle w:val="a9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Заявления, докладные записки, объяснительные записки, уведомления, акты, протоколы и т.д.</w:t>
      </w:r>
    </w:p>
    <w:p w14:paraId="53128261" w14:textId="77777777" w:rsidR="00A17276" w:rsidRDefault="00A17276" w:rsidP="00A17276">
      <w:pPr>
        <w:textAlignment w:val="baseline"/>
        <w:rPr>
          <w:color w:val="000000"/>
          <w:sz w:val="28"/>
          <w:szCs w:val="28"/>
        </w:rPr>
      </w:pPr>
    </w:p>
    <w:p w14:paraId="48FB4294" w14:textId="77777777" w:rsidR="00A17276" w:rsidRDefault="00A17276" w:rsidP="00A17276">
      <w:pPr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3.Документы о прекращении трудового договора.</w:t>
      </w:r>
    </w:p>
    <w:p w14:paraId="1C6469B2" w14:textId="77777777" w:rsidR="00A17276" w:rsidRDefault="00A17276" w:rsidP="00A172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 об увольнении.</w:t>
      </w:r>
    </w:p>
    <w:p w14:paraId="21A994FA" w14:textId="77777777" w:rsidR="00A17276" w:rsidRDefault="00A17276" w:rsidP="00A17276">
      <w:pPr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2. Приказ о прекращении трудового договора с работником (форма Т-8), о прекращении трудового договора с работниками (форма Т-8а)</w:t>
      </w:r>
      <w:r>
        <w:rPr>
          <w:b/>
          <w:color w:val="000000"/>
          <w:szCs w:val="28"/>
        </w:rPr>
        <w:t xml:space="preserve"> </w:t>
      </w:r>
      <w:r>
        <w:rPr>
          <w:b/>
          <w:color w:val="000000"/>
          <w:sz w:val="28"/>
          <w:szCs w:val="28"/>
        </w:rPr>
        <w:t>(копия или выписка, оригинал обычно хранится в отдельном деле «Приказы по личному составу»).</w:t>
      </w:r>
    </w:p>
    <w:p w14:paraId="62486C05" w14:textId="77777777" w:rsidR="00A17276" w:rsidRDefault="00A17276" w:rsidP="00A17276">
      <w:pPr>
        <w:ind w:firstLine="708"/>
        <w:jc w:val="both"/>
        <w:rPr>
          <w:b/>
          <w:sz w:val="28"/>
          <w:szCs w:val="28"/>
        </w:rPr>
      </w:pPr>
    </w:p>
    <w:p w14:paraId="2F76B3D1" w14:textId="77777777" w:rsidR="00A17276" w:rsidRDefault="00A17276" w:rsidP="00A17276">
      <w:pPr>
        <w:pStyle w:val="a9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 3.</w:t>
      </w:r>
      <w:r>
        <w:rPr>
          <w:rFonts w:ascii="Times New Roman" w:hAnsi="Times New Roman"/>
          <w:sz w:val="28"/>
          <w:szCs w:val="28"/>
        </w:rPr>
        <w:t xml:space="preserve"> Подготовка доклада с презентацией по предложенному перечню тем:</w:t>
      </w:r>
    </w:p>
    <w:p w14:paraId="2946C3F5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Понятие и структура персональных данных</w:t>
      </w:r>
    </w:p>
    <w:p w14:paraId="3D649C22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Требования к обработке персональных данных.</w:t>
      </w:r>
    </w:p>
    <w:p w14:paraId="3E507A67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Права и обязанности работника относительно персональных данных</w:t>
      </w:r>
    </w:p>
    <w:p w14:paraId="688A7626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Понятие и задачи кадрового делопроизводства</w:t>
      </w:r>
    </w:p>
    <w:p w14:paraId="4D6E2BD6" w14:textId="77777777" w:rsidR="00A17276" w:rsidRDefault="006C4F3A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Плановая кадровая документацию</w:t>
      </w:r>
    </w:p>
    <w:p w14:paraId="5FAEE389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Организационно</w:t>
      </w:r>
      <w:r w:rsidR="006C4F3A">
        <w:rPr>
          <w:rFonts w:ascii="Times New Roman" w:hAnsi="Times New Roman"/>
          <w:sz w:val="28"/>
          <w:szCs w:val="28"/>
        </w:rPr>
        <w:t>-правовая кадровая документация</w:t>
      </w:r>
    </w:p>
    <w:p w14:paraId="504E3960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Персональная документация</w:t>
      </w:r>
    </w:p>
    <w:p w14:paraId="6C177237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Договорная кадровая документация</w:t>
      </w:r>
    </w:p>
    <w:p w14:paraId="47364C0C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Распорядительная кадровая документация. </w:t>
      </w:r>
    </w:p>
    <w:p w14:paraId="50085AE2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Учетная кадровая документация</w:t>
      </w:r>
    </w:p>
    <w:p w14:paraId="7E96309B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Кадровая документация по учету рабочего времени и расчетов с персоналом по оплате труда</w:t>
      </w:r>
    </w:p>
    <w:p w14:paraId="2F05A8CE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тчетная и отчетно-справочная кадровая документация</w:t>
      </w:r>
    </w:p>
    <w:p w14:paraId="68260F96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 и порядок хранения личных дел</w:t>
      </w:r>
    </w:p>
    <w:p w14:paraId="2D8CFF86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Порядок формирования и ведения личных дел</w:t>
      </w:r>
    </w:p>
    <w:p w14:paraId="762FC5CA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коллективных договоров</w:t>
      </w:r>
    </w:p>
    <w:p w14:paraId="551CE7D0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Особенности заключения и оформления трудового договора </w:t>
      </w:r>
    </w:p>
    <w:p w14:paraId="65F0C76A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трудовых договоров. </w:t>
      </w:r>
    </w:p>
    <w:p w14:paraId="682399F6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Гражданско-правовые договора на оказание услуг.</w:t>
      </w:r>
    </w:p>
    <w:p w14:paraId="47A991E9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оформления, ведения и хранения трудовых книжек</w:t>
      </w:r>
    </w:p>
    <w:p w14:paraId="38819083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Документирование процедуры поощрения работника </w:t>
      </w:r>
    </w:p>
    <w:p w14:paraId="52726626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Документирование процедуры наказания работника</w:t>
      </w:r>
    </w:p>
    <w:p w14:paraId="35783FB5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документирования аттестация персонала в организации</w:t>
      </w:r>
    </w:p>
    <w:p w14:paraId="21C3A8F7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оформления документов о материальной и административной ответственности</w:t>
      </w:r>
    </w:p>
    <w:p w14:paraId="40D90BDB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документирования отпусков работников</w:t>
      </w:r>
    </w:p>
    <w:p w14:paraId="00BE2F43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документирования командировок работников</w:t>
      </w:r>
    </w:p>
    <w:p w14:paraId="4ED5B9D0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документирования пропусков работы по болезни</w:t>
      </w:r>
    </w:p>
    <w:p w14:paraId="0950140B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документирования приема на работу</w:t>
      </w:r>
    </w:p>
    <w:p w14:paraId="4F65FA52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документирования увольнения с работы</w:t>
      </w:r>
    </w:p>
    <w:p w14:paraId="6537F399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документирования переводов</w:t>
      </w:r>
    </w:p>
    <w:p w14:paraId="41D153D6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Особенности хранения документации кадровой службы </w:t>
      </w:r>
    </w:p>
    <w:p w14:paraId="729C4BF7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Порядок размещение и организация работы кадровой службы  </w:t>
      </w:r>
    </w:p>
    <w:p w14:paraId="1271FF4D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Регламентирующие документы кадровой службы  </w:t>
      </w:r>
    </w:p>
    <w:p w14:paraId="1D84C7D7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Порядок работы с посетителями в кадровой службе  </w:t>
      </w:r>
    </w:p>
    <w:p w14:paraId="61436CE0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Порядок набора персонала для работы в кадровой службе  </w:t>
      </w:r>
    </w:p>
    <w:p w14:paraId="5DBB271C" w14:textId="77777777" w:rsidR="00A17276" w:rsidRDefault="00A17276" w:rsidP="00A17276">
      <w:pPr>
        <w:pStyle w:val="3"/>
        <w:numPr>
          <w:ilvl w:val="0"/>
          <w:numId w:val="19"/>
        </w:numPr>
        <w:spacing w:before="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Порядок организации кадрового делопроизводства с нуля</w:t>
      </w:r>
    </w:p>
    <w:p w14:paraId="67176D08" w14:textId="77777777" w:rsidR="00A17276" w:rsidRDefault="00A17276" w:rsidP="00A17276">
      <w:pPr>
        <w:pStyle w:val="3"/>
        <w:numPr>
          <w:ilvl w:val="0"/>
          <w:numId w:val="19"/>
        </w:numPr>
        <w:spacing w:before="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Порядок аудита кадрового делопроизводства</w:t>
      </w:r>
    </w:p>
    <w:p w14:paraId="0EB7F84D" w14:textId="77777777" w:rsidR="00A17276" w:rsidRDefault="00A17276" w:rsidP="00A17276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Программное обеспечение в работе кадровых служб.  </w:t>
      </w:r>
    </w:p>
    <w:p w14:paraId="4101652C" w14:textId="77777777" w:rsidR="00A17276" w:rsidRDefault="00A17276" w:rsidP="00A17276">
      <w:pPr>
        <w:ind w:left="720"/>
        <w:rPr>
          <w:sz w:val="28"/>
          <w:szCs w:val="28"/>
        </w:rPr>
      </w:pPr>
    </w:p>
    <w:p w14:paraId="4B99056E" w14:textId="77777777" w:rsidR="00A17276" w:rsidRDefault="00A17276" w:rsidP="00A17276">
      <w:pPr>
        <w:pStyle w:val="a9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53BCC305" w14:textId="77777777" w:rsidR="00A17276" w:rsidRDefault="00A17276" w:rsidP="00A1727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Вариант задания выбирается в соответствии с первой буквой алфавита фамилии студента:</w:t>
      </w:r>
    </w:p>
    <w:p w14:paraId="1299C43A" w14:textId="77777777" w:rsidR="00A17276" w:rsidRDefault="00A17276" w:rsidP="00A17276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2A4FA9F3" w14:textId="77777777" w:rsidR="008366E3" w:rsidRPr="002C30C8" w:rsidRDefault="008366E3" w:rsidP="00A1727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C30C8">
        <w:rPr>
          <w:b/>
          <w:sz w:val="28"/>
          <w:szCs w:val="28"/>
        </w:rPr>
        <w:t xml:space="preserve">Форма промежуточного контроля  </w:t>
      </w:r>
    </w:p>
    <w:p w14:paraId="4E67193B" w14:textId="77777777" w:rsidR="004067B9" w:rsidRPr="002C30C8" w:rsidRDefault="00845BA5" w:rsidP="00255CAF">
      <w:pPr>
        <w:spacing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Экзамен</w:t>
      </w:r>
    </w:p>
    <w:p w14:paraId="3C49BCC0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Понятие и структура персональных данных</w:t>
      </w:r>
    </w:p>
    <w:p w14:paraId="03E59817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Принадлежность персональных данных: с</w:t>
      </w:r>
      <w:r>
        <w:rPr>
          <w:rFonts w:ascii="Times New Roman" w:hAnsi="Times New Roman"/>
          <w:sz w:val="28"/>
          <w:szCs w:val="28"/>
        </w:rPr>
        <w:t>обственник, держатель, потребитель</w:t>
      </w:r>
    </w:p>
    <w:p w14:paraId="37BCF397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Требования к обработке персональных данных: получение, хранение, комбинирование, передача, актуализация, блокирование, защита, уничтожение</w:t>
      </w:r>
    </w:p>
    <w:p w14:paraId="4AFD1F6A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Права и обязанности работника относительно персональных данных</w:t>
      </w:r>
    </w:p>
    <w:p w14:paraId="579FD214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bookmarkStart w:id="1" w:name="_Toc153618399"/>
      <w:r>
        <w:rPr>
          <w:rFonts w:ascii="Times New Roman" w:hAnsi="Times New Roman"/>
          <w:bCs/>
          <w:sz w:val="28"/>
          <w:szCs w:val="28"/>
        </w:rPr>
        <w:t>Понятие и задачи кадрового делопроизводства</w:t>
      </w:r>
      <w:bookmarkEnd w:id="1"/>
    </w:p>
    <w:p w14:paraId="112EFC5F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bookmarkStart w:id="2" w:name="_Toc153618401"/>
      <w:r>
        <w:rPr>
          <w:rFonts w:ascii="Times New Roman" w:hAnsi="Times New Roman"/>
          <w:bCs/>
          <w:sz w:val="28"/>
          <w:szCs w:val="28"/>
        </w:rPr>
        <w:t>Нормативно-справочная документация по вопросам ведения кадрового делопроизводства</w:t>
      </w:r>
      <w:bookmarkEnd w:id="2"/>
    </w:p>
    <w:p w14:paraId="3D4930DE" w14:textId="77777777" w:rsidR="006C4F3A" w:rsidRDefault="006C4F3A" w:rsidP="006C4F3A">
      <w:pPr>
        <w:pStyle w:val="af8"/>
        <w:numPr>
          <w:ilvl w:val="0"/>
          <w:numId w:val="20"/>
        </w:numPr>
        <w:jc w:val="both"/>
        <w:rPr>
          <w:bCs/>
          <w:sz w:val="28"/>
          <w:szCs w:val="28"/>
        </w:rPr>
      </w:pPr>
      <w:bookmarkStart w:id="3" w:name="_Toc153618400"/>
      <w:r w:rsidRPr="006C4F3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бщий состав и виды кадровой документации</w:t>
      </w:r>
      <w:bookmarkEnd w:id="3"/>
    </w:p>
    <w:p w14:paraId="54470061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адровая информационно-документационная система</w:t>
      </w:r>
    </w:p>
    <w:p w14:paraId="1186141A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Плановая кадровая документацию;</w:t>
      </w:r>
    </w:p>
    <w:p w14:paraId="3A62C4DD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Организационно-правовая кадровая документация;</w:t>
      </w:r>
    </w:p>
    <w:p w14:paraId="35270C8D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Персональная документация</w:t>
      </w:r>
    </w:p>
    <w:p w14:paraId="7163ABF8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Договорная кадровая документация</w:t>
      </w:r>
    </w:p>
    <w:p w14:paraId="0FD28048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Распорядительная кадровая документация. </w:t>
      </w:r>
    </w:p>
    <w:p w14:paraId="44952B68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Унифицированные формы приказов по личному составу</w:t>
      </w:r>
    </w:p>
    <w:p w14:paraId="41F5A006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Учетная кадровая документация</w:t>
      </w:r>
    </w:p>
    <w:p w14:paraId="75A227F1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Кадровая документация по учету рабочего времени и расчетов с персоналом по оплате труда;</w:t>
      </w:r>
    </w:p>
    <w:p w14:paraId="081C978E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тчетная и отчетно-справочную кадровая документация</w:t>
      </w:r>
    </w:p>
    <w:p w14:paraId="29DC833D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и порядок хранения личных дел</w:t>
      </w:r>
    </w:p>
    <w:p w14:paraId="729DFFDD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формирования и ведения личных дел</w:t>
      </w:r>
    </w:p>
    <w:p w14:paraId="4FDF16ED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заключения и оформления трудового договора (контракт). </w:t>
      </w:r>
    </w:p>
    <w:p w14:paraId="61FBF653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трудовых договоров. Гражданско-правовые договора на оказание услуг.</w:t>
      </w:r>
    </w:p>
    <w:p w14:paraId="39BC16A1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оформления, ведения и хранения трудовых книжек</w:t>
      </w:r>
    </w:p>
    <w:p w14:paraId="3ADF5B69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деятельности работника: документирование процедуры поощрения и наказания работника </w:t>
      </w:r>
    </w:p>
    <w:p w14:paraId="321A9A85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документирования аттестация персонала в организации</w:t>
      </w:r>
    </w:p>
    <w:p w14:paraId="3A72B4F6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оформления документов о материальной и а</w:t>
      </w:r>
      <w:r w:rsidR="00D41574">
        <w:rPr>
          <w:rFonts w:ascii="Times New Roman" w:hAnsi="Times New Roman"/>
          <w:sz w:val="28"/>
          <w:szCs w:val="28"/>
        </w:rPr>
        <w:t>дминистративной ответственности</w:t>
      </w:r>
    </w:p>
    <w:p w14:paraId="3E9FB15D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хранения документации кадровой службы </w:t>
      </w:r>
    </w:p>
    <w:p w14:paraId="516E706F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размещение и организация работы кадровой службы  </w:t>
      </w:r>
    </w:p>
    <w:p w14:paraId="3A20C780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Регламентирующие документы кадровой службы  </w:t>
      </w:r>
    </w:p>
    <w:p w14:paraId="2E10A076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работы с посетителями в кадровой службе  </w:t>
      </w:r>
    </w:p>
    <w:p w14:paraId="1B28F445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набора персонала для работы в кадровой службе  </w:t>
      </w:r>
    </w:p>
    <w:p w14:paraId="5A578EFA" w14:textId="77777777" w:rsidR="006C4F3A" w:rsidRDefault="006C4F3A" w:rsidP="006C4F3A">
      <w:pPr>
        <w:pStyle w:val="3"/>
        <w:numPr>
          <w:ilvl w:val="0"/>
          <w:numId w:val="20"/>
        </w:numPr>
        <w:spacing w:before="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Порядок организации кадрового делопроизводства с нуля</w:t>
      </w:r>
    </w:p>
    <w:p w14:paraId="41604DD1" w14:textId="77777777" w:rsidR="006C4F3A" w:rsidRDefault="006C4F3A" w:rsidP="006C4F3A">
      <w:pPr>
        <w:pStyle w:val="3"/>
        <w:numPr>
          <w:ilvl w:val="0"/>
          <w:numId w:val="20"/>
        </w:numPr>
        <w:spacing w:before="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Порядок аудита кадрового делопроизводства</w:t>
      </w:r>
    </w:p>
    <w:p w14:paraId="788A6C29" w14:textId="77777777" w:rsidR="006C4F3A" w:rsidRDefault="006C4F3A" w:rsidP="006C4F3A">
      <w:pPr>
        <w:pStyle w:val="a9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Программное обеспечение в работе кадровых служб.  </w:t>
      </w:r>
    </w:p>
    <w:p w14:paraId="4544B0F6" w14:textId="77777777" w:rsidR="008E2442" w:rsidRPr="002C30C8" w:rsidRDefault="008E2442" w:rsidP="008E244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2C30C8">
        <w:rPr>
          <w:b/>
          <w:sz w:val="28"/>
          <w:szCs w:val="28"/>
        </w:rPr>
        <w:t xml:space="preserve">Оформление письменной работы согласно МИ </w:t>
      </w:r>
      <w:r>
        <w:rPr>
          <w:b/>
          <w:sz w:val="28"/>
          <w:szCs w:val="28"/>
        </w:rPr>
        <w:t>01</w:t>
      </w:r>
      <w:r w:rsidRPr="002C30C8">
        <w:rPr>
          <w:b/>
          <w:sz w:val="28"/>
          <w:szCs w:val="28"/>
        </w:rPr>
        <w:t>-0</w:t>
      </w:r>
      <w:r>
        <w:rPr>
          <w:b/>
          <w:sz w:val="28"/>
          <w:szCs w:val="28"/>
        </w:rPr>
        <w:t>2</w:t>
      </w:r>
      <w:r w:rsidRPr="002C30C8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 Общие требования к построению и оформлению учебной текстовой документации</w:t>
      </w:r>
      <w:r w:rsidRPr="002C30C8">
        <w:rPr>
          <w:b/>
          <w:sz w:val="28"/>
          <w:szCs w:val="28"/>
        </w:rPr>
        <w:t xml:space="preserve"> </w:t>
      </w:r>
    </w:p>
    <w:p w14:paraId="5EB8D0F3" w14:textId="77777777" w:rsidR="00C30787" w:rsidRPr="002C30C8" w:rsidRDefault="00C30787" w:rsidP="00C82580">
      <w:pPr>
        <w:spacing w:after="100" w:afterAutospacing="1" w:line="360" w:lineRule="auto"/>
        <w:ind w:right="-284" w:hanging="426"/>
        <w:jc w:val="center"/>
        <w:rPr>
          <w:b/>
          <w:sz w:val="28"/>
          <w:szCs w:val="28"/>
        </w:rPr>
      </w:pPr>
      <w:r w:rsidRPr="002C30C8">
        <w:rPr>
          <w:b/>
          <w:sz w:val="28"/>
          <w:szCs w:val="28"/>
        </w:rPr>
        <w:t>Учебно-методическое и информационное обеспечение дисциплины</w:t>
      </w:r>
    </w:p>
    <w:p w14:paraId="3E1169AA" w14:textId="77777777" w:rsidR="00992B67" w:rsidRPr="00BE5ECA" w:rsidRDefault="00992B67" w:rsidP="00992B67">
      <w:pPr>
        <w:pStyle w:val="a9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BE5ECA">
        <w:rPr>
          <w:rFonts w:ascii="Times New Roman" w:hAnsi="Times New Roman"/>
          <w:b/>
          <w:sz w:val="28"/>
          <w:szCs w:val="28"/>
        </w:rPr>
        <w:t>Основная литература</w:t>
      </w:r>
      <w:r w:rsidR="00CD062A">
        <w:rPr>
          <w:rFonts w:ascii="Times New Roman" w:hAnsi="Times New Roman"/>
          <w:b/>
          <w:sz w:val="28"/>
          <w:szCs w:val="28"/>
        </w:rPr>
        <w:t>: печатные издания</w:t>
      </w:r>
    </w:p>
    <w:p w14:paraId="455F0DF7" w14:textId="77777777" w:rsidR="00CD062A" w:rsidRPr="00CD062A" w:rsidRDefault="00CD062A" w:rsidP="00CD062A">
      <w:pPr>
        <w:pStyle w:val="a9"/>
        <w:tabs>
          <w:tab w:val="left" w:pos="1080"/>
        </w:tabs>
        <w:ind w:left="755"/>
        <w:jc w:val="both"/>
        <w:rPr>
          <w:rFonts w:ascii="Times New Roman" w:hAnsi="Times New Roman"/>
          <w:bCs/>
          <w:sz w:val="28"/>
          <w:szCs w:val="28"/>
        </w:rPr>
      </w:pPr>
      <w:r w:rsidRPr="00CD062A">
        <w:rPr>
          <w:rFonts w:ascii="Times New Roman" w:hAnsi="Times New Roman"/>
          <w:bCs/>
          <w:sz w:val="28"/>
          <w:szCs w:val="28"/>
        </w:rPr>
        <w:t>1.</w:t>
      </w:r>
      <w:r w:rsidRPr="00CD062A">
        <w:rPr>
          <w:rFonts w:ascii="Times New Roman" w:hAnsi="Times New Roman"/>
          <w:bCs/>
          <w:sz w:val="28"/>
          <w:szCs w:val="28"/>
        </w:rPr>
        <w:tab/>
        <w:t xml:space="preserve">Захаркина Ольга Ивановна. Кадровая служба предприятия: делопроизводство, документооборот и нормативная база: практич. пособие / Захаркина Ольга Ивановна, Гусятникова Дарья Ефимовна. - 3-е изд., испр. - Москва: Омега-Л, 2008. - 261 с. </w:t>
      </w:r>
    </w:p>
    <w:p w14:paraId="0E1130B3" w14:textId="77777777" w:rsidR="00CD062A" w:rsidRPr="00CD062A" w:rsidRDefault="00CD062A" w:rsidP="00CD062A">
      <w:pPr>
        <w:pStyle w:val="a9"/>
        <w:tabs>
          <w:tab w:val="left" w:pos="1080"/>
        </w:tabs>
        <w:ind w:left="755"/>
        <w:jc w:val="both"/>
        <w:rPr>
          <w:rFonts w:ascii="Times New Roman" w:hAnsi="Times New Roman"/>
          <w:bCs/>
          <w:sz w:val="28"/>
          <w:szCs w:val="28"/>
        </w:rPr>
      </w:pPr>
      <w:r w:rsidRPr="00CD062A">
        <w:rPr>
          <w:rFonts w:ascii="Times New Roman" w:hAnsi="Times New Roman"/>
          <w:bCs/>
          <w:sz w:val="28"/>
          <w:szCs w:val="28"/>
        </w:rPr>
        <w:t>2.</w:t>
      </w:r>
      <w:r w:rsidRPr="00CD062A">
        <w:rPr>
          <w:rFonts w:ascii="Times New Roman" w:hAnsi="Times New Roman"/>
          <w:bCs/>
          <w:sz w:val="28"/>
          <w:szCs w:val="28"/>
        </w:rPr>
        <w:tab/>
        <w:t xml:space="preserve">Основы делопроизводства: методические указания / сост. О.А. Макарова. - Чита: ЗабГУ, 2015. - 116 с. </w:t>
      </w:r>
    </w:p>
    <w:p w14:paraId="736CF772" w14:textId="77777777" w:rsidR="00992B67" w:rsidRDefault="00CD062A" w:rsidP="00CD062A">
      <w:pPr>
        <w:pStyle w:val="a9"/>
        <w:tabs>
          <w:tab w:val="left" w:pos="1080"/>
        </w:tabs>
        <w:ind w:left="755"/>
        <w:jc w:val="both"/>
        <w:rPr>
          <w:rFonts w:ascii="Times New Roman" w:hAnsi="Times New Roman"/>
          <w:bCs/>
          <w:sz w:val="28"/>
          <w:szCs w:val="28"/>
        </w:rPr>
      </w:pPr>
      <w:r w:rsidRPr="00CD062A">
        <w:rPr>
          <w:rFonts w:ascii="Times New Roman" w:hAnsi="Times New Roman"/>
          <w:bCs/>
          <w:sz w:val="28"/>
          <w:szCs w:val="28"/>
        </w:rPr>
        <w:t>3.</w:t>
      </w:r>
      <w:r w:rsidRPr="00CD062A">
        <w:rPr>
          <w:rFonts w:ascii="Times New Roman" w:hAnsi="Times New Roman"/>
          <w:bCs/>
          <w:sz w:val="28"/>
          <w:szCs w:val="28"/>
        </w:rPr>
        <w:tab/>
        <w:t>Кирсанова Мария Владимировна. Курс делопроизводства: документационное обеспечение управления: учеб. пособие / Кирсанова Мария Владимировна, Аксенов Юрий Михайлович. - 6-е изд., испр. и доп. - Москва: ИНФРА-М ; Новосибирск: Сибирское соглашение, 2010. - 367 с.</w:t>
      </w:r>
    </w:p>
    <w:p w14:paraId="4DDBEF00" w14:textId="77777777" w:rsidR="00CD062A" w:rsidRDefault="00CD062A" w:rsidP="00CD062A">
      <w:pPr>
        <w:pStyle w:val="a9"/>
        <w:tabs>
          <w:tab w:val="left" w:pos="1080"/>
        </w:tabs>
        <w:ind w:left="755"/>
        <w:jc w:val="both"/>
        <w:rPr>
          <w:rFonts w:ascii="Times New Roman" w:hAnsi="Times New Roman"/>
          <w:bCs/>
          <w:sz w:val="28"/>
          <w:szCs w:val="28"/>
        </w:rPr>
      </w:pPr>
    </w:p>
    <w:p w14:paraId="2E64604D" w14:textId="77777777" w:rsidR="00CD062A" w:rsidRPr="00BE5ECA" w:rsidRDefault="00CD062A" w:rsidP="00CD062A">
      <w:pPr>
        <w:pStyle w:val="a9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BE5ECA">
        <w:rPr>
          <w:rFonts w:ascii="Times New Roman" w:hAnsi="Times New Roman"/>
          <w:b/>
          <w:sz w:val="28"/>
          <w:szCs w:val="28"/>
        </w:rPr>
        <w:t>Основная литература</w:t>
      </w:r>
      <w:r>
        <w:rPr>
          <w:rFonts w:ascii="Times New Roman" w:hAnsi="Times New Roman"/>
          <w:b/>
          <w:sz w:val="28"/>
          <w:szCs w:val="28"/>
        </w:rPr>
        <w:t>: издания ЭБС</w:t>
      </w:r>
    </w:p>
    <w:p w14:paraId="3461D779" w14:textId="77777777" w:rsidR="00CD062A" w:rsidRDefault="00CD062A" w:rsidP="00CD062A">
      <w:pPr>
        <w:pStyle w:val="a9"/>
        <w:tabs>
          <w:tab w:val="left" w:pos="1080"/>
        </w:tabs>
        <w:ind w:left="755"/>
        <w:jc w:val="both"/>
        <w:rPr>
          <w:rFonts w:ascii="Times New Roman" w:hAnsi="Times New Roman"/>
          <w:bCs/>
          <w:sz w:val="28"/>
          <w:szCs w:val="28"/>
        </w:rPr>
      </w:pPr>
    </w:p>
    <w:p w14:paraId="6247A757" w14:textId="77777777" w:rsidR="00CD062A" w:rsidRDefault="00CD062A" w:rsidP="00CD062A">
      <w:pPr>
        <w:pStyle w:val="a9"/>
        <w:tabs>
          <w:tab w:val="left" w:pos="1080"/>
        </w:tabs>
        <w:ind w:left="75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CD062A">
        <w:rPr>
          <w:rFonts w:ascii="Times New Roman" w:hAnsi="Times New Roman"/>
          <w:bCs/>
          <w:sz w:val="28"/>
          <w:szCs w:val="28"/>
        </w:rPr>
        <w:t>Документоведение: учебник / Л. А. Доронина [и др.] ; под ред. Л. А. Дорониной. — 2-е изд., перераб. и доп. — М.: Издательство Юрайт, 2017. — 309 с. Режим доступа: https://biblio-online.ru/book/237A19A3-EAE7-44AE-88A7-2DF4FB0C59CC?utm_source=biblioonline_share</w:t>
      </w:r>
    </w:p>
    <w:p w14:paraId="3CF2D8B6" w14:textId="77777777" w:rsidR="00CD062A" w:rsidRDefault="00CD062A" w:rsidP="00CD062A">
      <w:pPr>
        <w:pStyle w:val="a9"/>
        <w:tabs>
          <w:tab w:val="left" w:pos="1080"/>
        </w:tabs>
        <w:ind w:left="755"/>
        <w:jc w:val="both"/>
        <w:rPr>
          <w:rFonts w:ascii="Times New Roman" w:hAnsi="Times New Roman"/>
          <w:bCs/>
          <w:sz w:val="28"/>
          <w:szCs w:val="28"/>
        </w:rPr>
      </w:pPr>
    </w:p>
    <w:p w14:paraId="0FB78278" w14:textId="77777777" w:rsidR="00CD062A" w:rsidRPr="00CD062A" w:rsidRDefault="00CD062A" w:rsidP="00CD062A">
      <w:pPr>
        <w:pStyle w:val="a9"/>
        <w:tabs>
          <w:tab w:val="left" w:pos="1080"/>
        </w:tabs>
        <w:ind w:left="755"/>
        <w:jc w:val="both"/>
        <w:rPr>
          <w:rFonts w:ascii="Times New Roman" w:hAnsi="Times New Roman"/>
          <w:bCs/>
          <w:sz w:val="28"/>
          <w:szCs w:val="28"/>
        </w:rPr>
      </w:pPr>
    </w:p>
    <w:p w14:paraId="70D9A63B" w14:textId="77777777" w:rsidR="00992B67" w:rsidRPr="00BE5ECA" w:rsidRDefault="00992B67" w:rsidP="00992B67">
      <w:pPr>
        <w:pStyle w:val="a9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BE5ECA">
        <w:rPr>
          <w:rFonts w:ascii="Times New Roman" w:hAnsi="Times New Roman"/>
          <w:b/>
          <w:sz w:val="28"/>
          <w:szCs w:val="28"/>
        </w:rPr>
        <w:t>Дополнительная литература</w:t>
      </w:r>
      <w:r w:rsidR="00CD062A">
        <w:rPr>
          <w:rFonts w:ascii="Times New Roman" w:hAnsi="Times New Roman"/>
          <w:b/>
          <w:sz w:val="28"/>
          <w:szCs w:val="28"/>
        </w:rPr>
        <w:t>: печатные издания</w:t>
      </w:r>
      <w:r w:rsidRPr="00BE5ECA">
        <w:rPr>
          <w:rFonts w:ascii="Times New Roman" w:hAnsi="Times New Roman"/>
          <w:b/>
          <w:sz w:val="28"/>
          <w:szCs w:val="28"/>
        </w:rPr>
        <w:t xml:space="preserve"> </w:t>
      </w:r>
    </w:p>
    <w:p w14:paraId="1FC39945" w14:textId="77777777" w:rsidR="00CD062A" w:rsidRDefault="00CD062A" w:rsidP="00CD062A">
      <w:pPr>
        <w:pStyle w:val="a9"/>
        <w:tabs>
          <w:tab w:val="left" w:pos="426"/>
        </w:tabs>
        <w:outlineLvl w:val="1"/>
        <w:rPr>
          <w:rFonts w:ascii="Times New Roman" w:hAnsi="Times New Roman"/>
          <w:sz w:val="28"/>
          <w:szCs w:val="28"/>
        </w:rPr>
      </w:pPr>
    </w:p>
    <w:p w14:paraId="5EE96EFA" w14:textId="77777777" w:rsidR="00CD062A" w:rsidRPr="00CD062A" w:rsidRDefault="00CD062A" w:rsidP="00CD062A">
      <w:pPr>
        <w:pStyle w:val="a9"/>
        <w:tabs>
          <w:tab w:val="left" w:pos="426"/>
        </w:tabs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D062A">
        <w:rPr>
          <w:rFonts w:ascii="Times New Roman" w:hAnsi="Times New Roman"/>
          <w:sz w:val="28"/>
          <w:szCs w:val="28"/>
        </w:rPr>
        <w:t>Басаков М.И. Делопроизводство [Документационное обеспечение управления]: учеб. / М. И. Басаков, О. И. Замыцкова. - 13-е изд., стер. - Ростов-на-Дону: Феникс, 2014. - 376 с.</w:t>
      </w:r>
    </w:p>
    <w:p w14:paraId="7D3EA6A4" w14:textId="77777777" w:rsidR="005B4EEC" w:rsidRDefault="00CD062A" w:rsidP="00CD062A">
      <w:pPr>
        <w:pStyle w:val="a9"/>
        <w:tabs>
          <w:tab w:val="left" w:pos="426"/>
        </w:tabs>
        <w:outlineLvl w:val="1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>2.</w:t>
      </w:r>
      <w:r w:rsidRPr="00CD062A">
        <w:rPr>
          <w:rFonts w:ascii="Times New Roman" w:hAnsi="Times New Roman"/>
          <w:sz w:val="28"/>
          <w:szCs w:val="28"/>
        </w:rPr>
        <w:tab/>
        <w:t>Сапков Владимир Валентинович. Информационные технологии и компьютеризация делопроизводства: учеб. пособие / Сапков Владимир Валентинович. - 4-е изд., стер. - Москва: Академия, 2008. - 288с.</w:t>
      </w:r>
    </w:p>
    <w:p w14:paraId="0562CB0E" w14:textId="77777777" w:rsidR="00CD062A" w:rsidRDefault="00CD062A" w:rsidP="00CD062A">
      <w:pPr>
        <w:pStyle w:val="a9"/>
        <w:tabs>
          <w:tab w:val="left" w:pos="426"/>
        </w:tabs>
        <w:outlineLvl w:val="1"/>
        <w:rPr>
          <w:rFonts w:ascii="Times New Roman" w:hAnsi="Times New Roman"/>
          <w:sz w:val="28"/>
          <w:szCs w:val="28"/>
        </w:rPr>
      </w:pPr>
    </w:p>
    <w:p w14:paraId="4C54474B" w14:textId="77777777" w:rsidR="005B4EEC" w:rsidRDefault="00CD062A" w:rsidP="00CD062A">
      <w:pPr>
        <w:pStyle w:val="a9"/>
        <w:tabs>
          <w:tab w:val="left" w:pos="426"/>
        </w:tabs>
        <w:outlineLvl w:val="1"/>
        <w:rPr>
          <w:i/>
          <w:iCs/>
        </w:rPr>
      </w:pPr>
      <w:r w:rsidRPr="00CD062A">
        <w:rPr>
          <w:rFonts w:ascii="Times New Roman" w:hAnsi="Times New Roman"/>
          <w:b/>
          <w:sz w:val="28"/>
          <w:szCs w:val="28"/>
        </w:rPr>
        <w:t>Дополнительная литература:</w:t>
      </w:r>
      <w:r w:rsidRPr="00CD062A">
        <w:rPr>
          <w:b/>
        </w:rPr>
        <w:t xml:space="preserve"> </w:t>
      </w:r>
      <w:r w:rsidRPr="00CD062A">
        <w:rPr>
          <w:rFonts w:ascii="Times New Roman" w:hAnsi="Times New Roman"/>
          <w:b/>
          <w:sz w:val="28"/>
          <w:szCs w:val="28"/>
        </w:rPr>
        <w:t>издания</w:t>
      </w:r>
      <w:r>
        <w:rPr>
          <w:rFonts w:ascii="Times New Roman" w:hAnsi="Times New Roman"/>
          <w:b/>
          <w:sz w:val="28"/>
          <w:szCs w:val="28"/>
        </w:rPr>
        <w:t xml:space="preserve"> ЭБС</w:t>
      </w:r>
      <w:r>
        <w:rPr>
          <w:i/>
          <w:iCs/>
        </w:rPr>
        <w:t xml:space="preserve"> </w:t>
      </w:r>
    </w:p>
    <w:p w14:paraId="34CE0A41" w14:textId="77777777" w:rsidR="00CD062A" w:rsidRDefault="00CD062A" w:rsidP="00CD062A">
      <w:pPr>
        <w:pStyle w:val="a9"/>
        <w:tabs>
          <w:tab w:val="left" w:pos="426"/>
        </w:tabs>
        <w:outlineLvl w:val="1"/>
        <w:rPr>
          <w:rFonts w:ascii="Times New Roman" w:hAnsi="Times New Roman"/>
          <w:sz w:val="28"/>
          <w:szCs w:val="28"/>
        </w:rPr>
      </w:pPr>
    </w:p>
    <w:p w14:paraId="444FE5FF" w14:textId="77777777" w:rsidR="00CD062A" w:rsidRPr="00CD062A" w:rsidRDefault="00CD062A" w:rsidP="001B59D0">
      <w:pPr>
        <w:pStyle w:val="a9"/>
        <w:tabs>
          <w:tab w:val="left" w:pos="426"/>
        </w:tabs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D062A">
        <w:rPr>
          <w:rFonts w:ascii="Times New Roman" w:hAnsi="Times New Roman"/>
          <w:sz w:val="28"/>
          <w:szCs w:val="28"/>
        </w:rPr>
        <w:t>Колышкина Т. Б.  Деловые коммуникации, документооборот и делопроизводство : учебное пособие для прикладного бакалавриата / Т. Б. Колышкина, И. В. Шустина. — 2-е изд., испр. и доп. — М. : Издательство Юрайт, 2016. — 164 с. Режим доступа: https://biblio-online.ru/book/566B7ED9-0CA0-4BF8-B601-A462B298C9BF?utm_source=biblioonline_share</w:t>
      </w:r>
    </w:p>
    <w:p w14:paraId="0ED75002" w14:textId="77777777" w:rsidR="00CD062A" w:rsidRPr="00CD062A" w:rsidRDefault="00CD062A" w:rsidP="001B59D0">
      <w:pPr>
        <w:pStyle w:val="a9"/>
        <w:tabs>
          <w:tab w:val="left" w:pos="426"/>
        </w:tabs>
        <w:outlineLvl w:val="1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>2.</w:t>
      </w:r>
      <w:r w:rsidRPr="00CD062A">
        <w:rPr>
          <w:rFonts w:ascii="Times New Roman" w:hAnsi="Times New Roman"/>
          <w:sz w:val="28"/>
          <w:szCs w:val="28"/>
        </w:rPr>
        <w:tab/>
        <w:t>Кузнецов И. Н. Документационное обеспечение управления персоналом: учебник  / И. Н. Кузнецов. — М.: Издательство Юрайт, 2017. — 520 с. Режим доступа: www.biblio-online.ru/book/BDE14AC8-BFC6-4C18-BBDF-AD06E453A417</w:t>
      </w:r>
    </w:p>
    <w:p w14:paraId="5E3741E3" w14:textId="77777777" w:rsidR="00CD062A" w:rsidRPr="001E3FAC" w:rsidRDefault="00CD062A" w:rsidP="001B59D0">
      <w:pPr>
        <w:pStyle w:val="a9"/>
        <w:tabs>
          <w:tab w:val="left" w:pos="426"/>
        </w:tabs>
        <w:outlineLvl w:val="1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>3.</w:t>
      </w:r>
      <w:r w:rsidRPr="00CD062A">
        <w:rPr>
          <w:rFonts w:ascii="Times New Roman" w:hAnsi="Times New Roman"/>
          <w:sz w:val="28"/>
          <w:szCs w:val="28"/>
        </w:rPr>
        <w:tab/>
        <w:t xml:space="preserve">Шувалова Н. Н. Основы делопроизводства. Язык служебного документа: учебник  / Н. Н. Шувалова, А. Ю. Иванова ; под общ. ред. Н. Н. Шуваловой. — М.: Издательство Юрайт, 2017. — 375 с. Режим </w:t>
      </w:r>
      <w:r w:rsidRPr="001E3FAC">
        <w:rPr>
          <w:rFonts w:ascii="Times New Roman" w:hAnsi="Times New Roman"/>
          <w:sz w:val="28"/>
          <w:szCs w:val="28"/>
        </w:rPr>
        <w:t xml:space="preserve">доступа: </w:t>
      </w:r>
      <w:hyperlink r:id="rId8" w:history="1">
        <w:r w:rsidRPr="001E3FAC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https://biblio-online.ru/book/637B2EB3-A677-40E5-A6D6-42CD7974A7E3?utm_source=biblioonline_share</w:t>
        </w:r>
      </w:hyperlink>
    </w:p>
    <w:p w14:paraId="62EBF3C5" w14:textId="77777777" w:rsidR="00CD062A" w:rsidRPr="001E3FAC" w:rsidRDefault="00CD062A" w:rsidP="00CD062A">
      <w:pPr>
        <w:pStyle w:val="a9"/>
        <w:tabs>
          <w:tab w:val="left" w:pos="426"/>
        </w:tabs>
        <w:outlineLvl w:val="1"/>
        <w:rPr>
          <w:rFonts w:ascii="Times New Roman" w:hAnsi="Times New Roman"/>
          <w:sz w:val="28"/>
          <w:szCs w:val="28"/>
        </w:rPr>
      </w:pPr>
    </w:p>
    <w:p w14:paraId="6D98A12B" w14:textId="77777777" w:rsidR="005B4EEC" w:rsidRDefault="005B4EEC" w:rsidP="005B4EEC">
      <w:pPr>
        <w:pStyle w:val="a9"/>
        <w:spacing w:after="0"/>
        <w:ind w:left="1128"/>
        <w:jc w:val="both"/>
        <w:rPr>
          <w:rFonts w:ascii="Times New Roman" w:hAnsi="Times New Roman"/>
          <w:sz w:val="28"/>
          <w:szCs w:val="28"/>
        </w:rPr>
      </w:pPr>
    </w:p>
    <w:p w14:paraId="0724480A" w14:textId="77777777" w:rsidR="005B4EEC" w:rsidRDefault="005B4EEC" w:rsidP="005B4EEC">
      <w:pPr>
        <w:pStyle w:val="a9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Базы данных, информационно-справочные и поисковые системы </w:t>
      </w:r>
    </w:p>
    <w:p w14:paraId="2946DB82" w14:textId="77777777" w:rsidR="00CD062A" w:rsidRDefault="00CD062A" w:rsidP="005B4E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14:paraId="64484150" w14:textId="77777777" w:rsidR="00CD062A" w:rsidRPr="00E940C5" w:rsidRDefault="00CD062A" w:rsidP="00CD06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E940C5">
        <w:rPr>
          <w:iCs/>
          <w:sz w:val="28"/>
          <w:szCs w:val="28"/>
        </w:rPr>
        <w:t>1. Консультант-Плюс (http://www.consultant.ru)</w:t>
      </w:r>
    </w:p>
    <w:p w14:paraId="6E248218" w14:textId="77777777" w:rsidR="00CD062A" w:rsidRPr="00E940C5" w:rsidRDefault="00CD062A" w:rsidP="00CD06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E940C5">
        <w:rPr>
          <w:iCs/>
          <w:sz w:val="28"/>
          <w:szCs w:val="28"/>
        </w:rPr>
        <w:t>2.</w:t>
      </w:r>
      <w:r w:rsidRPr="00E940C5">
        <w:rPr>
          <w:iCs/>
          <w:sz w:val="28"/>
          <w:szCs w:val="28"/>
        </w:rPr>
        <w:tab/>
        <w:t>Гарант (http://www.garant.ru)</w:t>
      </w:r>
    </w:p>
    <w:p w14:paraId="17193159" w14:textId="77777777" w:rsidR="00CD062A" w:rsidRPr="00E940C5" w:rsidRDefault="00CD062A" w:rsidP="00CD06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E940C5">
        <w:rPr>
          <w:iCs/>
          <w:sz w:val="28"/>
          <w:szCs w:val="28"/>
        </w:rPr>
        <w:t>3.</w:t>
      </w:r>
      <w:r w:rsidRPr="00E940C5">
        <w:rPr>
          <w:iCs/>
          <w:sz w:val="28"/>
          <w:szCs w:val="28"/>
        </w:rPr>
        <w:tab/>
        <w:t>Кодекс (http://www.kodeks.net)</w:t>
      </w:r>
    </w:p>
    <w:p w14:paraId="3F6AAB18" w14:textId="77777777" w:rsidR="00CD062A" w:rsidRPr="001E3FAC" w:rsidRDefault="00CD062A" w:rsidP="00CD06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sz w:val="28"/>
          <w:szCs w:val="28"/>
          <w:u w:val="single"/>
        </w:rPr>
      </w:pPr>
      <w:r w:rsidRPr="00E940C5">
        <w:rPr>
          <w:iCs/>
          <w:sz w:val="28"/>
          <w:szCs w:val="28"/>
        </w:rPr>
        <w:t>4.</w:t>
      </w:r>
      <w:r w:rsidRPr="00E940C5">
        <w:rPr>
          <w:iCs/>
          <w:sz w:val="28"/>
          <w:szCs w:val="28"/>
        </w:rPr>
        <w:tab/>
        <w:t xml:space="preserve">Система </w:t>
      </w:r>
      <w:r w:rsidRPr="001E3FAC">
        <w:rPr>
          <w:iCs/>
          <w:sz w:val="28"/>
          <w:szCs w:val="28"/>
          <w:u w:val="single"/>
        </w:rPr>
        <w:t>(</w:t>
      </w:r>
      <w:hyperlink r:id="rId9" w:history="1">
        <w:r w:rsidRPr="001E3FAC">
          <w:rPr>
            <w:rStyle w:val="aa"/>
            <w:iCs/>
            <w:color w:val="auto"/>
            <w:sz w:val="28"/>
            <w:szCs w:val="28"/>
          </w:rPr>
          <w:t>http://www.systema.ru</w:t>
        </w:r>
      </w:hyperlink>
      <w:r w:rsidRPr="001E3FAC">
        <w:rPr>
          <w:iCs/>
          <w:sz w:val="28"/>
          <w:szCs w:val="28"/>
          <w:u w:val="single"/>
        </w:rPr>
        <w:t>).</w:t>
      </w:r>
    </w:p>
    <w:p w14:paraId="5997CC1D" w14:textId="77777777" w:rsidR="00CD062A" w:rsidRPr="001E3FAC" w:rsidRDefault="00CD062A" w:rsidP="00CD06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sz w:val="28"/>
          <w:szCs w:val="28"/>
          <w:u w:val="single"/>
        </w:rPr>
      </w:pPr>
    </w:p>
    <w:p w14:paraId="7500A689" w14:textId="77777777" w:rsidR="005B4EEC" w:rsidRDefault="005B4EEC" w:rsidP="005B4EEC">
      <w:pPr>
        <w:widowControl w:val="0"/>
        <w:shd w:val="clear" w:color="auto" w:fill="FFFFFF"/>
        <w:autoSpaceDE w:val="0"/>
        <w:autoSpaceDN w:val="0"/>
        <w:adjustRightInd w:val="0"/>
        <w:ind w:lef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компьютерные программы:  </w:t>
      </w:r>
    </w:p>
    <w:p w14:paraId="110FFD37" w14:textId="77777777" w:rsidR="00E63C44" w:rsidRDefault="00E63C44" w:rsidP="005B4EEC">
      <w:pPr>
        <w:widowControl w:val="0"/>
        <w:shd w:val="clear" w:color="auto" w:fill="FFFFFF"/>
        <w:autoSpaceDE w:val="0"/>
        <w:autoSpaceDN w:val="0"/>
        <w:adjustRightInd w:val="0"/>
        <w:ind w:left="142"/>
        <w:jc w:val="both"/>
        <w:rPr>
          <w:i/>
          <w:kern w:val="2"/>
          <w:sz w:val="28"/>
          <w:szCs w:val="28"/>
        </w:rPr>
      </w:pPr>
    </w:p>
    <w:p w14:paraId="6002DD2D" w14:textId="77777777" w:rsidR="00E63C44" w:rsidRPr="00E940C5" w:rsidRDefault="00E63C44" w:rsidP="00E63C44">
      <w:pPr>
        <w:numPr>
          <w:ilvl w:val="0"/>
          <w:numId w:val="30"/>
        </w:numPr>
        <w:rPr>
          <w:sz w:val="28"/>
          <w:szCs w:val="28"/>
        </w:rPr>
      </w:pPr>
      <w:r w:rsidRPr="00E940C5">
        <w:rPr>
          <w:sz w:val="28"/>
          <w:szCs w:val="28"/>
        </w:rPr>
        <w:t>Foxit Reader</w:t>
      </w:r>
    </w:p>
    <w:p w14:paraId="3AED42C6" w14:textId="77777777" w:rsidR="00E63C44" w:rsidRPr="00E940C5" w:rsidRDefault="00E63C44" w:rsidP="00E63C44">
      <w:pPr>
        <w:numPr>
          <w:ilvl w:val="0"/>
          <w:numId w:val="30"/>
        </w:numPr>
        <w:rPr>
          <w:sz w:val="28"/>
          <w:szCs w:val="28"/>
        </w:rPr>
      </w:pPr>
      <w:r w:rsidRPr="00E940C5">
        <w:rPr>
          <w:sz w:val="28"/>
          <w:szCs w:val="28"/>
        </w:rPr>
        <w:t>АИБС "МегаПро"</w:t>
      </w:r>
    </w:p>
    <w:p w14:paraId="66EE9E87" w14:textId="77777777" w:rsidR="00E63C44" w:rsidRPr="00E940C5" w:rsidRDefault="00E63C44" w:rsidP="00E63C44">
      <w:pPr>
        <w:numPr>
          <w:ilvl w:val="0"/>
          <w:numId w:val="30"/>
        </w:numPr>
        <w:rPr>
          <w:sz w:val="28"/>
          <w:szCs w:val="28"/>
          <w:lang w:val="en-US"/>
        </w:rPr>
      </w:pPr>
      <w:r w:rsidRPr="00E940C5">
        <w:rPr>
          <w:sz w:val="28"/>
          <w:szCs w:val="28"/>
          <w:lang w:val="en-US"/>
        </w:rPr>
        <w:t>Adobe Flash</w:t>
      </w:r>
    </w:p>
    <w:p w14:paraId="270C29E5" w14:textId="77777777" w:rsidR="00E63C44" w:rsidRPr="00E940C5" w:rsidRDefault="00E63C44" w:rsidP="00E63C44">
      <w:pPr>
        <w:numPr>
          <w:ilvl w:val="0"/>
          <w:numId w:val="30"/>
        </w:numPr>
        <w:rPr>
          <w:sz w:val="28"/>
          <w:szCs w:val="28"/>
          <w:lang w:val="en-US"/>
        </w:rPr>
      </w:pPr>
      <w:r w:rsidRPr="00E940C5">
        <w:rPr>
          <w:sz w:val="28"/>
          <w:szCs w:val="28"/>
          <w:lang w:val="en-US"/>
        </w:rPr>
        <w:t>ABBYY FineReader</w:t>
      </w:r>
    </w:p>
    <w:p w14:paraId="2491555F" w14:textId="77777777" w:rsidR="00E63C44" w:rsidRPr="00E940C5" w:rsidRDefault="00E63C44" w:rsidP="00E63C44">
      <w:pPr>
        <w:numPr>
          <w:ilvl w:val="0"/>
          <w:numId w:val="30"/>
        </w:numPr>
        <w:rPr>
          <w:sz w:val="28"/>
          <w:szCs w:val="28"/>
          <w:lang w:val="en-US"/>
        </w:rPr>
      </w:pPr>
      <w:r w:rsidRPr="00E940C5">
        <w:rPr>
          <w:sz w:val="28"/>
          <w:szCs w:val="28"/>
          <w:lang w:val="en-US"/>
        </w:rPr>
        <w:t>7-Zip</w:t>
      </w:r>
    </w:p>
    <w:p w14:paraId="42BDA42F" w14:textId="77777777" w:rsidR="00E63C44" w:rsidRPr="00E940C5" w:rsidRDefault="00E63C44" w:rsidP="00E63C44">
      <w:pPr>
        <w:numPr>
          <w:ilvl w:val="0"/>
          <w:numId w:val="30"/>
        </w:numPr>
        <w:rPr>
          <w:sz w:val="28"/>
          <w:szCs w:val="28"/>
          <w:lang w:val="en-US"/>
        </w:rPr>
      </w:pPr>
      <w:r w:rsidRPr="00E940C5">
        <w:rPr>
          <w:sz w:val="28"/>
          <w:szCs w:val="28"/>
          <w:lang w:val="en-US"/>
        </w:rPr>
        <w:t>Google Chrome</w:t>
      </w:r>
    </w:p>
    <w:p w14:paraId="5A1A4982" w14:textId="77777777" w:rsidR="00BE5ECA" w:rsidRPr="00E940C5" w:rsidRDefault="00E63C44" w:rsidP="00E63C44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E940C5">
        <w:rPr>
          <w:rFonts w:ascii="Times New Roman" w:hAnsi="Times New Roman"/>
          <w:sz w:val="28"/>
          <w:szCs w:val="28"/>
        </w:rPr>
        <w:t xml:space="preserve"> САДиЭД «Дело»</w:t>
      </w:r>
    </w:p>
    <w:p w14:paraId="6B699379" w14:textId="77777777" w:rsidR="00C30787" w:rsidRPr="00E940C5" w:rsidRDefault="00C30787" w:rsidP="00EC6E38">
      <w:pPr>
        <w:spacing w:line="360" w:lineRule="auto"/>
        <w:jc w:val="both"/>
        <w:rPr>
          <w:sz w:val="28"/>
          <w:szCs w:val="28"/>
        </w:rPr>
      </w:pPr>
    </w:p>
    <w:p w14:paraId="5A43F745" w14:textId="77777777" w:rsidR="00DE1292" w:rsidRDefault="00255CAF" w:rsidP="0037434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E1292" w:rsidRPr="002C30C8">
        <w:rPr>
          <w:sz w:val="28"/>
          <w:szCs w:val="28"/>
        </w:rPr>
        <w:t xml:space="preserve">реподаватель </w:t>
      </w:r>
      <w:r w:rsidR="00374343">
        <w:rPr>
          <w:sz w:val="28"/>
          <w:szCs w:val="28"/>
        </w:rPr>
        <w:t xml:space="preserve">___________ </w:t>
      </w:r>
      <w:r w:rsidR="00BE5ECA">
        <w:rPr>
          <w:sz w:val="28"/>
          <w:szCs w:val="28"/>
        </w:rPr>
        <w:t>М.А. Полутова</w:t>
      </w:r>
    </w:p>
    <w:p w14:paraId="7D64E941" w14:textId="77777777" w:rsidR="00374343" w:rsidRPr="00374343" w:rsidRDefault="00374343" w:rsidP="00255CAF">
      <w:pPr>
        <w:ind w:left="2832" w:hanging="56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подпись</w:t>
      </w:r>
    </w:p>
    <w:p w14:paraId="3FE9F23F" w14:textId="77777777" w:rsidR="00DE1292" w:rsidRPr="002C30C8" w:rsidRDefault="00DE1292" w:rsidP="00EC6E38">
      <w:pPr>
        <w:spacing w:line="360" w:lineRule="auto"/>
        <w:jc w:val="both"/>
        <w:rPr>
          <w:sz w:val="28"/>
          <w:szCs w:val="28"/>
        </w:rPr>
      </w:pPr>
    </w:p>
    <w:p w14:paraId="3A45515C" w14:textId="77777777" w:rsidR="00374343" w:rsidRDefault="00DE1292" w:rsidP="00374343">
      <w:pPr>
        <w:jc w:val="both"/>
        <w:rPr>
          <w:sz w:val="28"/>
          <w:szCs w:val="28"/>
        </w:rPr>
      </w:pPr>
      <w:r w:rsidRPr="002C30C8">
        <w:rPr>
          <w:sz w:val="28"/>
          <w:szCs w:val="28"/>
        </w:rPr>
        <w:t>Зав</w:t>
      </w:r>
      <w:r w:rsidR="00C30787" w:rsidRPr="002C30C8">
        <w:rPr>
          <w:sz w:val="28"/>
          <w:szCs w:val="28"/>
        </w:rPr>
        <w:t>едующий</w:t>
      </w:r>
      <w:r w:rsidRPr="002C30C8">
        <w:rPr>
          <w:sz w:val="28"/>
          <w:szCs w:val="28"/>
        </w:rPr>
        <w:t xml:space="preserve"> кафедрой </w:t>
      </w:r>
      <w:r w:rsidR="00374343">
        <w:rPr>
          <w:sz w:val="28"/>
          <w:szCs w:val="28"/>
        </w:rPr>
        <w:t xml:space="preserve">___________ </w:t>
      </w:r>
      <w:r w:rsidR="001F29B9">
        <w:rPr>
          <w:sz w:val="28"/>
          <w:szCs w:val="28"/>
        </w:rPr>
        <w:t>И.Р. Казарян</w:t>
      </w:r>
    </w:p>
    <w:p w14:paraId="3CDD06FE" w14:textId="77777777" w:rsidR="00374343" w:rsidRPr="00374343" w:rsidRDefault="00374343" w:rsidP="00374343">
      <w:pPr>
        <w:ind w:left="2832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подпись</w:t>
      </w:r>
    </w:p>
    <w:p w14:paraId="1F72F646" w14:textId="77777777" w:rsidR="00796AF7" w:rsidRDefault="00796AF7" w:rsidP="00EC6E38">
      <w:pPr>
        <w:spacing w:line="360" w:lineRule="auto"/>
        <w:rPr>
          <w:sz w:val="28"/>
          <w:szCs w:val="28"/>
        </w:rPr>
      </w:pPr>
    </w:p>
    <w:p w14:paraId="08CE6F91" w14:textId="77777777" w:rsidR="00255CAF" w:rsidRPr="002C30C8" w:rsidRDefault="00255CAF" w:rsidP="00EC6E38">
      <w:pPr>
        <w:spacing w:line="360" w:lineRule="auto"/>
        <w:rPr>
          <w:sz w:val="28"/>
          <w:szCs w:val="28"/>
        </w:rPr>
      </w:pPr>
    </w:p>
    <w:sectPr w:rsidR="00255CAF" w:rsidRPr="002C30C8" w:rsidSect="002C30C8">
      <w:footerReference w:type="even" r:id="rId10"/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184EB" w14:textId="77777777" w:rsidR="00FD0DC7" w:rsidRDefault="00FD0DC7">
      <w:r>
        <w:separator/>
      </w:r>
    </w:p>
  </w:endnote>
  <w:endnote w:type="continuationSeparator" w:id="0">
    <w:p w14:paraId="763D6D71" w14:textId="77777777" w:rsidR="00FD0DC7" w:rsidRDefault="00FD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8E2442" w:rsidRDefault="008E2442" w:rsidP="00D102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43CB0F" w14:textId="77777777" w:rsidR="008E2442" w:rsidRDefault="008E24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5D3" w14:textId="77777777" w:rsidR="008E2442" w:rsidRDefault="008E2442" w:rsidP="00D102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5470">
      <w:rPr>
        <w:rStyle w:val="a7"/>
        <w:noProof/>
      </w:rPr>
      <w:t>2</w:t>
    </w:r>
    <w:r>
      <w:rPr>
        <w:rStyle w:val="a7"/>
      </w:rPr>
      <w:fldChar w:fldCharType="end"/>
    </w:r>
  </w:p>
  <w:p w14:paraId="07547A01" w14:textId="77777777" w:rsidR="008E2442" w:rsidRDefault="008E24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F2117" w14:textId="77777777" w:rsidR="00FD0DC7" w:rsidRDefault="00FD0DC7">
      <w:r>
        <w:separator/>
      </w:r>
    </w:p>
  </w:footnote>
  <w:footnote w:type="continuationSeparator" w:id="0">
    <w:p w14:paraId="5C03B7CF" w14:textId="77777777" w:rsidR="00FD0DC7" w:rsidRDefault="00FD0DC7">
      <w:r>
        <w:continuationSeparator/>
      </w:r>
    </w:p>
  </w:footnote>
  <w:footnote w:id="1">
    <w:p w14:paraId="4141B180" w14:textId="77777777" w:rsidR="008E2442" w:rsidRDefault="008E2442">
      <w:pPr>
        <w:pStyle w:val="af2"/>
      </w:pPr>
      <w:r>
        <w:rPr>
          <w:rStyle w:val="af4"/>
        </w:rPr>
        <w:footnoteRef/>
      </w:r>
      <w:r>
        <w:t xml:space="preserve"> Нужное выбрать. Если дисциплина изучается несколько семестров, то можно сделать установочные материалы для каждого семестра отдельно либо прописать для каждого семестра форму контроля.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B4A"/>
    <w:multiLevelType w:val="hybridMultilevel"/>
    <w:tmpl w:val="F3A83A34"/>
    <w:lvl w:ilvl="0" w:tplc="4F283DA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57DAD"/>
    <w:multiLevelType w:val="hybridMultilevel"/>
    <w:tmpl w:val="1C126760"/>
    <w:lvl w:ilvl="0" w:tplc="968E5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707BC"/>
    <w:multiLevelType w:val="hybridMultilevel"/>
    <w:tmpl w:val="D930966C"/>
    <w:lvl w:ilvl="0" w:tplc="4F283DA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F2402"/>
    <w:multiLevelType w:val="hybridMultilevel"/>
    <w:tmpl w:val="11346CA2"/>
    <w:lvl w:ilvl="0" w:tplc="356E1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C07455"/>
    <w:multiLevelType w:val="hybridMultilevel"/>
    <w:tmpl w:val="68A020B2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6">
    <w:nsid w:val="36F354E2"/>
    <w:multiLevelType w:val="hybridMultilevel"/>
    <w:tmpl w:val="35CC4948"/>
    <w:lvl w:ilvl="0" w:tplc="C91A850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3A6CA4"/>
    <w:multiLevelType w:val="hybridMultilevel"/>
    <w:tmpl w:val="4746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B47D9"/>
    <w:multiLevelType w:val="hybridMultilevel"/>
    <w:tmpl w:val="21F6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E603C"/>
    <w:multiLevelType w:val="hybridMultilevel"/>
    <w:tmpl w:val="D02236BA"/>
    <w:lvl w:ilvl="0" w:tplc="A2700D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35B2F"/>
    <w:multiLevelType w:val="hybridMultilevel"/>
    <w:tmpl w:val="3FBEE3E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4DED3ABB"/>
    <w:multiLevelType w:val="hybridMultilevel"/>
    <w:tmpl w:val="7C3682B6"/>
    <w:lvl w:ilvl="0" w:tplc="D1428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C6F4C"/>
    <w:multiLevelType w:val="hybridMultilevel"/>
    <w:tmpl w:val="01D6E866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75" w:hanging="360"/>
      </w:pPr>
    </w:lvl>
    <w:lvl w:ilvl="2" w:tplc="0419001B">
      <w:start w:val="1"/>
      <w:numFmt w:val="lowerRoman"/>
      <w:lvlText w:val="%3."/>
      <w:lvlJc w:val="right"/>
      <w:pPr>
        <w:ind w:left="2195" w:hanging="180"/>
      </w:pPr>
    </w:lvl>
    <w:lvl w:ilvl="3" w:tplc="0419000F">
      <w:start w:val="1"/>
      <w:numFmt w:val="decimal"/>
      <w:lvlText w:val="%4."/>
      <w:lvlJc w:val="left"/>
      <w:pPr>
        <w:ind w:left="2915" w:hanging="360"/>
      </w:pPr>
    </w:lvl>
    <w:lvl w:ilvl="4" w:tplc="04190019">
      <w:start w:val="1"/>
      <w:numFmt w:val="lowerLetter"/>
      <w:lvlText w:val="%5."/>
      <w:lvlJc w:val="left"/>
      <w:pPr>
        <w:ind w:left="3635" w:hanging="360"/>
      </w:pPr>
    </w:lvl>
    <w:lvl w:ilvl="5" w:tplc="0419001B">
      <w:start w:val="1"/>
      <w:numFmt w:val="lowerRoman"/>
      <w:lvlText w:val="%6."/>
      <w:lvlJc w:val="right"/>
      <w:pPr>
        <w:ind w:left="4355" w:hanging="180"/>
      </w:pPr>
    </w:lvl>
    <w:lvl w:ilvl="6" w:tplc="0419000F">
      <w:start w:val="1"/>
      <w:numFmt w:val="decimal"/>
      <w:lvlText w:val="%7."/>
      <w:lvlJc w:val="left"/>
      <w:pPr>
        <w:ind w:left="5075" w:hanging="360"/>
      </w:pPr>
    </w:lvl>
    <w:lvl w:ilvl="7" w:tplc="04190019">
      <w:start w:val="1"/>
      <w:numFmt w:val="lowerLetter"/>
      <w:lvlText w:val="%8."/>
      <w:lvlJc w:val="left"/>
      <w:pPr>
        <w:ind w:left="5795" w:hanging="360"/>
      </w:pPr>
    </w:lvl>
    <w:lvl w:ilvl="8" w:tplc="0419001B">
      <w:start w:val="1"/>
      <w:numFmt w:val="lowerRoman"/>
      <w:lvlText w:val="%9."/>
      <w:lvlJc w:val="right"/>
      <w:pPr>
        <w:ind w:left="6515" w:hanging="180"/>
      </w:pPr>
    </w:lvl>
  </w:abstractNum>
  <w:abstractNum w:abstractNumId="13">
    <w:nsid w:val="52415082"/>
    <w:multiLevelType w:val="hybridMultilevel"/>
    <w:tmpl w:val="B002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04B36"/>
    <w:multiLevelType w:val="hybridMultilevel"/>
    <w:tmpl w:val="1310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27A52"/>
    <w:multiLevelType w:val="hybridMultilevel"/>
    <w:tmpl w:val="FBEAFF70"/>
    <w:lvl w:ilvl="0" w:tplc="4F283DAA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3B459F"/>
    <w:multiLevelType w:val="hybridMultilevel"/>
    <w:tmpl w:val="313AFE72"/>
    <w:lvl w:ilvl="0" w:tplc="0419000F">
      <w:start w:val="1"/>
      <w:numFmt w:val="decimal"/>
      <w:lvlText w:val="%1."/>
      <w:lvlJc w:val="left"/>
      <w:pPr>
        <w:ind w:left="1115" w:hanging="360"/>
      </w:p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7">
    <w:nsid w:val="57FC2309"/>
    <w:multiLevelType w:val="hybridMultilevel"/>
    <w:tmpl w:val="7C3682B6"/>
    <w:lvl w:ilvl="0" w:tplc="D1428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34584"/>
    <w:multiLevelType w:val="hybridMultilevel"/>
    <w:tmpl w:val="49D290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4D0B0E"/>
    <w:multiLevelType w:val="hybridMultilevel"/>
    <w:tmpl w:val="A4B2AF42"/>
    <w:lvl w:ilvl="0" w:tplc="A2700D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5160D1"/>
    <w:multiLevelType w:val="hybridMultilevel"/>
    <w:tmpl w:val="F75668AE"/>
    <w:lvl w:ilvl="0" w:tplc="A2700DF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2DF60EE"/>
    <w:multiLevelType w:val="hybridMultilevel"/>
    <w:tmpl w:val="C0CE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0131A"/>
    <w:multiLevelType w:val="hybridMultilevel"/>
    <w:tmpl w:val="9CAE25E2"/>
    <w:lvl w:ilvl="0" w:tplc="D1428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875B32"/>
    <w:multiLevelType w:val="hybridMultilevel"/>
    <w:tmpl w:val="C1B271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4B44E6"/>
    <w:multiLevelType w:val="hybridMultilevel"/>
    <w:tmpl w:val="F034834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8065472"/>
    <w:multiLevelType w:val="hybridMultilevel"/>
    <w:tmpl w:val="4F1067F4"/>
    <w:lvl w:ilvl="0" w:tplc="D1428E6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544E8"/>
    <w:multiLevelType w:val="singleLevel"/>
    <w:tmpl w:val="F51254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7">
    <w:nsid w:val="7CF80A2D"/>
    <w:multiLevelType w:val="hybridMultilevel"/>
    <w:tmpl w:val="3FBEE3E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28">
    <w:nsid w:val="7DCD680D"/>
    <w:multiLevelType w:val="hybridMultilevel"/>
    <w:tmpl w:val="2502495C"/>
    <w:lvl w:ilvl="0" w:tplc="D1428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7B"/>
    <w:rsid w:val="00013E04"/>
    <w:rsid w:val="00015B89"/>
    <w:rsid w:val="00053979"/>
    <w:rsid w:val="00140B5C"/>
    <w:rsid w:val="001926A5"/>
    <w:rsid w:val="00192A19"/>
    <w:rsid w:val="001A60B2"/>
    <w:rsid w:val="001B59D0"/>
    <w:rsid w:val="001C1C4C"/>
    <w:rsid w:val="001E3FAC"/>
    <w:rsid w:val="001E7C71"/>
    <w:rsid w:val="001F29B9"/>
    <w:rsid w:val="0024624D"/>
    <w:rsid w:val="00255CAF"/>
    <w:rsid w:val="002605D4"/>
    <w:rsid w:val="00297AA2"/>
    <w:rsid w:val="002B13D7"/>
    <w:rsid w:val="002B2CCA"/>
    <w:rsid w:val="002C30C8"/>
    <w:rsid w:val="002D6493"/>
    <w:rsid w:val="002E1934"/>
    <w:rsid w:val="00345CA5"/>
    <w:rsid w:val="00350C06"/>
    <w:rsid w:val="00366401"/>
    <w:rsid w:val="00374343"/>
    <w:rsid w:val="003C6838"/>
    <w:rsid w:val="003E4D0C"/>
    <w:rsid w:val="004067B9"/>
    <w:rsid w:val="004261F4"/>
    <w:rsid w:val="00470A05"/>
    <w:rsid w:val="00480D44"/>
    <w:rsid w:val="004A4282"/>
    <w:rsid w:val="004C2DD7"/>
    <w:rsid w:val="004D0144"/>
    <w:rsid w:val="00502251"/>
    <w:rsid w:val="00554AF8"/>
    <w:rsid w:val="005B178E"/>
    <w:rsid w:val="005B4EEC"/>
    <w:rsid w:val="005D357B"/>
    <w:rsid w:val="005E7B0E"/>
    <w:rsid w:val="006B3301"/>
    <w:rsid w:val="006C4F3A"/>
    <w:rsid w:val="006E59DC"/>
    <w:rsid w:val="00706140"/>
    <w:rsid w:val="00796AF7"/>
    <w:rsid w:val="007A3D91"/>
    <w:rsid w:val="00803A7D"/>
    <w:rsid w:val="0081044A"/>
    <w:rsid w:val="00816A02"/>
    <w:rsid w:val="008366E3"/>
    <w:rsid w:val="00844B5B"/>
    <w:rsid w:val="00845BA5"/>
    <w:rsid w:val="00874896"/>
    <w:rsid w:val="008E2442"/>
    <w:rsid w:val="008F5470"/>
    <w:rsid w:val="0096410F"/>
    <w:rsid w:val="00965295"/>
    <w:rsid w:val="00976A65"/>
    <w:rsid w:val="009819CB"/>
    <w:rsid w:val="009905AF"/>
    <w:rsid w:val="009917D0"/>
    <w:rsid w:val="00992B67"/>
    <w:rsid w:val="009D7559"/>
    <w:rsid w:val="009E169B"/>
    <w:rsid w:val="00A17276"/>
    <w:rsid w:val="00A316A8"/>
    <w:rsid w:val="00A7767A"/>
    <w:rsid w:val="00A80DF2"/>
    <w:rsid w:val="00AA11A8"/>
    <w:rsid w:val="00AA37B0"/>
    <w:rsid w:val="00AB52D5"/>
    <w:rsid w:val="00AB610A"/>
    <w:rsid w:val="00AC2578"/>
    <w:rsid w:val="00AE3598"/>
    <w:rsid w:val="00AF68B5"/>
    <w:rsid w:val="00B05E71"/>
    <w:rsid w:val="00BD75E1"/>
    <w:rsid w:val="00BE5ECA"/>
    <w:rsid w:val="00C30787"/>
    <w:rsid w:val="00C56068"/>
    <w:rsid w:val="00C82580"/>
    <w:rsid w:val="00C85C9E"/>
    <w:rsid w:val="00C96A1F"/>
    <w:rsid w:val="00CD062A"/>
    <w:rsid w:val="00CD2DFC"/>
    <w:rsid w:val="00D10290"/>
    <w:rsid w:val="00D14627"/>
    <w:rsid w:val="00D41574"/>
    <w:rsid w:val="00D73BEC"/>
    <w:rsid w:val="00DE1292"/>
    <w:rsid w:val="00E44795"/>
    <w:rsid w:val="00E63C44"/>
    <w:rsid w:val="00E63D6D"/>
    <w:rsid w:val="00E940C5"/>
    <w:rsid w:val="00EC6E38"/>
    <w:rsid w:val="00EE12E2"/>
    <w:rsid w:val="00F802DF"/>
    <w:rsid w:val="00F97BB7"/>
    <w:rsid w:val="00FD0DC7"/>
    <w:rsid w:val="7B189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47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29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DE12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17276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1292"/>
    <w:pPr>
      <w:jc w:val="center"/>
    </w:pPr>
    <w:rPr>
      <w:sz w:val="28"/>
      <w:szCs w:val="20"/>
    </w:rPr>
  </w:style>
  <w:style w:type="paragraph" w:styleId="a5">
    <w:name w:val="Body Text Indent"/>
    <w:basedOn w:val="a"/>
    <w:rsid w:val="00DE1292"/>
    <w:pPr>
      <w:spacing w:after="120"/>
      <w:ind w:left="283"/>
    </w:pPr>
  </w:style>
  <w:style w:type="paragraph" w:styleId="a6">
    <w:name w:val="footer"/>
    <w:basedOn w:val="a"/>
    <w:rsid w:val="002D649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D6493"/>
  </w:style>
  <w:style w:type="table" w:styleId="a8">
    <w:name w:val="Table Grid"/>
    <w:basedOn w:val="a1"/>
    <w:uiPriority w:val="59"/>
    <w:rsid w:val="00A316A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07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rsid w:val="009D7559"/>
    <w:rPr>
      <w:color w:val="0000FF"/>
      <w:u w:val="single"/>
    </w:rPr>
  </w:style>
  <w:style w:type="character" w:styleId="ab">
    <w:name w:val="FollowedHyperlink"/>
    <w:rsid w:val="00345CA5"/>
    <w:rPr>
      <w:color w:val="800080"/>
      <w:u w:val="single"/>
    </w:rPr>
  </w:style>
  <w:style w:type="paragraph" w:styleId="ac">
    <w:name w:val="Balloon Text"/>
    <w:basedOn w:val="a"/>
    <w:link w:val="ad"/>
    <w:rsid w:val="001A60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1A60B2"/>
    <w:rPr>
      <w:rFonts w:ascii="Tahoma" w:hAnsi="Tahoma" w:cs="Tahoma"/>
      <w:sz w:val="16"/>
      <w:szCs w:val="16"/>
    </w:rPr>
  </w:style>
  <w:style w:type="paragraph" w:styleId="ae">
    <w:name w:val="Block Text"/>
    <w:basedOn w:val="a"/>
    <w:rsid w:val="009905AF"/>
    <w:pPr>
      <w:ind w:left="6237" w:right="284"/>
    </w:pPr>
    <w:rPr>
      <w:szCs w:val="20"/>
    </w:rPr>
  </w:style>
  <w:style w:type="paragraph" w:styleId="af">
    <w:name w:val="endnote text"/>
    <w:basedOn w:val="a"/>
    <w:link w:val="af0"/>
    <w:rsid w:val="003E4D0C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3E4D0C"/>
  </w:style>
  <w:style w:type="character" w:styleId="af1">
    <w:name w:val="endnote reference"/>
    <w:rsid w:val="003E4D0C"/>
    <w:rPr>
      <w:vertAlign w:val="superscript"/>
    </w:rPr>
  </w:style>
  <w:style w:type="paragraph" w:styleId="af2">
    <w:name w:val="footnote text"/>
    <w:basedOn w:val="a"/>
    <w:link w:val="af3"/>
    <w:rsid w:val="003E4D0C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E4D0C"/>
  </w:style>
  <w:style w:type="character" w:styleId="af4">
    <w:name w:val="footnote reference"/>
    <w:rsid w:val="003E4D0C"/>
    <w:rPr>
      <w:vertAlign w:val="superscript"/>
    </w:rPr>
  </w:style>
  <w:style w:type="paragraph" w:styleId="af5">
    <w:name w:val="header"/>
    <w:basedOn w:val="a"/>
    <w:link w:val="af6"/>
    <w:rsid w:val="002C30C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2C30C8"/>
    <w:rPr>
      <w:sz w:val="24"/>
      <w:szCs w:val="24"/>
    </w:rPr>
  </w:style>
  <w:style w:type="character" w:styleId="af7">
    <w:name w:val="Strong"/>
    <w:uiPriority w:val="22"/>
    <w:qFormat/>
    <w:rsid w:val="00E44795"/>
    <w:rPr>
      <w:b/>
      <w:bCs/>
    </w:rPr>
  </w:style>
  <w:style w:type="character" w:customStyle="1" w:styleId="a4">
    <w:name w:val="Основной текст Знак"/>
    <w:link w:val="a3"/>
    <w:rsid w:val="00BE5ECA"/>
    <w:rPr>
      <w:sz w:val="28"/>
    </w:rPr>
  </w:style>
  <w:style w:type="character" w:customStyle="1" w:styleId="blk3">
    <w:name w:val="blk3"/>
    <w:rsid w:val="00BE5ECA"/>
    <w:rPr>
      <w:vanish/>
      <w:webHidden w:val="0"/>
      <w:specVanish/>
    </w:rPr>
  </w:style>
  <w:style w:type="character" w:customStyle="1" w:styleId="blk1">
    <w:name w:val="blk1"/>
    <w:rsid w:val="00BE5ECA"/>
    <w:rPr>
      <w:vanish/>
      <w:webHidden w:val="0"/>
      <w:specVanish/>
    </w:rPr>
  </w:style>
  <w:style w:type="character" w:customStyle="1" w:styleId="30">
    <w:name w:val="Заголовок 3 Знак"/>
    <w:link w:val="3"/>
    <w:semiHidden/>
    <w:rsid w:val="00A17276"/>
    <w:rPr>
      <w:rFonts w:ascii="Cambria" w:hAnsi="Cambria"/>
      <w:color w:val="243F60"/>
      <w:sz w:val="24"/>
      <w:szCs w:val="24"/>
    </w:rPr>
  </w:style>
  <w:style w:type="paragraph" w:styleId="af8">
    <w:name w:val="Normal (Web)"/>
    <w:basedOn w:val="a"/>
    <w:unhideWhenUsed/>
    <w:rsid w:val="006C4F3A"/>
  </w:style>
  <w:style w:type="character" w:customStyle="1" w:styleId="docaccesstitle1">
    <w:name w:val="docaccess_title1"/>
    <w:rsid w:val="005B4EEC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29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DE12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17276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1292"/>
    <w:pPr>
      <w:jc w:val="center"/>
    </w:pPr>
    <w:rPr>
      <w:sz w:val="28"/>
      <w:szCs w:val="20"/>
    </w:rPr>
  </w:style>
  <w:style w:type="paragraph" w:styleId="a5">
    <w:name w:val="Body Text Indent"/>
    <w:basedOn w:val="a"/>
    <w:rsid w:val="00DE1292"/>
    <w:pPr>
      <w:spacing w:after="120"/>
      <w:ind w:left="283"/>
    </w:pPr>
  </w:style>
  <w:style w:type="paragraph" w:styleId="a6">
    <w:name w:val="footer"/>
    <w:basedOn w:val="a"/>
    <w:rsid w:val="002D649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D6493"/>
  </w:style>
  <w:style w:type="table" w:styleId="a8">
    <w:name w:val="Table Grid"/>
    <w:basedOn w:val="a1"/>
    <w:uiPriority w:val="59"/>
    <w:rsid w:val="00A316A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07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rsid w:val="009D7559"/>
    <w:rPr>
      <w:color w:val="0000FF"/>
      <w:u w:val="single"/>
    </w:rPr>
  </w:style>
  <w:style w:type="character" w:styleId="ab">
    <w:name w:val="FollowedHyperlink"/>
    <w:rsid w:val="00345CA5"/>
    <w:rPr>
      <w:color w:val="800080"/>
      <w:u w:val="single"/>
    </w:rPr>
  </w:style>
  <w:style w:type="paragraph" w:styleId="ac">
    <w:name w:val="Balloon Text"/>
    <w:basedOn w:val="a"/>
    <w:link w:val="ad"/>
    <w:rsid w:val="001A60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1A60B2"/>
    <w:rPr>
      <w:rFonts w:ascii="Tahoma" w:hAnsi="Tahoma" w:cs="Tahoma"/>
      <w:sz w:val="16"/>
      <w:szCs w:val="16"/>
    </w:rPr>
  </w:style>
  <w:style w:type="paragraph" w:styleId="ae">
    <w:name w:val="Block Text"/>
    <w:basedOn w:val="a"/>
    <w:rsid w:val="009905AF"/>
    <w:pPr>
      <w:ind w:left="6237" w:right="284"/>
    </w:pPr>
    <w:rPr>
      <w:szCs w:val="20"/>
    </w:rPr>
  </w:style>
  <w:style w:type="paragraph" w:styleId="af">
    <w:name w:val="endnote text"/>
    <w:basedOn w:val="a"/>
    <w:link w:val="af0"/>
    <w:rsid w:val="003E4D0C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3E4D0C"/>
  </w:style>
  <w:style w:type="character" w:styleId="af1">
    <w:name w:val="endnote reference"/>
    <w:rsid w:val="003E4D0C"/>
    <w:rPr>
      <w:vertAlign w:val="superscript"/>
    </w:rPr>
  </w:style>
  <w:style w:type="paragraph" w:styleId="af2">
    <w:name w:val="footnote text"/>
    <w:basedOn w:val="a"/>
    <w:link w:val="af3"/>
    <w:rsid w:val="003E4D0C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E4D0C"/>
  </w:style>
  <w:style w:type="character" w:styleId="af4">
    <w:name w:val="footnote reference"/>
    <w:rsid w:val="003E4D0C"/>
    <w:rPr>
      <w:vertAlign w:val="superscript"/>
    </w:rPr>
  </w:style>
  <w:style w:type="paragraph" w:styleId="af5">
    <w:name w:val="header"/>
    <w:basedOn w:val="a"/>
    <w:link w:val="af6"/>
    <w:rsid w:val="002C30C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2C30C8"/>
    <w:rPr>
      <w:sz w:val="24"/>
      <w:szCs w:val="24"/>
    </w:rPr>
  </w:style>
  <w:style w:type="character" w:styleId="af7">
    <w:name w:val="Strong"/>
    <w:uiPriority w:val="22"/>
    <w:qFormat/>
    <w:rsid w:val="00E44795"/>
    <w:rPr>
      <w:b/>
      <w:bCs/>
    </w:rPr>
  </w:style>
  <w:style w:type="character" w:customStyle="1" w:styleId="a4">
    <w:name w:val="Основной текст Знак"/>
    <w:link w:val="a3"/>
    <w:rsid w:val="00BE5ECA"/>
    <w:rPr>
      <w:sz w:val="28"/>
    </w:rPr>
  </w:style>
  <w:style w:type="character" w:customStyle="1" w:styleId="blk3">
    <w:name w:val="blk3"/>
    <w:rsid w:val="00BE5ECA"/>
    <w:rPr>
      <w:vanish/>
      <w:webHidden w:val="0"/>
      <w:specVanish/>
    </w:rPr>
  </w:style>
  <w:style w:type="character" w:customStyle="1" w:styleId="blk1">
    <w:name w:val="blk1"/>
    <w:rsid w:val="00BE5ECA"/>
    <w:rPr>
      <w:vanish/>
      <w:webHidden w:val="0"/>
      <w:specVanish/>
    </w:rPr>
  </w:style>
  <w:style w:type="character" w:customStyle="1" w:styleId="30">
    <w:name w:val="Заголовок 3 Знак"/>
    <w:link w:val="3"/>
    <w:semiHidden/>
    <w:rsid w:val="00A17276"/>
    <w:rPr>
      <w:rFonts w:ascii="Cambria" w:hAnsi="Cambria"/>
      <w:color w:val="243F60"/>
      <w:sz w:val="24"/>
      <w:szCs w:val="24"/>
    </w:rPr>
  </w:style>
  <w:style w:type="paragraph" w:styleId="af8">
    <w:name w:val="Normal (Web)"/>
    <w:basedOn w:val="a"/>
    <w:unhideWhenUsed/>
    <w:rsid w:val="006C4F3A"/>
  </w:style>
  <w:style w:type="character" w:customStyle="1" w:styleId="docaccesstitle1">
    <w:name w:val="docaccess_title1"/>
    <w:rsid w:val="005B4EEC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637B2EB3-A677-40E5-A6D6-42CD7974A7E3?utm_source=biblioonline_shar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ystem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2080</Words>
  <Characters>11862</Characters>
  <Application>Microsoft Office Word</Application>
  <DocSecurity>0</DocSecurity>
  <Lines>98</Lines>
  <Paragraphs>27</Paragraphs>
  <ScaleCrop>false</ScaleCrop>
  <Company>43</Company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43</dc:creator>
  <cp:lastModifiedBy>Белобородова Екатерина Олеговна</cp:lastModifiedBy>
  <cp:revision>2</cp:revision>
  <cp:lastPrinted>2016-11-03T19:45:00Z</cp:lastPrinted>
  <dcterms:created xsi:type="dcterms:W3CDTF">2021-11-02T02:13:00Z</dcterms:created>
  <dcterms:modified xsi:type="dcterms:W3CDTF">2021-11-02T02:13:00Z</dcterms:modified>
</cp:coreProperties>
</file>