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62" w:rsidRDefault="00077262" w:rsidP="00077262">
      <w:pPr>
        <w:spacing w:before="100" w:beforeAutospacing="1" w:after="100" w:afterAutospacing="1"/>
        <w:ind w:firstLine="709"/>
        <w:jc w:val="both"/>
        <w:rPr>
          <w:b/>
        </w:rPr>
      </w:pPr>
      <w:r>
        <w:rPr>
          <w:b/>
        </w:rPr>
        <w:t xml:space="preserve">Оформление курсовой  работы необходимо осуществлять согласно МИ 4.2-5/47-01-2013 </w:t>
      </w:r>
      <w:hyperlink r:id="rId4" w:tgtFrame="_blank" w:history="1">
        <w:r>
          <w:rPr>
            <w:rStyle w:val="a3"/>
          </w:rPr>
          <w:t>Общие требования к построению и оформлению учебной текстовой документации</w:t>
        </w:r>
      </w:hyperlink>
    </w:p>
    <w:p w:rsidR="00077262" w:rsidRDefault="00077262" w:rsidP="00077262">
      <w:pPr>
        <w:ind w:firstLine="709"/>
        <w:jc w:val="both"/>
      </w:pPr>
      <w:r>
        <w:t xml:space="preserve">Выполнение курсовой работы направлено на развитие интеллектуальных умений, комплекса универсальных и профессиональных компетенций, повышение уровня исследовательской деятельности и творческого потенциала студентов, а также выполнение курсовой работы способствует закреплению полученных теоретических знаний и приобретению навыков анализа кадровой политики и системы кадрового планирования в организации. </w:t>
      </w:r>
    </w:p>
    <w:p w:rsidR="00077262" w:rsidRDefault="00077262" w:rsidP="00077262">
      <w:pPr>
        <w:ind w:firstLine="709"/>
        <w:jc w:val="both"/>
      </w:pPr>
      <w:r>
        <w:t xml:space="preserve">В качестве минимальных требований выполнение курсовой работы должно продемонстрировать умение студента осуществить поиск, подбор литературы по выбранной теме, сравнить различные точки зрения, публикуемые в научных источниках, научиться анализировать кадровые проблемы на любом предприятии, делать выводы и обобщения. </w:t>
      </w:r>
    </w:p>
    <w:p w:rsidR="00077262" w:rsidRDefault="00077262" w:rsidP="00077262">
      <w:pPr>
        <w:ind w:firstLine="709"/>
        <w:jc w:val="both"/>
      </w:pPr>
      <w:r>
        <w:t xml:space="preserve">Курсовая работа предполагает также работу студента со статистическим материалом и его использованием в качестве иллюстраций и доказательства теоретических гипотез или выводов. </w:t>
      </w:r>
    </w:p>
    <w:p w:rsidR="00077262" w:rsidRDefault="00077262" w:rsidP="00077262">
      <w:pPr>
        <w:ind w:firstLine="709"/>
        <w:jc w:val="both"/>
      </w:pPr>
      <w:r>
        <w:t xml:space="preserve">Ключевое отличие курсовой работы от реферата заключается в том, что она базируется на описании и анализе результатов, полученных студентом лично в ходе самостоятельной исследовательской или практической деятельности. Это может касаться сбора и анализа информации, методик и методов ее обработки. </w:t>
      </w:r>
    </w:p>
    <w:p w:rsidR="00077262" w:rsidRDefault="00077262" w:rsidP="00077262">
      <w:pPr>
        <w:ind w:firstLine="709"/>
        <w:jc w:val="both"/>
      </w:pPr>
      <w:r>
        <w:t xml:space="preserve">Цель выполнения курсовой работы состоит в усвоении и расширении теоретических знаний, овладении навыками самостоятельного исследования, в умении практически оценивать ситуации и делать объективные выводы и предложения по совершенствованию кадровых процессов.  </w:t>
      </w:r>
    </w:p>
    <w:p w:rsidR="00077262" w:rsidRDefault="00077262" w:rsidP="00077262">
      <w:pPr>
        <w:ind w:firstLine="709"/>
        <w:jc w:val="both"/>
      </w:pPr>
      <w:r>
        <w:t xml:space="preserve">Задачи курсовой работы: </w:t>
      </w:r>
    </w:p>
    <w:p w:rsidR="00077262" w:rsidRDefault="00077262" w:rsidP="00077262">
      <w:pPr>
        <w:ind w:firstLine="709"/>
        <w:jc w:val="both"/>
      </w:pPr>
      <w:r>
        <w:t xml:space="preserve">- расширение, обобщение и систематизация знаний по дисциплине; </w:t>
      </w:r>
    </w:p>
    <w:p w:rsidR="00077262" w:rsidRDefault="00077262" w:rsidP="00077262">
      <w:pPr>
        <w:ind w:firstLine="709"/>
        <w:jc w:val="both"/>
      </w:pPr>
      <w:r>
        <w:t xml:space="preserve">- развитие активного и творческого мышления; </w:t>
      </w:r>
    </w:p>
    <w:p w:rsidR="00077262" w:rsidRDefault="00077262" w:rsidP="00077262">
      <w:pPr>
        <w:ind w:firstLine="709"/>
        <w:jc w:val="both"/>
      </w:pPr>
      <w:r>
        <w:t xml:space="preserve">- формирование и развитие навыков проведения социологических исследований; </w:t>
      </w:r>
    </w:p>
    <w:p w:rsidR="00077262" w:rsidRDefault="00077262" w:rsidP="00077262">
      <w:pPr>
        <w:ind w:firstLine="709"/>
        <w:jc w:val="both"/>
      </w:pPr>
      <w:r>
        <w:t xml:space="preserve">- овладение методами самостоятельного выполнения работ с использованием научной, методической, справочной литературы; </w:t>
      </w:r>
    </w:p>
    <w:p w:rsidR="00077262" w:rsidRDefault="00077262" w:rsidP="00077262">
      <w:pPr>
        <w:ind w:firstLine="709"/>
        <w:jc w:val="both"/>
      </w:pPr>
      <w:r>
        <w:t xml:space="preserve">- усовершенствование навыков оценки и проведения расчетов эффективности предлагаемых мероприятий. </w:t>
      </w:r>
    </w:p>
    <w:p w:rsidR="00077262" w:rsidRDefault="00077262" w:rsidP="00077262">
      <w:pPr>
        <w:ind w:firstLine="709"/>
        <w:jc w:val="both"/>
      </w:pPr>
      <w:r>
        <w:t xml:space="preserve"> Этапы написания курсовой работы </w:t>
      </w:r>
    </w:p>
    <w:p w:rsidR="00077262" w:rsidRDefault="00077262" w:rsidP="00077262">
      <w:pPr>
        <w:ind w:firstLine="709"/>
        <w:jc w:val="both"/>
      </w:pPr>
      <w:r>
        <w:t xml:space="preserve">С учетом перечисленных задач написание курсовой работы включает в себя следующие этапы: </w:t>
      </w:r>
    </w:p>
    <w:p w:rsidR="00077262" w:rsidRDefault="00077262" w:rsidP="00077262">
      <w:pPr>
        <w:ind w:firstLine="709"/>
        <w:jc w:val="both"/>
      </w:pPr>
      <w:r>
        <w:t xml:space="preserve">– выбор темы; </w:t>
      </w:r>
    </w:p>
    <w:p w:rsidR="00077262" w:rsidRDefault="00077262" w:rsidP="00077262">
      <w:pPr>
        <w:ind w:firstLine="709"/>
        <w:jc w:val="both"/>
      </w:pPr>
      <w:r>
        <w:t xml:space="preserve">– составление плана курсовой работы; </w:t>
      </w:r>
    </w:p>
    <w:p w:rsidR="00077262" w:rsidRDefault="00077262" w:rsidP="00077262">
      <w:pPr>
        <w:ind w:firstLine="709"/>
        <w:jc w:val="both"/>
      </w:pPr>
      <w:r>
        <w:t xml:space="preserve">– изучение имеющейся по данной теме литературы; </w:t>
      </w:r>
    </w:p>
    <w:p w:rsidR="00077262" w:rsidRDefault="00077262" w:rsidP="00077262">
      <w:pPr>
        <w:ind w:firstLine="709"/>
        <w:jc w:val="both"/>
      </w:pPr>
      <w:r>
        <w:t xml:space="preserve">– обработка собранного материала и написание разделов курсовой работы; </w:t>
      </w:r>
    </w:p>
    <w:p w:rsidR="00077262" w:rsidRDefault="00077262" w:rsidP="00077262">
      <w:pPr>
        <w:ind w:firstLine="709"/>
        <w:jc w:val="both"/>
      </w:pPr>
      <w:r>
        <w:t xml:space="preserve">– оформление курсовой работы; </w:t>
      </w:r>
    </w:p>
    <w:p w:rsidR="00077262" w:rsidRDefault="00077262" w:rsidP="00077262">
      <w:pPr>
        <w:ind w:firstLine="709"/>
        <w:jc w:val="both"/>
      </w:pPr>
      <w:r>
        <w:t>– сдача работы руководителю для получения рецензии;</w:t>
      </w:r>
    </w:p>
    <w:p w:rsidR="00077262" w:rsidRDefault="00077262" w:rsidP="00077262">
      <w:pPr>
        <w:ind w:firstLine="709"/>
        <w:jc w:val="both"/>
      </w:pPr>
      <w:r>
        <w:t>- защита.</w:t>
      </w:r>
    </w:p>
    <w:p w:rsidR="00077262" w:rsidRDefault="00077262" w:rsidP="00077262">
      <w:pPr>
        <w:ind w:firstLine="709"/>
        <w:jc w:val="both"/>
      </w:pPr>
      <w:r>
        <w:t xml:space="preserve">В соответствии с учебным планом студенты должны выполнить курсовую работу и прислать ее в установленные сроки для проверки. Тематика курсового проекта раскрывается </w:t>
      </w:r>
      <w:r>
        <w:rPr>
          <w:b/>
        </w:rPr>
        <w:t>на примере конкретного предприятия.</w:t>
      </w:r>
      <w:r>
        <w:t xml:space="preserve"> Желательно выбрать предприятие то, где вы проходите практику или работаете. На выбор предприятия влияет и </w:t>
      </w:r>
      <w:r>
        <w:rPr>
          <w:b/>
        </w:rPr>
        <w:t>штатная численность</w:t>
      </w:r>
      <w:r>
        <w:t xml:space="preserve">, она должна быть </w:t>
      </w:r>
      <w:r>
        <w:rPr>
          <w:b/>
        </w:rPr>
        <w:t>не менее 50 человек</w:t>
      </w:r>
      <w:r>
        <w:t xml:space="preserve">. Для написания курсовой работы необходимо воспользоваться рекомендуемой литературой по дисциплине. </w:t>
      </w:r>
    </w:p>
    <w:p w:rsidR="00077262" w:rsidRDefault="00077262" w:rsidP="00077262">
      <w:pPr>
        <w:ind w:firstLine="709"/>
        <w:jc w:val="both"/>
      </w:pPr>
      <w:r>
        <w:t xml:space="preserve">Определившись с предприятием, нужно внимательно проработать  и дать анализ имеющимся в Вашем распоряжении источникам (Устав, положение, коллективный </w:t>
      </w:r>
      <w:r>
        <w:lastRenderedPageBreak/>
        <w:t xml:space="preserve">договор, штатное расписание, правила внутреннего трудового распорядка, положение, должностную инструкцию, учебную, научную литературу и т.д.), можно законспектировать наиболее важные положения и выписать (скопировать) цитаты, которые затем могут быть использованы в работе. </w:t>
      </w:r>
    </w:p>
    <w:p w:rsidR="00077262" w:rsidRDefault="00077262" w:rsidP="00077262">
      <w:pPr>
        <w:ind w:firstLine="709"/>
        <w:jc w:val="both"/>
      </w:pPr>
      <w:r>
        <w:t xml:space="preserve">При изучении специальной литературы следует критически подходить к устаревшим, вульгарно-социологическим оценкам или спорным выводам, которые могут встречаться в изданиях прошлых лет, а также внимательно относиться к используемым </w:t>
      </w:r>
      <w:proofErr w:type="spellStart"/>
      <w:r>
        <w:t>Internet</w:t>
      </w:r>
      <w:proofErr w:type="spellEnd"/>
      <w:r>
        <w:t xml:space="preserve"> ресурсам. </w:t>
      </w:r>
    </w:p>
    <w:p w:rsidR="00077262" w:rsidRDefault="00077262" w:rsidP="00077262">
      <w:pPr>
        <w:ind w:firstLine="709"/>
        <w:jc w:val="both"/>
      </w:pPr>
      <w:r>
        <w:t xml:space="preserve">Структура, объем и оформление курсовой работы. </w:t>
      </w:r>
    </w:p>
    <w:p w:rsidR="00077262" w:rsidRDefault="00077262" w:rsidP="00077262">
      <w:pPr>
        <w:ind w:firstLine="709"/>
        <w:jc w:val="both"/>
      </w:pPr>
      <w:r>
        <w:t xml:space="preserve">Содержание работы должно точно соответствовать избранной теме и раскрывать ее. </w:t>
      </w:r>
    </w:p>
    <w:p w:rsidR="00077262" w:rsidRDefault="00077262" w:rsidP="00077262">
      <w:pPr>
        <w:ind w:firstLine="709"/>
        <w:jc w:val="both"/>
      </w:pPr>
      <w:r>
        <w:t xml:space="preserve">Средний объем курсовой работы 35 – 40 страниц. </w:t>
      </w:r>
    </w:p>
    <w:p w:rsidR="00077262" w:rsidRDefault="00077262" w:rsidP="00077262">
      <w:pPr>
        <w:ind w:firstLine="709"/>
        <w:jc w:val="both"/>
      </w:pPr>
      <w:r>
        <w:t xml:space="preserve">Рекомендуется следующая структура работы: </w:t>
      </w:r>
    </w:p>
    <w:p w:rsidR="00077262" w:rsidRDefault="00077262" w:rsidP="00077262">
      <w:pPr>
        <w:ind w:firstLine="709"/>
        <w:jc w:val="both"/>
      </w:pPr>
      <w:r>
        <w:t xml:space="preserve">- введение (2 – 3 стр.) </w:t>
      </w:r>
    </w:p>
    <w:p w:rsidR="00077262" w:rsidRDefault="00077262" w:rsidP="00077262">
      <w:pPr>
        <w:ind w:firstLine="709"/>
        <w:jc w:val="both"/>
      </w:pPr>
      <w:r>
        <w:t xml:space="preserve">- основная часть: теоретическая и практическая (2 -  раздела, в каждом разделе 3 смысловых параграфа) </w:t>
      </w:r>
    </w:p>
    <w:p w:rsidR="00077262" w:rsidRDefault="00077262" w:rsidP="00077262">
      <w:pPr>
        <w:ind w:firstLine="709"/>
        <w:jc w:val="both"/>
      </w:pPr>
      <w:r>
        <w:t xml:space="preserve">- заключение (2 – 3 стр.) </w:t>
      </w:r>
    </w:p>
    <w:p w:rsidR="00077262" w:rsidRDefault="00077262" w:rsidP="00077262">
      <w:pPr>
        <w:ind w:firstLine="709"/>
        <w:jc w:val="both"/>
      </w:pPr>
      <w:r>
        <w:t xml:space="preserve">- список использованных источников. </w:t>
      </w:r>
    </w:p>
    <w:p w:rsidR="00077262" w:rsidRDefault="00077262" w:rsidP="00077262">
      <w:pPr>
        <w:ind w:firstLine="709"/>
        <w:jc w:val="both"/>
      </w:pPr>
      <w:r>
        <w:t>-</w:t>
      </w:r>
      <w:r w:rsidRPr="00077262">
        <w:t xml:space="preserve"> </w:t>
      </w:r>
      <w:r>
        <w:t xml:space="preserve">приложения (если необходимы для более полного раскрытия темы). </w:t>
      </w:r>
    </w:p>
    <w:p w:rsidR="00077262" w:rsidRDefault="00077262" w:rsidP="00077262">
      <w:pPr>
        <w:ind w:firstLine="709"/>
        <w:jc w:val="both"/>
      </w:pPr>
      <w:r>
        <w:t xml:space="preserve"> 1. Во введении определяются актуальность и состояние вопроса, дается кратко общая характеристика темы. Определяются цель и содержание поставленных задач исследования, формулируются понятия объекта и предмета исследования, отражается его методологическая основа, определяется структура курсового проекта.</w:t>
      </w:r>
    </w:p>
    <w:p w:rsidR="00077262" w:rsidRDefault="00077262" w:rsidP="0007726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– заранее мыслимый  результат исследовательской деятельности. (Например, проанализировать состояние кадровой политики  ООО «АНТ» на основе теоретического материала и исходных данных, а также выработать рекомендации по ее усовершенствованию).</w:t>
      </w:r>
    </w:p>
    <w:p w:rsidR="00077262" w:rsidRDefault="00077262" w:rsidP="0007726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 - это конкретизированная цель. В них воплощаются этапы предпринимаемой деятельности, действия, которые прикладывает исследователь для того, чтобы реализовать поставленную цель. Например, </w:t>
      </w:r>
    </w:p>
    <w:p w:rsidR="00077262" w:rsidRDefault="00077262" w:rsidP="000772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рассмотреть сущность, виды и значение </w:t>
      </w:r>
      <w:r>
        <w:rPr>
          <w:rFonts w:ascii="Times New Roman" w:hAnsi="Times New Roman"/>
          <w:kern w:val="32"/>
          <w:sz w:val="24"/>
          <w:szCs w:val="24"/>
        </w:rPr>
        <w:t>кадровой политики в системе управления организацией на основе теоретических данных;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7262" w:rsidRDefault="00077262" w:rsidP="000772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выделить основные направления формирования кадровой политики; </w:t>
      </w:r>
    </w:p>
    <w:p w:rsidR="00077262" w:rsidRDefault="00077262" w:rsidP="000772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выявить критерии эффективности кадровой политики;</w:t>
      </w:r>
    </w:p>
    <w:p w:rsidR="00077262" w:rsidRDefault="00077262" w:rsidP="000772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изучить характеристику, цели и задачи ООО «АНТ», ознакомиться с нормативно-правовой основой деятельности; </w:t>
      </w:r>
    </w:p>
    <w:p w:rsidR="00077262" w:rsidRDefault="00077262" w:rsidP="000772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проанализировать систему управления персоналом и дать оценку кадровой политике ООО «АНТ»;</w:t>
      </w:r>
    </w:p>
    <w:p w:rsidR="00077262" w:rsidRDefault="00077262" w:rsidP="0007726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выработать рекомендации по усовершенствованию кадровой политики. </w:t>
      </w:r>
    </w:p>
    <w:p w:rsidR="00077262" w:rsidRDefault="00077262" w:rsidP="00077262">
      <w:pPr>
        <w:ind w:firstLine="709"/>
        <w:jc w:val="both"/>
      </w:pPr>
      <w:r>
        <w:t>ОБЪЕКТ исследования - это  организация, рассматриваемая в курсовом проекте и являющаяся полем для исследования.</w:t>
      </w:r>
    </w:p>
    <w:p w:rsidR="00077262" w:rsidRDefault="00077262" w:rsidP="00077262">
      <w:pPr>
        <w:ind w:firstLine="709"/>
        <w:jc w:val="both"/>
      </w:pPr>
      <w:r>
        <w:t>ПРЕДМЕТ исследования - это функция, процесс, структура или явление, находящаяся в отношении к объекту и обладающая каким-либо свойством, на которое направлено действие исследователя. Предмет определяет направление исследования и тему курсового проекта. (например, влияние кадровой политики в сфере государственной службы на профессиональную деятельность и профессиональное развитие специалистов).</w:t>
      </w:r>
    </w:p>
    <w:p w:rsidR="00077262" w:rsidRDefault="00077262" w:rsidP="00077262">
      <w:pPr>
        <w:ind w:firstLine="709"/>
        <w:jc w:val="both"/>
      </w:pPr>
      <w:r>
        <w:t>Введение должно быть таковым, чтобы сторонний человек, ознакомившись с ним, понял, каким образом было организовано исследование. Введение, таким образом, ориентирует на дальнейшее раскрытие темы.</w:t>
      </w:r>
    </w:p>
    <w:p w:rsidR="00077262" w:rsidRDefault="00077262" w:rsidP="00077262">
      <w:pPr>
        <w:ind w:firstLine="709"/>
        <w:jc w:val="both"/>
      </w:pPr>
      <w:r>
        <w:t xml:space="preserve">Методологическая основа исследования определяется путем указания авторов фундаментальных исследований, труды которых он использовал при работе над курсовым проектом. МЕТОДЫ организации исследования - эмпирические методы, методы </w:t>
      </w:r>
      <w:r>
        <w:lastRenderedPageBreak/>
        <w:t xml:space="preserve">обработки и интерпретации данных. (Например, метод опроса, интервью, анкетирование, диагностика, </w:t>
      </w:r>
      <w:proofErr w:type="spellStart"/>
      <w:r>
        <w:t>контент-анализ</w:t>
      </w:r>
      <w:proofErr w:type="spellEnd"/>
      <w:r>
        <w:t xml:space="preserve"> как метод обработки данных).</w:t>
      </w:r>
    </w:p>
    <w:p w:rsidR="00077262" w:rsidRDefault="00077262" w:rsidP="00077262">
      <w:pPr>
        <w:shd w:val="clear" w:color="auto" w:fill="FFFFFF"/>
        <w:ind w:firstLine="709"/>
        <w:jc w:val="both"/>
      </w:pPr>
      <w:r>
        <w:t xml:space="preserve">  2.Теоретическая часть имеет содержательное название, в развернутой форме раскрывает теоретический аспект темы курсовой  работы. В этом разделе д</w:t>
      </w:r>
      <w:r>
        <w:rPr>
          <w:color w:val="000000"/>
        </w:rPr>
        <w:t>ается общая постановка проблемы,</w:t>
      </w:r>
      <w:r>
        <w:t xml:space="preserve"> проводится обзор литературы по проблеме со ссылками на ведущих специалистов, необходимо отразить свое отношение к взглядам различных авторов на изучаемую Вами проблематику, дать определение основным понятиям, наметить пути их изучения. В конце </w:t>
      </w:r>
      <w:r>
        <w:rPr>
          <w:b/>
        </w:rPr>
        <w:t>каждого параграфа должны быть основные выводы</w:t>
      </w:r>
      <w:r>
        <w:t xml:space="preserve">. </w:t>
      </w:r>
    </w:p>
    <w:p w:rsidR="00077262" w:rsidRDefault="00077262" w:rsidP="0007726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3. В практическом разделе, параграф 2.1 дается общая постановка проблемы, организационно</w:t>
      </w:r>
      <w:r>
        <w:rPr>
          <w:rFonts w:eastAsia="Calibri"/>
          <w:color w:val="000000"/>
        </w:rPr>
        <w:t xml:space="preserve">-экономическая характеристика объекта исследования </w:t>
      </w:r>
      <w:r>
        <w:rPr>
          <w:color w:val="000000"/>
        </w:rPr>
        <w:t>(описание предприятия, цели, задачи и функции), организационная структура предприятия. Дается характеристика предприятия с точки зрения управления персоналом, характеристика предприятия, анализ нормативно-правовой базы, анализ качественного и количественного состава персонала:</w:t>
      </w:r>
    </w:p>
    <w:p w:rsidR="00077262" w:rsidRDefault="00077262" w:rsidP="0007726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и структура персонала;</w:t>
      </w:r>
    </w:p>
    <w:p w:rsidR="00077262" w:rsidRDefault="00077262" w:rsidP="0007726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обеспеченность организации и ее подразделений рабочими, административно-управленческим персоналом;</w:t>
      </w:r>
    </w:p>
    <w:p w:rsidR="00077262" w:rsidRDefault="00077262" w:rsidP="0007726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обеспеченность квалификационным составом работающих;</w:t>
      </w:r>
    </w:p>
    <w:p w:rsidR="00077262" w:rsidRDefault="00077262" w:rsidP="0007726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работающих по возрастной категории;</w:t>
      </w:r>
    </w:p>
    <w:p w:rsidR="00077262" w:rsidRDefault="00077262" w:rsidP="0007726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движение рабочей силы. (Приложение В).</w:t>
      </w:r>
    </w:p>
    <w:p w:rsidR="00077262" w:rsidRDefault="00077262" w:rsidP="00077262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конце параграфа приводятся выводы о выявленных проблемах.</w:t>
      </w:r>
    </w:p>
    <w:p w:rsidR="00077262" w:rsidRDefault="00077262" w:rsidP="000772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bCs/>
          <w:color w:val="000000"/>
        </w:rPr>
        <w:t xml:space="preserve">В параграфе 2.2 ОБЯЗАТЕЛЬНО проводится диагностика либо визуализация, либо исследование состояния изучаемого процесса на предприятии (например, анализ системы кадрового планирования в ООО «БИТ»). </w:t>
      </w:r>
      <w:r>
        <w:rPr>
          <w:color w:val="000000"/>
        </w:rPr>
        <w:t xml:space="preserve">Текст этого параграфа следует проиллюстрировать схемами, графиками, диаграммами, показывающими наглядно предмет, направление, выявленные проблемы и итоги исследования. </w:t>
      </w:r>
    </w:p>
    <w:p w:rsidR="00077262" w:rsidRDefault="00077262" w:rsidP="0007726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В параграфе 2.3 предлагаются конкретные рекомендации по выявленным в параграфе 2.2 проблемам, рассчитывается их экономическая эффективность. Приводятся результаты апробации этих рекомендаций на предприятии (фирме). Выявляются и анализируются составляющие эффекта от предлагаемого подхода. </w:t>
      </w:r>
    </w:p>
    <w:p w:rsidR="00077262" w:rsidRDefault="00077262" w:rsidP="00077262">
      <w:pPr>
        <w:pStyle w:val="a4"/>
        <w:tabs>
          <w:tab w:val="left" w:pos="71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Заключение. Пишется по задачам. Отражаются самые значительные и яркие факты, полученные в исследовании с их интерпретацией. Заключение должно быть таковым, чтобы человек ознакомившись с ним, понял, какие результаты были получены.</w:t>
      </w:r>
    </w:p>
    <w:p w:rsidR="00077262" w:rsidRDefault="00077262" w:rsidP="00077262">
      <w:pPr>
        <w:shd w:val="clear" w:color="auto" w:fill="FFFFFF"/>
        <w:ind w:firstLine="709"/>
        <w:jc w:val="both"/>
      </w:pPr>
      <w:r>
        <w:t xml:space="preserve">4. Список использованных источников должен включать перечень всех источников, проработанных в процессе написания курсовой работы (не менее 10 - 15 наименований печатных (монографии, статьи из научных журналов) и не менее 10 электронных). При использовании </w:t>
      </w:r>
      <w:proofErr w:type="spellStart"/>
      <w:r>
        <w:t>Internet</w:t>
      </w:r>
      <w:proofErr w:type="spellEnd"/>
      <w:r>
        <w:t xml:space="preserve"> ресурсов нужно полностью указать автора и название статьи, адрес сайта. </w:t>
      </w:r>
    </w:p>
    <w:p w:rsidR="00077262" w:rsidRDefault="00077262" w:rsidP="00077262">
      <w:pPr>
        <w:ind w:firstLine="709"/>
        <w:jc w:val="both"/>
      </w:pPr>
      <w:r>
        <w:t>5.</w:t>
      </w:r>
      <w:r>
        <w:rPr>
          <w:bCs/>
          <w:iCs/>
          <w:color w:val="000000"/>
        </w:rPr>
        <w:t xml:space="preserve">Приложения </w:t>
      </w:r>
    </w:p>
    <w:p w:rsidR="00077262" w:rsidRDefault="00077262" w:rsidP="00077262">
      <w:pPr>
        <w:shd w:val="clear" w:color="auto" w:fill="FFFFFF"/>
        <w:ind w:firstLine="425"/>
        <w:jc w:val="both"/>
        <w:rPr>
          <w:color w:val="000000"/>
        </w:rPr>
      </w:pPr>
      <w:r>
        <w:rPr>
          <w:color w:val="000000"/>
        </w:rPr>
        <w:t>В этот раздел выносятся справочные и аналитические материалы (таблицы, расчеты, компьютерные распечатки, анкеты и т. п.), которые по тем или иным причинам (например, из-за большого объема) нецелесообразно приводить в тексте курсовой работы. В этом случае в тексте делается сноска на соответствующее приложение. В приложениях также приводятся дополнительные материалы, необходимые для аргументации положений основной части (например, прайс-листы, инструктивные, нормативные материалы, законодательные акты, иллюстрации и т. д.).</w:t>
      </w:r>
    </w:p>
    <w:p w:rsidR="00077262" w:rsidRDefault="00077262" w:rsidP="00077262">
      <w:pPr>
        <w:ind w:firstLine="709"/>
        <w:jc w:val="both"/>
      </w:pPr>
      <w:r>
        <w:t xml:space="preserve">Оформление курсовой работы (См. </w:t>
      </w:r>
      <w:r>
        <w:rPr>
          <w:b/>
        </w:rPr>
        <w:t>МИ 4.2-5/47-01-2013)</w:t>
      </w:r>
      <w:r>
        <w:t>:</w:t>
      </w:r>
    </w:p>
    <w:p w:rsidR="00077262" w:rsidRDefault="00077262" w:rsidP="00077262">
      <w:pPr>
        <w:ind w:firstLine="709"/>
        <w:jc w:val="both"/>
      </w:pPr>
      <w:r>
        <w:t xml:space="preserve">В корректно оформленной  курсовой работе должен быть титульный лист и содержание с указанием страниц. (См. Приложения А и Б) </w:t>
      </w:r>
    </w:p>
    <w:p w:rsidR="00077262" w:rsidRDefault="00077262" w:rsidP="00077262">
      <w:pPr>
        <w:ind w:firstLine="709"/>
        <w:jc w:val="both"/>
      </w:pPr>
      <w:r>
        <w:lastRenderedPageBreak/>
        <w:t xml:space="preserve">Курсовая работа должна быть написана грамотно, аккуратно, иметь поля и нумерацию страниц. Компьютерный набор текста должен соответствовать следующим требованиям: </w:t>
      </w:r>
    </w:p>
    <w:p w:rsidR="00077262" w:rsidRDefault="00077262" w:rsidP="00077262">
      <w:pPr>
        <w:ind w:firstLine="709"/>
        <w:jc w:val="both"/>
      </w:pPr>
      <w:r>
        <w:t xml:space="preserve">поля: левое –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, правое – 1,5см, верхнее –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 .</w:t>
      </w:r>
    </w:p>
    <w:p w:rsidR="00077262" w:rsidRDefault="00077262" w:rsidP="00077262">
      <w:pPr>
        <w:ind w:firstLine="709"/>
        <w:jc w:val="both"/>
      </w:pPr>
      <w:r>
        <w:t xml:space="preserve">интервал между строк – полуторный </w:t>
      </w:r>
    </w:p>
    <w:p w:rsidR="00077262" w:rsidRDefault="00077262" w:rsidP="00077262">
      <w:pPr>
        <w:ind w:firstLine="709"/>
        <w:jc w:val="both"/>
      </w:pPr>
      <w:r>
        <w:t xml:space="preserve">шрифт – </w:t>
      </w:r>
      <w:proofErr w:type="spellStart"/>
      <w:r>
        <w:t>TimesNewRoman</w:t>
      </w:r>
      <w:proofErr w:type="spellEnd"/>
      <w:r>
        <w:t xml:space="preserve">, кегль 14 </w:t>
      </w:r>
    </w:p>
    <w:p w:rsidR="00077262" w:rsidRDefault="00077262" w:rsidP="00077262">
      <w:pPr>
        <w:ind w:firstLine="709"/>
        <w:jc w:val="both"/>
      </w:pPr>
      <w:r>
        <w:t>выравнивание текста по ширине</w:t>
      </w:r>
    </w:p>
    <w:p w:rsidR="00077262" w:rsidRDefault="00077262" w:rsidP="00077262">
      <w:pPr>
        <w:ind w:firstLine="709"/>
        <w:jc w:val="both"/>
      </w:pPr>
      <w:r>
        <w:t xml:space="preserve">абзац 1,25. </w:t>
      </w:r>
    </w:p>
    <w:p w:rsidR="00077262" w:rsidRDefault="00077262" w:rsidP="00077262">
      <w:pPr>
        <w:ind w:firstLine="709"/>
        <w:jc w:val="both"/>
      </w:pPr>
      <w:r>
        <w:t xml:space="preserve">Страницы нумеруются в правом нижнем углу. </w:t>
      </w:r>
    </w:p>
    <w:p w:rsidR="00077262" w:rsidRDefault="00077262" w:rsidP="00077262">
      <w:pPr>
        <w:ind w:firstLine="709"/>
        <w:jc w:val="both"/>
      </w:pPr>
      <w:r>
        <w:t xml:space="preserve"> Титульный лист и содержание не нумеруются, нумерация страниц начинается со страницы введение (следовательно, с учетом предыдущих ненумерованных страниц открывается цифрой 3). </w:t>
      </w:r>
    </w:p>
    <w:p w:rsidR="00077262" w:rsidRDefault="00077262" w:rsidP="00077262">
      <w:pPr>
        <w:ind w:firstLine="709"/>
        <w:jc w:val="both"/>
      </w:pPr>
      <w:r>
        <w:t xml:space="preserve">Особое внимание нужно обратить на оформление списка использованных источников (по общепринятым правилам библиографии) и оформление цитат в тексте. Каждая цитата должна сопровождаться ссылкой на источник с указанием автора, выходных данных книги или периодического издания и номера страницы. </w:t>
      </w:r>
    </w:p>
    <w:p w:rsidR="00077262" w:rsidRDefault="00077262" w:rsidP="00077262">
      <w:pPr>
        <w:ind w:firstLine="709"/>
        <w:jc w:val="both"/>
      </w:pPr>
      <w:r>
        <w:t xml:space="preserve">Примечания и сноски располагаются постранично. Список использованных  источников должен включать перечень всех источников, проработанных в процессе написания письменной работы. </w:t>
      </w:r>
    </w:p>
    <w:p w:rsidR="00077262" w:rsidRDefault="00077262" w:rsidP="00077262">
      <w:pPr>
        <w:ind w:firstLine="709"/>
        <w:jc w:val="both"/>
      </w:pPr>
      <w:r>
        <w:t xml:space="preserve">В курсовом проекте, качестве иллюстраций могут быть приложены рисунки, планы, схемы, зарисовки, фотографии, диаграммы </w:t>
      </w:r>
    </w:p>
    <w:p w:rsidR="00077262" w:rsidRDefault="00077262" w:rsidP="00077262">
      <w:pPr>
        <w:ind w:firstLine="709"/>
        <w:jc w:val="both"/>
      </w:pPr>
      <w:r>
        <w:t>Критерии оценки курсовой работы:</w:t>
      </w:r>
    </w:p>
    <w:p w:rsidR="00077262" w:rsidRDefault="00077262" w:rsidP="00077262">
      <w:pPr>
        <w:ind w:firstLine="709"/>
        <w:jc w:val="both"/>
      </w:pPr>
      <w:r>
        <w:t>- оформление работы (соответствие требованиям оформления курсовой работы)</w:t>
      </w:r>
    </w:p>
    <w:p w:rsidR="00077262" w:rsidRDefault="00077262" w:rsidP="00077262">
      <w:pPr>
        <w:pStyle w:val="a4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описание актуальности вопроса, она должна носить проблемный характер (обсуждение взглядов различных специалистов на проблему и собственное аргументированное отношение автора к данной проблеме); простое конспектирование и реферирование оценивается на "удовлетворительно"; при изложении взглядов различных авторов должны быть свои личные выводы, умозаключения, ссылки на номер источника по списку литературы.</w:t>
      </w:r>
    </w:p>
    <w:p w:rsidR="00077262" w:rsidRDefault="00077262" w:rsidP="00077262">
      <w:pPr>
        <w:ind w:firstLine="709"/>
        <w:jc w:val="both"/>
      </w:pPr>
      <w:r>
        <w:t>- наличие методологической базы</w:t>
      </w:r>
    </w:p>
    <w:p w:rsidR="00077262" w:rsidRDefault="00077262" w:rsidP="00077262">
      <w:pPr>
        <w:ind w:firstLine="709"/>
        <w:jc w:val="both"/>
      </w:pPr>
      <w:r>
        <w:t>- описание практического значения проблемы</w:t>
      </w:r>
    </w:p>
    <w:p w:rsidR="00077262" w:rsidRDefault="00077262" w:rsidP="00077262">
      <w:pPr>
        <w:ind w:firstLine="709"/>
        <w:jc w:val="both"/>
      </w:pPr>
      <w:r>
        <w:t xml:space="preserve">- решение проблемы, оценка эффективности предлагаемых рекомендаций </w:t>
      </w:r>
    </w:p>
    <w:p w:rsidR="00077262" w:rsidRDefault="00077262" w:rsidP="00077262">
      <w:pPr>
        <w:ind w:firstLine="709"/>
        <w:jc w:val="both"/>
      </w:pPr>
      <w:r>
        <w:t>- полнота раскрытия темы</w:t>
      </w:r>
    </w:p>
    <w:p w:rsidR="00077262" w:rsidRDefault="00077262" w:rsidP="00077262">
      <w:pPr>
        <w:ind w:firstLine="709"/>
        <w:jc w:val="both"/>
      </w:pPr>
      <w:r>
        <w:t>- соответствие выводов поставленным задачам.</w:t>
      </w:r>
    </w:p>
    <w:p w:rsidR="00077262" w:rsidRDefault="00077262" w:rsidP="00077262">
      <w:pPr>
        <w:ind w:firstLine="709"/>
        <w:jc w:val="both"/>
      </w:pPr>
    </w:p>
    <w:p w:rsidR="00077262" w:rsidRDefault="00077262" w:rsidP="00077262">
      <w:pPr>
        <w:ind w:firstLine="709"/>
        <w:jc w:val="both"/>
      </w:pPr>
      <w:r>
        <w:t>При выполнении всех критериев оценка – отлично</w:t>
      </w:r>
    </w:p>
    <w:p w:rsidR="00077262" w:rsidRDefault="00077262" w:rsidP="00077262">
      <w:pPr>
        <w:ind w:firstLine="709"/>
        <w:jc w:val="both"/>
      </w:pPr>
      <w:r>
        <w:t>Если не выполнен один из критериев оценка – хорошо</w:t>
      </w:r>
    </w:p>
    <w:p w:rsidR="00077262" w:rsidRDefault="00077262" w:rsidP="00077262">
      <w:pPr>
        <w:ind w:firstLine="709"/>
        <w:jc w:val="both"/>
      </w:pPr>
      <w:r>
        <w:t>Если не выполнено два критерия – оценка удовлетворительно</w:t>
      </w:r>
    </w:p>
    <w:p w:rsidR="00077262" w:rsidRDefault="00077262" w:rsidP="00077262">
      <w:r>
        <w:t xml:space="preserve">            Если не выполнено 3 и более критерия – оценка неудовлетворительно</w:t>
      </w: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7262"/>
    <w:rsid w:val="00077262"/>
    <w:rsid w:val="001B7A05"/>
    <w:rsid w:val="006D47A6"/>
    <w:rsid w:val="00D9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77262"/>
    <w:rPr>
      <w:color w:val="0000FF"/>
      <w:u w:val="single"/>
    </w:rPr>
  </w:style>
  <w:style w:type="paragraph" w:styleId="a4">
    <w:name w:val="Normal (Web)"/>
    <w:aliases w:val="Знак Знак Знак,Знак Знак,Обычный (Web)"/>
    <w:basedOn w:val="a"/>
    <w:uiPriority w:val="99"/>
    <w:semiHidden/>
    <w:unhideWhenUsed/>
    <w:qFormat/>
    <w:rsid w:val="00077262"/>
    <w:rPr>
      <w:rFonts w:ascii="Courier New" w:hAnsi="Courier New"/>
      <w:sz w:val="20"/>
      <w:szCs w:val="20"/>
    </w:rPr>
  </w:style>
  <w:style w:type="paragraph" w:customStyle="1" w:styleId="ConsNormal">
    <w:name w:val="ConsNormal"/>
    <w:uiPriority w:val="99"/>
    <w:rsid w:val="000772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1774</Words>
  <Characters>10117</Characters>
  <Application>Microsoft Office Word</Application>
  <DocSecurity>0</DocSecurity>
  <Lines>84</Lines>
  <Paragraphs>23</Paragraphs>
  <ScaleCrop>false</ScaleCrop>
  <Company/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2016-06-03T23:24:00Z</dcterms:created>
  <dcterms:modified xsi:type="dcterms:W3CDTF">2016-06-03T23:27:00Z</dcterms:modified>
</cp:coreProperties>
</file>