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2724" w:rsidRDefault="005A545A">
      <w:pPr>
        <w:rPr>
          <w:rFonts w:ascii="Times New Roman" w:hAnsi="Times New Roman" w:cs="Times New Roman"/>
          <w:sz w:val="28"/>
          <w:szCs w:val="28"/>
        </w:rPr>
      </w:pPr>
      <w:r w:rsidRPr="00672724">
        <w:rPr>
          <w:rFonts w:ascii="Times New Roman" w:hAnsi="Times New Roman" w:cs="Times New Roman"/>
          <w:sz w:val="28"/>
          <w:szCs w:val="28"/>
        </w:rPr>
        <w:t>ПРАКТИКА</w:t>
      </w:r>
    </w:p>
    <w:p w:rsidR="00672724" w:rsidRDefault="00672724" w:rsidP="00672724">
      <w:pPr>
        <w:spacing w:line="360" w:lineRule="auto"/>
        <w:jc w:val="center"/>
        <w:rPr>
          <w:b/>
        </w:rPr>
      </w:pPr>
      <w:r>
        <w:rPr>
          <w:b/>
        </w:rPr>
        <w:t>ВОПРОСЫ ДЛЯ САМОКОНТРОЛЯ</w:t>
      </w: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72724">
        <w:rPr>
          <w:rFonts w:ascii="Times New Roman" w:hAnsi="Times New Roman" w:cs="Times New Roman"/>
          <w:b/>
          <w:sz w:val="24"/>
        </w:rPr>
        <w:t>1. Трудовой потенциал общества – это:</w:t>
      </w: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>а) Совокупная рабочая сила;</w:t>
      </w: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>б) Система трудовых отношений;</w:t>
      </w: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>в) Численность занятого населения и безработных;</w:t>
      </w:r>
    </w:p>
    <w:p w:rsidR="00672724" w:rsidRPr="00672724" w:rsidRDefault="00672724" w:rsidP="00672724">
      <w:pPr>
        <w:pStyle w:val="a4"/>
        <w:ind w:firstLine="0"/>
        <w:rPr>
          <w:sz w:val="24"/>
        </w:rPr>
      </w:pPr>
      <w:r w:rsidRPr="00672724">
        <w:rPr>
          <w:sz w:val="24"/>
        </w:rPr>
        <w:t>г) ЭАН и социально-экономические условия привлечения его к труду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2724">
        <w:rPr>
          <w:rFonts w:ascii="Times New Roman" w:hAnsi="Times New Roman" w:cs="Times New Roman"/>
          <w:b/>
          <w:sz w:val="24"/>
        </w:rPr>
        <w:tab/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2724">
        <w:rPr>
          <w:rFonts w:ascii="Times New Roman" w:hAnsi="Times New Roman" w:cs="Times New Roman"/>
          <w:b/>
          <w:sz w:val="24"/>
        </w:rPr>
        <w:tab/>
        <w:t>2. Трудовой потенциал работника – это: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b/>
          <w:sz w:val="24"/>
        </w:rPr>
        <w:tab/>
      </w:r>
      <w:r w:rsidRPr="00672724">
        <w:rPr>
          <w:rFonts w:ascii="Times New Roman" w:hAnsi="Times New Roman" w:cs="Times New Roman"/>
          <w:sz w:val="24"/>
        </w:rPr>
        <w:t>а) система материальных и трудовых факторов, обеспечивающих достижение цели трудовой деятельности;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ab/>
        <w:t>б) совокупная способность его физических и духовных свойств достигать в заданных условиях определенных результатов трудовой деятельности и совершенствоваться для решения новых задач;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ab/>
        <w:t>в) способность работника производительно расходовать свою энергию на протяжении длительного периода времени и восстанавливать работоспособность за время отдыха;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ab/>
        <w:t>г) фонд рабочего времени, которым располагает работник в течение года.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2724">
        <w:rPr>
          <w:rFonts w:ascii="Times New Roman" w:hAnsi="Times New Roman" w:cs="Times New Roman"/>
          <w:b/>
          <w:sz w:val="24"/>
        </w:rPr>
        <w:tab/>
        <w:t>3.Структура трудового потенциала работника включает: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b/>
          <w:sz w:val="24"/>
        </w:rPr>
        <w:tab/>
      </w:r>
      <w:r w:rsidRPr="00672724">
        <w:rPr>
          <w:rFonts w:ascii="Times New Roman" w:hAnsi="Times New Roman" w:cs="Times New Roman"/>
          <w:sz w:val="24"/>
        </w:rPr>
        <w:t>а) технический потенциал, организационный потенциал, социальный потенциал;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ab/>
        <w:t>б) психофизиологический потенциал, квалификационный потенциал, личностный потенциал;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ab/>
        <w:t>в) производственный потенциал, культурный потенциал, демографический потенциал;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ab/>
        <w:t>г) текущий потенциал, среднесрочный потенциал, перспективный потенциал;</w:t>
      </w:r>
    </w:p>
    <w:p w:rsidR="00672724" w:rsidRPr="00672724" w:rsidRDefault="00672724" w:rsidP="00672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72724">
        <w:rPr>
          <w:rFonts w:ascii="Times New Roman" w:hAnsi="Times New Roman" w:cs="Times New Roman"/>
          <w:b/>
          <w:sz w:val="24"/>
        </w:rPr>
        <w:t>4. Трудовые ресурсы – это:</w:t>
      </w: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>а) Экономически активное и экономически неактивное население;</w:t>
      </w: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>б) Занятые и безработные;</w:t>
      </w:r>
    </w:p>
    <w:p w:rsidR="00672724" w:rsidRPr="00672724" w:rsidRDefault="00672724" w:rsidP="00672724">
      <w:pPr>
        <w:pStyle w:val="a4"/>
        <w:ind w:firstLine="0"/>
        <w:rPr>
          <w:sz w:val="24"/>
        </w:rPr>
      </w:pPr>
      <w:r w:rsidRPr="00672724">
        <w:rPr>
          <w:sz w:val="24"/>
        </w:rPr>
        <w:t>в) Трудоспособная часть населения, обладающая физическими и интеллектуальными способностями к трудовой деятельности.</w:t>
      </w:r>
    </w:p>
    <w:p w:rsidR="00672724" w:rsidRPr="00672724" w:rsidRDefault="00672724" w:rsidP="00672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72724">
        <w:rPr>
          <w:rFonts w:ascii="Times New Roman" w:hAnsi="Times New Roman" w:cs="Times New Roman"/>
          <w:sz w:val="24"/>
        </w:rPr>
        <w:t>г) Население в трудоспособном возрасте</w:t>
      </w:r>
    </w:p>
    <w:p w:rsidR="005A545A" w:rsidRPr="00672724" w:rsidRDefault="005A545A" w:rsidP="00672724">
      <w:pPr>
        <w:spacing w:after="0" w:line="240" w:lineRule="auto"/>
        <w:rPr>
          <w:rFonts w:ascii="Times New Roman" w:hAnsi="Times New Roman" w:cs="Times New Roman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  <w:r w:rsidRPr="00261EF5">
        <w:rPr>
          <w:rFonts w:ascii="Times New Roman" w:hAnsi="Times New Roman" w:cs="Times New Roman"/>
          <w:b/>
          <w:sz w:val="24"/>
        </w:rPr>
        <w:t>5. Индекс развития человеческого потенциала характеризуется тремя основными индексами:</w:t>
      </w: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  <w:r w:rsidRPr="00261EF5"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0.7pt;margin-top:7.8pt;width:151.2pt;height:115.2pt;z-index:251662336" o:allowincell="f" filled="f">
            <v:textbox style="mso-next-textbox:#_x0000_s1028">
              <w:txbxContent>
                <w:p w:rsidR="00261EF5" w:rsidRDefault="00261EF5" w:rsidP="00261EF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в)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цен;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образования;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ожидаемой продолжительности жизни.</w:t>
                  </w:r>
                </w:p>
              </w:txbxContent>
            </v:textbox>
          </v:shape>
        </w:pict>
      </w:r>
      <w:r w:rsidRPr="00261EF5">
        <w:rPr>
          <w:rFonts w:ascii="Times New Roman" w:hAnsi="Times New Roman" w:cs="Times New Roman"/>
          <w:noProof/>
          <w:sz w:val="24"/>
        </w:rPr>
        <w:pict>
          <v:shape id="_x0000_s1027" type="#_x0000_t202" style="position:absolute;left:0;text-align:left;margin-left:145.1pt;margin-top:7.8pt;width:151.2pt;height:115.2pt;z-index:251661312" o:allowincell="f" filled="f">
            <v:textbox style="mso-next-textbox:#_x0000_s1027">
              <w:txbxContent>
                <w:p w:rsidR="00261EF5" w:rsidRDefault="00261EF5" w:rsidP="00261EF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б)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ВВП на душу населения;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численности трудоспособного населения;</w:t>
                  </w:r>
                </w:p>
                <w:p w:rsidR="00261EF5" w:rsidRDefault="00261EF5" w:rsidP="00261EF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образования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261EF5">
        <w:rPr>
          <w:rFonts w:ascii="Times New Roman" w:hAnsi="Times New Roman" w:cs="Times New Roman"/>
          <w:noProof/>
          <w:sz w:val="24"/>
        </w:rPr>
        <w:pict>
          <v:shape id="_x0000_s1026" type="#_x0000_t202" style="position:absolute;left:0;text-align:left;margin-left:-6.1pt;margin-top:7.8pt;width:136.8pt;height:118.75pt;z-index:251660288" o:allowincell="f" filled="f">
            <v:textbox style="mso-next-textbox:#_x0000_s1026">
              <w:txbxContent>
                <w:p w:rsidR="00261EF5" w:rsidRDefault="00261EF5" w:rsidP="00261EF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а)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ВВП на душу населения;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образования;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ожидаемой продолжительности</w:t>
                  </w:r>
                  <w:r>
                    <w:rPr>
                      <w:sz w:val="24"/>
                    </w:rPr>
                    <w:t xml:space="preserve"> </w:t>
                  </w:r>
                  <w:r w:rsidRPr="00261EF5">
                    <w:rPr>
                      <w:rFonts w:ascii="Times New Roman" w:hAnsi="Times New Roman" w:cs="Times New Roman"/>
                    </w:rPr>
                    <w:t>жизни.</w:t>
                  </w:r>
                </w:p>
              </w:txbxContent>
            </v:textbox>
          </v:shape>
        </w:pict>
      </w: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  <w:r w:rsidRPr="00261EF5">
        <w:rPr>
          <w:rFonts w:ascii="Times New Roman" w:hAnsi="Times New Roman" w:cs="Times New Roman"/>
          <w:noProof/>
          <w:sz w:val="24"/>
        </w:rPr>
        <w:lastRenderedPageBreak/>
        <w:pict>
          <v:shape id="_x0000_s1029" type="#_x0000_t202" style="position:absolute;left:0;text-align:left;margin-left:-6.1pt;margin-top:13.2pt;width:151.2pt;height:112.15pt;z-index:251663360" o:allowincell="f" filled="f">
            <v:textbox>
              <w:txbxContent>
                <w:p w:rsidR="00261EF5" w:rsidRDefault="00261EF5" w:rsidP="00261EF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г)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ожидаемой продолжительности жизни;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стоимости жизни;</w:t>
                  </w:r>
                </w:p>
                <w:p w:rsidR="00261EF5" w:rsidRPr="00261EF5" w:rsidRDefault="00261EF5" w:rsidP="00261EF5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61EF5">
                    <w:rPr>
                      <w:rFonts w:ascii="Times New Roman" w:hAnsi="Times New Roman" w:cs="Times New Roman"/>
                    </w:rPr>
                    <w:t>Индекс уровня жизни.</w:t>
                  </w:r>
                </w:p>
              </w:txbxContent>
            </v:textbox>
          </v:shape>
        </w:pict>
      </w: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261EF5" w:rsidRPr="00261EF5" w:rsidRDefault="00261EF5" w:rsidP="00261EF5">
      <w:pPr>
        <w:jc w:val="both"/>
        <w:rPr>
          <w:rFonts w:ascii="Times New Roman" w:hAnsi="Times New Roman" w:cs="Times New Roman"/>
          <w:b/>
          <w:sz w:val="24"/>
        </w:rPr>
      </w:pPr>
    </w:p>
    <w:p w:rsidR="008B64AD" w:rsidRPr="008B64AD" w:rsidRDefault="008B64AD" w:rsidP="008B64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B64AD">
        <w:rPr>
          <w:rFonts w:ascii="Times New Roman" w:hAnsi="Times New Roman" w:cs="Times New Roman"/>
          <w:b/>
        </w:rPr>
        <w:t>6.Распределите элементы баланса трудовых ресурсов по его разделам: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2268"/>
        <w:gridCol w:w="2126"/>
      </w:tblGrid>
      <w:tr w:rsidR="008B64AD" w:rsidRPr="008B64AD" w:rsidTr="00881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Merge w:val="restart"/>
          </w:tcPr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4AD">
              <w:rPr>
                <w:rFonts w:ascii="Times New Roman" w:hAnsi="Times New Roman" w:cs="Times New Roman"/>
                <w:b/>
              </w:rPr>
              <w:t>Элементы</w:t>
            </w:r>
          </w:p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</w:tcPr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4AD">
              <w:rPr>
                <w:rFonts w:ascii="Times New Roman" w:hAnsi="Times New Roman" w:cs="Times New Roman"/>
                <w:b/>
              </w:rPr>
              <w:t>Разделы баланса трудовых ресурсов</w:t>
            </w: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671" w:type="dxa"/>
            <w:vMerge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4AD">
              <w:rPr>
                <w:rFonts w:ascii="Times New Roman" w:hAnsi="Times New Roman" w:cs="Times New Roman"/>
                <w:b/>
              </w:rPr>
              <w:t>Наличие</w:t>
            </w: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4AD">
              <w:rPr>
                <w:rFonts w:ascii="Times New Roman" w:hAnsi="Times New Roman" w:cs="Times New Roman"/>
                <w:b/>
              </w:rPr>
              <w:t xml:space="preserve">Использование </w:t>
            </w: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Merge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  <w:b/>
              </w:rPr>
              <w:t>(Н)</w:t>
            </w: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  <w:b/>
              </w:rPr>
              <w:t>(И)</w:t>
            </w: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>1. Трудоспособные граждане в трудоспособном возрасте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8B64AD">
              <w:rPr>
                <w:rFonts w:ascii="Times New Roman" w:hAnsi="Times New Roman" w:cs="Times New Roman"/>
              </w:rPr>
              <w:t>Работающие</w:t>
            </w:r>
            <w:proofErr w:type="gramEnd"/>
            <w:r w:rsidRPr="008B64AD">
              <w:rPr>
                <w:rFonts w:ascii="Times New Roman" w:hAnsi="Times New Roman" w:cs="Times New Roman"/>
              </w:rPr>
              <w:t xml:space="preserve"> за границей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8B64AD">
              <w:rPr>
                <w:rFonts w:ascii="Times New Roman" w:hAnsi="Times New Roman" w:cs="Times New Roman"/>
              </w:rPr>
              <w:t>Занятые</w:t>
            </w:r>
            <w:proofErr w:type="gramEnd"/>
            <w:r w:rsidRPr="008B64AD">
              <w:rPr>
                <w:rFonts w:ascii="Times New Roman" w:hAnsi="Times New Roman" w:cs="Times New Roman"/>
              </w:rPr>
              <w:t xml:space="preserve"> в материальном производстве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>4. Лица моложе и старше трудоспособного возраста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>5. Граждане других государств, проживающие на территории страны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8B64AD">
              <w:rPr>
                <w:rFonts w:ascii="Times New Roman" w:hAnsi="Times New Roman" w:cs="Times New Roman"/>
              </w:rPr>
              <w:t>Занятые</w:t>
            </w:r>
            <w:proofErr w:type="gramEnd"/>
            <w:r w:rsidRPr="008B64AD">
              <w:rPr>
                <w:rFonts w:ascii="Times New Roman" w:hAnsi="Times New Roman" w:cs="Times New Roman"/>
              </w:rPr>
              <w:t xml:space="preserve"> в сфере услуг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>7. Учащиеся с отрывом от работы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>8. Добровольно незанятые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4AD" w:rsidRPr="008B64AD" w:rsidTr="00881645">
        <w:tblPrEx>
          <w:tblCellMar>
            <w:top w:w="0" w:type="dxa"/>
            <w:bottom w:w="0" w:type="dxa"/>
          </w:tblCellMar>
        </w:tblPrEx>
        <w:tc>
          <w:tcPr>
            <w:tcW w:w="5671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64AD">
              <w:rPr>
                <w:rFonts w:ascii="Times New Roman" w:hAnsi="Times New Roman" w:cs="Times New Roman"/>
              </w:rPr>
              <w:t>9. Отчаявшиеся в поисках работы</w:t>
            </w:r>
          </w:p>
        </w:tc>
        <w:tc>
          <w:tcPr>
            <w:tcW w:w="2268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4AD" w:rsidRPr="008B64AD" w:rsidRDefault="008B64AD" w:rsidP="008B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1EF5" w:rsidRDefault="00261EF5" w:rsidP="00261EF5">
      <w:pPr>
        <w:jc w:val="both"/>
        <w:rPr>
          <w:b/>
          <w:sz w:val="24"/>
        </w:rPr>
      </w:pPr>
    </w:p>
    <w:p w:rsidR="008B64AD" w:rsidRPr="008B64AD" w:rsidRDefault="008B64AD" w:rsidP="008B64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B64AD">
        <w:rPr>
          <w:rFonts w:ascii="Times New Roman" w:hAnsi="Times New Roman" w:cs="Times New Roman"/>
          <w:b/>
        </w:rPr>
        <w:t xml:space="preserve">7.Инвестиции в человеческий капитал – это финансовые вложения </w:t>
      </w:r>
      <w:proofErr w:type="gramStart"/>
      <w:r w:rsidRPr="008B64AD">
        <w:rPr>
          <w:rFonts w:ascii="Times New Roman" w:hAnsi="Times New Roman" w:cs="Times New Roman"/>
          <w:b/>
        </w:rPr>
        <w:t>в</w:t>
      </w:r>
      <w:proofErr w:type="gramEnd"/>
      <w:r w:rsidRPr="008B64AD">
        <w:rPr>
          <w:rFonts w:ascii="Times New Roman" w:hAnsi="Times New Roman" w:cs="Times New Roman"/>
          <w:b/>
        </w:rPr>
        <w:t>:</w:t>
      </w:r>
    </w:p>
    <w:p w:rsidR="008B64AD" w:rsidRPr="008B64AD" w:rsidRDefault="008B64AD" w:rsidP="008B64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4AD">
        <w:rPr>
          <w:rFonts w:ascii="Times New Roman" w:hAnsi="Times New Roman" w:cs="Times New Roman"/>
        </w:rPr>
        <w:t>а) образование и здравоохранение;</w:t>
      </w:r>
    </w:p>
    <w:p w:rsidR="008B64AD" w:rsidRPr="008B64AD" w:rsidRDefault="008B64AD" w:rsidP="008B64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4AD">
        <w:rPr>
          <w:rFonts w:ascii="Times New Roman" w:hAnsi="Times New Roman" w:cs="Times New Roman"/>
        </w:rPr>
        <w:t>б) образование, здравоохранение, развитие трудовой мобильности, повышение качества рабочей силы;</w:t>
      </w:r>
    </w:p>
    <w:p w:rsidR="008B64AD" w:rsidRPr="008B64AD" w:rsidRDefault="008B64AD" w:rsidP="008B64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4AD">
        <w:rPr>
          <w:rFonts w:ascii="Times New Roman" w:hAnsi="Times New Roman" w:cs="Times New Roman"/>
        </w:rPr>
        <w:t>в) обучение, подготовку, переподготовку, повышение квалификации работников;</w:t>
      </w:r>
    </w:p>
    <w:p w:rsidR="00261EF5" w:rsidRPr="008B64AD" w:rsidRDefault="008B64AD" w:rsidP="008B64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4AD">
        <w:rPr>
          <w:rFonts w:ascii="Times New Roman" w:hAnsi="Times New Roman" w:cs="Times New Roman"/>
        </w:rPr>
        <w:t>г) затраты на заработную плату и связанные с ней отчисления.</w:t>
      </w:r>
    </w:p>
    <w:p w:rsidR="005A545A" w:rsidRDefault="005A545A"/>
    <w:p w:rsidR="00E95AAA" w:rsidRDefault="00E95AAA" w:rsidP="00E95AAA">
      <w:pPr>
        <w:jc w:val="both"/>
        <w:rPr>
          <w:b/>
          <w:sz w:val="24"/>
        </w:rPr>
      </w:pPr>
    </w:p>
    <w:p w:rsidR="00E95AAA" w:rsidRDefault="00E95AAA" w:rsidP="00E95AAA">
      <w:pPr>
        <w:jc w:val="both"/>
        <w:rPr>
          <w:b/>
          <w:sz w:val="24"/>
        </w:rPr>
      </w:pPr>
      <w:r>
        <w:rPr>
          <w:b/>
          <w:sz w:val="24"/>
        </w:rPr>
        <w:tab/>
        <w:t>8. Стадии воспроизводства рабочей силы:</w:t>
      </w:r>
    </w:p>
    <w:p w:rsidR="00E95AAA" w:rsidRDefault="00E95AAA" w:rsidP="00E95AAA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 id="_x0000_s1031" type="#_x0000_t202" style="position:absolute;left:0;text-align:left;margin-left:1.1pt;margin-top:9.5pt;width:151.2pt;height:93.6pt;z-index:251666432" o:allowincell="f" filled="f">
            <v:textbox>
              <w:txbxContent>
                <w:p w:rsidR="00E95AAA" w:rsidRDefault="00E95AAA" w:rsidP="00E95AA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а)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95AAA">
                    <w:rPr>
                      <w:rFonts w:ascii="Times New Roman" w:hAnsi="Times New Roman" w:cs="Times New Roman"/>
                    </w:rPr>
                    <w:t>Формирование;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95AAA">
                    <w:rPr>
                      <w:rFonts w:ascii="Times New Roman" w:hAnsi="Times New Roman" w:cs="Times New Roman"/>
                    </w:rPr>
                    <w:t>Распределение;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95AAA">
                    <w:rPr>
                      <w:rFonts w:ascii="Times New Roman" w:hAnsi="Times New Roman" w:cs="Times New Roman"/>
                    </w:rPr>
                    <w:t>Перераспределение;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95AAA">
                    <w:rPr>
                      <w:rFonts w:ascii="Times New Roman" w:hAnsi="Times New Roman" w:cs="Times New Roman"/>
                    </w:rPr>
                    <w:t>Использование.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3" type="#_x0000_t202" style="position:absolute;left:0;text-align:left;margin-left:332.3pt;margin-top:9.5pt;width:2in;height:93.6pt;z-index:251668480" o:allowincell="f" filled="f">
            <v:textbox>
              <w:txbxContent>
                <w:p w:rsidR="00E95AAA" w:rsidRDefault="00E95AAA" w:rsidP="00E95AA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в)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Распределение (перераспределение);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Обмен.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2" type="#_x0000_t202" style="position:absolute;left:0;text-align:left;margin-left:173.9pt;margin-top:9.5pt;width:2in;height:93.6pt;z-index:251667456" o:allowincell="f" filled="f">
            <v:textbox>
              <w:txbxContent>
                <w:p w:rsidR="00E95AAA" w:rsidRDefault="00E95AAA" w:rsidP="00E95AA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б)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Распределение (перераспределение);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Обмен;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</w:t>
                  </w:r>
                </w:p>
              </w:txbxContent>
            </v:textbox>
          </v:shape>
        </w:pict>
      </w:r>
    </w:p>
    <w:p w:rsidR="00E95AAA" w:rsidRDefault="00E95AAA" w:rsidP="00E95AAA">
      <w:pPr>
        <w:jc w:val="both"/>
        <w:rPr>
          <w:b/>
          <w:sz w:val="24"/>
        </w:rPr>
      </w:pPr>
    </w:p>
    <w:p w:rsidR="00E95AAA" w:rsidRDefault="00E95AAA" w:rsidP="00E95AAA">
      <w:pPr>
        <w:jc w:val="both"/>
        <w:rPr>
          <w:b/>
          <w:sz w:val="24"/>
        </w:rPr>
      </w:pPr>
    </w:p>
    <w:p w:rsidR="00E95AAA" w:rsidRDefault="00E95AAA" w:rsidP="00E95AAA">
      <w:pPr>
        <w:jc w:val="both"/>
        <w:rPr>
          <w:b/>
          <w:sz w:val="24"/>
        </w:rPr>
      </w:pPr>
    </w:p>
    <w:p w:rsidR="00E95AAA" w:rsidRDefault="00E95AAA" w:rsidP="00E95AAA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 id="_x0000_s1030" type="#_x0000_t202" style="position:absolute;left:0;text-align:left;margin-left:1.1pt;margin-top:7.1pt;width:2in;height:79.2pt;z-index:251665408" o:allowincell="f" filled="f">
            <v:textbox>
              <w:txbxContent>
                <w:p w:rsidR="00E95AAA" w:rsidRDefault="00E95AAA" w:rsidP="00E95AA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г)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Обучение;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Распределение;</w:t>
                  </w:r>
                </w:p>
                <w:p w:rsidR="00E95AAA" w:rsidRPr="00E95AAA" w:rsidRDefault="00E95AAA" w:rsidP="00E95AA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5A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Использование.</w:t>
                  </w:r>
                </w:p>
              </w:txbxContent>
            </v:textbox>
          </v:shape>
        </w:pict>
      </w:r>
    </w:p>
    <w:p w:rsidR="00E95AAA" w:rsidRDefault="00E95AAA" w:rsidP="00E95AAA">
      <w:pPr>
        <w:jc w:val="both"/>
        <w:rPr>
          <w:b/>
          <w:sz w:val="24"/>
        </w:rPr>
      </w:pPr>
    </w:p>
    <w:p w:rsidR="00E95AAA" w:rsidRDefault="00E95AAA" w:rsidP="00E95AAA">
      <w:pPr>
        <w:jc w:val="both"/>
        <w:rPr>
          <w:b/>
          <w:sz w:val="24"/>
        </w:rPr>
      </w:pPr>
    </w:p>
    <w:p w:rsidR="00E95AAA" w:rsidRDefault="00E95AAA"/>
    <w:p w:rsidR="00E95AAA" w:rsidRDefault="00E95AAA"/>
    <w:p w:rsidR="00E95AAA" w:rsidRDefault="00E95AAA"/>
    <w:p w:rsidR="005A545A" w:rsidRDefault="005A545A" w:rsidP="005A54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1. Разработайте модель компетенций для следующих должностей: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1 – менеджера в бизнес среде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 xml:space="preserve"> 2 – менеджера по управлению персоналом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3 – менеджера по продажам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4 – менеджера среднего звена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5 – менеджера высшего звена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6 – менеджера по подбору персонала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7 – менеджера по обучению и развитию персонала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8 – менеджера по кадровому делопроизводству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9 – модель компетенций наставника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10 – модель компетенций журналиста</w:t>
      </w:r>
    </w:p>
    <w:p w:rsidR="005A545A" w:rsidRPr="000D5438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38">
        <w:rPr>
          <w:rFonts w:ascii="Times New Roman" w:hAnsi="Times New Roman" w:cs="Times New Roman"/>
          <w:sz w:val="24"/>
          <w:szCs w:val="24"/>
        </w:rPr>
        <w:t>11 – модель компетенций государственного муниципального служащего</w:t>
      </w:r>
    </w:p>
    <w:p w:rsidR="005A545A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45A" w:rsidRPr="001E164A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64A">
        <w:rPr>
          <w:rFonts w:ascii="Times New Roman" w:hAnsi="Times New Roman" w:cs="Times New Roman"/>
          <w:i/>
          <w:sz w:val="24"/>
          <w:szCs w:val="24"/>
        </w:rPr>
        <w:t xml:space="preserve"> Номер варианта </w:t>
      </w:r>
      <w:r>
        <w:rPr>
          <w:rFonts w:ascii="Times New Roman" w:hAnsi="Times New Roman" w:cs="Times New Roman"/>
          <w:i/>
          <w:sz w:val="24"/>
          <w:szCs w:val="24"/>
        </w:rPr>
        <w:t>выбираем согласно списку</w:t>
      </w:r>
    </w:p>
    <w:p w:rsidR="005A545A" w:rsidRPr="001E164A" w:rsidRDefault="005A545A" w:rsidP="005A54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45A" w:rsidRPr="00CC1D61" w:rsidRDefault="005A545A" w:rsidP="005A545A">
      <w:pPr>
        <w:rPr>
          <w:rFonts w:ascii="Times New Roman" w:hAnsi="Times New Roman" w:cs="Times New Roman"/>
          <w:sz w:val="28"/>
          <w:szCs w:val="28"/>
        </w:rPr>
      </w:pPr>
      <w:r w:rsidRPr="00CC1D61">
        <w:rPr>
          <w:rFonts w:ascii="Times New Roman" w:hAnsi="Times New Roman" w:cs="Times New Roman"/>
          <w:sz w:val="28"/>
          <w:szCs w:val="28"/>
        </w:rPr>
        <w:t>Задание 1 Заполнить таблицу</w:t>
      </w:r>
      <w:proofErr w:type="gramStart"/>
      <w:r w:rsidRPr="00CC1D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C1D61">
        <w:rPr>
          <w:rFonts w:ascii="Times New Roman" w:hAnsi="Times New Roman" w:cs="Times New Roman"/>
          <w:sz w:val="28"/>
          <w:szCs w:val="28"/>
        </w:rPr>
        <w:t xml:space="preserve"> Привести примеры</w:t>
      </w:r>
    </w:p>
    <w:tbl>
      <w:tblPr>
        <w:tblStyle w:val="a3"/>
        <w:tblW w:w="0" w:type="auto"/>
        <w:tblLook w:val="04A0"/>
      </w:tblPr>
      <w:tblGrid>
        <w:gridCol w:w="2943"/>
        <w:gridCol w:w="284"/>
        <w:gridCol w:w="2693"/>
        <w:gridCol w:w="3544"/>
      </w:tblGrid>
      <w:tr w:rsidR="005A545A" w:rsidTr="00881645">
        <w:tc>
          <w:tcPr>
            <w:tcW w:w="3227" w:type="dxa"/>
            <w:gridSpan w:val="2"/>
          </w:tcPr>
          <w:p w:rsidR="005A545A" w:rsidRPr="00CC1D61" w:rsidRDefault="005A545A" w:rsidP="0088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Корпоративные КОМПЕТЕНЦИИ</w:t>
            </w:r>
          </w:p>
        </w:tc>
        <w:tc>
          <w:tcPr>
            <w:tcW w:w="2693" w:type="dxa"/>
          </w:tcPr>
          <w:p w:rsidR="005A545A" w:rsidRPr="00CC1D61" w:rsidRDefault="005A545A" w:rsidP="0088164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Управленческие</w:t>
            </w:r>
          </w:p>
          <w:p w:rsidR="005A545A" w:rsidRPr="00CC1D61" w:rsidRDefault="005A545A" w:rsidP="0088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КОМПЕТЕНЦИИ</w:t>
            </w:r>
          </w:p>
        </w:tc>
        <w:tc>
          <w:tcPr>
            <w:tcW w:w="3544" w:type="dxa"/>
          </w:tcPr>
          <w:p w:rsidR="005A545A" w:rsidRPr="00CC1D61" w:rsidRDefault="005A545A" w:rsidP="0088164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Профессиональные</w:t>
            </w:r>
          </w:p>
          <w:p w:rsidR="005A545A" w:rsidRPr="00CC1D61" w:rsidRDefault="005A545A" w:rsidP="0088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КОМПЕТЕНЦИИ </w:t>
            </w:r>
          </w:p>
        </w:tc>
      </w:tr>
      <w:tr w:rsidR="005A545A" w:rsidTr="00881645">
        <w:tc>
          <w:tcPr>
            <w:tcW w:w="3227" w:type="dxa"/>
            <w:gridSpan w:val="2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5A" w:rsidTr="00881645">
        <w:tc>
          <w:tcPr>
            <w:tcW w:w="9464" w:type="dxa"/>
            <w:gridSpan w:val="4"/>
          </w:tcPr>
          <w:p w:rsidR="005A545A" w:rsidRPr="00CC1D61" w:rsidRDefault="005A545A" w:rsidP="00881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61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5A545A" w:rsidTr="00881645">
        <w:tc>
          <w:tcPr>
            <w:tcW w:w="2943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45A" w:rsidRDefault="005A545A" w:rsidP="005A545A">
      <w:pPr>
        <w:rPr>
          <w:rFonts w:ascii="Times New Roman" w:hAnsi="Times New Roman" w:cs="Times New Roman"/>
          <w:sz w:val="24"/>
          <w:szCs w:val="24"/>
        </w:rPr>
      </w:pPr>
    </w:p>
    <w:p w:rsidR="005A545A" w:rsidRPr="00CC1D61" w:rsidRDefault="005A545A" w:rsidP="005A545A">
      <w:pPr>
        <w:rPr>
          <w:rFonts w:ascii="Times New Roman" w:hAnsi="Times New Roman" w:cs="Times New Roman"/>
          <w:sz w:val="28"/>
          <w:szCs w:val="28"/>
        </w:rPr>
      </w:pPr>
      <w:r w:rsidRPr="00CC1D61">
        <w:rPr>
          <w:rFonts w:ascii="Times New Roman" w:hAnsi="Times New Roman" w:cs="Times New Roman"/>
          <w:sz w:val="28"/>
          <w:szCs w:val="28"/>
        </w:rPr>
        <w:t>Задание 2</w:t>
      </w:r>
      <w:proofErr w:type="gramStart"/>
      <w:r w:rsidRPr="00CC1D6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CC1D61">
        <w:rPr>
          <w:rFonts w:ascii="Times New Roman" w:hAnsi="Times New Roman" w:cs="Times New Roman"/>
          <w:sz w:val="28"/>
          <w:szCs w:val="28"/>
        </w:rPr>
        <w:t>азвести понятия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A545A" w:rsidRPr="00CC1D61" w:rsidTr="00881645">
        <w:tc>
          <w:tcPr>
            <w:tcW w:w="2392" w:type="dxa"/>
          </w:tcPr>
          <w:p w:rsidR="005A545A" w:rsidRPr="00CC1D61" w:rsidRDefault="005A545A" w:rsidP="0088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компетенция</w:t>
            </w:r>
          </w:p>
        </w:tc>
        <w:tc>
          <w:tcPr>
            <w:tcW w:w="2393" w:type="dxa"/>
          </w:tcPr>
          <w:p w:rsidR="005A545A" w:rsidRPr="00CC1D61" w:rsidRDefault="005A545A" w:rsidP="0088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sz w:val="28"/>
                <w:szCs w:val="28"/>
              </w:rPr>
              <w:t>компетентный</w:t>
            </w:r>
          </w:p>
        </w:tc>
        <w:tc>
          <w:tcPr>
            <w:tcW w:w="2393" w:type="dxa"/>
          </w:tcPr>
          <w:p w:rsidR="005A545A" w:rsidRPr="00CC1D61" w:rsidRDefault="005A545A" w:rsidP="0088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sz w:val="28"/>
                <w:szCs w:val="28"/>
              </w:rPr>
              <w:t>Оценка компетенций</w:t>
            </w:r>
          </w:p>
        </w:tc>
        <w:tc>
          <w:tcPr>
            <w:tcW w:w="2393" w:type="dxa"/>
          </w:tcPr>
          <w:p w:rsidR="005A545A" w:rsidRPr="00CC1D61" w:rsidRDefault="005A545A" w:rsidP="0088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D61">
              <w:rPr>
                <w:rFonts w:ascii="Times New Roman" w:hAnsi="Times New Roman" w:cs="Times New Roman"/>
                <w:sz w:val="28"/>
                <w:szCs w:val="28"/>
              </w:rPr>
              <w:t>Оценка компетентности</w:t>
            </w:r>
          </w:p>
        </w:tc>
      </w:tr>
      <w:tr w:rsidR="005A545A" w:rsidTr="00881645">
        <w:trPr>
          <w:trHeight w:val="1162"/>
        </w:trPr>
        <w:tc>
          <w:tcPr>
            <w:tcW w:w="2392" w:type="dxa"/>
          </w:tcPr>
          <w:p w:rsidR="005A545A" w:rsidRPr="00BB790E" w:rsidRDefault="005A545A" w:rsidP="0088164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45A" w:rsidRDefault="005A545A" w:rsidP="005A545A">
      <w:pPr>
        <w:rPr>
          <w:rFonts w:ascii="Times New Roman" w:hAnsi="Times New Roman" w:cs="Times New Roman"/>
          <w:sz w:val="24"/>
          <w:szCs w:val="24"/>
        </w:rPr>
      </w:pPr>
    </w:p>
    <w:p w:rsidR="005A545A" w:rsidRDefault="005A545A" w:rsidP="005A5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3. Раскройте содержание основных компетенций </w:t>
      </w:r>
      <w:r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403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менеджера</w:t>
      </w:r>
    </w:p>
    <w:tbl>
      <w:tblPr>
        <w:tblStyle w:val="a3"/>
        <w:tblW w:w="9606" w:type="dxa"/>
        <w:tblLook w:val="04A0"/>
      </w:tblPr>
      <w:tblGrid>
        <w:gridCol w:w="3652"/>
        <w:gridCol w:w="2835"/>
        <w:gridCol w:w="3119"/>
      </w:tblGrid>
      <w:tr w:rsidR="005A545A" w:rsidRPr="002671FC" w:rsidTr="00881645">
        <w:tc>
          <w:tcPr>
            <w:tcW w:w="3652" w:type="dxa"/>
          </w:tcPr>
          <w:p w:rsidR="005A545A" w:rsidRPr="00400B4D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Управленческие </w:t>
            </w:r>
          </w:p>
        </w:tc>
        <w:tc>
          <w:tcPr>
            <w:tcW w:w="2835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</w:p>
        </w:tc>
        <w:tc>
          <w:tcPr>
            <w:tcW w:w="3119" w:type="dxa"/>
          </w:tcPr>
          <w:p w:rsidR="005A545A" w:rsidRPr="00403407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</w:tr>
      <w:tr w:rsidR="005A545A" w:rsidTr="00881645">
        <w:tc>
          <w:tcPr>
            <w:tcW w:w="3652" w:type="dxa"/>
          </w:tcPr>
          <w:p w:rsidR="005A545A" w:rsidRPr="00403407" w:rsidRDefault="005A545A" w:rsidP="0088164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45A" w:rsidRDefault="005A545A" w:rsidP="0088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45A" w:rsidRDefault="005A545A" w:rsidP="005A545A">
      <w:pPr>
        <w:rPr>
          <w:rFonts w:ascii="Times New Roman" w:hAnsi="Times New Roman" w:cs="Times New Roman"/>
          <w:sz w:val="24"/>
          <w:szCs w:val="24"/>
        </w:rPr>
      </w:pPr>
    </w:p>
    <w:p w:rsidR="00407686" w:rsidRPr="00ED5B34" w:rsidRDefault="00407686" w:rsidP="00407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реализации указанных стратегий организации определите требования к персоналу и содержание элементов кадровой стратегии.</w:t>
      </w:r>
    </w:p>
    <w:p w:rsidR="00407686" w:rsidRPr="00ED5B34" w:rsidRDefault="00407686" w:rsidP="00407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7686" w:rsidRPr="00BB0522" w:rsidRDefault="00407686" w:rsidP="0040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07686" w:rsidTr="00881645">
        <w:tc>
          <w:tcPr>
            <w:tcW w:w="1914" w:type="dxa"/>
            <w:vMerge w:val="restart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организации</w:t>
            </w:r>
          </w:p>
        </w:tc>
        <w:tc>
          <w:tcPr>
            <w:tcW w:w="7657" w:type="dxa"/>
            <w:gridSpan w:val="4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B3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кадровой стратегии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/ требования к персоналу</w:t>
            </w:r>
          </w:p>
        </w:tc>
      </w:tr>
      <w:tr w:rsidR="00407686" w:rsidTr="00881645">
        <w:tc>
          <w:tcPr>
            <w:tcW w:w="1914" w:type="dxa"/>
            <w:vMerge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</w:tc>
        <w:tc>
          <w:tcPr>
            <w:tcW w:w="1915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</w:t>
            </w:r>
          </w:p>
        </w:tc>
      </w:tr>
      <w:tr w:rsidR="00407686" w:rsidTr="00881645"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прибыльности</w:t>
            </w: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86" w:rsidTr="00881645"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круговорота роста</w:t>
            </w: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07686" w:rsidRDefault="00407686" w:rsidP="008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686" w:rsidRDefault="00407686" w:rsidP="0040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44C" w:rsidRPr="00F6444C" w:rsidRDefault="00F6444C" w:rsidP="00F6444C">
      <w:pPr>
        <w:ind w:right="-341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5</w:t>
      </w:r>
      <w:r w:rsidRPr="00F6444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F6444C">
        <w:rPr>
          <w:rFonts w:ascii="Times New Roman" w:hAnsi="Times New Roman" w:cs="Times New Roman"/>
          <w:b/>
        </w:rPr>
        <w:t xml:space="preserve">При определении численность трудовых ресурсов </w:t>
      </w:r>
      <w:proofErr w:type="gramStart"/>
      <w:r w:rsidRPr="00F6444C">
        <w:rPr>
          <w:rFonts w:ascii="Times New Roman" w:hAnsi="Times New Roman" w:cs="Times New Roman"/>
          <w:b/>
        </w:rPr>
        <w:t>экономическим методом</w:t>
      </w:r>
      <w:proofErr w:type="gramEnd"/>
      <w:r w:rsidRPr="00F6444C">
        <w:rPr>
          <w:rFonts w:ascii="Times New Roman" w:hAnsi="Times New Roman" w:cs="Times New Roman"/>
          <w:b/>
        </w:rPr>
        <w:t xml:space="preserve"> она определяется как:</w:t>
      </w:r>
    </w:p>
    <w:p w:rsidR="00F6444C" w:rsidRPr="00F6444C" w:rsidRDefault="00F6444C" w:rsidP="00F6444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6444C">
        <w:rPr>
          <w:rFonts w:ascii="Times New Roman" w:hAnsi="Times New Roman" w:cs="Times New Roman"/>
        </w:rPr>
        <w:t>а) численность занятых + численность безработных;</w:t>
      </w:r>
    </w:p>
    <w:p w:rsidR="00F6444C" w:rsidRPr="00F6444C" w:rsidRDefault="00F6444C" w:rsidP="00F6444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6444C">
        <w:rPr>
          <w:rFonts w:ascii="Times New Roman" w:hAnsi="Times New Roman" w:cs="Times New Roman"/>
        </w:rPr>
        <w:t>б) трудоспособное население в трудоспособном возрасте + фактически работающие пенсионеры и подростки;</w:t>
      </w:r>
    </w:p>
    <w:p w:rsidR="00F6444C" w:rsidRPr="00F6444C" w:rsidRDefault="00F6444C" w:rsidP="00F6444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6444C">
        <w:rPr>
          <w:rFonts w:ascii="Times New Roman" w:hAnsi="Times New Roman" w:cs="Times New Roman"/>
        </w:rPr>
        <w:t>в) численность занятых + численность домохозяек + численность учащихся с отрывом от производства + численность безработных + остальные незанятые в трудоспособном возрасте;</w:t>
      </w:r>
    </w:p>
    <w:p w:rsidR="00F6444C" w:rsidRPr="00F6444C" w:rsidRDefault="00F6444C" w:rsidP="00F6444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6444C">
        <w:rPr>
          <w:rFonts w:ascii="Times New Roman" w:hAnsi="Times New Roman" w:cs="Times New Roman"/>
        </w:rPr>
        <w:t>г) численность наемных работников + численность предпринимателей + численность избранных на должность + численность военнослужащих + численность временно отсутствующих на работе.</w:t>
      </w:r>
    </w:p>
    <w:p w:rsidR="00F6444C" w:rsidRDefault="00F6444C" w:rsidP="00F644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444C" w:rsidRPr="00F6444C" w:rsidRDefault="00F6444C" w:rsidP="00F644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6</w:t>
      </w:r>
      <w:r w:rsidRPr="00F6444C">
        <w:rPr>
          <w:rFonts w:ascii="Times New Roman" w:hAnsi="Times New Roman" w:cs="Times New Roman"/>
          <w:b/>
        </w:rPr>
        <w:t>. Распределите группы населения по категориям занятых, безработных, экономически неактивного населения.</w:t>
      </w:r>
    </w:p>
    <w:p w:rsidR="00F6444C" w:rsidRPr="00F6444C" w:rsidRDefault="00F6444C" w:rsidP="00F644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418"/>
        <w:gridCol w:w="1843"/>
        <w:gridCol w:w="2693"/>
      </w:tblGrid>
      <w:tr w:rsidR="00F6444C" w:rsidRPr="00F6444C" w:rsidTr="00881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vMerge w:val="restart"/>
          </w:tcPr>
          <w:p w:rsidR="00F6444C" w:rsidRPr="00F6444C" w:rsidRDefault="00F6444C" w:rsidP="00F64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444C">
              <w:rPr>
                <w:rFonts w:ascii="Times New Roman" w:hAnsi="Times New Roman" w:cs="Times New Roman"/>
                <w:b/>
              </w:rPr>
              <w:t>Группы населения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444C">
              <w:rPr>
                <w:rFonts w:ascii="Times New Roman" w:hAnsi="Times New Roman" w:cs="Times New Roman"/>
                <w:b/>
              </w:rPr>
              <w:t>Занятые</w:t>
            </w: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444C">
              <w:rPr>
                <w:rFonts w:ascii="Times New Roman" w:hAnsi="Times New Roman" w:cs="Times New Roman"/>
                <w:b/>
              </w:rPr>
              <w:t>Безработные</w:t>
            </w: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444C">
              <w:rPr>
                <w:rFonts w:ascii="Times New Roman" w:hAnsi="Times New Roman" w:cs="Times New Roman"/>
                <w:b/>
              </w:rPr>
              <w:t>Экономически неактивное население</w:t>
            </w: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vMerge/>
          </w:tcPr>
          <w:p w:rsidR="00F6444C" w:rsidRPr="00F6444C" w:rsidRDefault="00F6444C" w:rsidP="00F64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6444C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444C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444C">
              <w:rPr>
                <w:rFonts w:ascii="Times New Roman" w:hAnsi="Times New Roman" w:cs="Times New Roman"/>
                <w:b/>
              </w:rPr>
              <w:t>ЭН</w:t>
            </w: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F6444C">
              <w:rPr>
                <w:rFonts w:ascii="Times New Roman" w:hAnsi="Times New Roman" w:cs="Times New Roman"/>
              </w:rPr>
              <w:t>Работающие</w:t>
            </w:r>
            <w:proofErr w:type="gramEnd"/>
            <w:r w:rsidRPr="00F6444C">
              <w:rPr>
                <w:rFonts w:ascii="Times New Roman" w:hAnsi="Times New Roman" w:cs="Times New Roman"/>
              </w:rPr>
              <w:t xml:space="preserve"> по найму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 xml:space="preserve">2. Впервые </w:t>
            </w:r>
            <w:proofErr w:type="gramStart"/>
            <w:r w:rsidRPr="00F6444C">
              <w:rPr>
                <w:rFonts w:ascii="Times New Roman" w:hAnsi="Times New Roman" w:cs="Times New Roman"/>
              </w:rPr>
              <w:t>ищущие</w:t>
            </w:r>
            <w:proofErr w:type="gramEnd"/>
            <w:r w:rsidRPr="00F6444C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>3.Ведущие домашнее хозяйство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>4.Добровольно незанятые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 xml:space="preserve">5.Учащиеся с отрывом </w:t>
            </w:r>
            <w:proofErr w:type="gramStart"/>
            <w:r w:rsidRPr="00F6444C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>6.</w:t>
            </w:r>
            <w:proofErr w:type="gramStart"/>
            <w:r w:rsidRPr="00F6444C">
              <w:rPr>
                <w:rFonts w:ascii="Times New Roman" w:hAnsi="Times New Roman" w:cs="Times New Roman"/>
              </w:rPr>
              <w:t>Потерявшие</w:t>
            </w:r>
            <w:proofErr w:type="gramEnd"/>
            <w:r w:rsidRPr="00F6444C">
              <w:rPr>
                <w:rFonts w:ascii="Times New Roman" w:hAnsi="Times New Roman" w:cs="Times New Roman"/>
              </w:rPr>
              <w:t xml:space="preserve"> работу в </w:t>
            </w:r>
          </w:p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444C">
              <w:rPr>
                <w:rFonts w:ascii="Times New Roman" w:hAnsi="Times New Roman" w:cs="Times New Roman"/>
              </w:rPr>
              <w:t>результате</w:t>
            </w:r>
            <w:proofErr w:type="gramEnd"/>
            <w:r w:rsidRPr="00F6444C">
              <w:rPr>
                <w:rFonts w:ascii="Times New Roman" w:hAnsi="Times New Roman" w:cs="Times New Roman"/>
              </w:rPr>
              <w:t xml:space="preserve"> сокращения штатов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>7.Предприниматели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44C" w:rsidRPr="00F6444C" w:rsidTr="0088164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444C">
              <w:rPr>
                <w:rFonts w:ascii="Times New Roman" w:hAnsi="Times New Roman" w:cs="Times New Roman"/>
              </w:rPr>
              <w:t>8.Работающие без оплаты</w:t>
            </w:r>
            <w:proofErr w:type="gramEnd"/>
          </w:p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44C">
              <w:rPr>
                <w:rFonts w:ascii="Times New Roman" w:hAnsi="Times New Roman" w:cs="Times New Roman"/>
              </w:rPr>
              <w:t>на семейном предприятии</w:t>
            </w:r>
          </w:p>
        </w:tc>
        <w:tc>
          <w:tcPr>
            <w:tcW w:w="1418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44C" w:rsidRPr="00F6444C" w:rsidRDefault="00F6444C" w:rsidP="00F64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6444C" w:rsidRPr="00F6444C" w:rsidRDefault="00F6444C" w:rsidP="00F6444C">
      <w:pPr>
        <w:rPr>
          <w:rFonts w:ascii="Times New Roman" w:hAnsi="Times New Roman" w:cs="Times New Roman"/>
        </w:rPr>
      </w:pPr>
    </w:p>
    <w:p w:rsidR="00407686" w:rsidRDefault="00407686" w:rsidP="005A545A">
      <w:pPr>
        <w:rPr>
          <w:rFonts w:ascii="Times New Roman" w:hAnsi="Times New Roman" w:cs="Times New Roman"/>
          <w:sz w:val="24"/>
          <w:szCs w:val="24"/>
        </w:rPr>
      </w:pPr>
    </w:p>
    <w:p w:rsidR="00407686" w:rsidRPr="00403407" w:rsidRDefault="00407686" w:rsidP="005A545A">
      <w:pPr>
        <w:rPr>
          <w:rFonts w:ascii="Times New Roman" w:hAnsi="Times New Roman" w:cs="Times New Roman"/>
          <w:sz w:val="24"/>
          <w:szCs w:val="24"/>
        </w:rPr>
      </w:pPr>
    </w:p>
    <w:p w:rsidR="005706DF" w:rsidRPr="00ED5B34" w:rsidRDefault="005706DF" w:rsidP="005706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ED5B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Ситуация 1.</w:t>
      </w:r>
    </w:p>
    <w:p w:rsidR="005706DF" w:rsidRPr="00ED5B34" w:rsidRDefault="005706DF" w:rsidP="0057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Политика предприятия ориентирована на получение максимальной прибыли. Односторонняя ориентация привела к утрате конкурентоспособности. Тогда руководство предложило систему организации сотрудников предприятия, базирующего на следующих положениях:</w:t>
      </w:r>
    </w:p>
    <w:p w:rsidR="005706DF" w:rsidRDefault="005706DF" w:rsidP="00570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интересы клиента должны стоять на первом месте;</w:t>
      </w:r>
    </w:p>
    <w:p w:rsidR="005706DF" w:rsidRDefault="005706DF" w:rsidP="00570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извлекать максимум от применения современной техники и технологии;</w:t>
      </w:r>
    </w:p>
    <w:p w:rsidR="005706DF" w:rsidRPr="00ED5B34" w:rsidRDefault="005706DF" w:rsidP="00570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поощрять сотрудников за конечный результат.</w:t>
      </w:r>
    </w:p>
    <w:p w:rsidR="005706DF" w:rsidRPr="00ED5B34" w:rsidRDefault="005706DF" w:rsidP="0057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D5B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Вопросы и задания для анализа, обдумывания, обсуждения.</w:t>
      </w:r>
    </w:p>
    <w:p w:rsidR="005706DF" w:rsidRPr="00ED5B34" w:rsidRDefault="005706DF" w:rsidP="005706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>1. Чем, по Вашему мнению, можно дополнить эту систему, чтобы достичь максимального результата?</w:t>
      </w:r>
    </w:p>
    <w:p w:rsidR="005706DF" w:rsidRPr="00ED5B34" w:rsidRDefault="005706DF" w:rsidP="005706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B34">
        <w:rPr>
          <w:rFonts w:ascii="Times New Roman" w:eastAsia="Times New Roman" w:hAnsi="Times New Roman" w:cs="Times New Roman"/>
          <w:color w:val="000000"/>
          <w:sz w:val="24"/>
          <w:szCs w:val="24"/>
        </w:rPr>
        <w:t>2. За счет чего можно существенно улучшить финансовые результат предприятия при изменении ценностной ориентации всех его сотрудников?</w:t>
      </w:r>
    </w:p>
    <w:p w:rsidR="005706DF" w:rsidRPr="00ED5B34" w:rsidRDefault="005706DF" w:rsidP="0057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545A" w:rsidRDefault="005A545A"/>
    <w:sectPr w:rsidR="005A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C5A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BE94034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157026C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A371F74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62250BB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97E44C6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5407553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F5375D6"/>
    <w:multiLevelType w:val="singleLevel"/>
    <w:tmpl w:val="D982D0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45A"/>
    <w:rsid w:val="00261EF5"/>
    <w:rsid w:val="00337D37"/>
    <w:rsid w:val="00407686"/>
    <w:rsid w:val="005706DF"/>
    <w:rsid w:val="005A545A"/>
    <w:rsid w:val="00672724"/>
    <w:rsid w:val="008B64AD"/>
    <w:rsid w:val="00E95AAA"/>
    <w:rsid w:val="00F6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67272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67272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2020-12-23T13:31:00Z</dcterms:created>
  <dcterms:modified xsi:type="dcterms:W3CDTF">2020-12-23T15:52:00Z</dcterms:modified>
</cp:coreProperties>
</file>