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08" w:rsidRPr="000166E2" w:rsidRDefault="000A7808" w:rsidP="000A78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166E2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color w:val="FF0000"/>
          <w:sz w:val="28"/>
          <w:szCs w:val="28"/>
        </w:rPr>
        <w:t>6.12.21 ПРАКТИКА</w:t>
      </w:r>
    </w:p>
    <w:p w:rsidR="00432381" w:rsidRDefault="00432381" w:rsidP="00432381">
      <w:pPr>
        <w:pStyle w:val="7"/>
        <w:widowControl w:val="0"/>
        <w:spacing w:before="0" w:after="0"/>
        <w:ind w:firstLine="709"/>
        <w:jc w:val="center"/>
      </w:pPr>
      <w:r w:rsidRPr="00167C17">
        <w:t>Вопр</w:t>
      </w:r>
      <w:r>
        <w:t xml:space="preserve">осы для </w:t>
      </w:r>
      <w:r w:rsidRPr="00167C17">
        <w:t xml:space="preserve"> обсуждения</w:t>
      </w:r>
    </w:p>
    <w:p w:rsidR="00432381" w:rsidRDefault="00432381" w:rsidP="00A77F10">
      <w:pPr>
        <w:pStyle w:val="7"/>
        <w:widowControl w:val="0"/>
        <w:numPr>
          <w:ilvl w:val="1"/>
          <w:numId w:val="1"/>
        </w:numPr>
        <w:spacing w:before="0" w:after="0"/>
      </w:pPr>
      <w:r w:rsidRPr="00167C17">
        <w:t>Концепции и теории управления персоналом.</w:t>
      </w:r>
    </w:p>
    <w:p w:rsidR="00432381" w:rsidRPr="0003200F" w:rsidRDefault="00432381" w:rsidP="00432381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167C17">
        <w:t>Современные подходы к управлению персоналом.</w:t>
      </w:r>
    </w:p>
    <w:p w:rsidR="00432381" w:rsidRPr="0003200F" w:rsidRDefault="00432381" w:rsidP="00432381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167C17">
        <w:t>Философия управления персоналом.</w:t>
      </w:r>
    </w:p>
    <w:p w:rsidR="00432381" w:rsidRPr="0003200F" w:rsidRDefault="00432381" w:rsidP="00432381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167C17">
        <w:t>Закономерности управления персоналом.</w:t>
      </w:r>
    </w:p>
    <w:p w:rsidR="00432381" w:rsidRPr="0003200F" w:rsidRDefault="00432381" w:rsidP="00432381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167C17">
        <w:t>Принципы и методы построения системы управления персоналом.</w:t>
      </w:r>
    </w:p>
    <w:p w:rsidR="00A77F10" w:rsidRDefault="00432381" w:rsidP="00A77F10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167C17">
        <w:rPr>
          <w:bCs/>
        </w:rPr>
        <w:t>Функции и методы управления персоналом.</w:t>
      </w:r>
    </w:p>
    <w:p w:rsidR="00A77F10" w:rsidRPr="00A77F10" w:rsidRDefault="00A77F10" w:rsidP="00A77F10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A77F10">
        <w:t>Назовите</w:t>
      </w:r>
      <w:r w:rsidRPr="00A77F10">
        <w:rPr>
          <w:spacing w:val="1"/>
        </w:rPr>
        <w:t xml:space="preserve"> </w:t>
      </w:r>
      <w:r w:rsidRPr="00A77F10">
        <w:t>и</w:t>
      </w:r>
      <w:r w:rsidRPr="00A77F10">
        <w:rPr>
          <w:spacing w:val="1"/>
        </w:rPr>
        <w:t xml:space="preserve"> </w:t>
      </w:r>
      <w:r w:rsidRPr="00A77F10">
        <w:t>охарактериз</w:t>
      </w:r>
      <w:r w:rsidRPr="00A77F10">
        <w:rPr>
          <w:spacing w:val="2"/>
        </w:rPr>
        <w:t>у</w:t>
      </w:r>
      <w:r w:rsidRPr="00A77F10">
        <w:t>йте</w:t>
      </w:r>
      <w:r w:rsidRPr="00A77F10">
        <w:rPr>
          <w:spacing w:val="2"/>
        </w:rPr>
        <w:t xml:space="preserve"> </w:t>
      </w:r>
      <w:r w:rsidRPr="00A77F10">
        <w:t xml:space="preserve">методы </w:t>
      </w:r>
      <w:r w:rsidRPr="00A77F10">
        <w:rPr>
          <w:spacing w:val="1"/>
        </w:rPr>
        <w:t>у</w:t>
      </w:r>
      <w:r w:rsidRPr="00A77F10">
        <w:t>пра</w:t>
      </w:r>
      <w:r w:rsidRPr="00A77F10">
        <w:t>в</w:t>
      </w:r>
      <w:r w:rsidRPr="00A77F10">
        <w:t>ления персонало</w:t>
      </w:r>
      <w:r w:rsidRPr="00A77F10">
        <w:rPr>
          <w:spacing w:val="2"/>
        </w:rPr>
        <w:t>м</w:t>
      </w:r>
      <w:r w:rsidRPr="00A77F10">
        <w:t>.</w:t>
      </w:r>
    </w:p>
    <w:p w:rsidR="00A77F10" w:rsidRPr="00A77F10" w:rsidRDefault="00A77F10" w:rsidP="00A77F10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A77F10">
        <w:t>Раскройте сущность методов построения системы управления персоналом организ</w:t>
      </w:r>
      <w:r w:rsidRPr="00A77F10">
        <w:t>а</w:t>
      </w:r>
      <w:r w:rsidRPr="00A77F10">
        <w:t>ции. Приведите их классификацию.</w:t>
      </w:r>
    </w:p>
    <w:p w:rsidR="00A77F10" w:rsidRPr="00A77F10" w:rsidRDefault="00A77F10" w:rsidP="00A77F10">
      <w:pPr>
        <w:pStyle w:val="7"/>
        <w:widowControl w:val="0"/>
        <w:numPr>
          <w:ilvl w:val="1"/>
          <w:numId w:val="1"/>
        </w:numPr>
        <w:spacing w:before="0" w:after="0"/>
        <w:ind w:left="0" w:firstLine="709"/>
        <w:rPr>
          <w:bCs/>
        </w:rPr>
      </w:pPr>
      <w:r w:rsidRPr="00A77F10">
        <w:t>Что такое трудовые ресурсы? Раскройте состав трудовых р</w:t>
      </w:r>
      <w:r w:rsidRPr="00A77F10">
        <w:t>е</w:t>
      </w:r>
      <w:r w:rsidRPr="00A77F10">
        <w:t>сурсов.</w:t>
      </w:r>
    </w:p>
    <w:p w:rsidR="008F240C" w:rsidRDefault="00A77F10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A77F10">
        <w:t xml:space="preserve"> Раскройте содержание понятий «персонал», «человеческие ресурсы», объясните ра</w:t>
      </w:r>
      <w:r w:rsidRPr="00A77F10">
        <w:t>з</w:t>
      </w:r>
      <w:r w:rsidRPr="00A77F10">
        <w:t>ницу между ними.</w:t>
      </w:r>
    </w:p>
    <w:p w:rsid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Охарактеризуйте виды кадровой политики</w:t>
      </w:r>
    </w:p>
    <w:p w:rsid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Опишите условия эффективности закрытой и открытой кадровой политики.</w:t>
      </w:r>
    </w:p>
    <w:p w:rsid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Какие факторы внешней и внутренней среды влияют на формирование кадровой п</w:t>
      </w:r>
      <w:r w:rsidRPr="008F240C">
        <w:t>о</w:t>
      </w:r>
      <w:r w:rsidRPr="008F240C">
        <w:t>литики?</w:t>
      </w:r>
    </w:p>
    <w:p w:rsid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Что понимается под кадровой политикой предприятия?</w:t>
      </w:r>
    </w:p>
    <w:p w:rsid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Назовите этапы разработки кадровой политики?</w:t>
      </w:r>
    </w:p>
    <w:p w:rsidR="008F240C" w:rsidRPr="008F240C" w:rsidRDefault="008F240C" w:rsidP="008F240C">
      <w:pPr>
        <w:pStyle w:val="7"/>
        <w:widowControl w:val="0"/>
        <w:numPr>
          <w:ilvl w:val="1"/>
          <w:numId w:val="1"/>
        </w:numPr>
        <w:spacing w:before="0" w:after="0"/>
        <w:ind w:left="0" w:firstLine="709"/>
      </w:pPr>
      <w:r w:rsidRPr="008F240C">
        <w:t>В чем основное отличие открытой и закрытой кадровой политики?</w:t>
      </w:r>
    </w:p>
    <w:p w:rsidR="008F240C" w:rsidRPr="008F240C" w:rsidRDefault="008F240C" w:rsidP="008F240C">
      <w:pPr>
        <w:rPr>
          <w:rFonts w:ascii="Calibri" w:eastAsia="Times New Roman" w:hAnsi="Calibri" w:cs="Times New Roman"/>
        </w:rPr>
      </w:pPr>
    </w:p>
    <w:p w:rsidR="00A77F10" w:rsidRPr="00A77F10" w:rsidRDefault="00A77F10" w:rsidP="00A77F10">
      <w:pPr>
        <w:rPr>
          <w:rFonts w:ascii="Calibri" w:eastAsia="Times New Roman" w:hAnsi="Calibri" w:cs="Times New Roman"/>
        </w:rPr>
      </w:pPr>
    </w:p>
    <w:p w:rsidR="00432381" w:rsidRPr="00167C17" w:rsidRDefault="00432381" w:rsidP="00432381">
      <w:pPr>
        <w:ind w:firstLine="709"/>
        <w:rPr>
          <w:rFonts w:ascii="Calibri" w:eastAsia="Times New Roman" w:hAnsi="Calibri" w:cs="Times New Roman"/>
          <w:bCs/>
        </w:rPr>
      </w:pPr>
    </w:p>
    <w:p w:rsidR="000A7808" w:rsidRDefault="000A7808"/>
    <w:p w:rsidR="000A7808" w:rsidRPr="000A7808" w:rsidRDefault="000A7808" w:rsidP="000A78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0A7808" w:rsidRPr="000A7808" w:rsidRDefault="000A7808" w:rsidP="000A78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808">
        <w:rPr>
          <w:rFonts w:ascii="Times New Roman" w:eastAsia="Times New Roman" w:hAnsi="Times New Roman" w:cs="Times New Roman"/>
          <w:b/>
          <w:sz w:val="24"/>
          <w:szCs w:val="24"/>
        </w:rPr>
        <w:t>Задание 1.</w:t>
      </w:r>
      <w:r w:rsidRPr="000A7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7808">
        <w:rPr>
          <w:rFonts w:ascii="Times New Roman" w:eastAsia="Times New Roman" w:hAnsi="Times New Roman" w:cs="Times New Roman"/>
          <w:sz w:val="24"/>
          <w:szCs w:val="24"/>
        </w:rPr>
        <w:t>Выделите коренные отличия «управления персоналом» от «управления человеческими ресурсами»: основополагающие принципы; основные функции; задачи; направления деятельности; методы и т.д.</w:t>
      </w:r>
      <w:proofErr w:type="gramEnd"/>
      <w:r w:rsidRPr="000A7808">
        <w:rPr>
          <w:rFonts w:ascii="Times New Roman" w:eastAsia="Times New Roman" w:hAnsi="Times New Roman" w:cs="Times New Roman"/>
          <w:sz w:val="24"/>
          <w:szCs w:val="24"/>
        </w:rPr>
        <w:t xml:space="preserve"> Есть ли общее в этих подходах?</w:t>
      </w:r>
    </w:p>
    <w:p w:rsidR="00DC071E" w:rsidRPr="00DC071E" w:rsidRDefault="00DC071E" w:rsidP="00DC07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A780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DC071E">
        <w:rPr>
          <w:rFonts w:ascii="Times New Roman" w:eastAsia="Times New Roman" w:hAnsi="Times New Roman" w:cs="Times New Roman"/>
        </w:rPr>
        <w:t>В тетради для семинарских занятий заполните по предложенной форме сравнительную таблицу концепций управления кадрами / персоналом и управления человеческими ресурсами</w:t>
      </w:r>
    </w:p>
    <w:tbl>
      <w:tblPr>
        <w:tblStyle w:val="a3"/>
        <w:tblW w:w="0" w:type="auto"/>
        <w:jc w:val="center"/>
        <w:tblInd w:w="-1191" w:type="dxa"/>
        <w:tblLook w:val="01E0"/>
      </w:tblPr>
      <w:tblGrid>
        <w:gridCol w:w="3701"/>
        <w:gridCol w:w="2461"/>
        <w:gridCol w:w="2864"/>
      </w:tblGrid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  <w:r w:rsidRPr="00167C17">
              <w:t>Показатель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jc w:val="center"/>
            </w:pPr>
            <w:r w:rsidRPr="00167C17">
              <w:t>управления кадрами / персоналом</w:t>
            </w: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jc w:val="center"/>
            </w:pPr>
            <w:r>
              <w:t xml:space="preserve">Управления </w:t>
            </w:r>
            <w:r w:rsidRPr="00167C17">
              <w:t>человеческими ресурсами</w:t>
            </w:r>
          </w:p>
        </w:tc>
      </w:tr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</w:pPr>
            <w:r w:rsidRPr="00167C17">
              <w:t>Направленность кадровой политики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</w:tr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</w:pPr>
            <w:r w:rsidRPr="00167C17">
              <w:t>Характер управления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</w:tr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</w:pPr>
            <w:r w:rsidRPr="00167C17">
              <w:t>Функции кадровой службы и линейных руководителей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</w:tr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</w:pPr>
            <w:r w:rsidRPr="00167C17">
              <w:t>Характер кадрового планирования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</w:tr>
      <w:tr w:rsidR="00DC071E" w:rsidRPr="00167C17" w:rsidTr="00720AD5">
        <w:trPr>
          <w:jc w:val="center"/>
        </w:trPr>
        <w:tc>
          <w:tcPr>
            <w:tcW w:w="3701" w:type="dxa"/>
          </w:tcPr>
          <w:p w:rsidR="00DC071E" w:rsidRPr="00167C17" w:rsidRDefault="00DC071E" w:rsidP="00720AD5">
            <w:pPr>
              <w:widowControl w:val="0"/>
            </w:pPr>
            <w:r w:rsidRPr="00167C17">
              <w:t>Отношение к работе</w:t>
            </w:r>
          </w:p>
        </w:tc>
        <w:tc>
          <w:tcPr>
            <w:tcW w:w="2461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  <w:tc>
          <w:tcPr>
            <w:tcW w:w="2864" w:type="dxa"/>
          </w:tcPr>
          <w:p w:rsidR="00DC071E" w:rsidRPr="00167C17" w:rsidRDefault="00DC071E" w:rsidP="00720AD5">
            <w:pPr>
              <w:widowControl w:val="0"/>
              <w:ind w:firstLine="709"/>
              <w:jc w:val="center"/>
            </w:pPr>
          </w:p>
        </w:tc>
      </w:tr>
    </w:tbl>
    <w:p w:rsidR="000A7808" w:rsidRPr="000A7808" w:rsidRDefault="000A7808" w:rsidP="000A7808">
      <w:pPr>
        <w:rPr>
          <w:rFonts w:ascii="Calibri" w:eastAsia="Times New Roman" w:hAnsi="Calibri" w:cs="Times New Roman"/>
        </w:rPr>
      </w:pPr>
    </w:p>
    <w:p w:rsidR="000A7808" w:rsidRDefault="007F6EFE" w:rsidP="007F6EFE">
      <w:pPr>
        <w:jc w:val="both"/>
        <w:rPr>
          <w:rFonts w:ascii="Times New Roman" w:hAnsi="Times New Roman" w:cs="Times New Roman"/>
        </w:rPr>
      </w:pPr>
      <w:r w:rsidRPr="000A780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7F6EFE">
        <w:rPr>
          <w:rFonts w:ascii="Times New Roman" w:hAnsi="Times New Roman" w:cs="Times New Roman"/>
        </w:rPr>
        <w:t xml:space="preserve">Составьте схему «дерева» целей по управлению персоналом. </w:t>
      </w:r>
      <w:proofErr w:type="gramStart"/>
      <w:r w:rsidRPr="007F6EFE">
        <w:rPr>
          <w:rFonts w:ascii="Times New Roman" w:hAnsi="Times New Roman" w:cs="Times New Roman"/>
        </w:rPr>
        <w:t xml:space="preserve">Декомпозиция должна включать в себя внешние цели, связанные с отношениями организации с окружающей средой (рынок труда, требования к подготовке кадров, профессиональный кадровый маркетинг и пр.); а также внутренние цели, реализация которых может быть направлена на улучшение отношений со </w:t>
      </w:r>
      <w:r w:rsidRPr="007F6EFE">
        <w:rPr>
          <w:rFonts w:ascii="Times New Roman" w:hAnsi="Times New Roman" w:cs="Times New Roman"/>
        </w:rPr>
        <w:lastRenderedPageBreak/>
        <w:t>своими сотрудниками (участие в управлении, совершенствование стиля руководства, углубление профессиональных знаний и т.п.).</w:t>
      </w:r>
      <w:proofErr w:type="gramEnd"/>
    </w:p>
    <w:p w:rsidR="00941F55" w:rsidRPr="007F6EFE" w:rsidRDefault="00941F55" w:rsidP="007F6EFE">
      <w:pPr>
        <w:jc w:val="both"/>
        <w:rPr>
          <w:rFonts w:ascii="Times New Roman" w:hAnsi="Times New Roman" w:cs="Times New Roman"/>
        </w:rPr>
      </w:pPr>
      <w:r w:rsidRPr="000A780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 Заполните таблицу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268"/>
        <w:gridCol w:w="2126"/>
        <w:gridCol w:w="1985"/>
      </w:tblGrid>
      <w:tr w:rsidR="00941F55" w:rsidRPr="00941F55" w:rsidTr="00941F55">
        <w:tc>
          <w:tcPr>
            <w:tcW w:w="3119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2268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Период существования школы</w:t>
            </w:r>
          </w:p>
        </w:tc>
        <w:tc>
          <w:tcPr>
            <w:tcW w:w="2126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Основные представители школы</w:t>
            </w:r>
          </w:p>
        </w:tc>
        <w:tc>
          <w:tcPr>
            <w:tcW w:w="1985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Суть концепции школы</w:t>
            </w:r>
          </w:p>
        </w:tc>
      </w:tr>
      <w:tr w:rsidR="00941F55" w:rsidRPr="00941F55" w:rsidTr="00941F55">
        <w:tc>
          <w:tcPr>
            <w:tcW w:w="3119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Школа научного управления</w:t>
            </w:r>
          </w:p>
        </w:tc>
        <w:tc>
          <w:tcPr>
            <w:tcW w:w="2268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1F55" w:rsidRPr="00941F55" w:rsidTr="00941F55">
        <w:tc>
          <w:tcPr>
            <w:tcW w:w="3119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Административная школа</w:t>
            </w:r>
          </w:p>
        </w:tc>
        <w:tc>
          <w:tcPr>
            <w:tcW w:w="2268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1F55" w:rsidRPr="00941F55" w:rsidTr="00941F55">
        <w:tc>
          <w:tcPr>
            <w:tcW w:w="3119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Школа человеческих отношений</w:t>
            </w:r>
          </w:p>
        </w:tc>
        <w:tc>
          <w:tcPr>
            <w:tcW w:w="2268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1F55" w:rsidRPr="00941F55" w:rsidTr="00941F55">
        <w:tc>
          <w:tcPr>
            <w:tcW w:w="3119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F55">
              <w:rPr>
                <w:rFonts w:ascii="Times New Roman" w:eastAsia="Times New Roman" w:hAnsi="Times New Roman" w:cs="Times New Roman"/>
              </w:rPr>
              <w:t>Школа поведенческих наук</w:t>
            </w:r>
          </w:p>
        </w:tc>
        <w:tc>
          <w:tcPr>
            <w:tcW w:w="2268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41F55" w:rsidRPr="00941F55" w:rsidRDefault="00941F55" w:rsidP="009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7808" w:rsidRDefault="000A7808" w:rsidP="000A7808"/>
    <w:p w:rsidR="008F240C" w:rsidRDefault="008F240C" w:rsidP="008F240C">
      <w:pPr>
        <w:pStyle w:val="a4"/>
        <w:shd w:val="clear" w:color="auto" w:fill="FFFFFF"/>
        <w:spacing w:before="10" w:line="360" w:lineRule="auto"/>
        <w:ind w:left="735" w:right="5"/>
        <w:jc w:val="both"/>
        <w:rPr>
          <w:rFonts w:ascii="Calibri" w:eastAsia="Times New Roman" w:hAnsi="Calibri" w:cs="Times New Roman"/>
        </w:rPr>
      </w:pPr>
      <w:r w:rsidRPr="00D349A9">
        <w:rPr>
          <w:rFonts w:ascii="Calibri" w:eastAsia="Times New Roman" w:hAnsi="Calibri" w:cs="Times New Roman"/>
          <w:b/>
        </w:rPr>
        <w:t xml:space="preserve">Задание </w:t>
      </w:r>
      <w:r>
        <w:rPr>
          <w:b/>
        </w:rPr>
        <w:t>5</w:t>
      </w:r>
      <w:proofErr w:type="gramStart"/>
      <w:r w:rsidRPr="00D349A9">
        <w:rPr>
          <w:rFonts w:ascii="Calibri" w:eastAsia="Times New Roman" w:hAnsi="Calibri" w:cs="Times New Roman"/>
          <w:b/>
        </w:rPr>
        <w:t xml:space="preserve"> </w:t>
      </w:r>
      <w:r w:rsidRPr="00D349A9">
        <w:rPr>
          <w:rFonts w:ascii="Times New Roman" w:eastAsia="Times New Roman" w:hAnsi="Times New Roman" w:cs="Times New Roman"/>
        </w:rPr>
        <w:t>З</w:t>
      </w:r>
      <w:proofErr w:type="gramEnd"/>
      <w:r w:rsidRPr="00D349A9">
        <w:rPr>
          <w:rFonts w:ascii="Times New Roman" w:eastAsia="Times New Roman" w:hAnsi="Times New Roman" w:cs="Times New Roman"/>
        </w:rPr>
        <w:t>аполните таблицу, конкретизируя элементы кадровой политики по уро</w:t>
      </w:r>
      <w:r w:rsidRPr="00D349A9">
        <w:rPr>
          <w:rFonts w:ascii="Times New Roman" w:eastAsia="Times New Roman" w:hAnsi="Times New Roman" w:cs="Times New Roman"/>
        </w:rPr>
        <w:t>в</w:t>
      </w:r>
      <w:r w:rsidRPr="00D349A9">
        <w:rPr>
          <w:rFonts w:ascii="Times New Roman" w:eastAsia="Times New Roman" w:hAnsi="Times New Roman" w:cs="Times New Roman"/>
        </w:rPr>
        <w:t>ням</w:t>
      </w:r>
      <w:r>
        <w:rPr>
          <w:rFonts w:ascii="Calibri" w:eastAsia="Times New Roman" w:hAnsi="Calibri" w:cs="Times New Roman"/>
        </w:rPr>
        <w:t>.</w:t>
      </w:r>
    </w:p>
    <w:tbl>
      <w:tblPr>
        <w:tblStyle w:val="a3"/>
        <w:tblW w:w="0" w:type="auto"/>
        <w:tblInd w:w="0" w:type="dxa"/>
        <w:tblLook w:val="01E0"/>
      </w:tblPr>
      <w:tblGrid>
        <w:gridCol w:w="2387"/>
        <w:gridCol w:w="2415"/>
        <w:gridCol w:w="2376"/>
        <w:gridCol w:w="2393"/>
      </w:tblGrid>
      <w:tr w:rsidR="008F240C" w:rsidTr="00720AD5">
        <w:tc>
          <w:tcPr>
            <w:tcW w:w="2463" w:type="dxa"/>
          </w:tcPr>
          <w:p w:rsidR="008F240C" w:rsidRDefault="008F240C" w:rsidP="00720AD5">
            <w:pPr>
              <w:jc w:val="center"/>
            </w:pPr>
            <w:r>
              <w:t>Элементы</w:t>
            </w:r>
          </w:p>
        </w:tc>
        <w:tc>
          <w:tcPr>
            <w:tcW w:w="2463" w:type="dxa"/>
          </w:tcPr>
          <w:p w:rsidR="008F240C" w:rsidRDefault="008F240C" w:rsidP="00720AD5">
            <w:pPr>
              <w:jc w:val="center"/>
            </w:pPr>
            <w:r>
              <w:t>Государственная кадровая политика</w:t>
            </w:r>
          </w:p>
        </w:tc>
        <w:tc>
          <w:tcPr>
            <w:tcW w:w="2464" w:type="dxa"/>
          </w:tcPr>
          <w:p w:rsidR="008F240C" w:rsidRDefault="008F240C" w:rsidP="00720AD5">
            <w:pPr>
              <w:jc w:val="center"/>
            </w:pPr>
            <w:r>
              <w:t>Кадровая политика в регионе</w:t>
            </w:r>
          </w:p>
        </w:tc>
        <w:tc>
          <w:tcPr>
            <w:tcW w:w="2464" w:type="dxa"/>
          </w:tcPr>
          <w:p w:rsidR="008F240C" w:rsidRDefault="008F240C" w:rsidP="00720AD5">
            <w:pPr>
              <w:jc w:val="center"/>
            </w:pPr>
            <w:r>
              <w:t>Кадровая политика организации</w:t>
            </w:r>
          </w:p>
        </w:tc>
      </w:tr>
      <w:tr w:rsidR="008F240C" w:rsidTr="00720AD5"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  <w:r>
              <w:t>Субъект</w:t>
            </w:r>
          </w:p>
        </w:tc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</w:tr>
      <w:tr w:rsidR="008F240C" w:rsidTr="00720AD5"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  <w:r>
              <w:t>Объект</w:t>
            </w:r>
          </w:p>
        </w:tc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</w:tr>
      <w:tr w:rsidR="008F240C" w:rsidTr="00720AD5"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  <w:r>
              <w:t>Предмет</w:t>
            </w:r>
          </w:p>
        </w:tc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</w:tr>
      <w:tr w:rsidR="008F240C" w:rsidTr="00720AD5"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  <w:r>
              <w:t>Цель</w:t>
            </w:r>
          </w:p>
        </w:tc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</w:tr>
      <w:tr w:rsidR="008F240C" w:rsidTr="00720AD5"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  <w:r>
              <w:t>Механизмы</w:t>
            </w:r>
          </w:p>
        </w:tc>
        <w:tc>
          <w:tcPr>
            <w:tcW w:w="2463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  <w:tc>
          <w:tcPr>
            <w:tcW w:w="2464" w:type="dxa"/>
          </w:tcPr>
          <w:p w:rsidR="008F240C" w:rsidRDefault="008F240C" w:rsidP="00720AD5">
            <w:pPr>
              <w:spacing w:before="10" w:line="360" w:lineRule="auto"/>
              <w:ind w:right="5"/>
              <w:jc w:val="both"/>
            </w:pPr>
          </w:p>
        </w:tc>
      </w:tr>
    </w:tbl>
    <w:p w:rsidR="008F240C" w:rsidRPr="00D349A9" w:rsidRDefault="008F240C" w:rsidP="008F240C">
      <w:pPr>
        <w:shd w:val="clear" w:color="auto" w:fill="FFFFFF"/>
        <w:spacing w:before="10" w:line="360" w:lineRule="auto"/>
        <w:ind w:right="5"/>
        <w:jc w:val="both"/>
        <w:rPr>
          <w:rFonts w:ascii="Calibri" w:eastAsia="Times New Roman" w:hAnsi="Calibri" w:cs="Times New Roman"/>
          <w:b/>
        </w:rPr>
      </w:pP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>6</w:t>
      </w:r>
      <w:r w:rsidRPr="00D349A9">
        <w:rPr>
          <w:rFonts w:ascii="Times New Roman" w:eastAsia="Times New Roman" w:hAnsi="Times New Roman" w:cs="Times New Roman"/>
        </w:rPr>
        <w:t>. Определите правильную последовательность действий при разработке кадровой политики:</w:t>
      </w: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официальное утверждение кадровой политики организации;</w:t>
      </w: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проведение анализа динамики кадрового состава и разработка прогноза развития кадровой ситуации организации;</w:t>
      </w: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определение ключевых принципов кадровой политики;</w:t>
      </w: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информирование коллектива, сбор мнений и предложений;</w:t>
      </w:r>
    </w:p>
    <w:p w:rsidR="008F240C" w:rsidRPr="00D349A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разработка кадровой политики;</w:t>
      </w:r>
    </w:p>
    <w:p w:rsidR="008F240C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349A9">
        <w:rPr>
          <w:rFonts w:ascii="Times New Roman" w:eastAsia="Times New Roman" w:hAnsi="Times New Roman" w:cs="Times New Roman"/>
        </w:rPr>
        <w:t>- реализация мероприятий кадровой программы на основе новых принципов полит</w:t>
      </w:r>
      <w:r w:rsidRPr="00D349A9">
        <w:rPr>
          <w:rFonts w:ascii="Times New Roman" w:eastAsia="Times New Roman" w:hAnsi="Times New Roman" w:cs="Times New Roman"/>
        </w:rPr>
        <w:t>и</w:t>
      </w:r>
      <w:r w:rsidRPr="00D349A9">
        <w:rPr>
          <w:rFonts w:ascii="Times New Roman" w:eastAsia="Times New Roman" w:hAnsi="Times New Roman" w:cs="Times New Roman"/>
        </w:rPr>
        <w:t>ки.</w:t>
      </w:r>
    </w:p>
    <w:p w:rsidR="008F240C" w:rsidRPr="00D30D39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8F240C" w:rsidRDefault="008F240C" w:rsidP="008F2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349A9">
        <w:rPr>
          <w:rFonts w:ascii="Calibri" w:eastAsia="Times New Roman" w:hAnsi="Calibri" w:cs="Times New Roman"/>
          <w:b/>
        </w:rPr>
        <w:t xml:space="preserve">Задание </w:t>
      </w:r>
      <w:r>
        <w:rPr>
          <w:b/>
        </w:rPr>
        <w:t>7</w:t>
      </w:r>
      <w:r w:rsidRPr="00D349A9">
        <w:rPr>
          <w:rFonts w:ascii="Calibri" w:eastAsia="Times New Roman" w:hAnsi="Calibri" w:cs="Times New Roman"/>
          <w:b/>
        </w:rPr>
        <w:t xml:space="preserve">. </w:t>
      </w:r>
      <w:r w:rsidRPr="00D349A9">
        <w:rPr>
          <w:rFonts w:ascii="Times New Roman" w:eastAsia="Times New Roman" w:hAnsi="Times New Roman" w:cs="Times New Roman"/>
        </w:rPr>
        <w:t>Заполните таблицу, вписав характеристики типов кадровой политики во взаимосвязи с кадровыми процессами</w:t>
      </w:r>
    </w:p>
    <w:p w:rsidR="008F240C" w:rsidRDefault="008F240C" w:rsidP="008F240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1889"/>
        <w:gridCol w:w="4031"/>
        <w:gridCol w:w="3651"/>
      </w:tblGrid>
      <w:tr w:rsidR="008F240C" w:rsidTr="00720AD5">
        <w:tc>
          <w:tcPr>
            <w:tcW w:w="1889" w:type="dxa"/>
            <w:vMerge w:val="restart"/>
          </w:tcPr>
          <w:p w:rsidR="008F240C" w:rsidRDefault="008F240C" w:rsidP="00720AD5">
            <w:pPr>
              <w:jc w:val="center"/>
            </w:pPr>
          </w:p>
        </w:tc>
        <w:tc>
          <w:tcPr>
            <w:tcW w:w="7682" w:type="dxa"/>
            <w:gridSpan w:val="2"/>
          </w:tcPr>
          <w:p w:rsidR="008F240C" w:rsidRDefault="008F240C" w:rsidP="00720AD5">
            <w:pPr>
              <w:jc w:val="center"/>
            </w:pPr>
            <w:r>
              <w:t>Тип кадровой политики</w:t>
            </w:r>
          </w:p>
        </w:tc>
      </w:tr>
      <w:tr w:rsidR="008F240C" w:rsidTr="00720AD5">
        <w:tc>
          <w:tcPr>
            <w:tcW w:w="1889" w:type="dxa"/>
            <w:vMerge/>
          </w:tcPr>
          <w:p w:rsidR="008F240C" w:rsidRDefault="008F240C" w:rsidP="00720AD5">
            <w:pPr>
              <w:jc w:val="both"/>
            </w:pPr>
          </w:p>
        </w:tc>
        <w:tc>
          <w:tcPr>
            <w:tcW w:w="4031" w:type="dxa"/>
          </w:tcPr>
          <w:p w:rsidR="008F240C" w:rsidRDefault="008F240C" w:rsidP="00720AD5">
            <w:pPr>
              <w:jc w:val="center"/>
            </w:pPr>
            <w:r>
              <w:t>открытая</w:t>
            </w:r>
          </w:p>
        </w:tc>
        <w:tc>
          <w:tcPr>
            <w:tcW w:w="3651" w:type="dxa"/>
          </w:tcPr>
          <w:p w:rsidR="008F240C" w:rsidRDefault="008F240C" w:rsidP="00720AD5">
            <w:pPr>
              <w:jc w:val="center"/>
            </w:pPr>
            <w:r>
              <w:t>закрытая</w:t>
            </w: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>Маркетинг пе</w:t>
            </w:r>
            <w:r>
              <w:t>р</w:t>
            </w:r>
            <w:r>
              <w:t>сонала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  <w:r>
              <w:t>Ситуация высокой конкуре</w:t>
            </w:r>
            <w:r>
              <w:t>н</w:t>
            </w:r>
            <w:r>
              <w:t>ции на рынке труда</w:t>
            </w: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>Набор персон</w:t>
            </w:r>
            <w:r>
              <w:t>а</w:t>
            </w:r>
            <w:r>
              <w:t>ла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  <w:r>
              <w:t>В основном по рекомендации и только на должности исполнителей или руковод</w:t>
            </w:r>
            <w:r>
              <w:t>и</w:t>
            </w:r>
            <w:r>
              <w:t>телей низового уровня</w:t>
            </w: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>Адаптация пе</w:t>
            </w:r>
            <w:r>
              <w:t>р</w:t>
            </w:r>
            <w:r>
              <w:t>сонала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  <w:r>
              <w:t>Активная стратегия адаптации: быстрое включение в конкурентные отношения, предложение новичками новых для организации подходов к де</w:t>
            </w:r>
            <w:r>
              <w:t>я</w:t>
            </w:r>
            <w:r>
              <w:t>тельности</w:t>
            </w: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>Обучение и ра</w:t>
            </w:r>
            <w:r>
              <w:t>з</w:t>
            </w:r>
            <w:r>
              <w:t>витие персонала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  <w:r>
              <w:t>Во внутрикорпоративных центрах, с целью формирования единого взгляда, о</w:t>
            </w:r>
            <w:r>
              <w:t>б</w:t>
            </w:r>
            <w:r>
              <w:t>щей технологии</w:t>
            </w: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 xml:space="preserve">Карьерное продвижение </w:t>
            </w:r>
            <w:r>
              <w:lastRenderedPageBreak/>
              <w:t>пе</w:t>
            </w:r>
            <w:r>
              <w:t>р</w:t>
            </w:r>
            <w:r>
              <w:t>сонала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  <w:r>
              <w:lastRenderedPageBreak/>
              <w:t xml:space="preserve">С одной стороны, возможность карьерного роста затруднена из-за притока новых </w:t>
            </w:r>
            <w:r>
              <w:lastRenderedPageBreak/>
              <w:t>кадров, с другой - возмо</w:t>
            </w:r>
            <w:r>
              <w:t>ж</w:t>
            </w:r>
            <w:r>
              <w:t>ность быстрой карьеры за счет высокой мобильности кадров</w:t>
            </w: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lastRenderedPageBreak/>
              <w:t>Мотивация и стимулирование труда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  <w:r>
              <w:t>Предпочтение отдается мотивации (удовлетворение потребности в стабильности,  безопасности, социальном разв</w:t>
            </w:r>
            <w:r>
              <w:t>и</w:t>
            </w:r>
            <w:r>
              <w:t>тии)</w:t>
            </w:r>
          </w:p>
        </w:tc>
      </w:tr>
      <w:tr w:rsidR="008F240C" w:rsidTr="00720AD5">
        <w:tc>
          <w:tcPr>
            <w:tcW w:w="1889" w:type="dxa"/>
          </w:tcPr>
          <w:p w:rsidR="008F240C" w:rsidRDefault="008F240C" w:rsidP="00720AD5">
            <w:pPr>
              <w:jc w:val="both"/>
            </w:pPr>
            <w:r>
              <w:t>Внедрение и</w:t>
            </w:r>
            <w:r>
              <w:t>н</w:t>
            </w:r>
            <w:r>
              <w:t>новаций</w:t>
            </w:r>
          </w:p>
        </w:tc>
        <w:tc>
          <w:tcPr>
            <w:tcW w:w="4031" w:type="dxa"/>
          </w:tcPr>
          <w:p w:rsidR="008F240C" w:rsidRDefault="008F240C" w:rsidP="00720AD5">
            <w:pPr>
              <w:jc w:val="both"/>
            </w:pPr>
            <w:r>
              <w:t>Постоянное инновационное воздействие со стороны новых сотрудников, основной механизм инноваций – контракт, определение взаимной ответственности сотрудника и орг</w:t>
            </w:r>
            <w:r>
              <w:t>а</w:t>
            </w:r>
            <w:r>
              <w:t>низации</w:t>
            </w:r>
          </w:p>
        </w:tc>
        <w:tc>
          <w:tcPr>
            <w:tcW w:w="3651" w:type="dxa"/>
          </w:tcPr>
          <w:p w:rsidR="008F240C" w:rsidRDefault="008F240C" w:rsidP="00720AD5">
            <w:pPr>
              <w:jc w:val="both"/>
            </w:pPr>
          </w:p>
        </w:tc>
      </w:tr>
    </w:tbl>
    <w:p w:rsidR="008F240C" w:rsidRDefault="008F240C" w:rsidP="008F240C">
      <w:pPr>
        <w:pStyle w:val="a4"/>
        <w:shd w:val="clear" w:color="auto" w:fill="FFFFFF"/>
        <w:spacing w:after="0" w:line="240" w:lineRule="auto"/>
        <w:ind w:left="0"/>
        <w:rPr>
          <w:b/>
          <w:iCs/>
        </w:rPr>
      </w:pPr>
    </w:p>
    <w:p w:rsidR="008F240C" w:rsidRDefault="008F240C" w:rsidP="000A7808"/>
    <w:p w:rsidR="000A7808" w:rsidRPr="000166E2" w:rsidRDefault="000A7808" w:rsidP="000A780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tab/>
      </w:r>
      <w:r w:rsidRPr="000166E2">
        <w:rPr>
          <w:rFonts w:ascii="Times New Roman" w:hAnsi="Times New Roman" w:cs="Times New Roman"/>
          <w:color w:val="FF0000"/>
          <w:sz w:val="28"/>
          <w:szCs w:val="28"/>
        </w:rPr>
        <w:t>27</w:t>
      </w:r>
      <w:r>
        <w:rPr>
          <w:rFonts w:ascii="Times New Roman" w:hAnsi="Times New Roman" w:cs="Times New Roman"/>
          <w:color w:val="FF0000"/>
          <w:sz w:val="28"/>
          <w:szCs w:val="28"/>
        </w:rPr>
        <w:t>.12.21 ПРАКТИКА</w:t>
      </w:r>
    </w:p>
    <w:p w:rsidR="00D349A9" w:rsidRPr="00207708" w:rsidRDefault="00D349A9" w:rsidP="00BC52B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708">
        <w:rPr>
          <w:rFonts w:ascii="Times New Roman" w:eastAsia="Times New Roman" w:hAnsi="Times New Roman" w:cs="Times New Roman"/>
          <w:b/>
          <w:sz w:val="24"/>
          <w:szCs w:val="24"/>
        </w:rPr>
        <w:t>Вопросы для контроля</w:t>
      </w:r>
    </w:p>
    <w:p w:rsidR="0006557A" w:rsidRPr="0006557A" w:rsidRDefault="0006557A" w:rsidP="00D34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B2524">
        <w:rPr>
          <w:rFonts w:ascii="Times New Roman" w:hAnsi="Times New Roman" w:cs="Times New Roman"/>
          <w:spacing w:val="-28"/>
          <w:sz w:val="24"/>
          <w:szCs w:val="24"/>
        </w:rPr>
        <w:t xml:space="preserve">. Назовите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B2524">
        <w:rPr>
          <w:rFonts w:ascii="Times New Roman" w:hAnsi="Times New Roman" w:cs="Times New Roman"/>
          <w:spacing w:val="-28"/>
          <w:sz w:val="24"/>
          <w:szCs w:val="24"/>
        </w:rPr>
        <w:t>и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B2524">
        <w:rPr>
          <w:rFonts w:ascii="Times New Roman" w:hAnsi="Times New Roman" w:cs="Times New Roman"/>
          <w:spacing w:val="-28"/>
          <w:sz w:val="24"/>
          <w:szCs w:val="24"/>
        </w:rPr>
        <w:t xml:space="preserve"> охарактеризуйте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B2524">
        <w:rPr>
          <w:rFonts w:ascii="Times New Roman" w:hAnsi="Times New Roman" w:cs="Times New Roman"/>
          <w:spacing w:val="-28"/>
          <w:sz w:val="24"/>
          <w:szCs w:val="24"/>
        </w:rPr>
        <w:t xml:space="preserve"> виды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B2524">
        <w:rPr>
          <w:rFonts w:ascii="Times New Roman" w:hAnsi="Times New Roman" w:cs="Times New Roman"/>
          <w:spacing w:val="-28"/>
          <w:sz w:val="24"/>
          <w:szCs w:val="24"/>
        </w:rPr>
        <w:t>кадрового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B2524">
        <w:rPr>
          <w:rFonts w:ascii="Times New Roman" w:hAnsi="Times New Roman" w:cs="Times New Roman"/>
          <w:spacing w:val="-28"/>
          <w:sz w:val="24"/>
          <w:szCs w:val="24"/>
        </w:rPr>
        <w:t xml:space="preserve"> планирования.</w:t>
      </w:r>
    </w:p>
    <w:p w:rsidR="0006557A" w:rsidRPr="0006557A" w:rsidRDefault="0006557A" w:rsidP="0006557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06557A">
        <w:rPr>
          <w:rFonts w:ascii="Times New Roman" w:hAnsi="Times New Roman" w:cs="Times New Roman"/>
          <w:spacing w:val="-28"/>
          <w:sz w:val="24"/>
          <w:szCs w:val="24"/>
        </w:rPr>
        <w:t xml:space="preserve">В чем отличия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6557A">
        <w:rPr>
          <w:rFonts w:ascii="Times New Roman" w:hAnsi="Times New Roman" w:cs="Times New Roman"/>
          <w:spacing w:val="-28"/>
          <w:sz w:val="24"/>
          <w:szCs w:val="24"/>
        </w:rPr>
        <w:t xml:space="preserve">долгосрочного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6557A">
        <w:rPr>
          <w:rFonts w:ascii="Times New Roman" w:hAnsi="Times New Roman" w:cs="Times New Roman"/>
          <w:spacing w:val="-28"/>
          <w:sz w:val="24"/>
          <w:szCs w:val="24"/>
        </w:rPr>
        <w:t>и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6557A">
        <w:rPr>
          <w:rFonts w:ascii="Times New Roman" w:hAnsi="Times New Roman" w:cs="Times New Roman"/>
          <w:spacing w:val="-28"/>
          <w:sz w:val="24"/>
          <w:szCs w:val="24"/>
        </w:rPr>
        <w:t xml:space="preserve"> краткосрочного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6557A">
        <w:rPr>
          <w:rFonts w:ascii="Times New Roman" w:hAnsi="Times New Roman" w:cs="Times New Roman"/>
          <w:spacing w:val="-28"/>
          <w:sz w:val="24"/>
          <w:szCs w:val="24"/>
        </w:rPr>
        <w:t xml:space="preserve"> кадрового 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6557A">
        <w:rPr>
          <w:rFonts w:ascii="Times New Roman" w:hAnsi="Times New Roman" w:cs="Times New Roman"/>
          <w:spacing w:val="-28"/>
          <w:sz w:val="24"/>
          <w:szCs w:val="24"/>
        </w:rPr>
        <w:t>планирования?</w:t>
      </w:r>
    </w:p>
    <w:p w:rsidR="00BC52B8" w:rsidRPr="00BC52B8" w:rsidRDefault="00BC52B8" w:rsidP="00BC52B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2B8">
        <w:rPr>
          <w:rFonts w:ascii="Times New Roman" w:eastAsia="Times New Roman" w:hAnsi="Times New Roman" w:cs="Times New Roman"/>
          <w:sz w:val="24"/>
          <w:szCs w:val="24"/>
        </w:rPr>
        <w:t xml:space="preserve">Перечислите основные цели обучения персонала. </w:t>
      </w:r>
    </w:p>
    <w:p w:rsidR="003F6A4F" w:rsidRPr="00786CEE" w:rsidRDefault="003F6A4F" w:rsidP="003F6A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2"/>
        </w:rPr>
      </w:pPr>
      <w:r w:rsidRPr="00786CEE">
        <w:rPr>
          <w:rFonts w:ascii="Times New Roman" w:hAnsi="Times New Roman" w:cs="Times New Roman"/>
          <w:color w:val="000000"/>
        </w:rPr>
        <w:t>В чем заключается административная цель оценки персонала?</w:t>
      </w:r>
    </w:p>
    <w:p w:rsidR="003F6A4F" w:rsidRPr="00786CEE" w:rsidRDefault="003F6A4F" w:rsidP="003F6A4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2"/>
        </w:rPr>
      </w:pPr>
      <w:r w:rsidRPr="00786CEE">
        <w:rPr>
          <w:rFonts w:ascii="Times New Roman" w:hAnsi="Times New Roman" w:cs="Times New Roman"/>
          <w:color w:val="000000"/>
        </w:rPr>
        <w:t>Что такое субъект оценки, объект оценки?</w:t>
      </w:r>
    </w:p>
    <w:p w:rsidR="0006557A" w:rsidRPr="00207708" w:rsidRDefault="003F6A4F" w:rsidP="00D349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Какова роль оценки в системе управления пероналом?</w:t>
      </w:r>
    </w:p>
    <w:p w:rsidR="00D349A9" w:rsidRDefault="00D349A9" w:rsidP="00D349A9">
      <w:pPr>
        <w:pStyle w:val="a4"/>
        <w:shd w:val="clear" w:color="auto" w:fill="FFFFFF"/>
        <w:spacing w:before="10" w:line="360" w:lineRule="auto"/>
        <w:ind w:left="735" w:right="5"/>
        <w:jc w:val="both"/>
        <w:rPr>
          <w:b/>
        </w:rPr>
      </w:pPr>
    </w:p>
    <w:p w:rsidR="00D349A9" w:rsidRDefault="00D349A9" w:rsidP="00D349A9">
      <w:pPr>
        <w:pStyle w:val="a4"/>
        <w:shd w:val="clear" w:color="auto" w:fill="FFFFFF"/>
        <w:spacing w:before="10" w:line="360" w:lineRule="auto"/>
        <w:ind w:left="735" w:right="5"/>
        <w:jc w:val="both"/>
        <w:rPr>
          <w:b/>
        </w:rPr>
      </w:pPr>
    </w:p>
    <w:p w:rsidR="00FF71ED" w:rsidRPr="00F60066" w:rsidRDefault="00FF71ED" w:rsidP="00FF71ED">
      <w:pPr>
        <w:shd w:val="clear" w:color="auto" w:fill="FFFFFF"/>
        <w:spacing w:after="0" w:line="240" w:lineRule="auto"/>
        <w:ind w:firstLine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F60066">
        <w:rPr>
          <w:rFonts w:ascii="Times New Roman" w:hAnsi="Times New Roman" w:cs="Times New Roman"/>
          <w:b/>
        </w:rPr>
        <w:t xml:space="preserve">Задание </w:t>
      </w:r>
      <w:r w:rsidR="00BC52B8">
        <w:rPr>
          <w:rFonts w:ascii="Times New Roman" w:hAnsi="Times New Roman" w:cs="Times New Roman"/>
          <w:b/>
        </w:rPr>
        <w:t>1</w:t>
      </w:r>
      <w:r w:rsidRPr="00F60066">
        <w:rPr>
          <w:rFonts w:ascii="Times New Roman" w:hAnsi="Times New Roman" w:cs="Times New Roman"/>
          <w:b/>
        </w:rPr>
        <w:t xml:space="preserve">. </w:t>
      </w:r>
      <w:r w:rsidRPr="00F60066">
        <w:rPr>
          <w:rFonts w:ascii="Times New Roman" w:hAnsi="Times New Roman" w:cs="Times New Roman"/>
        </w:rPr>
        <w:t>Разведите понятия:</w:t>
      </w:r>
    </w:p>
    <w:p w:rsidR="00FF71ED" w:rsidRPr="00F60066" w:rsidRDefault="00FF71ED" w:rsidP="00FF71ED">
      <w:pPr>
        <w:shd w:val="clear" w:color="auto" w:fill="FFFFFF"/>
        <w:tabs>
          <w:tab w:val="left" w:leader="underscore" w:pos="951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F60066">
        <w:rPr>
          <w:rFonts w:ascii="Times New Roman" w:hAnsi="Times New Roman" w:cs="Times New Roman"/>
          <w:iCs/>
          <w:spacing w:val="-2"/>
        </w:rPr>
        <w:t>Найм</w:t>
      </w:r>
      <w:proofErr w:type="spellEnd"/>
      <w:r w:rsidRPr="00F60066">
        <w:rPr>
          <w:rFonts w:ascii="Times New Roman" w:hAnsi="Times New Roman" w:cs="Times New Roman"/>
          <w:iCs/>
          <w:spacing w:val="-2"/>
        </w:rPr>
        <w:t xml:space="preserve"> персонала </w:t>
      </w:r>
      <w:r w:rsidRPr="00F60066">
        <w:rPr>
          <w:rFonts w:ascii="Times New Roman" w:hAnsi="Times New Roman" w:cs="Times New Roman"/>
          <w:spacing w:val="-2"/>
        </w:rPr>
        <w:t xml:space="preserve">— </w:t>
      </w:r>
    </w:p>
    <w:p w:rsidR="00FF71ED" w:rsidRPr="00F60066" w:rsidRDefault="00FF71ED" w:rsidP="00FF71ED">
      <w:pPr>
        <w:shd w:val="clear" w:color="auto" w:fill="FFFFFF"/>
        <w:tabs>
          <w:tab w:val="left" w:leader="underscore" w:pos="9494"/>
        </w:tabs>
        <w:spacing w:after="0" w:line="240" w:lineRule="auto"/>
        <w:rPr>
          <w:rFonts w:ascii="Times New Roman" w:hAnsi="Times New Roman" w:cs="Times New Roman"/>
        </w:rPr>
      </w:pPr>
      <w:r w:rsidRPr="00F60066">
        <w:rPr>
          <w:rFonts w:ascii="Times New Roman" w:hAnsi="Times New Roman" w:cs="Times New Roman"/>
          <w:iCs/>
          <w:spacing w:val="-2"/>
        </w:rPr>
        <w:t xml:space="preserve">Подбор персонала </w:t>
      </w:r>
      <w:r w:rsidRPr="00F60066">
        <w:rPr>
          <w:rFonts w:ascii="Times New Roman" w:hAnsi="Times New Roman" w:cs="Times New Roman"/>
          <w:spacing w:val="-2"/>
        </w:rPr>
        <w:t xml:space="preserve">— </w:t>
      </w:r>
    </w:p>
    <w:p w:rsidR="00FF71ED" w:rsidRPr="00F60066" w:rsidRDefault="00FF71ED" w:rsidP="00FF71ED">
      <w:pPr>
        <w:shd w:val="clear" w:color="auto" w:fill="FFFFFF"/>
        <w:tabs>
          <w:tab w:val="left" w:leader="underscore" w:pos="9494"/>
        </w:tabs>
        <w:spacing w:after="0" w:line="240" w:lineRule="auto"/>
        <w:rPr>
          <w:rFonts w:ascii="Times New Roman" w:hAnsi="Times New Roman" w:cs="Times New Roman"/>
        </w:rPr>
      </w:pPr>
      <w:r w:rsidRPr="00F60066">
        <w:rPr>
          <w:rFonts w:ascii="Times New Roman" w:hAnsi="Times New Roman" w:cs="Times New Roman"/>
        </w:rPr>
        <w:t xml:space="preserve">Отбор персонала – </w:t>
      </w:r>
    </w:p>
    <w:p w:rsidR="00FF71ED" w:rsidRDefault="00FF71ED" w:rsidP="00FF71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5"/>
        </w:rPr>
      </w:pPr>
    </w:p>
    <w:p w:rsidR="00FF71ED" w:rsidRPr="00F60066" w:rsidRDefault="00FF71ED" w:rsidP="00FF71E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F60066">
        <w:rPr>
          <w:rFonts w:ascii="Times New Roman" w:hAnsi="Times New Roman" w:cs="Times New Roman"/>
          <w:b/>
          <w:color w:val="000000"/>
        </w:rPr>
        <w:t xml:space="preserve">Задание </w:t>
      </w:r>
      <w:r w:rsidR="00BC52B8">
        <w:rPr>
          <w:rFonts w:ascii="Times New Roman" w:hAnsi="Times New Roman" w:cs="Times New Roman"/>
          <w:b/>
          <w:color w:val="000000"/>
        </w:rPr>
        <w:t>2</w:t>
      </w:r>
      <w:r w:rsidRPr="00F60066">
        <w:rPr>
          <w:rFonts w:ascii="Times New Roman" w:hAnsi="Times New Roman" w:cs="Times New Roman"/>
          <w:b/>
          <w:color w:val="000000"/>
        </w:rPr>
        <w:t>:</w:t>
      </w:r>
      <w:r w:rsidRPr="00F60066">
        <w:rPr>
          <w:rFonts w:ascii="Times New Roman" w:hAnsi="Times New Roman" w:cs="Times New Roman"/>
          <w:color w:val="000000"/>
        </w:rPr>
        <w:t xml:space="preserve">  Определите достоинства и недостатки основных методов подбора персонала,</w:t>
      </w:r>
    </w:p>
    <w:p w:rsidR="00FF71ED" w:rsidRPr="00F60066" w:rsidRDefault="00FF71ED" w:rsidP="00FF71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F60066">
        <w:rPr>
          <w:rFonts w:ascii="Times New Roman" w:hAnsi="Times New Roman" w:cs="Times New Roman"/>
          <w:color w:val="000000"/>
        </w:rPr>
        <w:t>заполнив следующую таблицу:</w:t>
      </w:r>
    </w:p>
    <w:p w:rsidR="00FF71ED" w:rsidRPr="00F60066" w:rsidRDefault="00FF71ED" w:rsidP="00FF71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0"/>
        <w:gridCol w:w="3015"/>
        <w:gridCol w:w="2996"/>
      </w:tblGrid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0066">
              <w:rPr>
                <w:rFonts w:ascii="Times New Roman" w:hAnsi="Times New Roman" w:cs="Times New Roman"/>
                <w:color w:val="000000"/>
              </w:rPr>
              <w:t>Метод подбора</w:t>
            </w:r>
          </w:p>
          <w:p w:rsidR="00FF71ED" w:rsidRPr="00F60066" w:rsidRDefault="00FF71ED" w:rsidP="00720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0066">
              <w:rPr>
                <w:rFonts w:ascii="Times New Roman" w:hAnsi="Times New Roman" w:cs="Times New Roman"/>
                <w:color w:val="000000"/>
              </w:rPr>
              <w:t>персонала</w:t>
            </w:r>
          </w:p>
          <w:p w:rsidR="00FF71ED" w:rsidRPr="00F60066" w:rsidRDefault="00FF71ED" w:rsidP="00720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F600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Достоинства</w:t>
            </w: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F600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Недостатки</w:t>
            </w: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  <w:tr w:rsidR="00FF71ED" w:rsidRPr="00F60066" w:rsidTr="00720AD5"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F71ED" w:rsidRPr="00F60066" w:rsidRDefault="00FF71ED" w:rsidP="00720A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FF71ED" w:rsidRPr="00F60066" w:rsidRDefault="00FF71ED" w:rsidP="00FF71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5"/>
        </w:rPr>
      </w:pPr>
    </w:p>
    <w:p w:rsidR="0023010E" w:rsidRPr="00ED07D4" w:rsidRDefault="0023010E" w:rsidP="0023010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b/>
          <w:color w:val="000000"/>
        </w:rPr>
        <w:t xml:space="preserve">Задание </w:t>
      </w:r>
      <w:r w:rsidR="00BC52B8">
        <w:rPr>
          <w:rFonts w:ascii="Times New Roman" w:hAnsi="Times New Roman" w:cs="Times New Roman"/>
          <w:b/>
          <w:color w:val="000000"/>
        </w:rPr>
        <w:t>3</w:t>
      </w:r>
      <w:r w:rsidRPr="00ED07D4">
        <w:rPr>
          <w:rFonts w:ascii="Times New Roman" w:hAnsi="Times New Roman" w:cs="Times New Roman"/>
          <w:sz w:val="24"/>
          <w:szCs w:val="24"/>
        </w:rPr>
        <w:t>. Дайте сравнительную характеристику балансового, нормативного и математико-статистического методов планирования персонала, заполнив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23010E" w:rsidRPr="00ED07D4" w:rsidTr="00720AD5">
        <w:tc>
          <w:tcPr>
            <w:tcW w:w="2392" w:type="dxa"/>
            <w:vMerge w:val="restart"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7179" w:type="dxa"/>
            <w:gridSpan w:val="3"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sz w:val="24"/>
                <w:szCs w:val="24"/>
              </w:rPr>
              <w:t>Метод планирования персонала</w:t>
            </w:r>
          </w:p>
        </w:tc>
      </w:tr>
      <w:tr w:rsidR="0023010E" w:rsidRPr="00ED07D4" w:rsidTr="00720AD5">
        <w:tc>
          <w:tcPr>
            <w:tcW w:w="2392" w:type="dxa"/>
            <w:vMerge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sz w:val="24"/>
                <w:szCs w:val="24"/>
              </w:rPr>
              <w:t>Балансовый метод</w:t>
            </w: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sz w:val="24"/>
                <w:szCs w:val="24"/>
              </w:rPr>
              <w:t>Нормативный метод</w:t>
            </w: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sz w:val="24"/>
                <w:szCs w:val="24"/>
              </w:rPr>
              <w:t>математико-статистический метод</w:t>
            </w:r>
          </w:p>
        </w:tc>
      </w:tr>
      <w:tr w:rsidR="0023010E" w:rsidRPr="00ED07D4" w:rsidTr="00720AD5">
        <w:tc>
          <w:tcPr>
            <w:tcW w:w="2392" w:type="dxa"/>
          </w:tcPr>
          <w:p w:rsidR="0023010E" w:rsidRPr="00ED07D4" w:rsidRDefault="0023010E" w:rsidP="00720A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010E" w:rsidRPr="00ED07D4" w:rsidRDefault="0023010E" w:rsidP="00720A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10E" w:rsidRPr="00ED07D4" w:rsidRDefault="0023010E" w:rsidP="0023010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52B8" w:rsidRPr="00B152CA" w:rsidRDefault="00BC52B8" w:rsidP="00BC5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BC52B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Задание 4</w:t>
      </w:r>
      <w:proofErr w:type="gramStart"/>
      <w:r w:rsidRPr="00BC52B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C52B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О</w:t>
      </w:r>
      <w:proofErr w:type="gramEnd"/>
      <w:r w:rsidRPr="00BC52B8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пишите преимущества и недостатки методов обучения</w:t>
      </w:r>
      <w:r w:rsidRPr="00B152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.</w:t>
      </w:r>
    </w:p>
    <w:tbl>
      <w:tblPr>
        <w:tblpPr w:leftFromText="180" w:rightFromText="180" w:vertAnchor="text" w:horzAnchor="margin" w:tblpY="36"/>
        <w:tblW w:w="9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42"/>
        <w:gridCol w:w="3173"/>
        <w:gridCol w:w="2497"/>
      </w:tblGrid>
      <w:tr w:rsidR="00BC52B8" w:rsidRPr="00B152CA" w:rsidTr="00720AD5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обучения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BC52B8" w:rsidRPr="00B152CA" w:rsidTr="00720AD5">
        <w:trPr>
          <w:trHeight w:hRule="exact" w:val="26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36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BC52B8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9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1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Ситуационный метод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7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Дельфы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8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4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ситуации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1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усложняющих заданий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2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3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2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стажиррвка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42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55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2B8" w:rsidRPr="00B152CA" w:rsidTr="00720AD5">
        <w:trPr>
          <w:trHeight w:hRule="exact" w:val="226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52CA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кейс-стадии</w:t>
            </w:r>
            <w:proofErr w:type="spellEnd"/>
            <w:proofErr w:type="gram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2B8" w:rsidRPr="00B152CA" w:rsidRDefault="00BC52B8" w:rsidP="00720A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52B8" w:rsidRPr="00B152CA" w:rsidRDefault="00BC52B8" w:rsidP="00BC5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A4F" w:rsidRPr="00B152CA" w:rsidRDefault="003F6A4F" w:rsidP="003F6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152C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Pr="00B152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52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</w:t>
      </w:r>
      <w:proofErr w:type="gramEnd"/>
      <w:r w:rsidRPr="00B152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еречислите способы обучения на рабочем месте:</w:t>
      </w:r>
    </w:p>
    <w:p w:rsidR="003F6A4F" w:rsidRDefault="003F6A4F" w:rsidP="003F6A4F">
      <w:pPr>
        <w:pStyle w:val="a4"/>
        <w:shd w:val="clear" w:color="auto" w:fill="FFFFFF"/>
        <w:spacing w:after="0" w:line="240" w:lineRule="auto"/>
        <w:ind w:left="0"/>
        <w:rPr>
          <w:b/>
          <w:iCs/>
        </w:rPr>
      </w:pPr>
      <w:r w:rsidRPr="00B152CA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3F6A4F" w:rsidRDefault="003F6A4F" w:rsidP="003F6A4F"/>
    <w:p w:rsidR="003F6A4F" w:rsidRPr="007F0F2B" w:rsidRDefault="003F6A4F" w:rsidP="003F6A4F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6.</w:t>
      </w:r>
      <w:r w:rsidRPr="007F0F2B">
        <w:rPr>
          <w:b/>
          <w:bCs/>
          <w:sz w:val="24"/>
          <w:szCs w:val="24"/>
        </w:rPr>
        <w:t xml:space="preserve"> </w:t>
      </w:r>
      <w:r w:rsidRPr="007F0F2B">
        <w:rPr>
          <w:i/>
          <w:iCs/>
          <w:sz w:val="24"/>
          <w:szCs w:val="24"/>
        </w:rPr>
        <w:t>Определите основн</w:t>
      </w:r>
      <w:r>
        <w:rPr>
          <w:i/>
          <w:iCs/>
          <w:sz w:val="24"/>
          <w:szCs w:val="24"/>
        </w:rPr>
        <w:t>ые параметры оценки персонал</w:t>
      </w:r>
      <w:r w:rsidRPr="007F0F2B">
        <w:rPr>
          <w:i/>
          <w:iCs/>
          <w:sz w:val="24"/>
          <w:szCs w:val="24"/>
        </w:rPr>
        <w:t>:</w:t>
      </w:r>
    </w:p>
    <w:p w:rsidR="003F6A4F" w:rsidRPr="007F0F2B" w:rsidRDefault="003F6A4F" w:rsidP="003F6A4F">
      <w:pPr>
        <w:spacing w:after="0" w:line="240" w:lineRule="auto"/>
        <w:jc w:val="both"/>
        <w:rPr>
          <w:sz w:val="24"/>
          <w:szCs w:val="24"/>
        </w:rPr>
      </w:pPr>
      <w:r w:rsidRPr="007F0F2B">
        <w:rPr>
          <w:i/>
          <w:iCs/>
          <w:sz w:val="24"/>
          <w:szCs w:val="24"/>
        </w:rPr>
        <w:t xml:space="preserve">объект </w:t>
      </w:r>
      <w:r w:rsidRPr="007F0F2B">
        <w:rPr>
          <w:sz w:val="24"/>
          <w:szCs w:val="24"/>
        </w:rPr>
        <w:t>—</w:t>
      </w:r>
      <w:r w:rsidRPr="007F0F2B">
        <w:rPr>
          <w:sz w:val="24"/>
          <w:szCs w:val="24"/>
        </w:rPr>
        <w:tab/>
      </w:r>
    </w:p>
    <w:p w:rsidR="003F6A4F" w:rsidRPr="007F0F2B" w:rsidRDefault="003F6A4F" w:rsidP="003F6A4F">
      <w:pPr>
        <w:spacing w:after="0" w:line="240" w:lineRule="auto"/>
        <w:jc w:val="both"/>
        <w:rPr>
          <w:sz w:val="24"/>
          <w:szCs w:val="24"/>
        </w:rPr>
      </w:pPr>
      <w:r w:rsidRPr="007F0F2B">
        <w:rPr>
          <w:i/>
          <w:iCs/>
          <w:sz w:val="24"/>
          <w:szCs w:val="24"/>
        </w:rPr>
        <w:t xml:space="preserve">предмет </w:t>
      </w:r>
      <w:r w:rsidRPr="007F0F2B">
        <w:rPr>
          <w:sz w:val="24"/>
          <w:szCs w:val="24"/>
        </w:rPr>
        <w:t>—</w:t>
      </w:r>
      <w:r w:rsidRPr="007F0F2B">
        <w:rPr>
          <w:sz w:val="24"/>
          <w:szCs w:val="24"/>
        </w:rPr>
        <w:tab/>
      </w:r>
    </w:p>
    <w:p w:rsidR="003F6A4F" w:rsidRDefault="003F6A4F" w:rsidP="003F6A4F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субъект</w:t>
      </w:r>
      <w:r w:rsidRPr="007F0F2B">
        <w:rPr>
          <w:i/>
          <w:iCs/>
          <w:sz w:val="24"/>
          <w:szCs w:val="24"/>
        </w:rPr>
        <w:t xml:space="preserve"> </w:t>
      </w:r>
      <w:r w:rsidRPr="007F0F2B">
        <w:rPr>
          <w:sz w:val="24"/>
          <w:szCs w:val="24"/>
        </w:rPr>
        <w:t>—</w:t>
      </w:r>
      <w:r w:rsidRPr="007F0F2B">
        <w:rPr>
          <w:sz w:val="24"/>
          <w:szCs w:val="24"/>
        </w:rPr>
        <w:tab/>
      </w:r>
    </w:p>
    <w:p w:rsidR="003F6A4F" w:rsidRPr="007F0F2B" w:rsidRDefault="003F6A4F" w:rsidP="003F6A4F">
      <w:pPr>
        <w:spacing w:after="0" w:line="240" w:lineRule="auto"/>
        <w:jc w:val="both"/>
        <w:rPr>
          <w:sz w:val="24"/>
          <w:szCs w:val="24"/>
        </w:rPr>
      </w:pPr>
      <w:r w:rsidRPr="002301C9">
        <w:rPr>
          <w:i/>
          <w:sz w:val="24"/>
          <w:szCs w:val="24"/>
        </w:rPr>
        <w:t>методы оценки</w:t>
      </w:r>
      <w:r>
        <w:rPr>
          <w:sz w:val="24"/>
          <w:szCs w:val="24"/>
        </w:rPr>
        <w:t xml:space="preserve"> - </w:t>
      </w:r>
    </w:p>
    <w:p w:rsidR="00FF71ED" w:rsidRPr="003F6A4F" w:rsidRDefault="00FF71ED" w:rsidP="003F6A4F"/>
    <w:sectPr w:rsidR="00FF71ED" w:rsidRPr="003F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321"/>
    <w:multiLevelType w:val="hybridMultilevel"/>
    <w:tmpl w:val="891EEA68"/>
    <w:lvl w:ilvl="0" w:tplc="358A3B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96C9BAA">
      <w:numFmt w:val="none"/>
      <w:lvlText w:val=""/>
      <w:lvlJc w:val="left"/>
      <w:pPr>
        <w:tabs>
          <w:tab w:val="num" w:pos="360"/>
        </w:tabs>
      </w:pPr>
    </w:lvl>
    <w:lvl w:ilvl="2" w:tplc="5D9CAEF0">
      <w:numFmt w:val="none"/>
      <w:lvlText w:val=""/>
      <w:lvlJc w:val="left"/>
      <w:pPr>
        <w:tabs>
          <w:tab w:val="num" w:pos="360"/>
        </w:tabs>
      </w:pPr>
    </w:lvl>
    <w:lvl w:ilvl="3" w:tplc="D3588FFC">
      <w:numFmt w:val="none"/>
      <w:lvlText w:val=""/>
      <w:lvlJc w:val="left"/>
      <w:pPr>
        <w:tabs>
          <w:tab w:val="num" w:pos="360"/>
        </w:tabs>
      </w:pPr>
    </w:lvl>
    <w:lvl w:ilvl="4" w:tplc="36D6FE0A">
      <w:numFmt w:val="none"/>
      <w:lvlText w:val=""/>
      <w:lvlJc w:val="left"/>
      <w:pPr>
        <w:tabs>
          <w:tab w:val="num" w:pos="360"/>
        </w:tabs>
      </w:pPr>
    </w:lvl>
    <w:lvl w:ilvl="5" w:tplc="49C0D356">
      <w:numFmt w:val="none"/>
      <w:lvlText w:val=""/>
      <w:lvlJc w:val="left"/>
      <w:pPr>
        <w:tabs>
          <w:tab w:val="num" w:pos="360"/>
        </w:tabs>
      </w:pPr>
    </w:lvl>
    <w:lvl w:ilvl="6" w:tplc="442A75B6">
      <w:numFmt w:val="none"/>
      <w:lvlText w:val=""/>
      <w:lvlJc w:val="left"/>
      <w:pPr>
        <w:tabs>
          <w:tab w:val="num" w:pos="360"/>
        </w:tabs>
      </w:pPr>
    </w:lvl>
    <w:lvl w:ilvl="7" w:tplc="62921598">
      <w:numFmt w:val="none"/>
      <w:lvlText w:val=""/>
      <w:lvlJc w:val="left"/>
      <w:pPr>
        <w:tabs>
          <w:tab w:val="num" w:pos="360"/>
        </w:tabs>
      </w:pPr>
    </w:lvl>
    <w:lvl w:ilvl="8" w:tplc="CF7A1D8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73063D"/>
    <w:multiLevelType w:val="multilevel"/>
    <w:tmpl w:val="6B2276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29"/>
        </w:tabs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6EAF0426"/>
    <w:multiLevelType w:val="singleLevel"/>
    <w:tmpl w:val="8A8CBE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808"/>
    <w:rsid w:val="0006557A"/>
    <w:rsid w:val="000A7808"/>
    <w:rsid w:val="0023010E"/>
    <w:rsid w:val="003F6A4F"/>
    <w:rsid w:val="00432381"/>
    <w:rsid w:val="007F6EFE"/>
    <w:rsid w:val="008F240C"/>
    <w:rsid w:val="00941F55"/>
    <w:rsid w:val="00A77F10"/>
    <w:rsid w:val="00A917E7"/>
    <w:rsid w:val="00BC52B8"/>
    <w:rsid w:val="00D30D39"/>
    <w:rsid w:val="00D349A9"/>
    <w:rsid w:val="00DC071E"/>
    <w:rsid w:val="00FF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43238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7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43238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349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349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34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15</cp:revision>
  <dcterms:created xsi:type="dcterms:W3CDTF">2020-12-23T10:58:00Z</dcterms:created>
  <dcterms:modified xsi:type="dcterms:W3CDTF">2020-12-23T13:18:00Z</dcterms:modified>
</cp:coreProperties>
</file>