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B5" w:rsidRDefault="00D265B5" w:rsidP="00CE315C">
      <w:pPr>
        <w:jc w:val="center"/>
        <w:rPr>
          <w:rFonts w:ascii="Times New Roman" w:hAnsi="Times New Roman" w:cs="Times New Roman"/>
          <w:b/>
          <w:sz w:val="28"/>
        </w:rPr>
      </w:pPr>
      <w:bookmarkStart w:id="0" w:name="_GoBack"/>
      <w:bookmarkEnd w:id="0"/>
    </w:p>
    <w:p w:rsidR="00CE315C" w:rsidRPr="0013358A" w:rsidRDefault="00CE315C" w:rsidP="00CE315C">
      <w:pPr>
        <w:jc w:val="center"/>
        <w:rPr>
          <w:rFonts w:ascii="Times New Roman" w:hAnsi="Times New Roman" w:cs="Times New Roman"/>
          <w:b/>
          <w:sz w:val="28"/>
        </w:rPr>
      </w:pPr>
      <w:r w:rsidRPr="0013358A">
        <w:rPr>
          <w:rFonts w:ascii="Times New Roman" w:hAnsi="Times New Roman" w:cs="Times New Roman"/>
          <w:b/>
          <w:sz w:val="28"/>
        </w:rPr>
        <w:t>3.8 Построение профессиональной карьеры персонала</w:t>
      </w:r>
    </w:p>
    <w:p w:rsidR="00CE315C" w:rsidRDefault="00CE315C" w:rsidP="00CE315C">
      <w:pPr>
        <w:jc w:val="center"/>
        <w:rPr>
          <w:rFonts w:ascii="Times New Roman" w:hAnsi="Times New Roman" w:cs="Times New Roman"/>
          <w:sz w:val="28"/>
        </w:rPr>
      </w:pPr>
    </w:p>
    <w:p w:rsidR="00CE315C" w:rsidRDefault="00CE315C" w:rsidP="00CE315C">
      <w:pPr>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Этимологически понятие «карьера» связано с европейской культурой и имеет разнообразные трактовки: от латинского </w:t>
      </w:r>
      <w:r>
        <w:rPr>
          <w:rFonts w:ascii="Times New Roman" w:hAnsi="Times New Roman" w:cs="Times New Roman"/>
          <w:sz w:val="28"/>
          <w:lang w:val="en-US"/>
        </w:rPr>
        <w:t>carrus</w:t>
      </w:r>
      <w:r>
        <w:rPr>
          <w:rFonts w:ascii="Times New Roman" w:hAnsi="Times New Roman" w:cs="Times New Roman"/>
          <w:sz w:val="28"/>
        </w:rPr>
        <w:t xml:space="preserve"> – телега, повозка; от итальянского </w:t>
      </w:r>
      <w:r>
        <w:rPr>
          <w:rFonts w:ascii="Times New Roman" w:hAnsi="Times New Roman" w:cs="Times New Roman"/>
          <w:sz w:val="28"/>
          <w:lang w:val="en-US"/>
        </w:rPr>
        <w:t>camera</w:t>
      </w:r>
      <w:r>
        <w:rPr>
          <w:rFonts w:ascii="Times New Roman" w:hAnsi="Times New Roman" w:cs="Times New Roman"/>
          <w:sz w:val="28"/>
        </w:rPr>
        <w:t xml:space="preserve"> – бег, жизненный путь; от французского </w:t>
      </w:r>
      <w:r>
        <w:rPr>
          <w:rFonts w:ascii="Times New Roman" w:hAnsi="Times New Roman" w:cs="Times New Roman"/>
          <w:sz w:val="28"/>
          <w:lang w:val="en-US"/>
        </w:rPr>
        <w:t>cariere</w:t>
      </w:r>
      <w:r>
        <w:rPr>
          <w:rFonts w:ascii="Times New Roman" w:hAnsi="Times New Roman" w:cs="Times New Roman"/>
          <w:sz w:val="28"/>
        </w:rPr>
        <w:t xml:space="preserve"> – продвижение в какой-либо сфере деятельности. Такой подход к анализу термина «карьера» позволяет установить базисное его содержание, отражающее явления движения, развития, достижения чего-то значимого для человека в его личной и социальной жизни.</w:t>
      </w:r>
    </w:p>
    <w:p w:rsidR="00CE315C" w:rsidRDefault="00CE315C" w:rsidP="00CE315C">
      <w:pPr>
        <w:spacing w:after="0" w:line="360" w:lineRule="auto"/>
        <w:ind w:firstLine="709"/>
        <w:jc w:val="both"/>
        <w:rPr>
          <w:rFonts w:ascii="Times New Roman" w:hAnsi="Times New Roman" w:cs="Times New Roman"/>
          <w:sz w:val="28"/>
        </w:rPr>
      </w:pPr>
      <w:r>
        <w:rPr>
          <w:rFonts w:ascii="Times New Roman" w:hAnsi="Times New Roman" w:cs="Times New Roman"/>
          <w:sz w:val="28"/>
        </w:rPr>
        <w:t>Другой подход к определению данного понятия, который имеет широкое распространение в научной литературе, предполагает рассмотрение карьеры с двух точек зрения:</w:t>
      </w:r>
    </w:p>
    <w:p w:rsidR="00CE315C" w:rsidRDefault="00CE315C" w:rsidP="00CE315C">
      <w:pPr>
        <w:pStyle w:val="aa"/>
        <w:numPr>
          <w:ilvl w:val="0"/>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карьера в узком смысле (или «вертикальная») – движение человека в пространстве организационных позиций, предполагающее последовательную смену функций, статуса и социально-экономического положения; продвижение человека по ступеням производственной, социальной, административной или иной иерархии; занятие определенной должности.</w:t>
      </w:r>
    </w:p>
    <w:p w:rsidR="00CE315C" w:rsidRPr="0045544B" w:rsidRDefault="00CE315C" w:rsidP="00CE315C">
      <w:pPr>
        <w:pStyle w:val="aa"/>
        <w:numPr>
          <w:ilvl w:val="0"/>
          <w:numId w:val="1"/>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карьера в широком смысле (или «горизонтальная») – профессиональное продвижение; профессиональный рост; профессиональное развитие человека, в процессе которого он проходит различные стадии профессионального развития: самоопределение, обучение, поступление на работу, адаптация, профессиональный рост, поддержка оптимального уровня функционирования, повышение квалификации, уход на пенсию.</w:t>
      </w:r>
    </w:p>
    <w:p w:rsidR="00CE315C" w:rsidRDefault="00CE315C" w:rsidP="00CE31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Двойственность карьерного процесса проявляется и в том, что термин «карьера», с одной стороны, рассматривается как процесс движения (продвижения), а с другой – как результат этого движения (развития). Развитие и продвижение в карьере взаимодействуют между собой, дополняя друг друга: развитие является основой для продвижения, т.е. освоения новых позиций; а продвижение, в свою очередь, стимулирует дальнейшее развитие субъекта карьеры, расширяя карьерное пространство и положительно подкрепляя результаты трудовой деятельности индивида.</w:t>
      </w:r>
    </w:p>
    <w:p w:rsidR="00CE315C" w:rsidRDefault="00CE315C" w:rsidP="00CE31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Следует также отметить, что в современное терминологическое пространство анализа карьеры включены многочисленные понятия: статус, роль, власть, престиж, превосходство, лидерство, руководство, успех, самоопределение, саморазвитие, перспектива, цель, стремление, ориентация, мобильность, установка, мотивация, достижения, продвижение, компетентность, эффективность, уровень притязания и другие. Эти понятия отражают междисциплинарный характер проблемы и показывают взаимосвязь социальных, профессиональных, социально-психологических, психологических, акмеологических, возрастных аспектов карьеры.</w:t>
      </w:r>
    </w:p>
    <w:p w:rsidR="00CE315C" w:rsidRDefault="00CE315C" w:rsidP="00CE31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психологической точки зрения карьера может быть рассмотрена не только и не столько как должностное продвижение, а как процесс реализации человеком себя, своих способностей в условиях профессиональной деятельности.</w:t>
      </w:r>
    </w:p>
    <w:p w:rsidR="00CE315C" w:rsidRDefault="00CE315C" w:rsidP="00CE315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Т.Х. Невструева и Т.Г. Гнедина (2006) описывают карьеру как трехкомпонентную структуру:</w:t>
      </w:r>
    </w:p>
    <w:p w:rsidR="00CE315C" w:rsidRDefault="00CE315C" w:rsidP="00CE315C">
      <w:pPr>
        <w:pStyle w:val="aa"/>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целевой компонент – цели, задачи, ориентации, притязания, мотивы, желания, потребности, ценности, смыслы;</w:t>
      </w:r>
    </w:p>
    <w:p w:rsidR="00CE315C" w:rsidRDefault="00CE315C" w:rsidP="00CE315C">
      <w:pPr>
        <w:pStyle w:val="aa"/>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процессуальный компонент – стратегии, тактики, способы, этапы, периоды, фазы, скорость карьерного развития;</w:t>
      </w:r>
    </w:p>
    <w:p w:rsidR="00CE315C" w:rsidRPr="0045544B" w:rsidRDefault="00CE315C" w:rsidP="00CE315C">
      <w:pPr>
        <w:pStyle w:val="aa"/>
        <w:numPr>
          <w:ilvl w:val="0"/>
          <w:numId w:val="2"/>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lastRenderedPageBreak/>
        <w:t>результативный компонент – достижения, профессиональная компетентность, уровень должности, роль в коллективе и организации, эффективность.</w:t>
      </w:r>
    </w:p>
    <w:p w:rsidR="00CE315C" w:rsidRDefault="00CE315C" w:rsidP="00CE315C">
      <w:pPr>
        <w:spacing w:after="0" w:line="360" w:lineRule="auto"/>
        <w:ind w:firstLine="709"/>
        <w:jc w:val="both"/>
        <w:rPr>
          <w:rFonts w:ascii="Times New Roman" w:hAnsi="Times New Roman" w:cs="Times New Roman"/>
          <w:sz w:val="28"/>
        </w:rPr>
      </w:pPr>
      <w:r w:rsidRPr="0045544B">
        <w:rPr>
          <w:rFonts w:ascii="Times New Roman" w:hAnsi="Times New Roman" w:cs="Times New Roman"/>
          <w:i/>
          <w:sz w:val="28"/>
        </w:rPr>
        <w:t>Виды карьеры.</w:t>
      </w:r>
      <w:r>
        <w:rPr>
          <w:rFonts w:ascii="Times New Roman" w:hAnsi="Times New Roman" w:cs="Times New Roman"/>
          <w:sz w:val="28"/>
        </w:rPr>
        <w:t xml:space="preserve"> Многообразность и сложность явления карьеры отражается и в многообразии ее видов, разнообразии подходов к ее типологизации. Для классификации видов карьеры можно выделить множество различных оснований, признаков, критериев.</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среде рассмотрения:</w:t>
      </w:r>
    </w:p>
    <w:p w:rsidR="00CE315C" w:rsidRDefault="00CE315C" w:rsidP="00CE315C">
      <w:pPr>
        <w:pStyle w:val="aa"/>
        <w:numPr>
          <w:ilvl w:val="0"/>
          <w:numId w:val="4"/>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профессиональная карьера характеризуется тем, что конкретный сотрудник в процессе своей профессиональной деятельности проходит различные стадии развития: обучение, поступление на работу, профессиональный рост, накопление профессионального опыты, уход на пенсию (эти стадии конкретный работник может пройти последовательно в разных организациях);</w:t>
      </w:r>
    </w:p>
    <w:p w:rsidR="00CE315C" w:rsidRDefault="00CE315C" w:rsidP="00CE315C">
      <w:pPr>
        <w:pStyle w:val="aa"/>
        <w:numPr>
          <w:ilvl w:val="0"/>
          <w:numId w:val="4"/>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внутриорганизационная карьера охватывает последовательную смену стадий развития работника в рамках одной организации.</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направлениям движения работника в структуре организации:</w:t>
      </w:r>
    </w:p>
    <w:p w:rsidR="00CE315C" w:rsidRDefault="00CE315C" w:rsidP="00CE315C">
      <w:pPr>
        <w:pStyle w:val="aa"/>
        <w:numPr>
          <w:ilvl w:val="0"/>
          <w:numId w:val="5"/>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вертикальная карьера – подъем на более высокую ступень иерархии организации;</w:t>
      </w:r>
    </w:p>
    <w:p w:rsidR="00CE315C" w:rsidRDefault="00CE315C" w:rsidP="00CE315C">
      <w:pPr>
        <w:pStyle w:val="aa"/>
        <w:numPr>
          <w:ilvl w:val="0"/>
          <w:numId w:val="5"/>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горизонтальная карьера – перемещение работника в другую функциональную область деятельности, расширение или усложнение задач в рамках занимаемой ступени;</w:t>
      </w:r>
    </w:p>
    <w:p w:rsidR="00CE315C" w:rsidRDefault="00CE315C" w:rsidP="00CE315C">
      <w:pPr>
        <w:pStyle w:val="aa"/>
        <w:numPr>
          <w:ilvl w:val="0"/>
          <w:numId w:val="5"/>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центростремительная карьера – движение к руководству организации (получение доступа к неформальным источникам информации, доверительное обращение, отдельные важные поручения руководства).</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принадлежности к определенной профессиональной деятельности (карьера менеджера, юриста, врача, преподавателя).</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lastRenderedPageBreak/>
        <w:t>По характеру происходящих изменений:</w:t>
      </w:r>
    </w:p>
    <w:p w:rsidR="00CE315C" w:rsidRDefault="00CE315C" w:rsidP="00CE315C">
      <w:pPr>
        <w:pStyle w:val="aa"/>
        <w:numPr>
          <w:ilvl w:val="0"/>
          <w:numId w:val="6"/>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властная карьера – формальный рост статуса человека в организации посредством его движения вверх по иерархии управления или рост неформального авторитета работника в организации;</w:t>
      </w:r>
    </w:p>
    <w:p w:rsidR="00CE315C" w:rsidRDefault="00CE315C" w:rsidP="00CE315C">
      <w:pPr>
        <w:pStyle w:val="aa"/>
        <w:numPr>
          <w:ilvl w:val="0"/>
          <w:numId w:val="6"/>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квалификационная карьера – профессиональный рост движения по разрядам тарифной сетки той или иной профессии;</w:t>
      </w:r>
    </w:p>
    <w:p w:rsidR="00CE315C" w:rsidRDefault="00CE315C" w:rsidP="00CE315C">
      <w:pPr>
        <w:pStyle w:val="aa"/>
        <w:numPr>
          <w:ilvl w:val="0"/>
          <w:numId w:val="6"/>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статусная карьера – увеличение статуса карьеры работника в организации, выражаемое присвоением очередного ранга за выслугу лет или почетного звания за выдающийся вклад в развитие организации;</w:t>
      </w:r>
    </w:p>
    <w:p w:rsidR="00CE315C" w:rsidRDefault="00CE315C" w:rsidP="00CE315C">
      <w:pPr>
        <w:pStyle w:val="aa"/>
        <w:numPr>
          <w:ilvl w:val="0"/>
          <w:numId w:val="6"/>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монетарная карьера – повышение уровня вознаграждения работника (уровень заработной платы), объема и качества, предоставляемых ему социальных льгот.</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направленности происходящих изменений:</w:t>
      </w:r>
    </w:p>
    <w:p w:rsidR="00CE315C" w:rsidRDefault="00CE315C" w:rsidP="00CE315C">
      <w:pPr>
        <w:pStyle w:val="aa"/>
        <w:numPr>
          <w:ilvl w:val="0"/>
          <w:numId w:val="7"/>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прогрессивный тип карьерного процесса – развитие по восходящей, когда каждая последующая стадия изменения отличается от предыдущей более высоким уровнем способностей и возможностей жизнедеятельности, включает в себя достигнутые ранее результаты и подготавливает необходимость более поздней стадии;</w:t>
      </w:r>
    </w:p>
    <w:p w:rsidR="00CE315C" w:rsidRDefault="00CE315C" w:rsidP="00CE315C">
      <w:pPr>
        <w:pStyle w:val="aa"/>
        <w:numPr>
          <w:ilvl w:val="0"/>
          <w:numId w:val="7"/>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регрессивный тип карьерного процесса – нисходящее движение карьерного процесса, обусловленное наличием спадов в деятельности, происходит при несоответствии способностей и активности человека требованиям его статуса, при структурных реорганизациях в сфере деятельности, заболеваниях и т.д.</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степени непрерывности: непрерывная, прерывная.</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характеру протекания:</w:t>
      </w:r>
    </w:p>
    <w:p w:rsidR="00CE315C" w:rsidRDefault="00CE315C" w:rsidP="00CE315C">
      <w:pPr>
        <w:pStyle w:val="aa"/>
        <w:numPr>
          <w:ilvl w:val="0"/>
          <w:numId w:val="8"/>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линейный тип карьеры – карьерное развитие происходит равномерно и непрерывно;</w:t>
      </w:r>
    </w:p>
    <w:p w:rsidR="00CE315C" w:rsidRDefault="00CE315C" w:rsidP="00CE315C">
      <w:pPr>
        <w:pStyle w:val="aa"/>
        <w:numPr>
          <w:ilvl w:val="0"/>
          <w:numId w:val="8"/>
        </w:numPr>
        <w:spacing w:after="0" w:line="360" w:lineRule="auto"/>
        <w:ind w:left="0" w:firstLine="0"/>
        <w:jc w:val="both"/>
        <w:rPr>
          <w:rFonts w:ascii="Times New Roman" w:hAnsi="Times New Roman" w:cs="Times New Roman"/>
          <w:sz w:val="28"/>
        </w:rPr>
      </w:pPr>
      <w:r>
        <w:rPr>
          <w:rFonts w:ascii="Times New Roman" w:hAnsi="Times New Roman" w:cs="Times New Roman"/>
          <w:sz w:val="28"/>
        </w:rPr>
        <w:lastRenderedPageBreak/>
        <w:t>нелинейным тип карьеры – карьерное развитие осуществляется скачками и прорывами.</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возможности осуществления:</w:t>
      </w:r>
    </w:p>
    <w:p w:rsidR="00CE315C" w:rsidRDefault="00CE315C" w:rsidP="00CE315C">
      <w:pPr>
        <w:pStyle w:val="aa"/>
        <w:numPr>
          <w:ilvl w:val="0"/>
          <w:numId w:val="9"/>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потенциальная карьера – лично выстраиваемый человеком трудовой и жизненный путь на основе его плана, способности и целей;</w:t>
      </w:r>
    </w:p>
    <w:p w:rsidR="00CE315C" w:rsidRDefault="00CE315C" w:rsidP="00CE315C">
      <w:pPr>
        <w:pStyle w:val="aa"/>
        <w:numPr>
          <w:ilvl w:val="0"/>
          <w:numId w:val="9"/>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реальная карьера – то, чего удалось достичь на протяжении определенного промежутка времени.</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последовательности занимаемых должностей: традиционная; авантюрная и суперавантюрная (карьерное развитие происходит скачкообразно, с пропуском отдельных уровней в организационной иерархии).</w:t>
      </w:r>
    </w:p>
    <w:p w:rsidR="00CE315C" w:rsidRDefault="00CE315C" w:rsidP="00CE315C">
      <w:pPr>
        <w:pStyle w:val="aa"/>
        <w:numPr>
          <w:ilvl w:val="0"/>
          <w:numId w:val="3"/>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По времени прохождения ступеней карьеры:</w:t>
      </w:r>
    </w:p>
    <w:p w:rsidR="00CE315C" w:rsidRDefault="00CE315C" w:rsidP="00CE315C">
      <w:pPr>
        <w:pStyle w:val="aa"/>
        <w:numPr>
          <w:ilvl w:val="0"/>
          <w:numId w:val="10"/>
        </w:numPr>
        <w:spacing w:after="0" w:line="360" w:lineRule="auto"/>
        <w:ind w:left="0" w:firstLine="0"/>
        <w:jc w:val="both"/>
        <w:rPr>
          <w:rFonts w:ascii="Times New Roman" w:hAnsi="Times New Roman" w:cs="Times New Roman"/>
          <w:sz w:val="28"/>
        </w:rPr>
      </w:pPr>
      <w:r>
        <w:rPr>
          <w:rFonts w:ascii="Times New Roman" w:hAnsi="Times New Roman" w:cs="Times New Roman"/>
          <w:sz w:val="28"/>
        </w:rPr>
        <w:t>нормальная карьера (постепенное продвижение человека к вершинам должностной иерархии в соответствии с его постоянно развивающимся профессиональным опытом, 3-5 лет в одной должности);</w:t>
      </w:r>
    </w:p>
    <w:p w:rsidR="00CE315C" w:rsidRPr="0045544B" w:rsidRDefault="00CE315C" w:rsidP="00CE315C">
      <w:pPr>
        <w:pStyle w:val="aa"/>
        <w:numPr>
          <w:ilvl w:val="0"/>
          <w:numId w:val="10"/>
        </w:numPr>
        <w:spacing w:after="0" w:line="360" w:lineRule="auto"/>
        <w:ind w:left="0" w:firstLine="0"/>
        <w:jc w:val="both"/>
        <w:rPr>
          <w:rFonts w:ascii="Times New Roman" w:hAnsi="Times New Roman" w:cs="Times New Roman"/>
          <w:sz w:val="28"/>
        </w:rPr>
      </w:pPr>
      <w:r>
        <w:rPr>
          <w:rFonts w:ascii="Times New Roman" w:hAnsi="Times New Roman" w:cs="Times New Roman"/>
          <w:sz w:val="28"/>
        </w:rPr>
        <w:t>скоростная карьера (стремительное, но все же последовательное должностное продвижение по вертикали организационной структуры, продолжительность пребывания в должности составляет 1-3 года).</w:t>
      </w:r>
    </w:p>
    <w:p w:rsidR="00CE315C" w:rsidRDefault="00CE315C" w:rsidP="00CE315C">
      <w:pPr>
        <w:spacing w:after="0" w:line="360" w:lineRule="auto"/>
        <w:ind w:firstLine="709"/>
        <w:jc w:val="both"/>
        <w:rPr>
          <w:rFonts w:ascii="Times New Roman" w:hAnsi="Times New Roman" w:cs="Times New Roman"/>
          <w:sz w:val="28"/>
          <w:szCs w:val="24"/>
        </w:rPr>
      </w:pPr>
      <w:r w:rsidRPr="0045544B">
        <w:rPr>
          <w:rFonts w:ascii="Times New Roman" w:hAnsi="Times New Roman" w:cs="Times New Roman"/>
          <w:i/>
          <w:sz w:val="28"/>
          <w:szCs w:val="24"/>
        </w:rPr>
        <w:t>Стадии карьерного развития</w:t>
      </w:r>
      <w:r>
        <w:rPr>
          <w:rFonts w:ascii="Times New Roman" w:hAnsi="Times New Roman" w:cs="Times New Roman"/>
          <w:sz w:val="28"/>
          <w:szCs w:val="24"/>
        </w:rPr>
        <w:t xml:space="preserve"> определяются как периоды, отмеченные различными задачами развития и карьерными интересами. Карьеру профессионала можно условно разделить на несколько этапов:</w:t>
      </w:r>
    </w:p>
    <w:p w:rsidR="00CE315C" w:rsidRDefault="00CE315C" w:rsidP="00CE315C">
      <w:pPr>
        <w:pStyle w:val="aa"/>
        <w:numPr>
          <w:ilvl w:val="0"/>
          <w:numId w:val="1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подготовительный этап (18-22 года), связан с получением высшего и среднего профессионального образования, в этих рамках закладываются основы будущего специалиста и руководителя; за этот период человек может сменить несколько различных работ в поисках вида деятельности, удовлетворяющего его потребности и отвечающего его возможностям; карьеры в собственном смысле слова здесь еще нет, </w:t>
      </w:r>
      <w:r>
        <w:rPr>
          <w:rFonts w:ascii="Times New Roman" w:hAnsi="Times New Roman" w:cs="Times New Roman"/>
          <w:sz w:val="28"/>
          <w:szCs w:val="24"/>
        </w:rPr>
        <w:lastRenderedPageBreak/>
        <w:t>ибо она начинается с момента зачисления выпускника в штат организации;</w:t>
      </w:r>
    </w:p>
    <w:p w:rsidR="00CE315C" w:rsidRDefault="00CE315C" w:rsidP="00CE315C">
      <w:pPr>
        <w:pStyle w:val="aa"/>
        <w:numPr>
          <w:ilvl w:val="0"/>
          <w:numId w:val="1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адаптационный этап (от 23 до 30 лет), вхождение молодого специалиста в мир работы, овладение выбранной профессией, приобретение необходимых навыков, поиск своего места в коллективе; происходит самоутверждение и появляется потребность к установлению независимости; середина данного этапа может совпадать с началом карьеры руководителя, для которой прежняя должность узкого специалиста создает все необходимые предпосылки;</w:t>
      </w:r>
    </w:p>
    <w:p w:rsidR="00CE315C" w:rsidRDefault="00CE315C" w:rsidP="00CE315C">
      <w:pPr>
        <w:pStyle w:val="aa"/>
        <w:numPr>
          <w:ilvl w:val="0"/>
          <w:numId w:val="1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этап продвижения (от 30 до 40 лет), накапливается богатый практический опыт, приобретаются навыки, растет квалификация; растет потребность в самоутверждении, достижении более высокого статуса и еще большей независимости; формируются возможности для карьерного продвижения (происходит разделение сотрудников на перспективных и неперспективных); начинается самовыражение работника как личности;</w:t>
      </w:r>
    </w:p>
    <w:p w:rsidR="00CE315C" w:rsidRDefault="00CE315C" w:rsidP="00CE315C">
      <w:pPr>
        <w:pStyle w:val="aa"/>
        <w:numPr>
          <w:ilvl w:val="0"/>
          <w:numId w:val="1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этап сохранения достигнутого (от 40 до 50 лет), характеризуется действиями по закреплению достигнутых результатов; наступает пик совершенствования квалификации и происходит ее повышение в результате активной деятельности и специального обучения; человек достигает вершин независимости и творческого самовыражения в деятельности;</w:t>
      </w:r>
    </w:p>
    <w:p w:rsidR="00CE315C" w:rsidRDefault="00CE315C" w:rsidP="00CE315C">
      <w:pPr>
        <w:pStyle w:val="aa"/>
        <w:numPr>
          <w:ilvl w:val="0"/>
          <w:numId w:val="1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этап зрелости (от 50 до 60 лет), отсутствие перспектив продвижения; поиск путей приспособления к новой ситуации. выходом из которой является освоение новых сфер деятельности и переход к «горизонтальной карьере», а также стремление передать опыт и знания более молодым коллегам;</w:t>
      </w:r>
    </w:p>
    <w:p w:rsidR="00CE315C" w:rsidRDefault="00CE315C" w:rsidP="00CE315C">
      <w:pPr>
        <w:pStyle w:val="aa"/>
        <w:numPr>
          <w:ilvl w:val="0"/>
          <w:numId w:val="1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этап завершения (после 60 лет), завершение карьеры в данной организации (виде деятельности) и подготовка к уходу на пенсию; </w:t>
      </w:r>
      <w:r>
        <w:rPr>
          <w:rFonts w:ascii="Times New Roman" w:hAnsi="Times New Roman" w:cs="Times New Roman"/>
          <w:sz w:val="28"/>
          <w:szCs w:val="24"/>
        </w:rPr>
        <w:lastRenderedPageBreak/>
        <w:t>характеризуется кризисом карьеры (работник получает меньше удовлетворения от работы и испытывает состояние психологического и физиологического дискомфорта); появляется возможность для самовыражения в других видах деятельности, которые были невозможны в период работы в организации или выступали в  виде хобби (живопись, садоводство, работа в общественных организациях и др.).</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В западном менеджменте выделяют следующие стадии карьеры (по С. Паркинсону):</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готовности (Г).</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благоразумия (Б)=Г+3.</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выдвижения (В)=Б+7.</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ответственности (О)=В+5.</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авторитета (А)=О+3.</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достижений (Д)=А+7.</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наград (Н)=Д+9.</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важности (ВВ)=Н+6.</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мудрости (М)=ВВ+3.</w:t>
      </w:r>
    </w:p>
    <w:p w:rsidR="00CE315C" w:rsidRDefault="00CE315C" w:rsidP="00CE315C">
      <w:pPr>
        <w:pStyle w:val="aa"/>
        <w:numPr>
          <w:ilvl w:val="0"/>
          <w:numId w:val="12"/>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пора тупика (Т)=М+7.</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Каждая последующая стадия определяется значением предыдущей с добавлением соответствующего числового коэффициента: так, примерно с 21 года (пора готовности) до 24 лет человек находится в поре благоразумия; с 24 лет до 31 года вступает в пору выдвижения; далее до 36 лет – пора ответственности; затем приходит авторитет; к 39 годам наступает пора достижений и т.д.</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Последовательность стадий карьеры определяется наличием или отсутствием в ней плато. Карьерное плато – это состояние, когда карьерное развитие в силу внутренних или внешних, сознательных или спонтанных причин остановилось. Оно может быть двух видов:</w:t>
      </w:r>
    </w:p>
    <w:p w:rsidR="00CE315C" w:rsidRDefault="00CE315C" w:rsidP="00CE315C">
      <w:pPr>
        <w:pStyle w:val="aa"/>
        <w:numPr>
          <w:ilvl w:val="0"/>
          <w:numId w:val="13"/>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lastRenderedPageBreak/>
        <w:t>личностное плато – отражает нехватку потенциала (отсутствие способностей для перехода на более высокие позиции, достижение предела компетенции) или отсутствие желания работать на более высоком уровне. Часто работа на этом этапе карьерного развития характеризуется комфортным уровнем ответственности, достаточной компенсацией и относительно низким уровнем стресса. Для некоторых специалистов карьерное плато может являться сознательной целью карьерного развития: достигая ее, человек начинает стремиться не к росту, а к удержанию позиций;</w:t>
      </w:r>
    </w:p>
    <w:p w:rsidR="00CE315C" w:rsidRDefault="00CE315C" w:rsidP="00CE315C">
      <w:pPr>
        <w:pStyle w:val="aa"/>
        <w:numPr>
          <w:ilvl w:val="0"/>
          <w:numId w:val="13"/>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организационное плато – личность имеет потенциал, но достижение более высоких позиций в организации невозможно в силу объективных причин.</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Необходимо учитывать, что не продвигаемый по службе работник вместо указанных выше 6-10 стадий проходит иные стадии, а именно:</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6. Пора краха (К)=А+7.</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7. Пора зависти (З)=К+9.</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8. Пора смирения (С)=З+4.</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Таким образом, профиль карьерного развития складывается из трех обобщенных этапов: восходящая карьера («движение вверх»); плато; нисходящая карьера («движение вниз»).</w:t>
      </w:r>
    </w:p>
    <w:p w:rsidR="00CE315C" w:rsidRDefault="00CE315C" w:rsidP="00CE315C">
      <w:pPr>
        <w:spacing w:after="0" w:line="360" w:lineRule="auto"/>
        <w:ind w:firstLine="709"/>
        <w:jc w:val="both"/>
        <w:rPr>
          <w:rFonts w:ascii="Times New Roman" w:hAnsi="Times New Roman" w:cs="Times New Roman"/>
          <w:sz w:val="28"/>
          <w:szCs w:val="24"/>
        </w:rPr>
      </w:pPr>
      <w:r w:rsidRPr="0045544B">
        <w:rPr>
          <w:rFonts w:ascii="Times New Roman" w:hAnsi="Times New Roman" w:cs="Times New Roman"/>
          <w:i/>
          <w:sz w:val="28"/>
          <w:szCs w:val="24"/>
        </w:rPr>
        <w:t>Критерии карьерного успеха.</w:t>
      </w:r>
      <w:r>
        <w:rPr>
          <w:rFonts w:ascii="Times New Roman" w:hAnsi="Times New Roman" w:cs="Times New Roman"/>
          <w:b/>
          <w:sz w:val="28"/>
          <w:szCs w:val="24"/>
        </w:rPr>
        <w:t xml:space="preserve"> </w:t>
      </w:r>
      <w:r>
        <w:rPr>
          <w:rFonts w:ascii="Times New Roman" w:hAnsi="Times New Roman" w:cs="Times New Roman"/>
          <w:sz w:val="28"/>
          <w:szCs w:val="24"/>
        </w:rPr>
        <w:t>Карьерный успех – «совокупности позитивных результатов, накопленных в течение всей карьеры в психологическом плане и в плане объективных профессиональных достижений». Традиционно в литературе рассматривают две основные группы критериев: объективные и субъективные.</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Объективные критерии карьерного успеха:</w:t>
      </w:r>
    </w:p>
    <w:p w:rsidR="00CE315C" w:rsidRDefault="00CE315C" w:rsidP="00CE315C">
      <w:pPr>
        <w:pStyle w:val="aa"/>
        <w:numPr>
          <w:ilvl w:val="0"/>
          <w:numId w:val="1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статус (уровень занимаемой должности);</w:t>
      </w:r>
    </w:p>
    <w:p w:rsidR="00CE315C" w:rsidRDefault="00CE315C" w:rsidP="00CE315C">
      <w:pPr>
        <w:pStyle w:val="aa"/>
        <w:numPr>
          <w:ilvl w:val="0"/>
          <w:numId w:val="1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карьерная мобильность (скорость прохождения работником должностных ступеней);</w:t>
      </w:r>
    </w:p>
    <w:p w:rsidR="00CE315C" w:rsidRDefault="00CE315C" w:rsidP="00CE315C">
      <w:pPr>
        <w:pStyle w:val="aa"/>
        <w:numPr>
          <w:ilvl w:val="0"/>
          <w:numId w:val="1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lastRenderedPageBreak/>
        <w:t>увеличение стоимости труда (уровень заработной платы);</w:t>
      </w:r>
    </w:p>
    <w:p w:rsidR="00CE315C" w:rsidRDefault="00CE315C" w:rsidP="00CE315C">
      <w:pPr>
        <w:pStyle w:val="aa"/>
        <w:numPr>
          <w:ilvl w:val="0"/>
          <w:numId w:val="14"/>
        </w:numPr>
        <w:spacing w:after="0" w:line="360" w:lineRule="auto"/>
        <w:jc w:val="both"/>
        <w:rPr>
          <w:rFonts w:ascii="Times New Roman" w:hAnsi="Times New Roman" w:cs="Times New Roman"/>
          <w:sz w:val="28"/>
          <w:szCs w:val="24"/>
        </w:rPr>
      </w:pPr>
      <w:r>
        <w:rPr>
          <w:rFonts w:ascii="Times New Roman" w:hAnsi="Times New Roman" w:cs="Times New Roman"/>
          <w:sz w:val="28"/>
          <w:szCs w:val="24"/>
        </w:rPr>
        <w:t>накопление достижений (опыт успешной реализации проектов).</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 субъективным критериям карьерного успеха относится прежде всего оценка карьерных достижений как самим человеком (так называемый «психологический успех»), так и другими людьми или референтной группой. При сравнении этих критериев часто возникает вопрос: «Что считать успехом: то, что человек лично для себя определяет как таковой, или то, что утверждается в качестве успеха социальным нормативам?». Необходимо отметить, что на практике нередко эти две перспективы не просто не совпадают, а даже противоречат друг другу.</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С одной стороны, многие специалисты считают, что современное понимание карьеры предполагает рассмотрение «успеха» как понятия исключительно индивидуального, т.е. критерии успеха или неуспеха может установить – и устанавливает – каждый сам для себя. К субъективным критериям карьерного успеха также можно отнести увлеченность своей работой; стремление к профессиональному самосовершенствованию; реализацию собственных целей карьерного развития и другие.</w:t>
      </w:r>
    </w:p>
    <w:p w:rsidR="00CE315C" w:rsidRDefault="00CE315C" w:rsidP="00CE315C">
      <w:pPr>
        <w:spacing w:after="0" w:line="360" w:lineRule="auto"/>
        <w:ind w:firstLine="709"/>
        <w:jc w:val="both"/>
        <w:rPr>
          <w:rFonts w:ascii="Times New Roman" w:hAnsi="Times New Roman" w:cs="Times New Roman"/>
          <w:sz w:val="28"/>
          <w:szCs w:val="24"/>
        </w:rPr>
      </w:pPr>
      <w:r w:rsidRPr="0045544B">
        <w:rPr>
          <w:rFonts w:ascii="Times New Roman" w:hAnsi="Times New Roman" w:cs="Times New Roman"/>
          <w:i/>
          <w:sz w:val="28"/>
          <w:szCs w:val="24"/>
        </w:rPr>
        <w:t>Факторы карьерного успеха.</w:t>
      </w:r>
      <w:r>
        <w:rPr>
          <w:rFonts w:ascii="Times New Roman" w:hAnsi="Times New Roman" w:cs="Times New Roman"/>
          <w:sz w:val="28"/>
          <w:szCs w:val="24"/>
        </w:rPr>
        <w:t xml:space="preserve"> Рассмотрение сущности карьерного развития не было бы полным без выделения и анализа факторов, обуславливающих эффективность карьерного продвижения специалистов. В табл. 9 представлен перечень ключевых психологических и непсихологических факторов, определяющих карьеру (А.Е. Могилевкин, 2007).</w:t>
      </w:r>
    </w:p>
    <w:p w:rsidR="00CE315C" w:rsidRDefault="00CE315C" w:rsidP="00CE315C">
      <w:pPr>
        <w:spacing w:after="0" w:line="240" w:lineRule="auto"/>
        <w:jc w:val="both"/>
        <w:rPr>
          <w:rFonts w:ascii="Times New Roman" w:hAnsi="Times New Roman" w:cs="Times New Roman"/>
          <w:sz w:val="28"/>
          <w:szCs w:val="24"/>
        </w:rPr>
      </w:pPr>
      <w:r>
        <w:rPr>
          <w:rFonts w:ascii="Times New Roman" w:hAnsi="Times New Roman" w:cs="Times New Roman"/>
          <w:sz w:val="28"/>
          <w:szCs w:val="24"/>
        </w:rPr>
        <w:t>Таблица 9 - Факторы, определяющие карьеру (по Е.А. Могилевкину, 2007)</w:t>
      </w:r>
    </w:p>
    <w:tbl>
      <w:tblPr>
        <w:tblStyle w:val="a3"/>
        <w:tblW w:w="0" w:type="auto"/>
        <w:tblLook w:val="04A0" w:firstRow="1" w:lastRow="0" w:firstColumn="1" w:lastColumn="0" w:noHBand="0" w:noVBand="1"/>
      </w:tblPr>
      <w:tblGrid>
        <w:gridCol w:w="3065"/>
        <w:gridCol w:w="2882"/>
        <w:gridCol w:w="2999"/>
      </w:tblGrid>
      <w:tr w:rsidR="00CE315C" w:rsidTr="00FD18EC">
        <w:tc>
          <w:tcPr>
            <w:tcW w:w="3190"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center"/>
              <w:rPr>
                <w:rFonts w:ascii="Times New Roman" w:hAnsi="Times New Roman" w:cs="Times New Roman"/>
                <w:sz w:val="24"/>
                <w:szCs w:val="24"/>
              </w:rPr>
            </w:pPr>
            <w:r>
              <w:rPr>
                <w:rFonts w:ascii="Times New Roman" w:hAnsi="Times New Roman" w:cs="Times New Roman"/>
                <w:sz w:val="24"/>
                <w:szCs w:val="24"/>
              </w:rPr>
              <w:t>Непсихологические</w:t>
            </w:r>
          </w:p>
        </w:tc>
        <w:tc>
          <w:tcPr>
            <w:tcW w:w="6381" w:type="dxa"/>
            <w:gridSpan w:val="2"/>
            <w:tcBorders>
              <w:top w:val="single" w:sz="4" w:space="0" w:color="auto"/>
              <w:left w:val="single" w:sz="4" w:space="0" w:color="auto"/>
              <w:bottom w:val="single" w:sz="4" w:space="0" w:color="auto"/>
              <w:right w:val="single" w:sz="4" w:space="0" w:color="auto"/>
            </w:tcBorders>
            <w:hideMark/>
          </w:tcPr>
          <w:p w:rsidR="00CE315C" w:rsidRDefault="00CE315C" w:rsidP="00FD18EC">
            <w:pPr>
              <w:jc w:val="center"/>
              <w:rPr>
                <w:rFonts w:ascii="Times New Roman" w:hAnsi="Times New Roman" w:cs="Times New Roman"/>
                <w:sz w:val="24"/>
                <w:szCs w:val="24"/>
              </w:rPr>
            </w:pPr>
            <w:r>
              <w:rPr>
                <w:rFonts w:ascii="Times New Roman" w:hAnsi="Times New Roman" w:cs="Times New Roman"/>
                <w:sz w:val="24"/>
                <w:szCs w:val="24"/>
              </w:rPr>
              <w:t>Психологические</w:t>
            </w:r>
          </w:p>
        </w:tc>
      </w:tr>
      <w:tr w:rsidR="00CE315C" w:rsidTr="00FD18EC">
        <w:tc>
          <w:tcPr>
            <w:tcW w:w="3190"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Экономические:</w:t>
            </w:r>
          </w:p>
          <w:p w:rsidR="00CE315C" w:rsidRDefault="00CE315C" w:rsidP="00FD18EC">
            <w:pPr>
              <w:pStyle w:val="aa"/>
              <w:numPr>
                <w:ilvl w:val="0"/>
                <w:numId w:val="15"/>
              </w:numPr>
              <w:jc w:val="both"/>
              <w:rPr>
                <w:rFonts w:ascii="Times New Roman" w:hAnsi="Times New Roman" w:cs="Times New Roman"/>
                <w:sz w:val="24"/>
                <w:szCs w:val="24"/>
              </w:rPr>
            </w:pPr>
            <w:r>
              <w:rPr>
                <w:rFonts w:ascii="Times New Roman" w:hAnsi="Times New Roman" w:cs="Times New Roman"/>
                <w:sz w:val="24"/>
                <w:szCs w:val="24"/>
              </w:rPr>
              <w:lastRenderedPageBreak/>
              <w:t>уровень материального стимулирования.</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Правовые:</w:t>
            </w:r>
          </w:p>
          <w:p w:rsidR="00CE315C" w:rsidRDefault="00CE315C" w:rsidP="00FD18EC">
            <w:pPr>
              <w:pStyle w:val="aa"/>
              <w:numPr>
                <w:ilvl w:val="0"/>
                <w:numId w:val="15"/>
              </w:numPr>
              <w:jc w:val="both"/>
              <w:rPr>
                <w:rFonts w:ascii="Times New Roman" w:hAnsi="Times New Roman" w:cs="Times New Roman"/>
                <w:sz w:val="24"/>
                <w:szCs w:val="24"/>
              </w:rPr>
            </w:pPr>
            <w:r>
              <w:rPr>
                <w:rFonts w:ascii="Times New Roman" w:hAnsi="Times New Roman" w:cs="Times New Roman"/>
                <w:sz w:val="24"/>
                <w:szCs w:val="24"/>
              </w:rPr>
              <w:t>законодательное регулирование карьеры.</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Социально-демографические:</w:t>
            </w:r>
          </w:p>
          <w:p w:rsidR="00CE315C" w:rsidRDefault="00CE315C" w:rsidP="00FD18EC">
            <w:pPr>
              <w:pStyle w:val="aa"/>
              <w:numPr>
                <w:ilvl w:val="0"/>
                <w:numId w:val="15"/>
              </w:numPr>
              <w:jc w:val="both"/>
              <w:rPr>
                <w:rFonts w:ascii="Times New Roman" w:hAnsi="Times New Roman" w:cs="Times New Roman"/>
                <w:sz w:val="24"/>
                <w:szCs w:val="24"/>
              </w:rPr>
            </w:pPr>
            <w:r>
              <w:rPr>
                <w:rFonts w:ascii="Times New Roman" w:hAnsi="Times New Roman" w:cs="Times New Roman"/>
                <w:sz w:val="24"/>
                <w:szCs w:val="24"/>
              </w:rPr>
              <w:t>пол, возраст.</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Маркетинговые:</w:t>
            </w:r>
          </w:p>
          <w:p w:rsidR="00CE315C" w:rsidRDefault="00CE315C" w:rsidP="00FD18EC">
            <w:pPr>
              <w:pStyle w:val="aa"/>
              <w:numPr>
                <w:ilvl w:val="0"/>
                <w:numId w:val="15"/>
              </w:numPr>
              <w:rPr>
                <w:rFonts w:ascii="Times New Roman" w:hAnsi="Times New Roman" w:cs="Times New Roman"/>
                <w:sz w:val="24"/>
                <w:szCs w:val="24"/>
              </w:rPr>
            </w:pPr>
            <w:r>
              <w:rPr>
                <w:rFonts w:ascii="Times New Roman" w:hAnsi="Times New Roman" w:cs="Times New Roman"/>
                <w:sz w:val="24"/>
                <w:szCs w:val="24"/>
              </w:rPr>
              <w:t>потребность в специалистах.</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Образовательные:</w:t>
            </w:r>
          </w:p>
          <w:p w:rsidR="00CE315C" w:rsidRDefault="00CE315C" w:rsidP="00FD18EC">
            <w:pPr>
              <w:pStyle w:val="aa"/>
              <w:numPr>
                <w:ilvl w:val="0"/>
                <w:numId w:val="15"/>
              </w:numPr>
              <w:jc w:val="both"/>
              <w:rPr>
                <w:rFonts w:ascii="Times New Roman" w:hAnsi="Times New Roman" w:cs="Times New Roman"/>
                <w:sz w:val="24"/>
                <w:szCs w:val="24"/>
              </w:rPr>
            </w:pPr>
            <w:r>
              <w:rPr>
                <w:rFonts w:ascii="Times New Roman" w:hAnsi="Times New Roman" w:cs="Times New Roman"/>
                <w:sz w:val="24"/>
                <w:szCs w:val="24"/>
              </w:rPr>
              <w:t>уровень и профиль образования.</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Медицинские:</w:t>
            </w:r>
          </w:p>
          <w:p w:rsidR="00CE315C" w:rsidRDefault="00CE315C" w:rsidP="00FD18EC">
            <w:pPr>
              <w:pStyle w:val="aa"/>
              <w:numPr>
                <w:ilvl w:val="0"/>
                <w:numId w:val="15"/>
              </w:numPr>
              <w:jc w:val="both"/>
              <w:rPr>
                <w:rFonts w:ascii="Times New Roman" w:hAnsi="Times New Roman" w:cs="Times New Roman"/>
                <w:sz w:val="24"/>
                <w:szCs w:val="24"/>
              </w:rPr>
            </w:pPr>
            <w:r>
              <w:rPr>
                <w:rFonts w:ascii="Times New Roman" w:hAnsi="Times New Roman" w:cs="Times New Roman"/>
                <w:sz w:val="24"/>
                <w:szCs w:val="24"/>
              </w:rPr>
              <w:t>состояние здоровья;</w:t>
            </w:r>
          </w:p>
          <w:p w:rsidR="00CE315C" w:rsidRDefault="00CE315C" w:rsidP="00FD18EC">
            <w:pPr>
              <w:pStyle w:val="aa"/>
              <w:numPr>
                <w:ilvl w:val="0"/>
                <w:numId w:val="15"/>
              </w:numPr>
              <w:jc w:val="both"/>
              <w:rPr>
                <w:rFonts w:ascii="Times New Roman" w:hAnsi="Times New Roman" w:cs="Times New Roman"/>
                <w:sz w:val="24"/>
                <w:szCs w:val="24"/>
              </w:rPr>
            </w:pPr>
            <w:r>
              <w:rPr>
                <w:rFonts w:ascii="Times New Roman" w:hAnsi="Times New Roman" w:cs="Times New Roman"/>
                <w:sz w:val="24"/>
                <w:szCs w:val="24"/>
              </w:rPr>
              <w:t>работоспособность.</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Протекционистские:</w:t>
            </w:r>
          </w:p>
          <w:p w:rsidR="00CE315C" w:rsidRDefault="00CE315C" w:rsidP="00FD18EC">
            <w:pPr>
              <w:pStyle w:val="aa"/>
              <w:numPr>
                <w:ilvl w:val="0"/>
                <w:numId w:val="16"/>
              </w:numPr>
              <w:jc w:val="both"/>
              <w:rPr>
                <w:rFonts w:ascii="Times New Roman" w:hAnsi="Times New Roman" w:cs="Times New Roman"/>
                <w:sz w:val="24"/>
                <w:szCs w:val="24"/>
              </w:rPr>
            </w:pPr>
            <w:r>
              <w:rPr>
                <w:rFonts w:ascii="Times New Roman" w:hAnsi="Times New Roman" w:cs="Times New Roman"/>
                <w:sz w:val="24"/>
                <w:szCs w:val="24"/>
              </w:rPr>
              <w:t>неформальная поддержка, «связи».</w:t>
            </w:r>
          </w:p>
        </w:tc>
        <w:tc>
          <w:tcPr>
            <w:tcW w:w="3190"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lastRenderedPageBreak/>
              <w:t>Организационно-</w:t>
            </w:r>
            <w:r>
              <w:rPr>
                <w:rFonts w:ascii="Times New Roman" w:hAnsi="Times New Roman" w:cs="Times New Roman"/>
                <w:sz w:val="24"/>
                <w:szCs w:val="24"/>
              </w:rPr>
              <w:lastRenderedPageBreak/>
              <w:t>психологические</w:t>
            </w:r>
          </w:p>
          <w:p w:rsidR="00CE315C" w:rsidRDefault="00CE315C" w:rsidP="00FD18EC">
            <w:pPr>
              <w:pStyle w:val="aa"/>
              <w:numPr>
                <w:ilvl w:val="0"/>
                <w:numId w:val="16"/>
              </w:numPr>
              <w:jc w:val="both"/>
              <w:rPr>
                <w:rFonts w:ascii="Times New Roman" w:hAnsi="Times New Roman" w:cs="Times New Roman"/>
                <w:sz w:val="24"/>
                <w:szCs w:val="24"/>
              </w:rPr>
            </w:pPr>
            <w:r>
              <w:rPr>
                <w:rFonts w:ascii="Times New Roman" w:hAnsi="Times New Roman" w:cs="Times New Roman"/>
                <w:sz w:val="24"/>
                <w:szCs w:val="24"/>
              </w:rPr>
              <w:t>организационная (корпоративная) культура;</w:t>
            </w:r>
          </w:p>
          <w:p w:rsidR="00CE315C" w:rsidRDefault="00CE315C" w:rsidP="00FD18EC">
            <w:pPr>
              <w:pStyle w:val="aa"/>
              <w:numPr>
                <w:ilvl w:val="0"/>
                <w:numId w:val="16"/>
              </w:numPr>
              <w:jc w:val="both"/>
              <w:rPr>
                <w:rFonts w:ascii="Times New Roman" w:hAnsi="Times New Roman" w:cs="Times New Roman"/>
                <w:sz w:val="24"/>
                <w:szCs w:val="24"/>
              </w:rPr>
            </w:pPr>
            <w:r>
              <w:rPr>
                <w:rFonts w:ascii="Times New Roman" w:hAnsi="Times New Roman" w:cs="Times New Roman"/>
                <w:sz w:val="24"/>
                <w:szCs w:val="24"/>
              </w:rPr>
              <w:t>организационный климат;</w:t>
            </w:r>
          </w:p>
          <w:p w:rsidR="00CE315C" w:rsidRDefault="00CE315C" w:rsidP="00FD18EC">
            <w:pPr>
              <w:pStyle w:val="aa"/>
              <w:numPr>
                <w:ilvl w:val="0"/>
                <w:numId w:val="16"/>
              </w:numPr>
              <w:jc w:val="both"/>
              <w:rPr>
                <w:rFonts w:ascii="Times New Roman" w:hAnsi="Times New Roman" w:cs="Times New Roman"/>
                <w:sz w:val="24"/>
                <w:szCs w:val="24"/>
              </w:rPr>
            </w:pPr>
            <w:r>
              <w:rPr>
                <w:rFonts w:ascii="Times New Roman" w:hAnsi="Times New Roman" w:cs="Times New Roman"/>
                <w:sz w:val="24"/>
                <w:szCs w:val="24"/>
              </w:rPr>
              <w:t>стиль руководства.</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Социально-психологические:</w:t>
            </w:r>
          </w:p>
          <w:p w:rsidR="00CE315C" w:rsidRDefault="00CE315C" w:rsidP="00FD18EC">
            <w:pPr>
              <w:pStyle w:val="aa"/>
              <w:numPr>
                <w:ilvl w:val="0"/>
                <w:numId w:val="17"/>
              </w:numPr>
              <w:jc w:val="both"/>
              <w:rPr>
                <w:rFonts w:ascii="Times New Roman" w:hAnsi="Times New Roman" w:cs="Times New Roman"/>
                <w:sz w:val="24"/>
                <w:szCs w:val="24"/>
              </w:rPr>
            </w:pPr>
            <w:r>
              <w:rPr>
                <w:rFonts w:ascii="Times New Roman" w:hAnsi="Times New Roman" w:cs="Times New Roman"/>
                <w:sz w:val="24"/>
                <w:szCs w:val="24"/>
              </w:rPr>
              <w:t>роль в рабочей группе;</w:t>
            </w:r>
          </w:p>
          <w:p w:rsidR="00CE315C" w:rsidRDefault="00CE315C" w:rsidP="00FD18EC">
            <w:pPr>
              <w:pStyle w:val="aa"/>
              <w:numPr>
                <w:ilvl w:val="0"/>
                <w:numId w:val="17"/>
              </w:numPr>
              <w:jc w:val="both"/>
              <w:rPr>
                <w:rFonts w:ascii="Times New Roman" w:hAnsi="Times New Roman" w:cs="Times New Roman"/>
                <w:sz w:val="24"/>
                <w:szCs w:val="24"/>
              </w:rPr>
            </w:pPr>
            <w:r>
              <w:rPr>
                <w:rFonts w:ascii="Times New Roman" w:hAnsi="Times New Roman" w:cs="Times New Roman"/>
                <w:sz w:val="24"/>
                <w:szCs w:val="24"/>
              </w:rPr>
              <w:t>статус в управленческой команде.</w:t>
            </w:r>
          </w:p>
        </w:tc>
        <w:tc>
          <w:tcPr>
            <w:tcW w:w="3191"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lastRenderedPageBreak/>
              <w:t>Личностные: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lastRenderedPageBreak/>
              <w:t>организационно-деловые;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волевые;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интеллектуальные;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коммуникативные;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эмоциональные;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потребностно-мотивационные;</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локус-контроля;</w:t>
            </w:r>
          </w:p>
          <w:p w:rsidR="00CE315C" w:rsidRDefault="00CE315C" w:rsidP="00FD18EC">
            <w:pPr>
              <w:pStyle w:val="aa"/>
              <w:numPr>
                <w:ilvl w:val="0"/>
                <w:numId w:val="18"/>
              </w:numPr>
              <w:jc w:val="both"/>
              <w:rPr>
                <w:rFonts w:ascii="Times New Roman" w:hAnsi="Times New Roman" w:cs="Times New Roman"/>
                <w:sz w:val="24"/>
                <w:szCs w:val="24"/>
              </w:rPr>
            </w:pPr>
            <w:r>
              <w:rPr>
                <w:rFonts w:ascii="Times New Roman" w:hAnsi="Times New Roman" w:cs="Times New Roman"/>
                <w:sz w:val="24"/>
                <w:szCs w:val="24"/>
              </w:rPr>
              <w:t>особенности самосознания.</w:t>
            </w:r>
          </w:p>
        </w:tc>
      </w:tr>
    </w:tbl>
    <w:p w:rsidR="00CE315C" w:rsidRDefault="00CE315C" w:rsidP="00CE315C">
      <w:pPr>
        <w:spacing w:after="0" w:line="360" w:lineRule="auto"/>
        <w:ind w:firstLine="709"/>
        <w:jc w:val="both"/>
        <w:rPr>
          <w:rFonts w:ascii="Times New Roman" w:hAnsi="Times New Roman" w:cs="Times New Roman"/>
          <w:sz w:val="24"/>
          <w:szCs w:val="24"/>
        </w:rPr>
      </w:pP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О.А. Тихомандрицкая, А. Мрикель выделяют следующие группы социально-психологических факторов карьерного успеха:</w:t>
      </w:r>
    </w:p>
    <w:p w:rsidR="00CE315C" w:rsidRDefault="00CE315C" w:rsidP="00CE315C">
      <w:pPr>
        <w:pStyle w:val="aa"/>
        <w:numPr>
          <w:ilvl w:val="0"/>
          <w:numId w:val="19"/>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социальные ситуационные факторы, современные теории карьерного развития указывают на опосредующую роль внешних ситуационных переменных (среда, семья, жизненные обстоятельства, уровень материального достатка и т.п.); внешние ресурсы и барьеры влияют на карьерные траектории косвенно, сначала оказывая влияние на самоэффективность и систему карьерных ожиданий (т.е. на «внутренние» переменные), которые уже в свою очередь влияют на карьерное поведение;</w:t>
      </w:r>
    </w:p>
    <w:p w:rsidR="00CE315C" w:rsidRDefault="00CE315C" w:rsidP="00CE315C">
      <w:pPr>
        <w:pStyle w:val="aa"/>
        <w:numPr>
          <w:ilvl w:val="0"/>
          <w:numId w:val="19"/>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организационные факторы, факторами карьерного продвижения сотрудника могут выступать такие организационные детерминанты, как организационные циклы и стадии развития, влияние группы и ролевая идентификация, организационная власть и аспекты </w:t>
      </w:r>
      <w:r>
        <w:rPr>
          <w:rFonts w:ascii="Times New Roman" w:hAnsi="Times New Roman" w:cs="Times New Roman"/>
          <w:sz w:val="28"/>
          <w:szCs w:val="24"/>
        </w:rPr>
        <w:lastRenderedPageBreak/>
        <w:t>руководства/лидерства, коммуникация и особенности системы управления персоналом, а также организационная культура;</w:t>
      </w:r>
    </w:p>
    <w:p w:rsidR="00CE315C" w:rsidRDefault="00CE315C" w:rsidP="00CE315C">
      <w:pPr>
        <w:pStyle w:val="aa"/>
        <w:numPr>
          <w:ilvl w:val="0"/>
          <w:numId w:val="19"/>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индивидуально-личностные факторы, включают в себя вопросы мотивации карьерного развития (мотивация достижения, мотивация власти, мотивация развития), отдельных личностных черт (активность, уверенность энергичность, инициативность, эмоциональный интеллект, стрессоустойчивость), так или иначе связанных с карьерой.</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Мотивация карьеры – это комплексная индивидуальная характеристика субъекта профессиональной деятельности, которая проявляется в решениях, принятых им в отношении собственной карьеры и профессионально ориентированного поведения. В соответствии с теорией, разработанной американскими исследователями Раймондом А.Ноэ, Энн Виггинс Ноэ и Джулией А.Баххубер, выделяют три компонента мотивации к карьере:</w:t>
      </w:r>
    </w:p>
    <w:p w:rsidR="00CE315C" w:rsidRDefault="00CE315C" w:rsidP="00CE315C">
      <w:pPr>
        <w:pStyle w:val="aa"/>
        <w:numPr>
          <w:ilvl w:val="0"/>
          <w:numId w:val="20"/>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карьерная интуиция (карьерный инсайт) – ведущий компонент мотивации карьеры, который определяет, насколько у человека реалистичны ожидания по отношению к его профессиональной и должностной карьере, насколько адекватны его знания, касающиеся его сильных и слабых сторон, а также каковы его специфические цели в карьере. Карьерный инсайт выступает в виде подсознательных импульсов восприятия сотрудников своих интересов, способностей, преимуществ и недостатков в стремлении достичь стоящих перед ним целей; это совокупность психологических установок на работу, закрепившимся в подсознании на базе ассоциативных связей с карьерным восхождением;</w:t>
      </w:r>
    </w:p>
    <w:p w:rsidR="00CE315C" w:rsidRDefault="00CE315C" w:rsidP="00CE315C">
      <w:pPr>
        <w:pStyle w:val="aa"/>
        <w:numPr>
          <w:ilvl w:val="0"/>
          <w:numId w:val="20"/>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карьерная причастность – направляющий компонент мотивации карьеры, включает в себя степень вовлеченности человека в поиск возможностей для прохождения и получения признания, а также </w:t>
      </w:r>
      <w:r>
        <w:rPr>
          <w:rFonts w:ascii="Times New Roman" w:hAnsi="Times New Roman" w:cs="Times New Roman"/>
          <w:sz w:val="28"/>
          <w:szCs w:val="24"/>
        </w:rPr>
        <w:lastRenderedPageBreak/>
        <w:t>способность отказаться от деятельности, не связанной с работой, для того чтобы достичь организационных целей;</w:t>
      </w:r>
    </w:p>
    <w:p w:rsidR="00CE315C" w:rsidRDefault="00CE315C" w:rsidP="00CE315C">
      <w:pPr>
        <w:pStyle w:val="aa"/>
        <w:numPr>
          <w:ilvl w:val="0"/>
          <w:numId w:val="20"/>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карьерная устойчивость (гибкость), содержательный компонент мотивации карьеры, который включает в себя способность каждого человека адаптироваться к изменяющимся обстоятельствам и справляться с негативными ситуациями на работе. В понятие «гибкость карьеры» входят способность сотрудника проявлять инициативу в работе, умение структурировать проблемы, возникающие на службе, желание сохранить высокий уровень эффективности и качества работы даже тогда, когда возникают различные трудности или проблемы в деятельности (например, давление со стороны, недостаток ресурсов, в том числе информационных, ситуации неопределенности или противоречивые указания со стороны коллег или подчиненных).</w:t>
      </w:r>
    </w:p>
    <w:p w:rsidR="00CE315C" w:rsidRDefault="00CE315C" w:rsidP="00CE315C">
      <w:pPr>
        <w:spacing w:after="0" w:line="360" w:lineRule="auto"/>
        <w:ind w:firstLine="709"/>
        <w:jc w:val="both"/>
        <w:rPr>
          <w:rFonts w:ascii="Times New Roman" w:hAnsi="Times New Roman" w:cs="Times New Roman"/>
          <w:sz w:val="28"/>
          <w:szCs w:val="24"/>
        </w:rPr>
      </w:pPr>
      <w:r w:rsidRPr="0098769D">
        <w:rPr>
          <w:rFonts w:ascii="Times New Roman" w:hAnsi="Times New Roman" w:cs="Times New Roman"/>
          <w:i/>
          <w:sz w:val="28"/>
          <w:szCs w:val="24"/>
        </w:rPr>
        <w:t>Карьерные ориентации</w:t>
      </w:r>
      <w:r>
        <w:rPr>
          <w:rFonts w:ascii="Times New Roman" w:hAnsi="Times New Roman" w:cs="Times New Roman"/>
          <w:b/>
          <w:sz w:val="28"/>
          <w:szCs w:val="24"/>
        </w:rPr>
        <w:t xml:space="preserve"> </w:t>
      </w:r>
      <w:r>
        <w:rPr>
          <w:rFonts w:ascii="Times New Roman" w:hAnsi="Times New Roman" w:cs="Times New Roman"/>
          <w:sz w:val="28"/>
          <w:szCs w:val="24"/>
        </w:rPr>
        <w:t>определяются как представления о своих способностях, ценностных ориентациях, мотивах, смыслах и потребностях, относящихся к продвижению в профессиональной деятельности; они отражают потребностную и смысловую сторону карьерной траектории человека.</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Карьерные ориентации отражают наличие осознаваемых приоритетных профессиональных потребностей в структуре личности. Актуализация карьерных ориентаций происходит в ситуации принятия карьерных решений, оказывая влияние как на выбор профессиональной деятельности, так и на определение конкретного места работы.</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Широко распространенной теорией карьерных ориентаций является теория «Якорей карьеры» американского исследователя Эдгара Шейна, выделившего первоначально пять, а затем расширившего свой список до восьми основных карьерных «якорей»: профессиональная компетентность, менеджмент, автономия, стабильность места работы и </w:t>
      </w:r>
      <w:r>
        <w:rPr>
          <w:rFonts w:ascii="Times New Roman" w:hAnsi="Times New Roman" w:cs="Times New Roman"/>
          <w:sz w:val="28"/>
          <w:szCs w:val="24"/>
        </w:rPr>
        <w:lastRenderedPageBreak/>
        <w:t>стабильность места жительства, служение, вызов, интеграция стилей жизни и предпринимательство.</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Карьерные ориентации формируются на ранних этапах карьерного развития в процессе социализации и являются относительно стабильными во времени образованиями; они зависят от семейного воспитания, личностных особенностей сотрудника, зависят от типа профессиональной деятельности, в которую вовлекается человек, а также культурных и социальных различий.</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Мотивационно-потребностная сфера человека напрямую соотносится именно с внутренними критериями успешности, так как удовлетворение тех или иных потребностей, продиктованных теми или иными мотивами, непосредственно влияет на субъективно-личностное ощущение успешности. Следовательно, и соответствие карьерной ориентации, демонстрируемой человеком, роду и виду выполняемой им трудовой деятельности может являться одним из самых важных комплексных предикторов внутренней карьерной успешности.</w:t>
      </w:r>
    </w:p>
    <w:p w:rsidR="00CE315C" w:rsidRDefault="00CE315C" w:rsidP="00CE315C">
      <w:pPr>
        <w:spacing w:after="0" w:line="360" w:lineRule="auto"/>
        <w:ind w:firstLine="709"/>
        <w:jc w:val="both"/>
        <w:rPr>
          <w:rFonts w:ascii="Times New Roman" w:hAnsi="Times New Roman" w:cs="Times New Roman"/>
          <w:sz w:val="28"/>
          <w:szCs w:val="24"/>
        </w:rPr>
      </w:pPr>
      <w:r w:rsidRPr="0098769D">
        <w:rPr>
          <w:rFonts w:ascii="Times New Roman" w:hAnsi="Times New Roman" w:cs="Times New Roman"/>
          <w:i/>
          <w:sz w:val="28"/>
          <w:szCs w:val="24"/>
        </w:rPr>
        <w:t>Карьерный инвариант</w:t>
      </w:r>
      <w:r>
        <w:rPr>
          <w:rFonts w:ascii="Times New Roman" w:hAnsi="Times New Roman" w:cs="Times New Roman"/>
          <w:b/>
          <w:sz w:val="28"/>
          <w:szCs w:val="24"/>
        </w:rPr>
        <w:t xml:space="preserve"> </w:t>
      </w:r>
      <w:r>
        <w:rPr>
          <w:rFonts w:ascii="Times New Roman" w:hAnsi="Times New Roman" w:cs="Times New Roman"/>
          <w:sz w:val="28"/>
          <w:szCs w:val="24"/>
        </w:rPr>
        <w:t>– это шестифакторная модель карьерных метакомпетенций, которая предполагает выделение и оценку таких личностных особенностей, которые обеспечивают успех в карьере вне зависимости от сферы деятельности (Е.А.Могиоевкин, 2007). Появление названной модели обусловлено тем, что история исследований развивалась в сторону от проведения корреляций между отдельными личностными характеристиками и степенью карьерного успеха к попыткам выделения более глобальных личностных конструктов и анализу их связей с карьерными процессами.</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Карьерный инвариант включает следующие компоненты:</w:t>
      </w:r>
    </w:p>
    <w:p w:rsidR="00CE315C" w:rsidRDefault="00CE315C" w:rsidP="00CE315C">
      <w:pPr>
        <w:pStyle w:val="aa"/>
        <w:numPr>
          <w:ilvl w:val="0"/>
          <w:numId w:val="2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ответственность (внутренний локус-контроля, осознание и готовность признать себя причиной своих поступков, </w:t>
      </w:r>
      <w:r>
        <w:rPr>
          <w:rFonts w:ascii="Times New Roman" w:hAnsi="Times New Roman" w:cs="Times New Roman"/>
          <w:sz w:val="28"/>
          <w:szCs w:val="24"/>
        </w:rPr>
        <w:lastRenderedPageBreak/>
        <w:t>самостоятельность, надежность, повышение эффективности при отсутствии внешнего контроля);</w:t>
      </w:r>
    </w:p>
    <w:p w:rsidR="00CE315C" w:rsidRDefault="00CE315C" w:rsidP="00CE315C">
      <w:pPr>
        <w:pStyle w:val="aa"/>
        <w:numPr>
          <w:ilvl w:val="0"/>
          <w:numId w:val="2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самоэффективность (мера уверенности в возможности реализовать свой профессиональный и карьерный потенциал, восприятие своей способности успешно действовать в той или иной ситуации, способность построить позитивный сценарий своего карьерного развития);</w:t>
      </w:r>
    </w:p>
    <w:p w:rsidR="00CE315C" w:rsidRDefault="00CE315C" w:rsidP="00CE315C">
      <w:pPr>
        <w:pStyle w:val="aa"/>
        <w:numPr>
          <w:ilvl w:val="0"/>
          <w:numId w:val="2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адаптивность (способность быстро приспосабливаться к изменяющимся условиям и характеру деятельности, выносливость, высокая работоспособность);</w:t>
      </w:r>
    </w:p>
    <w:p w:rsidR="00CE315C" w:rsidRDefault="00CE315C" w:rsidP="00CE315C">
      <w:pPr>
        <w:pStyle w:val="aa"/>
        <w:numPr>
          <w:ilvl w:val="0"/>
          <w:numId w:val="2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высокая обучаемость (стремление к развитию и саморазвитию, поисковая активность в условиях неопределенности и нехватки информации. открытость новому опыту);</w:t>
      </w:r>
    </w:p>
    <w:p w:rsidR="00CE315C" w:rsidRDefault="00CE315C" w:rsidP="00CE315C">
      <w:pPr>
        <w:pStyle w:val="aa"/>
        <w:numPr>
          <w:ilvl w:val="0"/>
          <w:numId w:val="2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мотивация карьеры (мотивация достижений, стремление к успеху, высокий уровень притязаний, наличие карьерных целей и четких планов их реализации, готовность работать с максимальной отдачей);</w:t>
      </w:r>
    </w:p>
    <w:p w:rsidR="00CE315C" w:rsidRDefault="00CE315C" w:rsidP="00CE315C">
      <w:pPr>
        <w:pStyle w:val="aa"/>
        <w:numPr>
          <w:ilvl w:val="0"/>
          <w:numId w:val="21"/>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эмоциональный интеллект (способности, способствующие осознанию и пониманию собственных эмоций для повышения эффективности мышления и деятельности, преобладающее настроение).</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Кроме того, обобщение данных как отечественных, так и зарубежных исследований позволяет выделить такие личностные особенности, способствующие эффективности карьерного развития, как устойчивость к стрессу; готовность идти на риск; открытость новому опыту; поведенческая гибкость; высокая активность (в том числе проактивность); лидерские качества; толерантность к неопределенности; волевые качества; коммуникативная компетентность; навыки установления приоритетов и др. Однако, следует отметить, такой подход не дает однозначного ответ на вопрос об оптимальном сочетании отдельных качеств, которое одновременно </w:t>
      </w:r>
      <w:r>
        <w:rPr>
          <w:rFonts w:ascii="Times New Roman" w:hAnsi="Times New Roman" w:cs="Times New Roman"/>
          <w:sz w:val="28"/>
          <w:szCs w:val="24"/>
        </w:rPr>
        <w:lastRenderedPageBreak/>
        <w:t>обеспечивало бы как эффективность профессиональной деятельности в той или иной сфере, так и высокую скорость карьерного продвижения.</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При описании портрета «успешного профессионала» наряду с выделенными личностными особенностями необходимо особое внимание уделять и уровню профессиональных компетенций, без которых достижение карьерного успеха невозможно. Профессиональные компетенции – это профессиональные знания и навыки, необходимые для выполнения определенной профессиональной деятельности, специфичные для каждой функции.</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Кроме того, следует выделить и так называемые «деструкторы» карьерного развития – личностные особенности, которые начинают действовать в условиях стресса или эмоциональной напряженности и препятствуют успеху в карьере:</w:t>
      </w:r>
    </w:p>
    <w:p w:rsidR="00CE315C" w:rsidRDefault="00CE315C" w:rsidP="00CE315C">
      <w:pPr>
        <w:pStyle w:val="aa"/>
        <w:numPr>
          <w:ilvl w:val="0"/>
          <w:numId w:val="2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эмоциональная нестабильность (неадекватность и избыточность эмоциональных реакций, резкие колебания настроения в ответ на изменение ситуации);</w:t>
      </w:r>
    </w:p>
    <w:p w:rsidR="00CE315C" w:rsidRDefault="00CE315C" w:rsidP="00CE315C">
      <w:pPr>
        <w:pStyle w:val="aa"/>
        <w:numPr>
          <w:ilvl w:val="0"/>
          <w:numId w:val="2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перфекционизм (предъявление неоправданно высоких требований к результату, стремление к совершенству, стремление все лично контролировать и проверять);</w:t>
      </w:r>
    </w:p>
    <w:p w:rsidR="00CE315C" w:rsidRDefault="00CE315C" w:rsidP="00CE315C">
      <w:pPr>
        <w:pStyle w:val="aa"/>
        <w:numPr>
          <w:ilvl w:val="0"/>
          <w:numId w:val="2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чрезмерная осторожность (чрезмерная тревожность, стремление избежать рискованных ситуаций, мотивация избегания неудачи, нежелание брать на себя инициативу);</w:t>
      </w:r>
    </w:p>
    <w:p w:rsidR="00CE315C" w:rsidRDefault="00CE315C" w:rsidP="00CE315C">
      <w:pPr>
        <w:pStyle w:val="aa"/>
        <w:numPr>
          <w:ilvl w:val="0"/>
          <w:numId w:val="2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высокомерие (эгоцентричость, сосредоточенность только на своих потребностях, преувеличение личных достоинств, невосприимчивость к обратной связи);</w:t>
      </w:r>
    </w:p>
    <w:p w:rsidR="00CE315C" w:rsidRDefault="00CE315C" w:rsidP="00CE315C">
      <w:pPr>
        <w:pStyle w:val="aa"/>
        <w:numPr>
          <w:ilvl w:val="0"/>
          <w:numId w:val="2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конфликтность (вспыльчивость, раздражительность, высокая готовность вступить в конфликт, агрессивно-оборонительный стиль поведения) и др.</w:t>
      </w:r>
    </w:p>
    <w:p w:rsidR="00CE315C" w:rsidRDefault="00CE315C" w:rsidP="00CE315C">
      <w:pPr>
        <w:spacing w:after="0" w:line="360" w:lineRule="auto"/>
        <w:ind w:firstLine="708"/>
        <w:jc w:val="both"/>
        <w:rPr>
          <w:rFonts w:ascii="Times New Roman" w:hAnsi="Times New Roman" w:cs="Times New Roman"/>
          <w:sz w:val="28"/>
          <w:szCs w:val="24"/>
        </w:rPr>
      </w:pPr>
      <w:r>
        <w:rPr>
          <w:rFonts w:ascii="Times New Roman" w:hAnsi="Times New Roman" w:cs="Times New Roman"/>
          <w:sz w:val="28"/>
          <w:szCs w:val="24"/>
        </w:rPr>
        <w:lastRenderedPageBreak/>
        <w:t>Таким образом, карьера – это сложный процесс профессионально-должностного развития человека, успешность которого определяется множеством психологических и непсихологических факторов. Карьера занимает важное место в структуре потребностей современного человека, оказывая тем самым влияние на его удовлетворенность трудом и жизнью в целом. Успешная карьера способствует удовлетворению таких высших психологических потребностей, как потребность в развитии, в самореализации, в уважении и самоуважении, в успехе и власти, а также обеспечивает человеку материальное благополучие. В связи с этим на первый план в проблематике психологии карьеры выходят вопросы, связанные с управлением карьерным развитием человека в современных условиях.</w:t>
      </w: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Pr>
          <w:rFonts w:ascii="Times New Roman" w:eastAsia="Calibri" w:hAnsi="Times New Roman" w:cs="Times New Roman"/>
          <w:sz w:val="28"/>
          <w:szCs w:val="24"/>
        </w:rPr>
        <w:tab/>
        <w:t xml:space="preserve">В современных отечественных исследованиях по проблемам управления планирование карьеры рассматривается как определение целей развития карьеры и путей, ведущих к их достижению. </w:t>
      </w:r>
      <w:r>
        <w:rPr>
          <w:rFonts w:ascii="Times New Roman" w:eastAsia="Calibri" w:hAnsi="Times New Roman" w:cs="Times New Roman"/>
          <w:i/>
          <w:sz w:val="28"/>
          <w:szCs w:val="24"/>
        </w:rPr>
        <w:t xml:space="preserve">Планирование карьеры – </w:t>
      </w:r>
      <w:r>
        <w:rPr>
          <w:rFonts w:ascii="Times New Roman" w:eastAsia="Calibri" w:hAnsi="Times New Roman" w:cs="Times New Roman"/>
          <w:sz w:val="28"/>
          <w:szCs w:val="24"/>
        </w:rPr>
        <w:t>это непрерывный процесс определения наилучшего способа действий для достижения поставленных целей с учетом складывающейся обстановки.</w:t>
      </w:r>
    </w:p>
    <w:p w:rsidR="00CE315C" w:rsidRDefault="00CE315C" w:rsidP="00CE315C">
      <w:pPr>
        <w:spacing w:after="0" w:line="360" w:lineRule="auto"/>
        <w:ind w:firstLine="708"/>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Исходным процессом стратегического управления в целом и планирования в частности обычно считается анализ среды, так как он обеспечивает базу для определения карьерных целей, а также позволяет выработать стратегию поведения, дающую возможность достичь поставленных задач. Распространенный подход, позволяющий провести совместное изучение внешней и внутренней среды и структурировать необходимую для принятия карьерных решений информацию, - метод </w:t>
      </w:r>
      <w:r>
        <w:rPr>
          <w:rFonts w:ascii="Times New Roman" w:eastAsia="Calibri" w:hAnsi="Times New Roman" w:cs="Times New Roman"/>
          <w:i/>
          <w:sz w:val="28"/>
          <w:szCs w:val="24"/>
          <w:lang w:val="en-US"/>
        </w:rPr>
        <w:t>SWOT</w:t>
      </w:r>
      <w:r>
        <w:rPr>
          <w:rFonts w:ascii="Times New Roman" w:eastAsia="Calibri" w:hAnsi="Times New Roman" w:cs="Times New Roman"/>
          <w:sz w:val="28"/>
          <w:szCs w:val="24"/>
        </w:rPr>
        <w:t>-</w:t>
      </w:r>
      <w:r>
        <w:rPr>
          <w:rFonts w:ascii="Times New Roman" w:eastAsia="Calibri" w:hAnsi="Times New Roman" w:cs="Times New Roman"/>
          <w:i/>
          <w:sz w:val="28"/>
          <w:szCs w:val="24"/>
        </w:rPr>
        <w:t xml:space="preserve">анализ, </w:t>
      </w:r>
      <w:r>
        <w:rPr>
          <w:rFonts w:ascii="Times New Roman" w:eastAsia="Calibri" w:hAnsi="Times New Roman" w:cs="Times New Roman"/>
          <w:sz w:val="28"/>
          <w:szCs w:val="24"/>
        </w:rPr>
        <w:t>применяемый для анализа среды.</w:t>
      </w:r>
    </w:p>
    <w:p w:rsidR="00CE315C" w:rsidRDefault="00CE315C" w:rsidP="00CE315C">
      <w:pPr>
        <w:spacing w:after="0" w:line="360" w:lineRule="auto"/>
        <w:ind w:firstLine="708"/>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Методология предполагает сначала выявление сильных  и слабых сторон, угроз и возможностей, а далее установление в матрице связей между ними, которые в дальнейшем могут быть использованы для </w:t>
      </w:r>
      <w:r>
        <w:rPr>
          <w:rFonts w:ascii="Times New Roman" w:eastAsia="Calibri" w:hAnsi="Times New Roman" w:cs="Times New Roman"/>
          <w:sz w:val="28"/>
          <w:szCs w:val="24"/>
        </w:rPr>
        <w:lastRenderedPageBreak/>
        <w:t xml:space="preserve">формирования стратегии поведения. Общий вид матрицы первичного </w:t>
      </w:r>
      <w:r>
        <w:rPr>
          <w:rFonts w:ascii="Times New Roman" w:eastAsia="Calibri" w:hAnsi="Times New Roman" w:cs="Times New Roman"/>
          <w:sz w:val="28"/>
          <w:szCs w:val="24"/>
          <w:lang w:val="en-US"/>
        </w:rPr>
        <w:t>SWOT</w:t>
      </w:r>
      <w:r>
        <w:rPr>
          <w:rFonts w:ascii="Times New Roman" w:eastAsia="Calibri" w:hAnsi="Times New Roman" w:cs="Times New Roman"/>
          <w:sz w:val="28"/>
          <w:szCs w:val="24"/>
        </w:rPr>
        <w:t>-анализа приведен на рис.5.</w:t>
      </w:r>
      <w:r>
        <w:rPr>
          <w:rFonts w:ascii="Times New Roman" w:eastAsia="Calibri" w:hAnsi="Times New Roman" w:cs="Times New Roman"/>
          <w:noProof/>
          <w:sz w:val="28"/>
          <w:szCs w:val="24"/>
          <w:lang w:eastAsia="ru-RU"/>
        </w:rPr>
        <w:t xml:space="preserve"> </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4"/>
        </w:rPr>
        <w:t xml:space="preserve">     Таким образом, для определения конкретных целей при планировании карьеры с помощью </w:t>
      </w:r>
      <w:r>
        <w:rPr>
          <w:rFonts w:ascii="Times New Roman" w:eastAsia="Calibri" w:hAnsi="Times New Roman" w:cs="Times New Roman"/>
          <w:sz w:val="28"/>
          <w:szCs w:val="24"/>
          <w:lang w:val="en-US"/>
        </w:rPr>
        <w:t>SWOT</w:t>
      </w:r>
      <w:r>
        <w:rPr>
          <w:rFonts w:ascii="Times New Roman" w:eastAsia="Calibri" w:hAnsi="Times New Roman" w:cs="Times New Roman"/>
          <w:sz w:val="28"/>
          <w:szCs w:val="24"/>
        </w:rPr>
        <w:t xml:space="preserve">-анализа предполагается подробно </w:t>
      </w:r>
      <w:r>
        <w:rPr>
          <w:rFonts w:ascii="Times New Roman" w:eastAsia="Calibri" w:hAnsi="Times New Roman" w:cs="Times New Roman"/>
          <w:sz w:val="28"/>
          <w:szCs w:val="28"/>
        </w:rPr>
        <w:t>проанализировать внутренние и внешние составляющие ситуации: сильные и слабые стороны индивида в профессиональном плане, а также возможности и угрозы на рынке труда.</w:t>
      </w:r>
    </w:p>
    <w:p w:rsidR="00CE315C" w:rsidRDefault="00CE315C" w:rsidP="00CE315C">
      <w:pPr>
        <w:spacing w:after="0" w:line="360" w:lineRule="auto"/>
        <w:jc w:val="both"/>
        <w:rPr>
          <w:rFonts w:ascii="Times New Roman" w:eastAsia="Calibri" w:hAnsi="Times New Roman" w:cs="Times New Roman"/>
          <w:sz w:val="28"/>
          <w:szCs w:val="24"/>
        </w:rPr>
      </w:pPr>
    </w:p>
    <w:p w:rsidR="00CE315C" w:rsidRDefault="00CE315C" w:rsidP="00CE315C">
      <w:pPr>
        <w:spacing w:after="0" w:line="360" w:lineRule="auto"/>
        <w:jc w:val="both"/>
        <w:rPr>
          <w:rFonts w:ascii="Times New Roman" w:eastAsia="Calibri" w:hAnsi="Times New Roman" w:cs="Times New Roman"/>
          <w:sz w:val="28"/>
          <w:szCs w:val="24"/>
        </w:rPr>
      </w:pPr>
    </w:p>
    <w:p w:rsidR="00CE315C" w:rsidRDefault="00CE315C" w:rsidP="00CE315C">
      <w:pPr>
        <w:spacing w:after="0" w:line="360" w:lineRule="auto"/>
        <w:jc w:val="both"/>
        <w:rPr>
          <w:rFonts w:ascii="Times New Roman" w:eastAsia="Calibri" w:hAnsi="Times New Roman" w:cs="Times New Roman"/>
          <w:sz w:val="24"/>
          <w:szCs w:val="24"/>
        </w:rPr>
      </w:pPr>
      <w:r>
        <w:rPr>
          <w:noProof/>
          <w:lang w:eastAsia="ru-RU"/>
        </w:rPr>
        <mc:AlternateContent>
          <mc:Choice Requires="wps">
            <w:drawing>
              <wp:anchor distT="0" distB="0" distL="114300" distR="114300" simplePos="0" relativeHeight="251659264" behindDoc="0" locked="0" layoutInCell="1" allowOverlap="1" wp14:anchorId="141C9C82" wp14:editId="28ACD323">
                <wp:simplePos x="0" y="0"/>
                <wp:positionH relativeFrom="column">
                  <wp:posOffset>1713230</wp:posOffset>
                </wp:positionH>
                <wp:positionV relativeFrom="paragraph">
                  <wp:posOffset>2511425</wp:posOffset>
                </wp:positionV>
                <wp:extent cx="1238250" cy="323850"/>
                <wp:effectExtent l="0" t="0" r="19050" b="19050"/>
                <wp:wrapNone/>
                <wp:docPr id="26" name="Поле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23850"/>
                        </a:xfrm>
                        <a:prstGeom prst="rect">
                          <a:avLst/>
                        </a:prstGeom>
                        <a:noFill/>
                        <a:ln w="9525">
                          <a:solidFill>
                            <a:sysClr val="window" lastClr="FFFFFF">
                              <a:lumMod val="100000"/>
                              <a:lumOff val="0"/>
                            </a:sysClr>
                          </a:solidFill>
                          <a:miter lim="800000"/>
                          <a:headEnd/>
                          <a:tailEnd/>
                        </a:ln>
                      </wps:spPr>
                      <wps:txb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Среда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6" o:spid="_x0000_s1026" type="#_x0000_t202" style="position:absolute;left:0;text-align:left;margin-left:134.9pt;margin-top:197.75pt;width:9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" filled="f" strokecolor="white">
                <v:textbo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Среда</w:t>
                      </w: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92CAA21" wp14:editId="11876140">
                <wp:simplePos x="0" y="0"/>
                <wp:positionH relativeFrom="column">
                  <wp:posOffset>2476500</wp:posOffset>
                </wp:positionH>
                <wp:positionV relativeFrom="paragraph">
                  <wp:posOffset>2663825</wp:posOffset>
                </wp:positionV>
                <wp:extent cx="1238250" cy="323850"/>
                <wp:effectExtent l="0" t="0" r="0" b="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23850"/>
                        </a:xfrm>
                        <a:prstGeom prst="rect">
                          <a:avLst/>
                        </a:prstGeom>
                        <a:noFill/>
                        <a:ln w="9525">
                          <a:noFill/>
                          <a:miter lim="800000"/>
                          <a:headEnd/>
                          <a:tailEnd/>
                        </a:ln>
                      </wps:spPr>
                      <wps:txb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Внутренняя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27" type="#_x0000_t202" style="position:absolute;left:0;text-align:left;margin-left:195pt;margin-top:209.75pt;width:9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" filled="f" stroked="f">
                <v:textbo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Внутренняя</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1AA7CA4" wp14:editId="547C4F62">
                <wp:simplePos x="0" y="0"/>
                <wp:positionH relativeFrom="column">
                  <wp:posOffset>1167765</wp:posOffset>
                </wp:positionH>
                <wp:positionV relativeFrom="paragraph">
                  <wp:posOffset>2668905</wp:posOffset>
                </wp:positionV>
                <wp:extent cx="1238250" cy="323850"/>
                <wp:effectExtent l="0" t="0" r="0" b="0"/>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323850"/>
                        </a:xfrm>
                        <a:prstGeom prst="rect">
                          <a:avLst/>
                        </a:prstGeom>
                        <a:noFill/>
                        <a:ln w="9525">
                          <a:noFill/>
                          <a:miter lim="800000"/>
                          <a:headEnd/>
                          <a:tailEnd/>
                        </a:ln>
                      </wps:spPr>
                      <wps:txb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Внешняя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8" o:spid="_x0000_s1028" type="#_x0000_t202" style="position:absolute;left:0;text-align:left;margin-left:91.95pt;margin-top:210.15pt;width:97.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" filled="f" stroked="f">
                <v:textbo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Внешняя</w:t>
                      </w:r>
                    </w:p>
                  </w:txbxContent>
                </v:textbox>
              </v:shape>
            </w:pict>
          </mc:Fallback>
        </mc:AlternateContent>
      </w:r>
      <w:r>
        <w:rPr>
          <w:noProof/>
          <w:lang w:eastAsia="ru-RU"/>
        </w:rPr>
        <mc:AlternateContent>
          <mc:Choice Requires="wps">
            <w:drawing>
              <wp:anchor distT="0" distB="0" distL="114300" distR="114300" simplePos="0" relativeHeight="251662336" behindDoc="0" locked="0" layoutInCell="1" allowOverlap="1" wp14:anchorId="3FFE3818" wp14:editId="16BAD43A">
                <wp:simplePos x="0" y="0"/>
                <wp:positionH relativeFrom="column">
                  <wp:posOffset>158115</wp:posOffset>
                </wp:positionH>
                <wp:positionV relativeFrom="paragraph">
                  <wp:posOffset>120650</wp:posOffset>
                </wp:positionV>
                <wp:extent cx="635" cy="2181225"/>
                <wp:effectExtent l="76200" t="38100" r="75565" b="952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181225"/>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12.45pt;margin-top:9.5pt;width:.05pt;height:171.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">
                <v:stroke endarrow="block"/>
              </v:shape>
            </w:pict>
          </mc:Fallback>
        </mc:AlternateContent>
      </w:r>
      <w:r>
        <w:rPr>
          <w:noProof/>
          <w:lang w:eastAsia="ru-RU"/>
        </w:rPr>
        <mc:AlternateContent>
          <mc:Choice Requires="wps">
            <w:drawing>
              <wp:anchor distT="0" distB="0" distL="114300" distR="114300" simplePos="0" relativeHeight="251663360" behindDoc="0" locked="0" layoutInCell="1" allowOverlap="1" wp14:anchorId="186C70F1" wp14:editId="1335860D">
                <wp:simplePos x="0" y="0"/>
                <wp:positionH relativeFrom="column">
                  <wp:posOffset>158115</wp:posOffset>
                </wp:positionH>
                <wp:positionV relativeFrom="paragraph">
                  <wp:posOffset>2408555</wp:posOffset>
                </wp:positionV>
                <wp:extent cx="4800600" cy="0"/>
                <wp:effectExtent l="0" t="76200" r="19050" b="952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12.45pt;margin-top:189.65pt;width:37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&#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664384" behindDoc="0" locked="0" layoutInCell="1" allowOverlap="1" wp14:anchorId="0764528E" wp14:editId="2EBFBD0C">
                <wp:simplePos x="0" y="0"/>
                <wp:positionH relativeFrom="column">
                  <wp:posOffset>-857885</wp:posOffset>
                </wp:positionH>
                <wp:positionV relativeFrom="paragraph">
                  <wp:posOffset>1111885</wp:posOffset>
                </wp:positionV>
                <wp:extent cx="1238250" cy="323850"/>
                <wp:effectExtent l="57150" t="38100" r="57150" b="3810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454245">
                          <a:off x="0" y="0"/>
                          <a:ext cx="1238250" cy="323850"/>
                        </a:xfrm>
                        <a:prstGeom prst="rect">
                          <a:avLst/>
                        </a:prstGeom>
                        <a:noFill/>
                        <a:ln w="9525">
                          <a:solidFill>
                            <a:sysClr val="window" lastClr="FFFFFF">
                              <a:lumMod val="100000"/>
                              <a:lumOff val="0"/>
                            </a:sysClr>
                          </a:solidFill>
                          <a:miter lim="800000"/>
                          <a:headEnd/>
                          <a:tailEnd/>
                        </a:ln>
                      </wps:spPr>
                      <wps:txb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Оценка</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29" type="#_x0000_t202" style="position:absolute;left:0;text-align:left;margin-left:-67.55pt;margin-top:87.55pt;width:97.5pt;height:25.5pt;rotation:-562053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" filled="f" strokecolor="white">
                <v:textbox style="layout-flow:vertical;mso-layout-flow-alt:bottom-to-top">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Оценка</w:t>
                      </w:r>
                    </w:p>
                  </w:txbxContent>
                </v:textbox>
              </v:shape>
            </w:pict>
          </mc:Fallback>
        </mc:AlternateContent>
      </w:r>
      <w:r>
        <w:rPr>
          <w:noProof/>
          <w:lang w:eastAsia="ru-RU"/>
        </w:rPr>
        <mc:AlternateContent>
          <mc:Choice Requires="wps">
            <w:drawing>
              <wp:anchor distT="0" distB="0" distL="114300" distR="114300" simplePos="0" relativeHeight="251665408" behindDoc="0" locked="0" layoutInCell="1" allowOverlap="1" wp14:anchorId="0CC43653" wp14:editId="5E64D422">
                <wp:simplePos x="0" y="0"/>
                <wp:positionH relativeFrom="column">
                  <wp:posOffset>-629920</wp:posOffset>
                </wp:positionH>
                <wp:positionV relativeFrom="paragraph">
                  <wp:posOffset>669290</wp:posOffset>
                </wp:positionV>
                <wp:extent cx="1238250" cy="323850"/>
                <wp:effectExtent l="0" t="0" r="19050" b="1905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8250" cy="323850"/>
                        </a:xfrm>
                        <a:prstGeom prst="rect">
                          <a:avLst/>
                        </a:prstGeom>
                        <a:noFill/>
                        <a:ln w="9525">
                          <a:solidFill>
                            <a:sysClr val="window" lastClr="FFFFFF">
                              <a:lumMod val="100000"/>
                              <a:lumOff val="0"/>
                            </a:sysClr>
                          </a:solidFill>
                          <a:miter lim="800000"/>
                          <a:headEnd/>
                          <a:tailEnd/>
                        </a:ln>
                      </wps:spPr>
                      <wps:txb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Хорошее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2" o:spid="_x0000_s1030" type="#_x0000_t202" style="position:absolute;left:0;text-align:left;margin-left:-49.6pt;margin-top:52.7pt;width:97.5pt;height:25.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" filled="f" strokecolor="white">
                <v:textbox style="layout-flow:vertical;mso-layout-flow-alt:bottom-to-top">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Хорошее</w:t>
                      </w:r>
                      <w:proofErr w:type="gramStart"/>
                      <w:r>
                        <w:rPr>
                          <w:rFonts w:ascii="Times New Roman" w:hAnsi="Times New Roman" w:cs="Times New Roman"/>
                          <w:b/>
                          <w:sz w:val="24"/>
                        </w:rPr>
                        <w:t xml:space="preserve"> (+)</w:t>
                      </w:r>
                      <w:proofErr w:type="gramEnd"/>
                    </w:p>
                  </w:txbxContent>
                </v:textbox>
              </v:shape>
            </w:pict>
          </mc:Fallback>
        </mc:AlternateContent>
      </w:r>
      <w:r>
        <w:rPr>
          <w:noProof/>
          <w:lang w:eastAsia="ru-RU"/>
        </w:rPr>
        <mc:AlternateContent>
          <mc:Choice Requires="wps">
            <w:drawing>
              <wp:anchor distT="0" distB="0" distL="114300" distR="114300" simplePos="0" relativeHeight="251666432" behindDoc="0" locked="0" layoutInCell="1" allowOverlap="1" wp14:anchorId="5D2B0F37" wp14:editId="57F39C47">
                <wp:simplePos x="0" y="0"/>
                <wp:positionH relativeFrom="column">
                  <wp:posOffset>-633095</wp:posOffset>
                </wp:positionH>
                <wp:positionV relativeFrom="paragraph">
                  <wp:posOffset>1590675</wp:posOffset>
                </wp:positionV>
                <wp:extent cx="1238250" cy="323850"/>
                <wp:effectExtent l="0" t="0" r="19050" b="19050"/>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38250" cy="323850"/>
                        </a:xfrm>
                        <a:prstGeom prst="rect">
                          <a:avLst/>
                        </a:prstGeom>
                        <a:noFill/>
                        <a:ln w="9525">
                          <a:solidFill>
                            <a:sysClr val="window" lastClr="FFFFFF">
                              <a:lumMod val="100000"/>
                              <a:lumOff val="0"/>
                            </a:sysClr>
                          </a:solidFill>
                          <a:miter lim="800000"/>
                          <a:headEnd/>
                          <a:tailEnd/>
                        </a:ln>
                      </wps:spPr>
                      <wps:txbx>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Плохое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5" o:spid="_x0000_s1031" type="#_x0000_t202" style="position:absolute;left:0;text-align:left;margin-left:-49.85pt;margin-top:125.25pt;width:97.5pt;height:25.5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" filled="f" strokecolor="white">
                <v:textbox style="layout-flow:vertical;mso-layout-flow-alt:bottom-to-top">
                  <w:txbxContent>
                    <w:p w:rsidR="00CE315C" w:rsidRDefault="00CE315C" w:rsidP="00CE315C">
                      <w:pPr>
                        <w:jc w:val="center"/>
                        <w:rPr>
                          <w:rFonts w:ascii="Times New Roman" w:hAnsi="Times New Roman" w:cs="Times New Roman"/>
                          <w:b/>
                          <w:sz w:val="24"/>
                        </w:rPr>
                      </w:pPr>
                      <w:r>
                        <w:rPr>
                          <w:rFonts w:ascii="Times New Roman" w:hAnsi="Times New Roman" w:cs="Times New Roman"/>
                          <w:b/>
                          <w:sz w:val="24"/>
                        </w:rPr>
                        <w:t>Плохое</w:t>
                      </w:r>
                      <w:proofErr w:type="gramStart"/>
                      <w:r>
                        <w:rPr>
                          <w:rFonts w:ascii="Times New Roman" w:hAnsi="Times New Roman" w:cs="Times New Roman"/>
                          <w:b/>
                          <w:sz w:val="24"/>
                        </w:rPr>
                        <w:t xml:space="preserve"> (-)</w:t>
                      </w:r>
                      <w:proofErr w:type="gramEnd"/>
                    </w:p>
                  </w:txbxContent>
                </v:textbox>
              </v:shape>
            </w:pict>
          </mc:Fallback>
        </mc:AlternateContent>
      </w:r>
      <w:r>
        <w:rPr>
          <w:noProof/>
          <w:lang w:eastAsia="ru-RU"/>
        </w:rPr>
        <mc:AlternateContent>
          <mc:Choice Requires="wps">
            <w:drawing>
              <wp:anchor distT="0" distB="0" distL="114300" distR="114300" simplePos="0" relativeHeight="251667456" behindDoc="0" locked="0" layoutInCell="1" allowOverlap="1" wp14:anchorId="37BF2DD4" wp14:editId="3C4DF648">
                <wp:simplePos x="0" y="0"/>
                <wp:positionH relativeFrom="column">
                  <wp:posOffset>514985</wp:posOffset>
                </wp:positionH>
                <wp:positionV relativeFrom="paragraph">
                  <wp:posOffset>185420</wp:posOffset>
                </wp:positionV>
                <wp:extent cx="2019935" cy="882650"/>
                <wp:effectExtent l="0" t="0" r="18415" b="12700"/>
                <wp:wrapNone/>
                <wp:docPr id="29" name="Поле 29"/>
                <wp:cNvGraphicFramePr/>
                <a:graphic xmlns:a="http://schemas.openxmlformats.org/drawingml/2006/main">
                  <a:graphicData uri="http://schemas.microsoft.com/office/word/2010/wordprocessingShape">
                    <wps:wsp>
                      <wps:cNvSpPr txBox="1"/>
                      <wps:spPr>
                        <a:xfrm>
                          <a:off x="0" y="0"/>
                          <a:ext cx="2019935" cy="882015"/>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rPr>
                                <w:rFonts w:ascii="Times New Roman" w:hAnsi="Times New Roman" w:cs="Times New Roman"/>
                                <w:b/>
                              </w:rPr>
                            </w:pPr>
                          </w:p>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Возможности:</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благоприятные факторы</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внешней среды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29" o:spid="_x0000_s1032" type="#_x0000_t202" style="position:absolute;left:0;text-align:left;margin-left:40.55pt;margin-top:14.6pt;width:159.05pt;height: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" fillcolor="window" strokeweight=".5pt">
                <v:textbox>
                  <w:txbxContent>
                    <w:p w:rsidR="00CE315C" w:rsidRDefault="00CE315C" w:rsidP="00CE315C">
                      <w:pPr>
                        <w:spacing w:after="0" w:line="240" w:lineRule="auto"/>
                        <w:jc w:val="center"/>
                        <w:rPr>
                          <w:rFonts w:ascii="Times New Roman" w:hAnsi="Times New Roman" w:cs="Times New Roman"/>
                          <w:b/>
                        </w:rPr>
                      </w:pPr>
                    </w:p>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Возможности:</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благоприятные факторы</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внешней среды</w:t>
                      </w:r>
                    </w:p>
                  </w:txbxContent>
                </v:textbox>
              </v:shape>
            </w:pict>
          </mc:Fallback>
        </mc:AlternateContent>
      </w:r>
      <w:r>
        <w:rPr>
          <w:noProof/>
          <w:lang w:eastAsia="ru-RU"/>
        </w:rPr>
        <mc:AlternateContent>
          <mc:Choice Requires="wps">
            <w:drawing>
              <wp:anchor distT="0" distB="0" distL="114300" distR="114300" simplePos="0" relativeHeight="251668480" behindDoc="0" locked="0" layoutInCell="1" allowOverlap="1" wp14:anchorId="15EE00F3" wp14:editId="66A7271E">
                <wp:simplePos x="0" y="0"/>
                <wp:positionH relativeFrom="column">
                  <wp:posOffset>2867660</wp:posOffset>
                </wp:positionH>
                <wp:positionV relativeFrom="paragraph">
                  <wp:posOffset>188595</wp:posOffset>
                </wp:positionV>
                <wp:extent cx="2019935" cy="882015"/>
                <wp:effectExtent l="0" t="0" r="18415" b="13335"/>
                <wp:wrapNone/>
                <wp:docPr id="30" name="Поле 30"/>
                <wp:cNvGraphicFramePr/>
                <a:graphic xmlns:a="http://schemas.openxmlformats.org/drawingml/2006/main">
                  <a:graphicData uri="http://schemas.microsoft.com/office/word/2010/wordprocessingShape">
                    <wps:wsp>
                      <wps:cNvSpPr txBox="1"/>
                      <wps:spPr>
                        <a:xfrm>
                          <a:off x="0" y="0"/>
                          <a:ext cx="2019935" cy="882015"/>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rPr>
                                <w:rFonts w:ascii="Times New Roman" w:hAnsi="Times New Roman" w:cs="Times New Roman"/>
                                <w:b/>
                              </w:rPr>
                            </w:pPr>
                          </w:p>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Сила:</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преимущества, сильные</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стороны человека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0" o:spid="_x0000_s1033" type="#_x0000_t202" style="position:absolute;left:0;text-align:left;margin-left:225.8pt;margin-top:14.85pt;width:159.05pt;height:6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" fillcolor="window" strokeweight=".5pt">
                <v:textbox>
                  <w:txbxContent>
                    <w:p w:rsidR="00CE315C" w:rsidRDefault="00CE315C" w:rsidP="00CE315C">
                      <w:pPr>
                        <w:spacing w:after="0" w:line="240" w:lineRule="auto"/>
                        <w:jc w:val="center"/>
                        <w:rPr>
                          <w:rFonts w:ascii="Times New Roman" w:hAnsi="Times New Roman" w:cs="Times New Roman"/>
                          <w:b/>
                        </w:rPr>
                      </w:pPr>
                    </w:p>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Сила:</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преимущества, сильные</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стороны человека</w:t>
                      </w:r>
                    </w:p>
                  </w:txbxContent>
                </v:textbox>
              </v:shape>
            </w:pict>
          </mc:Fallback>
        </mc:AlternateContent>
      </w:r>
      <w:r>
        <w:rPr>
          <w:noProof/>
          <w:lang w:eastAsia="ru-RU"/>
        </w:rPr>
        <mc:AlternateContent>
          <mc:Choice Requires="wps">
            <w:drawing>
              <wp:anchor distT="0" distB="0" distL="114300" distR="114300" simplePos="0" relativeHeight="251669504" behindDoc="0" locked="0" layoutInCell="1" allowOverlap="1" wp14:anchorId="3594969F" wp14:editId="20631ABE">
                <wp:simplePos x="0" y="0"/>
                <wp:positionH relativeFrom="column">
                  <wp:posOffset>2860040</wp:posOffset>
                </wp:positionH>
                <wp:positionV relativeFrom="paragraph">
                  <wp:posOffset>1276350</wp:posOffset>
                </wp:positionV>
                <wp:extent cx="2019935" cy="882015"/>
                <wp:effectExtent l="0" t="0" r="18415" b="13335"/>
                <wp:wrapNone/>
                <wp:docPr id="31" name="Поле 31"/>
                <wp:cNvGraphicFramePr/>
                <a:graphic xmlns:a="http://schemas.openxmlformats.org/drawingml/2006/main">
                  <a:graphicData uri="http://schemas.microsoft.com/office/word/2010/wordprocessingShape">
                    <wps:wsp>
                      <wps:cNvSpPr txBox="1"/>
                      <wps:spPr>
                        <a:xfrm>
                          <a:off x="0" y="0"/>
                          <a:ext cx="2019935" cy="882015"/>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rPr>
                                <w:rFonts w:ascii="Times New Roman" w:hAnsi="Times New Roman" w:cs="Times New Roman"/>
                                <w:b/>
                                <w:sz w:val="24"/>
                              </w:rPr>
                            </w:pPr>
                          </w:p>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Слабость:</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недостатки, слабые</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стороны человека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1" o:spid="_x0000_s1034" type="#_x0000_t202" style="position:absolute;left:0;text-align:left;margin-left:225.2pt;margin-top:100.5pt;width:159.05pt;height:69.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" fillcolor="window" strokeweight=".5pt">
                <v:textbox>
                  <w:txbxContent>
                    <w:p w:rsidR="00CE315C" w:rsidRDefault="00CE315C" w:rsidP="00CE315C">
                      <w:pPr>
                        <w:spacing w:after="0" w:line="240" w:lineRule="auto"/>
                        <w:jc w:val="center"/>
                        <w:rPr>
                          <w:rFonts w:ascii="Times New Roman" w:hAnsi="Times New Roman" w:cs="Times New Roman"/>
                          <w:b/>
                          <w:sz w:val="24"/>
                        </w:rPr>
                      </w:pPr>
                    </w:p>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Слабость:</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недостатки, слабые</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стороны человека</w:t>
                      </w:r>
                    </w:p>
                  </w:txbxContent>
                </v:textbox>
              </v:shape>
            </w:pict>
          </mc:Fallback>
        </mc:AlternateContent>
      </w:r>
      <w:r>
        <w:rPr>
          <w:noProof/>
          <w:lang w:eastAsia="ru-RU"/>
        </w:rPr>
        <mc:AlternateContent>
          <mc:Choice Requires="wps">
            <w:drawing>
              <wp:anchor distT="0" distB="0" distL="114300" distR="114300" simplePos="0" relativeHeight="251670528" behindDoc="0" locked="0" layoutInCell="1" allowOverlap="1" wp14:anchorId="1505C1B8" wp14:editId="18E56964">
                <wp:simplePos x="0" y="0"/>
                <wp:positionH relativeFrom="column">
                  <wp:posOffset>513715</wp:posOffset>
                </wp:positionH>
                <wp:positionV relativeFrom="paragraph">
                  <wp:posOffset>1279525</wp:posOffset>
                </wp:positionV>
                <wp:extent cx="2019935" cy="882015"/>
                <wp:effectExtent l="0" t="0" r="18415" b="13335"/>
                <wp:wrapNone/>
                <wp:docPr id="32" name="Поле 32"/>
                <wp:cNvGraphicFramePr/>
                <a:graphic xmlns:a="http://schemas.openxmlformats.org/drawingml/2006/main">
                  <a:graphicData uri="http://schemas.microsoft.com/office/word/2010/wordprocessingShape">
                    <wps:wsp>
                      <wps:cNvSpPr txBox="1"/>
                      <wps:spPr>
                        <a:xfrm>
                          <a:off x="0" y="0"/>
                          <a:ext cx="2019935" cy="882015"/>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Угрозы:</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противодействие</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внешней среды,</w:t>
                            </w:r>
                          </w:p>
                          <w:p w:rsidR="00CE315C" w:rsidRDefault="00CE315C" w:rsidP="00CE315C">
                            <w:pPr>
                              <w:spacing w:after="0" w:line="240" w:lineRule="auto"/>
                              <w:jc w:val="center"/>
                              <w:rPr>
                                <w:rFonts w:ascii="Times New Roman" w:hAnsi="Times New Roman" w:cs="Times New Roman"/>
                              </w:rPr>
                            </w:pPr>
                            <w:r>
                              <w:rPr>
                                <w:rFonts w:ascii="Times New Roman" w:hAnsi="Times New Roman" w:cs="Times New Roman"/>
                                <w:sz w:val="24"/>
                              </w:rPr>
                              <w:t>факторы риска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2" o:spid="_x0000_s1035" type="#_x0000_t202" style="position:absolute;left:0;text-align:left;margin-left:40.45pt;margin-top:100.75pt;width:159.05pt;height:69.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" fillcolor="window" strokeweight=".5pt">
                <v:textbox>
                  <w:txbxContent>
                    <w:p w:rsidR="00CE315C" w:rsidRDefault="00CE315C" w:rsidP="00CE315C">
                      <w:pPr>
                        <w:spacing w:after="0" w:line="240" w:lineRule="auto"/>
                        <w:jc w:val="center"/>
                        <w:rPr>
                          <w:rFonts w:ascii="Times New Roman" w:hAnsi="Times New Roman" w:cs="Times New Roman"/>
                          <w:b/>
                          <w:sz w:val="24"/>
                        </w:rPr>
                      </w:pPr>
                      <w:r>
                        <w:rPr>
                          <w:rFonts w:ascii="Times New Roman" w:hAnsi="Times New Roman" w:cs="Times New Roman"/>
                          <w:b/>
                          <w:sz w:val="24"/>
                        </w:rPr>
                        <w:t>Угрозы:</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противодействие</w:t>
                      </w:r>
                    </w:p>
                    <w:p w:rsidR="00CE315C" w:rsidRDefault="00CE315C" w:rsidP="00CE315C">
                      <w:pPr>
                        <w:spacing w:after="0" w:line="240" w:lineRule="auto"/>
                        <w:jc w:val="center"/>
                        <w:rPr>
                          <w:rFonts w:ascii="Times New Roman" w:hAnsi="Times New Roman" w:cs="Times New Roman"/>
                          <w:sz w:val="24"/>
                        </w:rPr>
                      </w:pPr>
                      <w:r>
                        <w:rPr>
                          <w:rFonts w:ascii="Times New Roman" w:hAnsi="Times New Roman" w:cs="Times New Roman"/>
                          <w:sz w:val="24"/>
                        </w:rPr>
                        <w:t>внешней среды,</w:t>
                      </w:r>
                    </w:p>
                    <w:p w:rsidR="00CE315C" w:rsidRDefault="00CE315C" w:rsidP="00CE315C">
                      <w:pPr>
                        <w:spacing w:after="0" w:line="240" w:lineRule="auto"/>
                        <w:jc w:val="center"/>
                        <w:rPr>
                          <w:rFonts w:ascii="Times New Roman" w:hAnsi="Times New Roman" w:cs="Times New Roman"/>
                        </w:rPr>
                      </w:pPr>
                      <w:r>
                        <w:rPr>
                          <w:rFonts w:ascii="Times New Roman" w:hAnsi="Times New Roman" w:cs="Times New Roman"/>
                          <w:sz w:val="24"/>
                        </w:rPr>
                        <w:t>факторы риска</w:t>
                      </w:r>
                    </w:p>
                  </w:txbxContent>
                </v:textbox>
              </v:shape>
            </w:pict>
          </mc:Fallback>
        </mc:AlternateContent>
      </w: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center"/>
        <w:rPr>
          <w:rFonts w:ascii="Times New Roman" w:eastAsia="Calibri" w:hAnsi="Times New Roman" w:cs="Times New Roman"/>
          <w:i/>
          <w:sz w:val="24"/>
          <w:szCs w:val="24"/>
        </w:rPr>
      </w:pPr>
    </w:p>
    <w:p w:rsidR="00CE315C" w:rsidRDefault="00CE315C" w:rsidP="00CE315C">
      <w:pPr>
        <w:spacing w:after="0" w:line="360" w:lineRule="auto"/>
        <w:jc w:val="center"/>
        <w:rPr>
          <w:rFonts w:ascii="Times New Roman" w:eastAsia="Calibri" w:hAnsi="Times New Roman" w:cs="Times New Roman"/>
          <w:i/>
          <w:sz w:val="24"/>
          <w:szCs w:val="24"/>
        </w:rPr>
      </w:pPr>
    </w:p>
    <w:p w:rsidR="00CE315C" w:rsidRDefault="00CE315C" w:rsidP="00CE315C">
      <w:pPr>
        <w:spacing w:after="0" w:line="360" w:lineRule="auto"/>
        <w:jc w:val="center"/>
        <w:rPr>
          <w:rFonts w:ascii="Times New Roman" w:eastAsia="Calibri" w:hAnsi="Times New Roman" w:cs="Times New Roman"/>
          <w:i/>
          <w:sz w:val="24"/>
          <w:szCs w:val="24"/>
        </w:rPr>
      </w:pPr>
    </w:p>
    <w:p w:rsidR="00CE315C" w:rsidRDefault="00CE315C" w:rsidP="00CE315C">
      <w:pPr>
        <w:spacing w:after="0" w:line="360" w:lineRule="auto"/>
        <w:jc w:val="center"/>
        <w:rPr>
          <w:rFonts w:ascii="Times New Roman" w:eastAsia="Calibri" w:hAnsi="Times New Roman" w:cs="Times New Roman"/>
          <w:sz w:val="24"/>
          <w:szCs w:val="24"/>
        </w:rPr>
      </w:pPr>
    </w:p>
    <w:p w:rsidR="00CE315C" w:rsidRDefault="00CE315C" w:rsidP="00CE315C">
      <w:pPr>
        <w:spacing w:after="0"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Рисунок 5</w:t>
      </w:r>
      <w:r>
        <w:rPr>
          <w:rFonts w:ascii="Times New Roman" w:eastAsia="Calibri" w:hAnsi="Times New Roman" w:cs="Times New Roman"/>
          <w:i/>
          <w:sz w:val="24"/>
          <w:szCs w:val="24"/>
        </w:rPr>
        <w:t xml:space="preserve"> - </w:t>
      </w:r>
      <w:r>
        <w:rPr>
          <w:rFonts w:ascii="Times New Roman" w:eastAsia="Calibri" w:hAnsi="Times New Roman" w:cs="Times New Roman"/>
          <w:sz w:val="24"/>
          <w:szCs w:val="24"/>
        </w:rPr>
        <w:t xml:space="preserve">Матрица первичного </w:t>
      </w:r>
      <w:r>
        <w:rPr>
          <w:rFonts w:ascii="Times New Roman" w:eastAsia="Calibri" w:hAnsi="Times New Roman" w:cs="Times New Roman"/>
          <w:sz w:val="24"/>
          <w:szCs w:val="24"/>
          <w:lang w:val="en-US"/>
        </w:rPr>
        <w:t>SWOT</w:t>
      </w:r>
      <w:r>
        <w:rPr>
          <w:rFonts w:ascii="Times New Roman" w:eastAsia="Calibri" w:hAnsi="Times New Roman" w:cs="Times New Roman"/>
          <w:sz w:val="24"/>
          <w:szCs w:val="24"/>
        </w:rPr>
        <w:t>-анализа</w:t>
      </w:r>
    </w:p>
    <w:p w:rsidR="00CE315C" w:rsidRDefault="00CE315C" w:rsidP="00CE315C">
      <w:pPr>
        <w:spacing w:after="0" w:line="360" w:lineRule="auto"/>
        <w:jc w:val="center"/>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Путем </w:t>
      </w:r>
      <w:r>
        <w:rPr>
          <w:rFonts w:ascii="Times New Roman" w:eastAsia="Calibri" w:hAnsi="Times New Roman" w:cs="Times New Roman"/>
          <w:i/>
          <w:sz w:val="28"/>
          <w:szCs w:val="28"/>
        </w:rPr>
        <w:t xml:space="preserve">анализа своих внутренних возможностей </w:t>
      </w:r>
      <w:r>
        <w:rPr>
          <w:rFonts w:ascii="Times New Roman" w:eastAsia="Calibri" w:hAnsi="Times New Roman" w:cs="Times New Roman"/>
          <w:sz w:val="28"/>
          <w:szCs w:val="28"/>
        </w:rPr>
        <w:t>человеку необходимо выяснить, на какие стратегические конкурентные преимущества он может рассчитывать в перспективе, развивая потенциал (сильные стороны), которыми обладает в данный момент; а также продумать пути преодоления слабых сторон, способы улучшения или изменения негативных аспектов своей профессиональной подготовки.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lastRenderedPageBreak/>
        <w:t xml:space="preserve">     </w:t>
      </w:r>
      <w:r>
        <w:rPr>
          <w:rFonts w:ascii="Times New Roman" w:eastAsia="Calibri" w:hAnsi="Times New Roman" w:cs="Times New Roman"/>
          <w:i/>
          <w:sz w:val="28"/>
          <w:szCs w:val="28"/>
        </w:rPr>
        <w:tab/>
        <w:t xml:space="preserve">Изучение аспектов внешнего окружения </w:t>
      </w:r>
      <w:r>
        <w:rPr>
          <w:rFonts w:ascii="Times New Roman" w:eastAsia="Calibri" w:hAnsi="Times New Roman" w:cs="Times New Roman"/>
          <w:sz w:val="28"/>
          <w:szCs w:val="28"/>
        </w:rPr>
        <w:t xml:space="preserve"> предполагает исследование возможностей и угроз, существующих на современном рынке труда, тенденций занятости на локальном уровне и/или в мире, динамики развития определенных сфер деятельности, а также выбор «целевой аудитории» (конкретных потенциальных работодателей).</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Для определения приоритетов карьерного развития необходимо определить, какие из возможностей внешней среды можно эффективно использовать за счет существующих сильных сторон индивида. Данные, полученные в результате карьерного </w:t>
      </w:r>
      <w:r>
        <w:rPr>
          <w:rFonts w:ascii="Times New Roman" w:eastAsia="Calibri" w:hAnsi="Times New Roman" w:cs="Times New Roman"/>
          <w:sz w:val="28"/>
          <w:szCs w:val="28"/>
          <w:lang w:val="en-US"/>
        </w:rPr>
        <w:t>SWOT</w:t>
      </w:r>
      <w:r>
        <w:rPr>
          <w:rFonts w:ascii="Times New Roman" w:eastAsia="Calibri" w:hAnsi="Times New Roman" w:cs="Times New Roman"/>
          <w:sz w:val="28"/>
          <w:szCs w:val="28"/>
        </w:rPr>
        <w:t>-анализа, могут быть использованы, прежде всего, для формулировки целей карьерного развития.</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sidRPr="0098769D">
        <w:rPr>
          <w:rFonts w:ascii="Times New Roman" w:eastAsia="Calibri" w:hAnsi="Times New Roman" w:cs="Times New Roman"/>
          <w:i/>
          <w:sz w:val="28"/>
          <w:szCs w:val="28"/>
        </w:rPr>
        <w:t>Целеполагание</w:t>
      </w:r>
      <w:r>
        <w:rPr>
          <w:rFonts w:ascii="Times New Roman" w:eastAsia="Calibri" w:hAnsi="Times New Roman" w:cs="Times New Roman"/>
          <w:b/>
          <w:sz w:val="28"/>
          <w:szCs w:val="28"/>
        </w:rPr>
        <w:t xml:space="preserve"> – </w:t>
      </w:r>
      <w:r>
        <w:rPr>
          <w:rFonts w:ascii="Times New Roman" w:eastAsia="Calibri" w:hAnsi="Times New Roman" w:cs="Times New Roman"/>
          <w:sz w:val="28"/>
          <w:szCs w:val="28"/>
        </w:rPr>
        <w:t xml:space="preserve">составная часть планирования профессиональной карьеры. Постановка целей – важнейший компонент управленческой деятельности, в процессе которого определяются не только результат, но и в значительной степени путь к его достижению. Постановка цели – прежде всего взгляд в будущее, а постановка карьерных целей есть осознание и выражение  в точных формулировках потребностей и желаний человек, а цель - это образ результата, она помогает специалисту осознать, чего он хотел бы достичь в своей профессиональной карьере.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Одним из способов постановки целей является применение так называемых  </w:t>
      </w:r>
      <w:r>
        <w:rPr>
          <w:rFonts w:ascii="Times New Roman" w:eastAsia="Calibri" w:hAnsi="Times New Roman" w:cs="Times New Roman"/>
          <w:i/>
          <w:sz w:val="28"/>
          <w:szCs w:val="28"/>
          <w:lang w:val="en-US"/>
        </w:rPr>
        <w:t>SMART</w:t>
      </w:r>
      <w:r>
        <w:rPr>
          <w:rFonts w:ascii="Times New Roman" w:eastAsia="Calibri" w:hAnsi="Times New Roman" w:cs="Times New Roman"/>
          <w:i/>
          <w:sz w:val="28"/>
          <w:szCs w:val="28"/>
        </w:rPr>
        <w:t>-критериев</w:t>
      </w:r>
      <w:r>
        <w:rPr>
          <w:rFonts w:ascii="Times New Roman" w:eastAsia="Calibri" w:hAnsi="Times New Roman" w:cs="Times New Roman"/>
          <w:sz w:val="28"/>
          <w:szCs w:val="28"/>
        </w:rPr>
        <w:t xml:space="preserve">. Впервые  </w:t>
      </w:r>
      <w:r>
        <w:rPr>
          <w:rFonts w:ascii="Times New Roman" w:eastAsia="Calibri" w:hAnsi="Times New Roman" w:cs="Times New Roman"/>
          <w:sz w:val="28"/>
          <w:szCs w:val="28"/>
          <w:lang w:val="en-US"/>
        </w:rPr>
        <w:t>SMART</w:t>
      </w:r>
      <w:r>
        <w:rPr>
          <w:rFonts w:ascii="Times New Roman" w:eastAsia="Calibri" w:hAnsi="Times New Roman" w:cs="Times New Roman"/>
          <w:sz w:val="28"/>
          <w:szCs w:val="28"/>
        </w:rPr>
        <w:t xml:space="preserve"> - критерии постановки целей предложил использовать Питер Друкер (</w:t>
      </w:r>
      <w:r>
        <w:rPr>
          <w:rFonts w:ascii="Times New Roman" w:eastAsia="Calibri" w:hAnsi="Times New Roman" w:cs="Times New Roman"/>
          <w:sz w:val="28"/>
          <w:szCs w:val="28"/>
          <w:lang w:val="en-US"/>
        </w:rPr>
        <w:t>Peter</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Drucker</w:t>
      </w:r>
      <w:r>
        <w:rPr>
          <w:rFonts w:ascii="Times New Roman" w:eastAsia="Calibri" w:hAnsi="Times New Roman" w:cs="Times New Roman"/>
          <w:sz w:val="28"/>
          <w:szCs w:val="28"/>
        </w:rPr>
        <w:t>) в своей работе «Практика менеджмента» («</w:t>
      </w:r>
      <w:r>
        <w:rPr>
          <w:rFonts w:ascii="Times New Roman" w:eastAsia="Calibri" w:hAnsi="Times New Roman" w:cs="Times New Roman"/>
          <w:sz w:val="28"/>
          <w:szCs w:val="28"/>
          <w:lang w:val="en-US"/>
        </w:rPr>
        <w:t>The</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Practice</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of</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Managerment</w:t>
      </w:r>
      <w:r>
        <w:rPr>
          <w:rFonts w:ascii="Times New Roman" w:eastAsia="Calibri" w:hAnsi="Times New Roman" w:cs="Times New Roman"/>
          <w:sz w:val="28"/>
          <w:szCs w:val="28"/>
        </w:rPr>
        <w:t xml:space="preserve">», 1954). Аббревиатура </w:t>
      </w:r>
      <w:r>
        <w:rPr>
          <w:rFonts w:ascii="Times New Roman" w:eastAsia="Calibri" w:hAnsi="Times New Roman" w:cs="Times New Roman"/>
          <w:sz w:val="28"/>
          <w:szCs w:val="28"/>
          <w:lang w:val="en-US"/>
        </w:rPr>
        <w:t>SMART</w:t>
      </w:r>
      <w:r>
        <w:rPr>
          <w:rFonts w:ascii="Times New Roman" w:eastAsia="Calibri" w:hAnsi="Times New Roman" w:cs="Times New Roman"/>
          <w:sz w:val="28"/>
          <w:szCs w:val="28"/>
        </w:rPr>
        <w:t xml:space="preserve"> расшифровывается следующим образом: </w:t>
      </w:r>
      <w:r>
        <w:rPr>
          <w:rFonts w:ascii="Times New Roman" w:eastAsia="Calibri" w:hAnsi="Times New Roman" w:cs="Times New Roman"/>
          <w:i/>
          <w:sz w:val="28"/>
          <w:szCs w:val="28"/>
          <w:lang w:val="en-US"/>
        </w:rPr>
        <w:t>Specific</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конкретный;</w:t>
      </w:r>
      <w:r>
        <w:rPr>
          <w:rFonts w:ascii="Times New Roman" w:eastAsia="Calibri" w:hAnsi="Times New Roman" w:cs="Times New Roman"/>
          <w:i/>
          <w:sz w:val="28"/>
          <w:szCs w:val="28"/>
        </w:rPr>
        <w:t xml:space="preserve"> </w:t>
      </w:r>
      <w:r>
        <w:rPr>
          <w:rFonts w:ascii="Times New Roman" w:eastAsia="Calibri" w:hAnsi="Times New Roman" w:cs="Times New Roman"/>
          <w:i/>
          <w:sz w:val="28"/>
          <w:szCs w:val="28"/>
          <w:lang w:val="en-US"/>
        </w:rPr>
        <w:t>Measurable</w:t>
      </w:r>
      <w:r>
        <w:rPr>
          <w:rFonts w:ascii="Times New Roman" w:eastAsia="Calibri" w:hAnsi="Times New Roman" w:cs="Times New Roman"/>
          <w:sz w:val="28"/>
          <w:szCs w:val="28"/>
        </w:rPr>
        <w:t xml:space="preserve"> – измеримый; </w:t>
      </w:r>
      <w:r>
        <w:rPr>
          <w:rFonts w:ascii="Times New Roman" w:eastAsia="Calibri" w:hAnsi="Times New Roman" w:cs="Times New Roman"/>
          <w:i/>
          <w:sz w:val="28"/>
          <w:szCs w:val="28"/>
          <w:lang w:val="en-US"/>
        </w:rPr>
        <w:t>Achivable</w:t>
      </w:r>
      <w:r w:rsidRPr="002976A8">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 достижимый; </w:t>
      </w:r>
      <w:r>
        <w:rPr>
          <w:rFonts w:ascii="Times New Roman" w:eastAsia="Calibri" w:hAnsi="Times New Roman" w:cs="Times New Roman"/>
          <w:i/>
          <w:sz w:val="28"/>
          <w:szCs w:val="28"/>
          <w:lang w:val="en-US"/>
        </w:rPr>
        <w:t>Relevant</w:t>
      </w:r>
      <w:r w:rsidRPr="002976A8">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 значимый; </w:t>
      </w:r>
      <w:r>
        <w:rPr>
          <w:rFonts w:ascii="Times New Roman" w:eastAsia="Calibri" w:hAnsi="Times New Roman" w:cs="Times New Roman"/>
          <w:i/>
          <w:sz w:val="28"/>
          <w:szCs w:val="28"/>
          <w:lang w:val="en-US"/>
        </w:rPr>
        <w:t>Time</w:t>
      </w:r>
      <w:r>
        <w:rPr>
          <w:rFonts w:ascii="Times New Roman" w:eastAsia="Calibri" w:hAnsi="Times New Roman" w:cs="Times New Roman"/>
          <w:i/>
          <w:sz w:val="28"/>
          <w:szCs w:val="28"/>
        </w:rPr>
        <w:t>-</w:t>
      </w:r>
      <w:r>
        <w:rPr>
          <w:rFonts w:ascii="Times New Roman" w:eastAsia="Calibri" w:hAnsi="Times New Roman" w:cs="Times New Roman"/>
          <w:i/>
          <w:sz w:val="28"/>
          <w:szCs w:val="28"/>
          <w:lang w:val="en-US"/>
        </w:rPr>
        <w:t>bounded</w:t>
      </w:r>
      <w:r>
        <w:rPr>
          <w:rFonts w:ascii="Times New Roman" w:eastAsia="Calibri" w:hAnsi="Times New Roman" w:cs="Times New Roman"/>
          <w:sz w:val="28"/>
          <w:szCs w:val="28"/>
        </w:rPr>
        <w:t xml:space="preserve"> – обозначенный во времени, соотносимый с конкретным сроком.</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ab/>
        <w:t xml:space="preserve"> Таким образом, «Умная» цель (</w:t>
      </w:r>
      <w:r>
        <w:rPr>
          <w:rFonts w:ascii="Times New Roman" w:eastAsia="Calibri" w:hAnsi="Times New Roman" w:cs="Times New Roman"/>
          <w:i/>
          <w:sz w:val="28"/>
          <w:szCs w:val="28"/>
          <w:lang w:val="en-US"/>
        </w:rPr>
        <w:t>smart</w:t>
      </w:r>
      <w:r>
        <w:rPr>
          <w:rFonts w:ascii="Times New Roman" w:eastAsia="Calibri" w:hAnsi="Times New Roman" w:cs="Times New Roman"/>
          <w:sz w:val="28"/>
          <w:szCs w:val="28"/>
        </w:rPr>
        <w:t xml:space="preserve"> и переводе с англ. – «умный») должна быть конкретной, измеримой, достижимой, значимой и соотноситься  с определенным сроком. Охарактеризуем каждый из названных критериев подробнее.</w:t>
      </w:r>
    </w:p>
    <w:p w:rsidR="00CE315C" w:rsidRPr="00757D0C" w:rsidRDefault="00CE315C" w:rsidP="00CE315C">
      <w:pPr>
        <w:numPr>
          <w:ilvl w:val="0"/>
          <w:numId w:val="23"/>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должна быть конкретной, четко и однозначно сформулированной, а результат, </w:t>
      </w:r>
      <w:r w:rsidRPr="00757D0C">
        <w:rPr>
          <w:rFonts w:ascii="Times New Roman" w:eastAsia="Calibri" w:hAnsi="Times New Roman" w:cs="Times New Roman"/>
          <w:sz w:val="28"/>
          <w:szCs w:val="28"/>
        </w:rPr>
        <w:t xml:space="preserve">который необходимо получить, понятен всем, кто связан с ее достижением. </w:t>
      </w:r>
    </w:p>
    <w:p w:rsidR="00CE315C" w:rsidRDefault="00CE315C" w:rsidP="00CE315C">
      <w:pPr>
        <w:numPr>
          <w:ilvl w:val="0"/>
          <w:numId w:val="23"/>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должна быть измеримой (в баллах, процентах, денежных единицах и т.д.). </w:t>
      </w:r>
    </w:p>
    <w:p w:rsidR="00CE315C" w:rsidRPr="00757D0C" w:rsidRDefault="00CE315C" w:rsidP="00CE315C">
      <w:pPr>
        <w:numPr>
          <w:ilvl w:val="0"/>
          <w:numId w:val="23"/>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Цель должна быть достижимой, т.е. соответствовать имеющимся у человека </w:t>
      </w:r>
      <w:r w:rsidRPr="00757D0C">
        <w:rPr>
          <w:rFonts w:ascii="Times New Roman" w:eastAsia="Calibri" w:hAnsi="Times New Roman" w:cs="Times New Roman"/>
          <w:sz w:val="28"/>
          <w:szCs w:val="28"/>
        </w:rPr>
        <w:t xml:space="preserve">ресурсам. Необходимо реально оценивать себя, свои знания и возможности, сложившуюся ситуацию и не ставить перед собой недостижимых целей, которые приводят к увеличению уровня стресса. </w:t>
      </w:r>
    </w:p>
    <w:p w:rsidR="00CE315C" w:rsidRPr="00757D0C" w:rsidRDefault="00CE315C" w:rsidP="00CE315C">
      <w:pPr>
        <w:numPr>
          <w:ilvl w:val="0"/>
          <w:numId w:val="23"/>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Цели должны быть релевантными или значимыми. Значимость предполагает </w:t>
      </w:r>
      <w:r w:rsidRPr="00757D0C">
        <w:rPr>
          <w:rFonts w:ascii="Times New Roman" w:eastAsia="Calibri" w:hAnsi="Times New Roman" w:cs="Times New Roman"/>
          <w:sz w:val="28"/>
          <w:szCs w:val="28"/>
        </w:rPr>
        <w:t>прояснение вопроса о том, зачем человеку прикладывать усилия к достижению данной цели, т.е. необходимо связать выполнение текущей задачи с достижением целей более вы</w:t>
      </w:r>
      <w:r>
        <w:rPr>
          <w:rFonts w:ascii="Times New Roman" w:eastAsia="Calibri" w:hAnsi="Times New Roman" w:cs="Times New Roman"/>
          <w:sz w:val="28"/>
          <w:szCs w:val="28"/>
        </w:rPr>
        <w:t>сокого уровня (</w:t>
      </w:r>
      <w:r w:rsidRPr="00757D0C">
        <w:rPr>
          <w:rFonts w:ascii="Times New Roman" w:eastAsia="Calibri" w:hAnsi="Times New Roman" w:cs="Times New Roman"/>
          <w:sz w:val="28"/>
          <w:szCs w:val="28"/>
        </w:rPr>
        <w:t>стратегическими, долгосрочными).</w:t>
      </w:r>
    </w:p>
    <w:p w:rsidR="00CE315C" w:rsidRDefault="00CE315C" w:rsidP="00CE315C">
      <w:pPr>
        <w:numPr>
          <w:ilvl w:val="0"/>
          <w:numId w:val="23"/>
        </w:numPr>
        <w:spacing w:after="0" w:line="360" w:lineRule="auto"/>
        <w:ind w:left="0" w:firstLine="709"/>
        <w:contextualSpacing/>
        <w:jc w:val="both"/>
        <w:rPr>
          <w:rFonts w:ascii="Times New Roman" w:eastAsia="Calibri" w:hAnsi="Times New Roman" w:cs="Times New Roman"/>
          <w:sz w:val="28"/>
          <w:szCs w:val="28"/>
        </w:rPr>
      </w:pPr>
      <w:r w:rsidRPr="00757D0C">
        <w:rPr>
          <w:rFonts w:ascii="Times New Roman" w:eastAsia="Calibri" w:hAnsi="Times New Roman" w:cs="Times New Roman"/>
          <w:sz w:val="28"/>
          <w:szCs w:val="28"/>
        </w:rPr>
        <w:t>Цель должна иметь временные рамки. В формулировке цели должны быть указаны  точные сроки ее выполнения</w:t>
      </w:r>
    </w:p>
    <w:p w:rsidR="00CE315C" w:rsidRDefault="00CE315C" w:rsidP="00CE315C">
      <w:pPr>
        <w:spacing w:after="0" w:line="360" w:lineRule="auto"/>
        <w:ind w:firstLine="708"/>
        <w:contextualSpacing/>
        <w:jc w:val="both"/>
        <w:rPr>
          <w:rFonts w:ascii="Times New Roman" w:eastAsia="Calibri" w:hAnsi="Times New Roman" w:cs="Times New Roman"/>
          <w:sz w:val="28"/>
          <w:szCs w:val="28"/>
        </w:rPr>
      </w:pPr>
      <w:r w:rsidRPr="00757D0C">
        <w:rPr>
          <w:rFonts w:ascii="Times New Roman" w:eastAsia="Calibri" w:hAnsi="Times New Roman" w:cs="Times New Roman"/>
          <w:sz w:val="28"/>
          <w:szCs w:val="28"/>
        </w:rPr>
        <w:t xml:space="preserve">Сформулированная в соответствии с описанием выше критериями карьерная цель позволяет повысить эффективность карьерного развития человека, так как, во-первых, цели, которые человек ставить перед собой, задают направление его движения и помогают правильно направлять собственные усилия. До тех пор пока цели нет или она не осознана человеком, всегда есть риск попасть под влияние потока обстоятельств, делать не то, что нужно тебе, а то, что хотят или просят </w:t>
      </w:r>
      <w:r w:rsidRPr="00757D0C">
        <w:rPr>
          <w:rFonts w:ascii="Times New Roman" w:eastAsia="Calibri" w:hAnsi="Times New Roman" w:cs="Times New Roman"/>
          <w:sz w:val="28"/>
          <w:szCs w:val="28"/>
        </w:rPr>
        <w:lastRenderedPageBreak/>
        <w:t>другие, или то, что сейчас делать удобнее и приятнее, или ничего не делать.</w:t>
      </w:r>
    </w:p>
    <w:p w:rsidR="00CE315C" w:rsidRDefault="00CE315C" w:rsidP="00CE315C">
      <w:pPr>
        <w:spacing w:after="0" w:line="36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Во-вторых, цели служат человеку критерием оценки затрат энергии, времени и средств, в также позволяют оценивать успешность своих действий. Зная, к чему вы стремитесь, представляя ту точку в пространстве возможных ситуаций, в которой  надо оказаться, можно при каждом шаге оценить, насколько вы к ней приближаетесь. </w:t>
      </w:r>
    </w:p>
    <w:p w:rsidR="00CE315C" w:rsidRDefault="00CE315C" w:rsidP="00CE315C">
      <w:pPr>
        <w:spacing w:after="0" w:line="360" w:lineRule="auto"/>
        <w:ind w:firstLine="708"/>
        <w:contextualSpacing/>
        <w:jc w:val="both"/>
        <w:rPr>
          <w:rFonts w:ascii="Times New Roman" w:eastAsia="Calibri" w:hAnsi="Times New Roman" w:cs="Times New Roman"/>
          <w:sz w:val="28"/>
          <w:szCs w:val="28"/>
        </w:rPr>
      </w:pPr>
      <w:r w:rsidRPr="00757D0C">
        <w:rPr>
          <w:rFonts w:ascii="Times New Roman" w:eastAsia="Calibri" w:hAnsi="Times New Roman" w:cs="Times New Roman"/>
          <w:i/>
          <w:sz w:val="28"/>
          <w:szCs w:val="28"/>
        </w:rPr>
        <w:t xml:space="preserve">  Стратегия карьерного развития.</w:t>
      </w:r>
      <w:r>
        <w:rPr>
          <w:rFonts w:ascii="Times New Roman" w:eastAsia="Calibri" w:hAnsi="Times New Roman" w:cs="Times New Roman"/>
          <w:sz w:val="28"/>
          <w:szCs w:val="28"/>
        </w:rPr>
        <w:t xml:space="preserve"> Под термином </w:t>
      </w:r>
      <w:r>
        <w:rPr>
          <w:rFonts w:ascii="Times New Roman" w:eastAsia="Calibri" w:hAnsi="Times New Roman" w:cs="Times New Roman"/>
          <w:i/>
          <w:sz w:val="28"/>
          <w:szCs w:val="28"/>
        </w:rPr>
        <w:t xml:space="preserve">«карьерная стратегия» </w:t>
      </w:r>
      <w:r>
        <w:rPr>
          <w:rFonts w:ascii="Times New Roman" w:eastAsia="Calibri" w:hAnsi="Times New Roman" w:cs="Times New Roman"/>
          <w:sz w:val="28"/>
          <w:szCs w:val="28"/>
        </w:rPr>
        <w:t>следует понимать соответствующую  карьерным мотивам и целям субъекта долговременную устойчивую форму организации им конкретных специфических действий, направленных на достижение этих мотивов и целей.</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Функционально карьерная стратегия обеспечивает достижение субъектом его карьерных мотивов и целей в широко временной перспективе, а содержательно она определяется как осознанный выбор одного или нескольких из основных векторов карьеры (вертикального, горизонтального, центростремительного).  При этом выбор осуществляется на основе представлений, которые сложились у конкретного работника о возможности карьерного роста в данной организации или сфере деятельности.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К основным видам карьерных стратегий относятся  </w:t>
      </w:r>
      <w:r>
        <w:rPr>
          <w:rFonts w:ascii="Times New Roman" w:eastAsia="Calibri" w:hAnsi="Times New Roman" w:cs="Times New Roman"/>
          <w:i/>
          <w:sz w:val="28"/>
          <w:szCs w:val="28"/>
        </w:rPr>
        <w:t>горизонтальный (профессиональный) и вертикальный (должностной) рост.</w:t>
      </w:r>
      <w:r>
        <w:rPr>
          <w:rFonts w:ascii="Times New Roman" w:eastAsia="Calibri" w:hAnsi="Times New Roman" w:cs="Times New Roman"/>
          <w:sz w:val="28"/>
          <w:szCs w:val="28"/>
        </w:rPr>
        <w:t xml:space="preserve"> В России общественное мнение все еще рассматривает карьерный рост в первую очередь как движение «вверх», однако вертикальная карьера в рамках одной компании ограничена, поскольку верхних позиций заведомо меньше, чем низовых. Поэтому сегодня, по мнению аналитиков, уже вполне очевидно, что на первый план выходит горизонтальная карьера, т.е. карьера специалиста.</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ab/>
        <w:t xml:space="preserve">  Также следует выделить </w:t>
      </w:r>
      <w:r>
        <w:rPr>
          <w:rFonts w:ascii="Times New Roman" w:eastAsia="Calibri" w:hAnsi="Times New Roman" w:cs="Times New Roman"/>
          <w:i/>
          <w:sz w:val="28"/>
          <w:szCs w:val="28"/>
        </w:rPr>
        <w:t xml:space="preserve">внутриорганизационную </w:t>
      </w:r>
      <w:r>
        <w:rPr>
          <w:rFonts w:ascii="Times New Roman" w:eastAsia="Calibri" w:hAnsi="Times New Roman" w:cs="Times New Roman"/>
          <w:sz w:val="28"/>
          <w:szCs w:val="28"/>
        </w:rPr>
        <w:t xml:space="preserve">(или корпоративную) и </w:t>
      </w:r>
      <w:r>
        <w:rPr>
          <w:rFonts w:ascii="Times New Roman" w:eastAsia="Calibri" w:hAnsi="Times New Roman" w:cs="Times New Roman"/>
          <w:i/>
          <w:sz w:val="28"/>
          <w:szCs w:val="28"/>
        </w:rPr>
        <w:t xml:space="preserve">межорганизационную </w:t>
      </w:r>
      <w:r>
        <w:rPr>
          <w:rFonts w:ascii="Times New Roman" w:eastAsia="Calibri" w:hAnsi="Times New Roman" w:cs="Times New Roman"/>
          <w:sz w:val="28"/>
          <w:szCs w:val="28"/>
        </w:rPr>
        <w:t xml:space="preserve">(или «прыжковую») карьерные стратегии. Корпоративная карьера  предлагает развитие и рост внутри одной организации, в то время как межорганизационная стратегия связана с изменением места работы, переходом в другую организацию для получения новых карьерных возможностей и перспектив.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Следует также отметить, что существенные изменения в системе занятости населения обусловили появление и распространение относительно новых для России видов карьерных стратегий.</w:t>
      </w:r>
    </w:p>
    <w:p w:rsidR="00CE315C" w:rsidRDefault="00CE315C" w:rsidP="00CE315C">
      <w:pPr>
        <w:spacing w:after="0" w:line="360" w:lineRule="auto"/>
        <w:jc w:val="both"/>
        <w:rPr>
          <w:rFonts w:ascii="Times New Roman" w:eastAsia="Calibri" w:hAnsi="Times New Roman" w:cs="Times New Roman"/>
          <w:sz w:val="28"/>
          <w:szCs w:val="28"/>
        </w:rPr>
      </w:pPr>
      <w:r w:rsidRPr="00757D0C">
        <w:rPr>
          <w:rFonts w:ascii="Times New Roman" w:eastAsia="Calibri" w:hAnsi="Times New Roman" w:cs="Times New Roman"/>
          <w:i/>
          <w:sz w:val="28"/>
          <w:szCs w:val="28"/>
        </w:rPr>
        <w:t xml:space="preserve">      </w:t>
      </w:r>
      <w:r w:rsidRPr="00757D0C">
        <w:rPr>
          <w:rFonts w:ascii="Times New Roman" w:eastAsia="Calibri" w:hAnsi="Times New Roman" w:cs="Times New Roman"/>
          <w:i/>
          <w:sz w:val="28"/>
          <w:szCs w:val="28"/>
        </w:rPr>
        <w:tab/>
        <w:t>Смена профессии</w:t>
      </w:r>
      <w:r>
        <w:rPr>
          <w:rFonts w:ascii="Times New Roman" w:eastAsia="Calibri" w:hAnsi="Times New Roman" w:cs="Times New Roman"/>
          <w:sz w:val="28"/>
          <w:szCs w:val="28"/>
        </w:rPr>
        <w:t xml:space="preserve"> – карьерная стратегия, связанная с изменением сферы профессиональной деятельности, основной причиной которого выступает отсутствие интереса и удовлетворения от того, чем человек занимается в настоящий момент.</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Сегодня «смена профессии» стала достаточно распространенной стратегией карьерного развития: все больше людей стали менять не только место работы, но и саму специальность. Массовая переквалификация началась в период экономического кризиса 90-х годов, когда успешно приспособились к изменениям только те, кто не боялся учиться, приобретать новые знания и а свою профессиональную жизнь с нуля.  Смена монопрофессионализма на полипрофессионализм привела к тому, что профессиональный мир испытывает потребность в профессионально мобильных специалистах, способных успешно и эффективно находить и реализовать себя в изменяющихся в социально-экономических условиях в связи с планированием и устройством своей карьеры.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Выделяются два случая смены профессии: </w:t>
      </w:r>
    </w:p>
    <w:p w:rsidR="00CE315C" w:rsidRPr="00757D0C" w:rsidRDefault="00CE315C" w:rsidP="00CE315C">
      <w:pPr>
        <w:spacing w:after="0" w:line="360" w:lineRule="auto"/>
        <w:jc w:val="both"/>
        <w:rPr>
          <w:rFonts w:ascii="Times New Roman" w:eastAsia="Calibri" w:hAnsi="Times New Roman" w:cs="Times New Roman"/>
          <w:sz w:val="28"/>
          <w:szCs w:val="28"/>
        </w:rPr>
      </w:pPr>
      <w:r w:rsidRPr="00757D0C">
        <w:rPr>
          <w:rFonts w:ascii="Times New Roman" w:eastAsia="Calibri" w:hAnsi="Times New Roman" w:cs="Times New Roman"/>
          <w:sz w:val="28"/>
          <w:szCs w:val="28"/>
        </w:rPr>
        <w:t>- преднамеренная, или сознательно спланированная, смена профессии;</w:t>
      </w:r>
    </w:p>
    <w:p w:rsidR="00CE315C" w:rsidRDefault="00CE315C" w:rsidP="00CE315C">
      <w:pPr>
        <w:spacing w:after="0" w:line="360" w:lineRule="auto"/>
        <w:jc w:val="both"/>
        <w:rPr>
          <w:rFonts w:ascii="Times New Roman" w:eastAsia="Calibri" w:hAnsi="Times New Roman" w:cs="Times New Roman"/>
          <w:sz w:val="28"/>
          <w:szCs w:val="28"/>
        </w:rPr>
      </w:pPr>
      <w:r w:rsidRPr="00757D0C">
        <w:rPr>
          <w:rFonts w:ascii="Times New Roman" w:eastAsia="Calibri" w:hAnsi="Times New Roman" w:cs="Times New Roman"/>
          <w:sz w:val="28"/>
          <w:szCs w:val="28"/>
        </w:rPr>
        <w:t>- вынужденная смена профессии,</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которая обусловлена конъюнктурой рынка труда, делающего наиболее востребованными и перспективными </w:t>
      </w:r>
      <w:r>
        <w:rPr>
          <w:rFonts w:ascii="Times New Roman" w:eastAsia="Calibri" w:hAnsi="Times New Roman" w:cs="Times New Roman"/>
          <w:sz w:val="28"/>
          <w:szCs w:val="28"/>
        </w:rPr>
        <w:lastRenderedPageBreak/>
        <w:t>те или иные профессии на каждом новом этапе развития общества (например, ситуация сокращения/безработицы).</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Смена профессии всегда связана со стрессом. Поэтому прежде чем принять решение о смене профессии, необходимо адекватно оценить как ситуацию на рынке труда, так и свои ресурсы: личностные (социальный опыт и готовность преодолевать трудности), интеллектуальные (коэффициент умственной одаренности как гарант успешного освоения многих видов деятельности),профессиональные (арсенал навыков, способность к переобучению), социальные (адаптивность, стойкая направленность на новый  предмет деятельности), физические ( здоровье, уровень энергетики) и эмоциональные (саморегуляция, поддержка ближайщего окружения, хобби).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57D0C">
        <w:rPr>
          <w:rFonts w:ascii="Times New Roman" w:eastAsia="Calibri" w:hAnsi="Times New Roman" w:cs="Times New Roman"/>
          <w:i/>
          <w:sz w:val="28"/>
          <w:szCs w:val="28"/>
        </w:rPr>
        <w:tab/>
        <w:t>Дауншифтинг</w:t>
      </w:r>
      <w:r>
        <w:rPr>
          <w:rFonts w:ascii="Times New Roman" w:eastAsia="Calibri" w:hAnsi="Times New Roman" w:cs="Times New Roman"/>
          <w:b/>
          <w:sz w:val="28"/>
          <w:szCs w:val="28"/>
        </w:rPr>
        <w:t xml:space="preserve"> </w:t>
      </w:r>
      <w:r>
        <w:rPr>
          <w:rFonts w:ascii="Times New Roman" w:eastAsia="Calibri" w:hAnsi="Times New Roman" w:cs="Times New Roman"/>
          <w:i/>
          <w:sz w:val="28"/>
          <w:szCs w:val="28"/>
        </w:rPr>
        <w:t>(</w:t>
      </w:r>
      <w:r>
        <w:rPr>
          <w:rFonts w:ascii="Times New Roman" w:eastAsia="Calibri" w:hAnsi="Times New Roman" w:cs="Times New Roman"/>
          <w:i/>
          <w:sz w:val="28"/>
          <w:szCs w:val="28"/>
          <w:lang w:val="en-US"/>
        </w:rPr>
        <w:t>downshifting</w:t>
      </w:r>
      <w:r>
        <w:rPr>
          <w:rFonts w:ascii="Times New Roman" w:eastAsia="Calibri" w:hAnsi="Times New Roman" w:cs="Times New Roman"/>
          <w:i/>
          <w:sz w:val="28"/>
          <w:szCs w:val="28"/>
        </w:rPr>
        <w:t>)</w:t>
      </w:r>
      <w:r>
        <w:rPr>
          <w:rFonts w:ascii="Times New Roman" w:eastAsia="Calibri" w:hAnsi="Times New Roman" w:cs="Times New Roman"/>
          <w:sz w:val="28"/>
          <w:szCs w:val="28"/>
        </w:rPr>
        <w:t xml:space="preserve"> – карьерная стратегия, направленная на сознательное снижение социального статуса и уровня доходов, отказ в вертикальной карьеры в пользу более спокойного образа жизни, основанного на балансе жизненных и духовных потребностей человека. Одной из отличительных черт  дауншифтинга</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является не просто движение вниз, а «скатывание» с уже завоеванных, достаточно высоких позиций. Причиной этого может быть  длительное осознание отсутствия смысла и перспективы текущей деятельности, взвешенное и осознанное изменение жизненных ценностей.</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При явных преимуществах – высокой стабильной зарплате, карьерном росте, социальном пакете и прочих атрибутах стабильной жизни – корпоративная модель успешности имеет ряд сильных побочных эффектов. Главный из них – нехватка времени на общение  с близкими, на реализацию собственного творческого потенциала в сферах, отличных от профессиональной.</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Философия дауншифтинга заключается в том, что свободное время и возможность заниматься любимым делом и развиваться намного важнее участия в карьерной гонке и погоне за материальными благами. Модель успешности, которая предоставлялась «правильной» и единственно возможной, больше не приносит удовлетворения индивиду. А значит, не достигается априорно желаемое «счастье» - культурный концепт, в данном случае тесно связанный с понятием «успех». Отсюда возникает потребность в поиске альтернативных стратегий поведения и ценностных приоритетов, способных предоставить индивиду самоощущение успешного и вместе с тем счастливого человека (значимость «успех» при этом остается непоколебимой, под сомнение ставится не его целесообразность, а смысловое наполнение).</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Но как показывает практика, дауншифтинг не всегда является лучшим средством от внутренних противоречий и внешних несоответствий и решения проблем могут лежать совсем в других областях, например в карьерном  консультировании, тайм-менеджменте и т.д. Дауншифтинг как стратегия карьерного развития может реализовываться по разным сценариям, которые можно разбить на следующие группы:</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предполагающие смену рода деятельности (например, уход топ-менеджера с высокой должности из известной и стабильной компании в индивидуальное предпринимательство или свой собственный (часто небольшой) бизнес-проект, </w:t>
      </w:r>
      <w:r>
        <w:rPr>
          <w:rFonts w:ascii="Times New Roman" w:eastAsia="Calibri" w:hAnsi="Times New Roman" w:cs="Times New Roman"/>
          <w:sz w:val="28"/>
          <w:szCs w:val="28"/>
          <w:lang w:val="en-US"/>
        </w:rPr>
        <w:t>startup</w:t>
      </w:r>
      <w:r>
        <w:rPr>
          <w:rFonts w:ascii="Times New Roman" w:eastAsia="Calibri" w:hAnsi="Times New Roman" w:cs="Times New Roman"/>
          <w:sz w:val="28"/>
          <w:szCs w:val="28"/>
        </w:rPr>
        <w:t>- формат);</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связанные со сменой места пребывания (например, переезд из города в деревню, жизнь на Гоа, Бали или в Таиланде);</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предполагающие изменение времени, затрачиваемого на работу, увеличение свободы в принятии решений (идеология фриланса, проектная работа).</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Чтобы снизить риск негативных последствий дауншифтинга необходимы подготовка и  продуманный подход, а именно анализ текущей ситуации и хорошо выстроенная стратегия в настоящем и будущем.</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Фриланс (</w:t>
      </w:r>
      <w:r>
        <w:rPr>
          <w:rFonts w:ascii="Times New Roman" w:eastAsia="Calibri" w:hAnsi="Times New Roman" w:cs="Times New Roman"/>
          <w:i/>
          <w:sz w:val="28"/>
          <w:szCs w:val="28"/>
          <w:lang w:val="en-US"/>
        </w:rPr>
        <w:t>freelance</w:t>
      </w:r>
      <w:r>
        <w:rPr>
          <w:rFonts w:ascii="Times New Roman" w:eastAsia="Calibri" w:hAnsi="Times New Roman" w:cs="Times New Roman"/>
          <w:i/>
          <w:sz w:val="28"/>
          <w:szCs w:val="28"/>
        </w:rPr>
        <w:t>) –</w:t>
      </w:r>
      <w:r>
        <w:rPr>
          <w:rFonts w:ascii="Times New Roman" w:eastAsia="Calibri" w:hAnsi="Times New Roman" w:cs="Times New Roman"/>
          <w:sz w:val="28"/>
          <w:szCs w:val="28"/>
        </w:rPr>
        <w:t xml:space="preserve"> карьерная стратегия, предполагающая свободную занятость, т.е. самостоятельный выход на рынок труда в качестве независимого подрядчика. Модель «свободной работы» без жесткого контроля заказчика, с самостоятельным поиском заказов и ответственностью за свою продуктивность, карьеру и доход. Иногда фриланс называют удаленной работой, телеработой (</w:t>
      </w:r>
      <w:r>
        <w:rPr>
          <w:rFonts w:ascii="Times New Roman" w:eastAsia="Calibri" w:hAnsi="Times New Roman" w:cs="Times New Roman"/>
          <w:sz w:val="28"/>
          <w:szCs w:val="28"/>
          <w:lang w:val="en-US"/>
        </w:rPr>
        <w:t>telework</w:t>
      </w:r>
      <w:r>
        <w:rPr>
          <w:rFonts w:ascii="Times New Roman" w:eastAsia="Calibri" w:hAnsi="Times New Roman" w:cs="Times New Roman"/>
          <w:sz w:val="28"/>
          <w:szCs w:val="28"/>
        </w:rPr>
        <w:t>) или дистанционной работой.</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i/>
          <w:sz w:val="28"/>
          <w:szCs w:val="28"/>
        </w:rPr>
        <w:t xml:space="preserve">Фрилансер </w:t>
      </w:r>
      <w:r>
        <w:rPr>
          <w:rFonts w:ascii="Times New Roman" w:eastAsia="Calibri" w:hAnsi="Times New Roman" w:cs="Times New Roman"/>
          <w:sz w:val="28"/>
          <w:szCs w:val="28"/>
        </w:rPr>
        <w:t>– человек, выполняющий работу без заключения долговременного договора с работодателем, нанимаемый только для выполнения определенного перечня работ (внештатный работник). Будучи вне постоянного штата какой-либо компании, фрилансер может одновременно выполнять заказы для разных клиентов.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Мотивация  выбора карьерной стратегии фриланс связана прежде всего с потребностью в автономии, независимости и свободе. К важным преимуществам свободной занятости относятся:</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свободный, гибкий график работы (оптимизация рабочего времени как в течении суток, так и в течении недели);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свобода перемещения (человек не привязан к своему рабочему месту, к конкретному офису, поскольку благодаря развитию информационно-коммуникационных технологий он может самостоятельно организовать себе рабочее место там, где ему удобно);</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свобода выбора работы (возможность самостоятельно решать, чем именно заниматься, какие заказы выполнять);</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свобода от компании (отсутствие постоянного контроля со стороны руководства, отсутствие необходимости подчиняться корпоративным правилам).</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Свободная занятость приносит не только преимущества. В качестве недостатков такой формы занятости опрошенные называют: отсутствие карьерного роста; отсутствие годовых премий, бонусов, социального пакета; отсутствие прироста заработка за отработанное время («выслугу лет»); недостаток общения (в том числе профессионального); нестабильность доходов и др.</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Рынок фриланс – услуг в настоящее время уже достаточно развит в Европе и Америке и стремительно развивается в России, вовлекая все новых участников как стороны исполнителей, предлагающих свои услуги, так и с стороны частных лиц и организаций, готовых к сотрудничеству на удаленной основе.  Фриланс особенно распространен в таких областях деятельности, как журналистика (и другие формы деятельности, связанные с написанием текстов), компьютерное программирование и дизайн во всех его проявлениях (реклама, веб-дизайн, дизайн интерьера и т.д.), перевод, разного рода консультационная деятельность.</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ab/>
        <w:t xml:space="preserve">Электронные фрилансеры </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e</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lancer</w:t>
      </w:r>
      <w:r>
        <w:rPr>
          <w:rFonts w:ascii="Times New Roman" w:eastAsia="Calibri" w:hAnsi="Times New Roman" w:cs="Times New Roman"/>
          <w:sz w:val="28"/>
          <w:szCs w:val="28"/>
        </w:rPr>
        <w:t xml:space="preserve"> или </w:t>
      </w:r>
      <w:r>
        <w:rPr>
          <w:rFonts w:ascii="Times New Roman" w:eastAsia="Calibri" w:hAnsi="Times New Roman" w:cs="Times New Roman"/>
          <w:sz w:val="28"/>
          <w:szCs w:val="28"/>
          <w:lang w:val="en-US"/>
        </w:rPr>
        <w:t>web</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lancer</w:t>
      </w:r>
      <w:r>
        <w:rPr>
          <w:rFonts w:ascii="Times New Roman" w:eastAsia="Calibri" w:hAnsi="Times New Roman" w:cs="Times New Roman"/>
          <w:sz w:val="28"/>
          <w:szCs w:val="28"/>
        </w:rPr>
        <w:t>) – самостоятельная категория работников в структуре современной занятости, которая включена в реализацию ключевых дел постиндустриального общества функций по производству и обработке информации. Данная группа имеет значительный потенциал роста: это связано как с развитием самого информационного сектора, так и дальнейшим проникновением информационно-коммуникационных технологий в экономику, вызывающим реструктуризацию трудовой деятельности представителей традиционных профессий.</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ab/>
        <w:t xml:space="preserve"> Подобная форма занятости распространена в первую очередь собственно в сфере </w:t>
      </w:r>
      <w:r>
        <w:rPr>
          <w:rFonts w:ascii="Times New Roman" w:eastAsia="Calibri" w:hAnsi="Times New Roman" w:cs="Times New Roman"/>
          <w:sz w:val="28"/>
          <w:szCs w:val="28"/>
          <w:lang w:val="en-US"/>
        </w:rPr>
        <w:t>IT</w:t>
      </w:r>
      <w:r>
        <w:rPr>
          <w:rFonts w:ascii="Times New Roman" w:eastAsia="Calibri" w:hAnsi="Times New Roman" w:cs="Times New Roman"/>
          <w:sz w:val="28"/>
          <w:szCs w:val="28"/>
        </w:rPr>
        <w:t xml:space="preserve">-информационных технологий (программирование, разработка игр, программ, баз данных и т.п.), особенно в связи с развитием Интернета (создание и поддержка сайтов). Труд электронных фрилансеров требует значительного «человеческого капитала» и связан с обладанием знаниями (особенно в сфере </w:t>
      </w:r>
      <w:r>
        <w:rPr>
          <w:rFonts w:ascii="Times New Roman" w:eastAsia="Calibri" w:hAnsi="Times New Roman" w:cs="Times New Roman"/>
          <w:sz w:val="28"/>
          <w:szCs w:val="28"/>
          <w:lang w:val="en-US"/>
        </w:rPr>
        <w:t>IT</w:t>
      </w:r>
      <w:r>
        <w:rPr>
          <w:rFonts w:ascii="Times New Roman" w:eastAsia="Calibri" w:hAnsi="Times New Roman" w:cs="Times New Roman"/>
          <w:sz w:val="28"/>
          <w:szCs w:val="28"/>
        </w:rPr>
        <w:t>), производством и переработкой информации, проявлением творческих способностей. Основными средствами производства являются компьютеры и другая оргтехника, основным каналом коммуникации служат компьютерные сети, что дает возможность обходиться без традиционного работодателя и быть системы наемного труда.</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Инфраструктура рынка услуг электронных фрилансеров представлена специальным интернет-сайтами – «биржами удаленной работы» (например </w:t>
      </w:r>
      <w:hyperlink r:id="rId8" w:history="1">
        <w:r>
          <w:rPr>
            <w:rStyle w:val="af0"/>
            <w:rFonts w:ascii="Times New Roman" w:eastAsia="Calibri" w:hAnsi="Times New Roman" w:cs="Times New Roman"/>
            <w:color w:val="000000" w:themeColor="text1"/>
            <w:sz w:val="28"/>
            <w:szCs w:val="28"/>
            <w:lang w:val="en-US"/>
          </w:rPr>
          <w:t>http</w:t>
        </w:r>
        <w:r>
          <w:rPr>
            <w:rStyle w:val="af0"/>
            <w:rFonts w:ascii="Times New Roman" w:eastAsia="Calibri" w:hAnsi="Times New Roman" w:cs="Times New Roman"/>
            <w:color w:val="000000" w:themeColor="text1"/>
            <w:sz w:val="28"/>
            <w:szCs w:val="28"/>
          </w:rPr>
          <w:t>://</w:t>
        </w:r>
        <w:r>
          <w:rPr>
            <w:rStyle w:val="af0"/>
            <w:rFonts w:ascii="Times New Roman" w:eastAsia="Calibri" w:hAnsi="Times New Roman" w:cs="Times New Roman"/>
            <w:color w:val="000000" w:themeColor="text1"/>
            <w:sz w:val="28"/>
            <w:szCs w:val="28"/>
            <w:lang w:val="en-US"/>
          </w:rPr>
          <w:t>freelance</w:t>
        </w:r>
        <w:r>
          <w:rPr>
            <w:rStyle w:val="af0"/>
            <w:rFonts w:ascii="Times New Roman" w:eastAsia="Calibri" w:hAnsi="Times New Roman" w:cs="Times New Roman"/>
            <w:color w:val="000000" w:themeColor="text1"/>
            <w:sz w:val="28"/>
            <w:szCs w:val="28"/>
          </w:rPr>
          <w:t>.</w:t>
        </w:r>
        <w:r>
          <w:rPr>
            <w:rStyle w:val="af0"/>
            <w:rFonts w:ascii="Times New Roman" w:eastAsia="Calibri" w:hAnsi="Times New Roman" w:cs="Times New Roman"/>
            <w:color w:val="000000" w:themeColor="text1"/>
            <w:sz w:val="28"/>
            <w:szCs w:val="28"/>
            <w:lang w:val="en-US"/>
          </w:rPr>
          <w:t>ru</w:t>
        </w:r>
        <w:r>
          <w:rPr>
            <w:rStyle w:val="af0"/>
            <w:rFonts w:ascii="Times New Roman" w:eastAsia="Calibri" w:hAnsi="Times New Roman" w:cs="Times New Roman"/>
            <w:color w:val="000000" w:themeColor="text1"/>
            <w:sz w:val="28"/>
            <w:szCs w:val="28"/>
          </w:rPr>
          <w:t>;//</w:t>
        </w:r>
        <w:r>
          <w:rPr>
            <w:rStyle w:val="af0"/>
            <w:rFonts w:ascii="Times New Roman" w:eastAsia="Calibri" w:hAnsi="Times New Roman" w:cs="Times New Roman"/>
            <w:color w:val="000000" w:themeColor="text1"/>
            <w:sz w:val="28"/>
            <w:szCs w:val="28"/>
            <w:lang w:val="en-US"/>
          </w:rPr>
          <w:t>htt</w:t>
        </w:r>
        <w:r>
          <w:rPr>
            <w:rStyle w:val="af0"/>
            <w:rFonts w:ascii="Times New Roman" w:eastAsia="Calibri" w:hAnsi="Times New Roman" w:cs="Times New Roman"/>
            <w:color w:val="000000" w:themeColor="text1"/>
            <w:sz w:val="28"/>
            <w:szCs w:val="28"/>
          </w:rPr>
          <w:t>://</w:t>
        </w:r>
        <w:r>
          <w:rPr>
            <w:rStyle w:val="af0"/>
            <w:rFonts w:ascii="Times New Roman" w:eastAsia="Calibri" w:hAnsi="Times New Roman" w:cs="Times New Roman"/>
            <w:color w:val="000000" w:themeColor="text1"/>
            <w:sz w:val="28"/>
            <w:szCs w:val="28"/>
            <w:lang w:val="en-US"/>
          </w:rPr>
          <w:t>www</w:t>
        </w:r>
        <w:r>
          <w:rPr>
            <w:rStyle w:val="af0"/>
            <w:rFonts w:ascii="Times New Roman" w:eastAsia="Calibri" w:hAnsi="Times New Roman" w:cs="Times New Roman"/>
            <w:color w:val="000000" w:themeColor="text1"/>
            <w:sz w:val="28"/>
            <w:szCs w:val="28"/>
          </w:rPr>
          <w:t>.</w:t>
        </w:r>
        <w:r>
          <w:rPr>
            <w:rStyle w:val="af0"/>
            <w:rFonts w:ascii="Times New Roman" w:eastAsia="Calibri" w:hAnsi="Times New Roman" w:cs="Times New Roman"/>
            <w:color w:val="000000" w:themeColor="text1"/>
            <w:sz w:val="28"/>
            <w:szCs w:val="28"/>
            <w:lang w:val="en-US"/>
          </w:rPr>
          <w:t>weblancer</w:t>
        </w:r>
        <w:r>
          <w:rPr>
            <w:rStyle w:val="af0"/>
            <w:rFonts w:ascii="Times New Roman" w:eastAsia="Calibri" w:hAnsi="Times New Roman" w:cs="Times New Roman"/>
            <w:color w:val="000000" w:themeColor="text1"/>
            <w:sz w:val="28"/>
            <w:szCs w:val="28"/>
          </w:rPr>
          <w:t>.</w:t>
        </w:r>
        <w:r>
          <w:rPr>
            <w:rStyle w:val="af0"/>
            <w:rFonts w:ascii="Times New Roman" w:eastAsia="Calibri" w:hAnsi="Times New Roman" w:cs="Times New Roman"/>
            <w:color w:val="000000" w:themeColor="text1"/>
            <w:sz w:val="28"/>
            <w:szCs w:val="28"/>
            <w:lang w:val="en-US"/>
          </w:rPr>
          <w:t>net</w:t>
        </w:r>
      </w:hyperlink>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http</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www</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kadrof</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ru</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http</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www</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all</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freelance</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ru</w:t>
      </w:r>
      <w:r>
        <w:rPr>
          <w:rFonts w:ascii="Times New Roman" w:eastAsia="Calibri" w:hAnsi="Times New Roman" w:cs="Times New Roman"/>
          <w:sz w:val="28"/>
          <w:szCs w:val="28"/>
        </w:rPr>
        <w:t xml:space="preserve"> и др.).</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Фриланс может выступать не только в виде основной, но и в качестве дополнительной стратегии карьерного развития. Так, специалист может совмещать несколько трудовых статусов, сочетая самостоятельную занятость с работой в штате какой-либо организации, которая не требует больших временных затрат (возможность получить дополнительный заработок), либо с учебой в вузе  (стремление получить практический опыт по специальности в условиях, когда нет возможности работать полный рабочий день).</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ab/>
      </w:r>
      <w:r w:rsidRPr="0031714F">
        <w:rPr>
          <w:rFonts w:ascii="Times New Roman" w:eastAsia="Calibri" w:hAnsi="Times New Roman" w:cs="Times New Roman"/>
          <w:i/>
          <w:sz w:val="28"/>
          <w:szCs w:val="28"/>
        </w:rPr>
        <w:t>Факторы выбора стратегии карьерного развития.</w:t>
      </w:r>
      <w:r>
        <w:rPr>
          <w:rFonts w:ascii="Times New Roman" w:eastAsia="Calibri" w:hAnsi="Times New Roman" w:cs="Times New Roman"/>
          <w:sz w:val="28"/>
          <w:szCs w:val="28"/>
        </w:rPr>
        <w:t xml:space="preserve"> Выбор карьерной стратегии обусловлен рядом объективных и субъективных факторов.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 </w:t>
      </w:r>
      <w:r>
        <w:rPr>
          <w:rFonts w:ascii="Times New Roman" w:eastAsia="Calibri" w:hAnsi="Times New Roman" w:cs="Times New Roman"/>
          <w:i/>
          <w:sz w:val="28"/>
          <w:szCs w:val="28"/>
        </w:rPr>
        <w:t xml:space="preserve">объективным факторам </w:t>
      </w:r>
      <w:r>
        <w:rPr>
          <w:rFonts w:ascii="Times New Roman" w:eastAsia="Calibri" w:hAnsi="Times New Roman" w:cs="Times New Roman"/>
          <w:sz w:val="28"/>
          <w:szCs w:val="28"/>
        </w:rPr>
        <w:t>следует причислить:</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сферу деятельности; быстрее всего можно сделать карьеру в динамично развивающихся отраслях, например страхование, </w:t>
      </w:r>
      <w:r>
        <w:rPr>
          <w:rFonts w:ascii="Times New Roman" w:eastAsia="Calibri" w:hAnsi="Times New Roman" w:cs="Times New Roman"/>
          <w:sz w:val="28"/>
          <w:szCs w:val="28"/>
        </w:rPr>
        <w:lastRenderedPageBreak/>
        <w:t xml:space="preserve">консалтинг, </w:t>
      </w:r>
      <w:r>
        <w:rPr>
          <w:rFonts w:ascii="Times New Roman" w:eastAsia="Calibri" w:hAnsi="Times New Roman" w:cs="Times New Roman"/>
          <w:sz w:val="28"/>
          <w:szCs w:val="28"/>
          <w:lang w:val="en-US"/>
        </w:rPr>
        <w:t>FMMCG</w:t>
      </w:r>
      <w:r>
        <w:rPr>
          <w:rFonts w:ascii="Times New Roman" w:eastAsia="Calibri" w:hAnsi="Times New Roman" w:cs="Times New Roman"/>
          <w:sz w:val="28"/>
          <w:szCs w:val="28"/>
        </w:rPr>
        <w:t xml:space="preserve">; более медленный, но стабильный рост обещают банковская и финансовая сферы, </w:t>
      </w:r>
      <w:r>
        <w:rPr>
          <w:rFonts w:ascii="Times New Roman" w:eastAsia="Calibri" w:hAnsi="Times New Roman" w:cs="Times New Roman"/>
          <w:sz w:val="28"/>
          <w:szCs w:val="28"/>
          <w:lang w:val="en-US"/>
        </w:rPr>
        <w:t>IT</w:t>
      </w:r>
      <w:r>
        <w:rPr>
          <w:rFonts w:ascii="Times New Roman" w:eastAsia="Calibri" w:hAnsi="Times New Roman" w:cs="Times New Roman"/>
          <w:sz w:val="28"/>
          <w:szCs w:val="28"/>
        </w:rPr>
        <w:t xml:space="preserve"> и телекоммуникации, нефтегазовая индустрия, строительство, транспорт и логистика. От выбранной отрасли зависит длина карьерной лестницы: для некоторых специальностей профессиональный рост имеет большее значение, чем вертикальный (например, медицина, образование);</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размер компании; средние и мелкие компании, как российские, так и зарубежные, отличаются менее формализованными правилами и более высокой скоростью карьерного продвижения, предоставляют больше шансов для проявления инициативы и самостоятельности по сравнению с крупными корпорациями;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кросс-культурные особенности; в большинстве крупных иностранных компаний развита четкая система трейдов и практика планирования преемственности, при которой перспективного сотрудника растят внутри компании, ему дают возможность четко видеть дальнейшие карьерные перспективы, активно развиваться и приобретать более высокую квалификацию; в российских компаниях карьерный рост происходит быстрее, но хаотичнее и менее предсказуемо.</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r>
      <w:r>
        <w:rPr>
          <w:rFonts w:ascii="Times New Roman" w:eastAsia="Calibri" w:hAnsi="Times New Roman" w:cs="Times New Roman"/>
          <w:i/>
          <w:sz w:val="28"/>
          <w:szCs w:val="28"/>
        </w:rPr>
        <w:t>К субъективным факторам выбора карьерной стратегии</w:t>
      </w:r>
      <w:r>
        <w:rPr>
          <w:rFonts w:ascii="Times New Roman" w:eastAsia="Calibri" w:hAnsi="Times New Roman" w:cs="Times New Roman"/>
          <w:sz w:val="28"/>
          <w:szCs w:val="28"/>
        </w:rPr>
        <w:t xml:space="preserve"> относятся индивидуально-психологические особенности субъекта деятельности.</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При этом особое внимание следует уделять потребностно-мотивационной сфере личности. Так, например, выбор стратегии карьерного развития может быть обусловлен наиболее выраженным «якорем карьеры», который отражает наличие осознаваемых приоритетных профессиональных потребностей в структуре личности. Выраженная карьерная ориентация на «профессиональную/функциональную компетентность» составляет предпосылку выбора горизонтальной стратегии карьерного развития; высокие показатели по «якорю карьеры» «управленческая </w:t>
      </w:r>
      <w:r>
        <w:rPr>
          <w:rFonts w:ascii="Times New Roman" w:eastAsia="Calibri" w:hAnsi="Times New Roman" w:cs="Times New Roman"/>
          <w:sz w:val="28"/>
          <w:szCs w:val="28"/>
        </w:rPr>
        <w:lastRenderedPageBreak/>
        <w:t>компетентность»  соответствуют предпочтению стратегии должностного роста; а важность потребности в автономии (независимости) характерна для тех, кто выбирает стратегию карьерного развития фриланс (или свободную занятость).</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Таким образом, для индивида осознанное планирование своей профессиональной карьеры означает более высокую степень удовлетворенности от работы, предоставляющей ему возможности профессионального роста и повышения уровня жизни; более четкое видение личных профессиональных перспектив; возможность целенаправленной подготовки к будущей профессиональной деятельности, а также повышения конкурентно способности на рынке труда.</w:t>
      </w:r>
    </w:p>
    <w:p w:rsidR="00CE315C" w:rsidRDefault="00CE315C" w:rsidP="00CE315C">
      <w:pPr>
        <w:spacing w:after="0" w:line="240" w:lineRule="auto"/>
        <w:jc w:val="both"/>
        <w:rPr>
          <w:rFonts w:ascii="Times New Roman" w:eastAsia="Calibri" w:hAnsi="Times New Roman" w:cs="Times New Roman"/>
          <w:sz w:val="24"/>
          <w:szCs w:val="24"/>
        </w:rPr>
      </w:pPr>
    </w:p>
    <w:p w:rsidR="00CE315C" w:rsidRPr="00DB3595" w:rsidRDefault="00CE315C" w:rsidP="00CE315C">
      <w:pPr>
        <w:spacing w:after="0" w:line="240" w:lineRule="auto"/>
        <w:jc w:val="center"/>
        <w:rPr>
          <w:rFonts w:ascii="Times New Roman" w:eastAsia="Calibri" w:hAnsi="Times New Roman" w:cs="Times New Roman"/>
          <w:i/>
          <w:sz w:val="28"/>
          <w:szCs w:val="28"/>
        </w:rPr>
      </w:pPr>
      <w:r w:rsidRPr="00DB3595">
        <w:rPr>
          <w:rFonts w:ascii="Times New Roman" w:eastAsia="Calibri" w:hAnsi="Times New Roman" w:cs="Times New Roman"/>
          <w:i/>
          <w:sz w:val="28"/>
          <w:szCs w:val="28"/>
        </w:rPr>
        <w:t>Технологии управления карьерой сотрудников в организации</w:t>
      </w:r>
    </w:p>
    <w:p w:rsidR="00CE315C" w:rsidRDefault="00CE315C" w:rsidP="00CE315C">
      <w:pPr>
        <w:spacing w:after="0" w:line="240" w:lineRule="auto"/>
        <w:jc w:val="center"/>
        <w:rPr>
          <w:rFonts w:ascii="Times New Roman" w:eastAsia="Calibri" w:hAnsi="Times New Roman" w:cs="Times New Roman"/>
          <w:sz w:val="28"/>
          <w:szCs w:val="28"/>
        </w:rPr>
      </w:pP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Планируя деловую карьеру с момента принятия работника в организацию и до предполагаемого увольнения, необходимо  организовать планомерное горизонтальное и вертикальное продвижение работника по системе должностей или рабочих мест (внутрифирменная карьерная мобильность). Кадровая технология</w:t>
      </w:r>
      <w:r>
        <w:rPr>
          <w:rFonts w:ascii="Times New Roman" w:eastAsia="Calibri" w:hAnsi="Times New Roman" w:cs="Times New Roman"/>
          <w:b/>
          <w:sz w:val="28"/>
          <w:szCs w:val="28"/>
        </w:rPr>
        <w:t xml:space="preserve"> – </w:t>
      </w:r>
      <w:r>
        <w:rPr>
          <w:rFonts w:ascii="Times New Roman" w:eastAsia="Calibri" w:hAnsi="Times New Roman" w:cs="Times New Roman"/>
          <w:sz w:val="28"/>
          <w:szCs w:val="28"/>
        </w:rPr>
        <w:t>это эффективное функционирование. Для осуществления перемещений по «горизонтали»  компании используют систему ротации персонала, а для организации перемещений по «вертикали» - технологию работы с кадровым резервом. Также к современным технологиям следует отнести программы управления талантами.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w:t>
      </w:r>
      <w:r w:rsidRPr="0031714F">
        <w:rPr>
          <w:rFonts w:ascii="Times New Roman" w:eastAsia="Calibri" w:hAnsi="Times New Roman" w:cs="Times New Roman"/>
          <w:i/>
          <w:sz w:val="28"/>
          <w:szCs w:val="28"/>
        </w:rPr>
        <w:t>Ротация</w:t>
      </w:r>
      <w:r>
        <w:rPr>
          <w:rFonts w:ascii="Times New Roman" w:eastAsia="Calibri" w:hAnsi="Times New Roman" w:cs="Times New Roman"/>
          <w:sz w:val="28"/>
          <w:szCs w:val="28"/>
        </w:rPr>
        <w:t xml:space="preserve"> (от лат. </w:t>
      </w:r>
      <w:r>
        <w:rPr>
          <w:rFonts w:ascii="Times New Roman" w:eastAsia="Calibri" w:hAnsi="Times New Roman" w:cs="Times New Roman"/>
          <w:sz w:val="28"/>
          <w:szCs w:val="28"/>
          <w:lang w:val="en-US"/>
        </w:rPr>
        <w:t>Rotation</w:t>
      </w:r>
      <w:r>
        <w:rPr>
          <w:rFonts w:ascii="Times New Roman" w:eastAsia="Calibri" w:hAnsi="Times New Roman" w:cs="Times New Roman"/>
          <w:sz w:val="28"/>
          <w:szCs w:val="28"/>
        </w:rPr>
        <w:t xml:space="preserve"> – круговой вращение, движение) в широком смысле представляет собой обновление кадрового состава  организации как  путем набора новых работников и избавления от старых, так и путем перемещения сотрудников внутри фирмы. Спонтанная кадровая ротация происходит в любой организации и </w:t>
      </w:r>
      <w:r>
        <w:rPr>
          <w:rFonts w:ascii="Times New Roman" w:eastAsia="Calibri" w:hAnsi="Times New Roman" w:cs="Times New Roman"/>
          <w:sz w:val="28"/>
          <w:szCs w:val="28"/>
        </w:rPr>
        <w:lastRenderedPageBreak/>
        <w:t>может приводить к возникновению в ней серьезных проблем, так как темпы спонтанной ротации персонала бывают либо слишком высокими (текучесть кадров), либо слишком низкими (старение кадрового состава).</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В теории управления персоналом ротация обычно понимается более узко – как система переводов и перемещений специалистов или руководящих работников в пределах одной организации с одного рабочего места на другое на регулярной, правомерной и организованной основе.  Ротация работников в большинстве компаний является частью программы развития персонала. Главная цель системы ротации – оптимальная расстановка кадров.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 С помощью ротации организация может решать различные задачи: развитие персонала; обмен и передача опыта; улучшение взаимодействия между подразделениями в организации; управление изменениями/повышение готовности к нововведениям: мотивация и удержание персонала/повышение лояльности и приверженности; а также развитие корпоративной культуры. Ротация также может быть использована в качестве одного из способов развития карьеры для специалистов в компаниях с плоской структурой, где ограничены возможности продвижения сотрудников и, как следствие, развитие у них дополнительных навыков.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Ситуация, для которой характерна низкая вероятность продвижения в организационной структуре (т.е. отсутствие явных карьерных перспектив), получила название </w:t>
      </w:r>
      <w:r w:rsidRPr="0031714F">
        <w:rPr>
          <w:rFonts w:ascii="Times New Roman" w:eastAsia="Calibri" w:hAnsi="Times New Roman" w:cs="Times New Roman"/>
          <w:i/>
          <w:sz w:val="28"/>
          <w:szCs w:val="28"/>
        </w:rPr>
        <w:t>«карьерное плато».</w:t>
      </w:r>
      <w:r>
        <w:rPr>
          <w:rFonts w:ascii="Times New Roman" w:eastAsia="Calibri" w:hAnsi="Times New Roman" w:cs="Times New Roman"/>
          <w:sz w:val="28"/>
          <w:szCs w:val="28"/>
        </w:rPr>
        <w:t xml:space="preserve"> Основными источниками такой ситуации, по мнению кадровых специалистов, являются узкая иерархическая структура с наибольшим количеством позиций на верхних уровнях организационной пирамиды (т.е. чем выше уровень иерархии, тем меньше потенциал роста и выше </w:t>
      </w:r>
      <w:r>
        <w:rPr>
          <w:rFonts w:ascii="Times New Roman" w:eastAsia="Calibri" w:hAnsi="Times New Roman" w:cs="Times New Roman"/>
          <w:sz w:val="28"/>
          <w:szCs w:val="28"/>
        </w:rPr>
        <w:lastRenderedPageBreak/>
        <w:t>конкуренция) и стабильная структура с низкими показателями по карьерной мобильности.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Затрудненность «роста вверх» демотивирует молодых сотрудников и подталкивает к «росту влево», т.е. к уходу из компании. Для преодоления негативных последствий нахождения сотрудников этой точке карьерного развития и используются различные варианты ротации кадров. Разнообразие в работе (перемещение по «горизонтали» в рамках одного уровня организационной иерархии) приносит сотруднику удовлетворение новой занимаемой должностью, новыми выполняемыми функциями, новыми поставленными задачами, достижением новых целей и результатов, т.е. развитием собственной карьеры. Как следствие сотрудник не ищет «новизны» в другой компании.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Кроме того, ротация может использоваться для уточнения карьерных планов сотрудников. </w:t>
      </w:r>
      <w:r>
        <w:rPr>
          <w:rFonts w:ascii="Times New Roman" w:eastAsia="Calibri" w:hAnsi="Times New Roman" w:cs="Times New Roman"/>
          <w:sz w:val="28"/>
          <w:szCs w:val="28"/>
          <w:lang w:val="en-US"/>
        </w:rPr>
        <w:t>HR</w:t>
      </w:r>
      <w:r>
        <w:rPr>
          <w:rFonts w:ascii="Times New Roman" w:eastAsia="Calibri" w:hAnsi="Times New Roman" w:cs="Times New Roman"/>
          <w:sz w:val="28"/>
          <w:szCs w:val="28"/>
        </w:rPr>
        <w:t xml:space="preserve">-специалисты часто сталкиваются с проблемами при определении наиболее перспективного направления развития карьеры работника. Поэтому в некоторых западных фирмах применяют так называемый </w:t>
      </w:r>
      <w:r>
        <w:rPr>
          <w:rFonts w:ascii="Times New Roman" w:eastAsia="Calibri" w:hAnsi="Times New Roman" w:cs="Times New Roman"/>
          <w:i/>
          <w:sz w:val="28"/>
          <w:szCs w:val="28"/>
        </w:rPr>
        <w:t>метод «карусели»</w:t>
      </w:r>
      <w:r>
        <w:rPr>
          <w:rFonts w:ascii="Times New Roman" w:eastAsia="Calibri" w:hAnsi="Times New Roman" w:cs="Times New Roman"/>
          <w:sz w:val="28"/>
          <w:szCs w:val="28"/>
        </w:rPr>
        <w:t>, т.е. временную ротацию работников внутри организации со сменой структурных подразделений, выполняемых функциональных обязанностей, должностных полномочий и персональной ответственности. Подобный метод позволяет, с одной стороны, дать возможность специалисту по персоналу наблюдать работников в процессе решения различных профессиональных задач и выполнения разнообразных функциональных обязанностей, а с другой – сохранить возможность безболезненных обратных кадровых рокировок.</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Возможность опытным путем проверить правильность исходных пунктов карьерограммы работника  особенно важна на начальном этапе ее реализации. Если в планировании индивидуальной карьеры были </w:t>
      </w:r>
      <w:r>
        <w:rPr>
          <w:rFonts w:ascii="Times New Roman" w:eastAsia="Calibri" w:hAnsi="Times New Roman" w:cs="Times New Roman"/>
          <w:sz w:val="28"/>
          <w:szCs w:val="28"/>
        </w:rPr>
        <w:lastRenderedPageBreak/>
        <w:t>допущены просчеты, важно выявить это как можно раньше с наименьшим ущербом как для самого работника, так и для организации. В европейских и американских фирмах участие в «карусели» является добровольным. В Японии она обязательна для всех молодых специалистов.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При этом следует учесть, что всех сотрудников переместить с помощью программы ротации невозможно, поэтому в некоторых случаях целесообразно выстроить искусственную «карьерную лестницу»,</w:t>
      </w: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например в рамках одного отдела выделить следующие должности: младший специалист, специалист, ведущий специалист, главный специалист и т.д. При этом «карьерная лестница» должна быть  формализована в соответствующих документах, в которых четко прописано, на основании каких достижений (например, стаж работы, успешно выполненные проекты) происходит перемещение специалиста.  Функциональные обязанности специалиста при переходе на следующую ступень такой «лестницы» могут и не меняться.</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Также в некоторых крупных и средних компаниях для расширения возможностей «горизонтальной» карьеры используют систему грейдов</w:t>
      </w:r>
      <w:r>
        <w:rPr>
          <w:rFonts w:ascii="Times New Roman" w:eastAsia="Calibri" w:hAnsi="Times New Roman" w:cs="Times New Roman"/>
          <w:i/>
          <w:sz w:val="28"/>
          <w:szCs w:val="28"/>
        </w:rPr>
        <w:t>.</w:t>
      </w:r>
      <w:r>
        <w:rPr>
          <w:rFonts w:ascii="Times New Roman" w:eastAsia="Calibri" w:hAnsi="Times New Roman" w:cs="Times New Roman"/>
          <w:sz w:val="28"/>
          <w:szCs w:val="28"/>
        </w:rPr>
        <w:t xml:space="preserve"> Позиционирование в системе грейдов определяется уровнем ценности человека для организации, т.е. уровнем влияния позиции должности на компанию в целом в виде воздействия на конечный результат. При этом ценность сотрудника зависит, с одной стороны, от успешности результатов его деятельности, с другой  стороны, от уровня его квалификации и уровня развития корпоративных компетенций.  Таким образом, опираясь на систему грейдов, компания может проводить не только оценку деятельности  и начисление заработной платы, но и управление карьерой сотрудников.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Виды ротации:</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по объекту перемещений ротации затрагивают не только специалистов (рабочих), но и руководителей (менеджеров низшего и среднего звеньев);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по обратимости перемещений ротации могут быть возвратными (ротация как замещение, временная работа, стажировка) и безвозвратными (перевод на новую должность);</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по времени ротации могут быть краткосрочными (около 100 ч рабочего времени), так и более длительными (до года);</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по масштабу перемещений выделяют внутренние ротации (внутри отдела, между отделами, между филиалами и подразделениями организации) и внешние ротации (</w:t>
      </w:r>
      <w:r>
        <w:rPr>
          <w:rFonts w:ascii="Times New Roman" w:eastAsia="Calibri" w:hAnsi="Times New Roman" w:cs="Times New Roman"/>
          <w:sz w:val="28"/>
          <w:szCs w:val="28"/>
          <w:lang w:val="en-US"/>
        </w:rPr>
        <w:t>secondment</w:t>
      </w:r>
      <w:r>
        <w:rPr>
          <w:rFonts w:ascii="Times New Roman" w:eastAsia="Calibri" w:hAnsi="Times New Roman" w:cs="Times New Roman"/>
          <w:sz w:val="28"/>
          <w:szCs w:val="28"/>
        </w:rPr>
        <w:t xml:space="preserve">, или «обучающая командировка», в компании другой области деятельности);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географические ротации (ротации могут быть как в пределах одной страны: перемещение со сменой места жительства в другой регион, так и между странами).</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Формирование кадрового резерва и работа с ним занимает важное место в ряду специфических технологий управления карьерным процессом. Кадровый резерв – это группа квалифицированных работников компании, прошедших предварительный отбор, специальную подготовку и являющихся внутренними кандидатами на замещение вакансий вышестоящих должностей руководителей.</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Практика подготовки кадрового резерва в России получает все большее распространение. Формирование резерва в той или иной мере происходит сейчас во всех компаниях, хотя его значимость и степень стратегического планирования продолжают различаться. Первыми работу с кадровым резервом систематически стали проводить отделения западных компаний и крупные российские корпорации, но постепенно такая практика начинает внедряться и на предприятиях среднего бизнеса.</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Pr>
          <w:rFonts w:ascii="Times New Roman" w:eastAsia="Calibri" w:hAnsi="Times New Roman" w:cs="Times New Roman"/>
          <w:sz w:val="28"/>
          <w:szCs w:val="28"/>
        </w:rPr>
        <w:tab/>
        <w:t xml:space="preserve"> Приоритетными задачами создания кадрового резерва в большинстве компаний выступают: постоянное пополнение собственными кадрами открывающихся позиций и развитие карьеры сотрудников. Наиболее частый мотив, заставляющий составлять планы кадрового резерва, - расширение деятельности компании и создание региональных представительств.</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rPr>
        <w:tab/>
        <w:t xml:space="preserve">Для управления карьерой сотрудников при работе с кадровым резервом также необходимо составлять матрицу преемственности, в которой указываются название должности (структурной единицы) и статус готовности преемников на позицию;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«в норме»: текущий владелец позиции, вероятно, получит повышение в течении ближайших 1-2 лет, есть преемники, готовые занять эту позицию  сейчас (1-2 преемника) или в течении ближайших 1-2 лет (1-2 преемника);</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«избыток»: текущий владелец позиции, вероятно, получит повышение в течении ближайших 1-2 лет, но есть более 2 преемников, готовых занять эту позицию уже сейчас;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«блок»: текущий владелец позиции вряд ли получит продвижение в ближайшие 1-2 года, но есть преемники, готовы к продвижению уже сейчас; </w:t>
      </w:r>
    </w:p>
    <w:p w:rsidR="00CE315C" w:rsidRDefault="00CE315C" w:rsidP="00CE315C">
      <w:pPr>
        <w:spacing w:after="0" w:line="36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«недостаток»: нет преемников, готовых занять позицию в ближайшие 1-2 года.</w:t>
      </w:r>
    </w:p>
    <w:p w:rsidR="00CE315C" w:rsidRDefault="00CE315C" w:rsidP="00CE315C">
      <w:pPr>
        <w:spacing w:after="0" w:line="36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Таким образом, концепция классического кадрового резерва, как правило,  предполагает целенаправленное развитие и подготовку отобранных резервистов под конкретные должности в организации. Однако цели создания и основные черты кадрового резерва в каждой компании зависят от ее специфики и стоящих перед ней задач.</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02A79">
        <w:rPr>
          <w:rFonts w:ascii="Times New Roman" w:eastAsia="Calibri" w:hAnsi="Times New Roman" w:cs="Times New Roman"/>
          <w:i/>
          <w:sz w:val="28"/>
          <w:szCs w:val="28"/>
        </w:rPr>
        <w:t>Управление талантами (</w:t>
      </w:r>
      <w:r w:rsidRPr="00302A79">
        <w:rPr>
          <w:rFonts w:ascii="Times New Roman" w:eastAsia="Calibri" w:hAnsi="Times New Roman" w:cs="Times New Roman"/>
          <w:i/>
          <w:sz w:val="28"/>
          <w:szCs w:val="28"/>
          <w:lang w:val="en-US"/>
        </w:rPr>
        <w:t>Talent</w:t>
      </w:r>
      <w:r w:rsidRPr="00302A79">
        <w:rPr>
          <w:rFonts w:ascii="Times New Roman" w:eastAsia="Calibri" w:hAnsi="Times New Roman" w:cs="Times New Roman"/>
          <w:i/>
          <w:sz w:val="28"/>
          <w:szCs w:val="28"/>
        </w:rPr>
        <w:t xml:space="preserve"> </w:t>
      </w:r>
      <w:r w:rsidRPr="00302A79">
        <w:rPr>
          <w:rFonts w:ascii="Times New Roman" w:eastAsia="Calibri" w:hAnsi="Times New Roman" w:cs="Times New Roman"/>
          <w:i/>
          <w:sz w:val="28"/>
          <w:szCs w:val="28"/>
          <w:lang w:val="en-US"/>
        </w:rPr>
        <w:t>Management</w:t>
      </w:r>
      <w:r w:rsidRPr="00302A79">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 это система, нацеленная на повышение уровня компетенций в ключевых,  с точки </w:t>
      </w:r>
      <w:r>
        <w:rPr>
          <w:rFonts w:ascii="Times New Roman" w:eastAsia="Calibri" w:hAnsi="Times New Roman" w:cs="Times New Roman"/>
          <w:sz w:val="28"/>
          <w:szCs w:val="28"/>
        </w:rPr>
        <w:lastRenderedPageBreak/>
        <w:t>зрения бизнеса, видах деятельности путем внедрения и развития программ по привлечению, приобретению, развитию, продвижению и удержанию талантов. Компания отказывается от равного подхода ко всем сотрудникам и концентрирует внимание на талантах.</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Основные понятия в рамках стратегии управления талантами: </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талант – это большой потенциал к развитию хотя бы одной из корпоративных компетенций (управленческих или профессиональных); </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ключевой сотрудник – это сотрудник, обладающий уникальными экспертными знаниями и навыками и стабильно демонстрирующий высокие результаты деятельности; он участвует в стратегических проектах и бизнес-процессах и вносит существенный вклад в достижение целей компании; его уход связан с высокими рисками для бизнеса;</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сотрудник с высоким потенциалом развития (</w:t>
      </w:r>
      <w:r>
        <w:rPr>
          <w:rFonts w:ascii="Times New Roman" w:eastAsia="Calibri" w:hAnsi="Times New Roman" w:cs="Times New Roman"/>
          <w:sz w:val="28"/>
          <w:szCs w:val="28"/>
          <w:lang w:val="en-US"/>
        </w:rPr>
        <w:t>High</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Potentional</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Employtts</w:t>
      </w:r>
      <w:r>
        <w:rPr>
          <w:rFonts w:ascii="Times New Roman" w:eastAsia="Calibri" w:hAnsi="Times New Roman" w:cs="Times New Roman"/>
          <w:sz w:val="28"/>
          <w:szCs w:val="28"/>
        </w:rPr>
        <w:t xml:space="preserve"> или </w:t>
      </w:r>
      <w:r>
        <w:rPr>
          <w:rFonts w:ascii="Times New Roman" w:eastAsia="Calibri" w:hAnsi="Times New Roman" w:cs="Times New Roman"/>
          <w:sz w:val="28"/>
          <w:szCs w:val="28"/>
          <w:lang w:val="en-US"/>
        </w:rPr>
        <w:t>HiPo</w:t>
      </w:r>
      <w:r>
        <w:rPr>
          <w:rFonts w:ascii="Times New Roman" w:eastAsia="Calibri" w:hAnsi="Times New Roman" w:cs="Times New Roman"/>
          <w:sz w:val="28"/>
          <w:szCs w:val="28"/>
        </w:rPr>
        <w:t>) – сотрудник, имеющий управленческий или профессиональный талант;</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резерв талантов (</w:t>
      </w:r>
      <w:r>
        <w:rPr>
          <w:rFonts w:ascii="Times New Roman" w:eastAsia="Calibri" w:hAnsi="Times New Roman" w:cs="Times New Roman"/>
          <w:sz w:val="28"/>
          <w:szCs w:val="28"/>
          <w:lang w:val="en-US"/>
        </w:rPr>
        <w:t>Talent</w:t>
      </w:r>
      <w:r w:rsidRPr="002976A8">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Pool</w:t>
      </w:r>
      <w:r>
        <w:rPr>
          <w:rFonts w:ascii="Times New Roman" w:eastAsia="Calibri" w:hAnsi="Times New Roman" w:cs="Times New Roman"/>
          <w:sz w:val="28"/>
          <w:szCs w:val="28"/>
        </w:rPr>
        <w:t>) - группа работников, обладающих талантом, способных решать сложные бизнес-задачи, демонстрирующих потенциал  в дальнейшем занять ведущие позиции в компании;</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комитет по талантам – временно создаваемый совет, состоящий из сотрудников компании, занимающих руководящие должности и именуемые «экспертами». Состав экспертов формируется отдельно для каждой стратегической сессии в зависимости от позиционных уровней обсуждаемых сотрудников и/или функционального направления, в котором они работа. В результате Комитетом по талантам экспертами принимается коллегиальное решение о том, кто из кандидатов войдет в резерв, кому будет присвоен статус ключевого сотрудника, каков будет </w:t>
      </w:r>
      <w:r>
        <w:rPr>
          <w:rFonts w:ascii="Times New Roman" w:eastAsia="Calibri" w:hAnsi="Times New Roman" w:cs="Times New Roman"/>
          <w:sz w:val="28"/>
          <w:szCs w:val="28"/>
        </w:rPr>
        <w:lastRenderedPageBreak/>
        <w:t xml:space="preserve">план действий в отношении каждого выбранного участника системы карьерного планирования и т.д. </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Основные этапы проекта </w:t>
      </w:r>
      <w:r>
        <w:rPr>
          <w:rFonts w:ascii="Times New Roman" w:eastAsia="Calibri" w:hAnsi="Times New Roman" w:cs="Times New Roman"/>
          <w:sz w:val="28"/>
          <w:szCs w:val="28"/>
          <w:lang w:val="en-US"/>
        </w:rPr>
        <w:t>Talent</w:t>
      </w:r>
      <w:r>
        <w:rPr>
          <w:rFonts w:ascii="Times New Roman" w:eastAsia="Calibri" w:hAnsi="Times New Roman" w:cs="Times New Roman"/>
          <w:sz w:val="28"/>
          <w:szCs w:val="28"/>
        </w:rPr>
        <w:t>-</w:t>
      </w:r>
      <w:r>
        <w:rPr>
          <w:rFonts w:ascii="Times New Roman" w:eastAsia="Calibri" w:hAnsi="Times New Roman" w:cs="Times New Roman"/>
          <w:sz w:val="28"/>
          <w:szCs w:val="28"/>
          <w:lang w:val="en-US"/>
        </w:rPr>
        <w:t>management</w:t>
      </w:r>
      <w:r>
        <w:rPr>
          <w:rFonts w:ascii="Times New Roman" w:eastAsia="Calibri" w:hAnsi="Times New Roman" w:cs="Times New Roman"/>
          <w:sz w:val="28"/>
          <w:szCs w:val="28"/>
        </w:rPr>
        <w:t xml:space="preserve"> (по данным компании </w:t>
      </w:r>
      <w:r>
        <w:rPr>
          <w:rFonts w:ascii="Times New Roman" w:eastAsia="Calibri" w:hAnsi="Times New Roman" w:cs="Times New Roman"/>
          <w:sz w:val="28"/>
          <w:szCs w:val="28"/>
          <w:lang w:val="en-US"/>
        </w:rPr>
        <w:t>SHL</w:t>
      </w:r>
      <w:r>
        <w:rPr>
          <w:rFonts w:ascii="Times New Roman" w:eastAsia="Calibri" w:hAnsi="Times New Roman" w:cs="Times New Roman"/>
          <w:sz w:val="28"/>
          <w:szCs w:val="28"/>
        </w:rPr>
        <w:t>):</w:t>
      </w:r>
    </w:p>
    <w:p w:rsidR="00CE315C" w:rsidRDefault="00CE315C" w:rsidP="00CE315C">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Определение значимых для компании групп персонала. Такие сотрудники могут  быть представлены во всех категориях – от топ-менеджера до рабочих.</w:t>
      </w:r>
    </w:p>
    <w:p w:rsidR="00CE315C" w:rsidRDefault="00CE315C" w:rsidP="00CE315C">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Согласование критериев оценки и содержания компетенций, определяющих высокоэффективное поведение.</w:t>
      </w:r>
    </w:p>
    <w:p w:rsidR="00CE315C" w:rsidRDefault="00CE315C" w:rsidP="00CE315C">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Выдвижение номинация – отбор кандидатов по критериям, принятым в компанию </w:t>
      </w:r>
      <w:r>
        <w:rPr>
          <w:rFonts w:ascii="Times New Roman" w:eastAsia="Calibri" w:hAnsi="Times New Roman" w:cs="Times New Roman"/>
          <w:sz w:val="28"/>
          <w:szCs w:val="28"/>
          <w:lang w:val="en-US"/>
        </w:rPr>
        <w:t>(talent review</w:t>
      </w:r>
      <w:r>
        <w:rPr>
          <w:rFonts w:ascii="Times New Roman" w:eastAsia="Calibri" w:hAnsi="Times New Roman" w:cs="Times New Roman"/>
          <w:sz w:val="28"/>
          <w:szCs w:val="28"/>
        </w:rPr>
        <w:t xml:space="preserve">). </w:t>
      </w:r>
    </w:p>
    <w:p w:rsidR="00CE315C" w:rsidRDefault="00CE315C" w:rsidP="00CE315C">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Оценка, ключевой критерий оценки талантов – это потенциал сотрудника к росту и самореализации в данной компании (измеряется через корпоративные компетенции, которые определяются стратегическими целями фирмы и задают требования к личностным характеристикам и мотивации каждого сотрудника) и его результативность (оценка происходит по ключевым показателям эффективности (КР</w:t>
      </w:r>
      <w:r>
        <w:rPr>
          <w:rFonts w:ascii="Times New Roman" w:eastAsia="Calibri" w:hAnsi="Times New Roman" w:cs="Times New Roman"/>
          <w:sz w:val="28"/>
          <w:szCs w:val="28"/>
          <w:lang w:val="en-US"/>
        </w:rPr>
        <w:t>I</w:t>
      </w:r>
      <w:r>
        <w:rPr>
          <w:rFonts w:ascii="Times New Roman" w:eastAsia="Calibri" w:hAnsi="Times New Roman" w:cs="Times New Roman"/>
          <w:sz w:val="28"/>
          <w:szCs w:val="28"/>
        </w:rPr>
        <w:t>) или иным существующим в компании критериям).</w:t>
      </w:r>
    </w:p>
    <w:p w:rsidR="00CE315C" w:rsidRDefault="00CE315C" w:rsidP="00CE315C">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Развитие – составление и реализация персональных планов и программ развития ключевых компетенций, профессиональных навыков, карьерного роста и отслеживание  ступеней развития. Наиболее эффективными практиками развития талантов являются  внутренние программы обучения, внутренние стажировки  и коучинг.</w:t>
      </w:r>
    </w:p>
    <w:p w:rsidR="00CE315C" w:rsidRDefault="00CE315C" w:rsidP="00CE315C">
      <w:pPr>
        <w:numPr>
          <w:ilvl w:val="0"/>
          <w:numId w:val="24"/>
        </w:numPr>
        <w:spacing w:after="0" w:line="360" w:lineRule="auto"/>
        <w:ind w:left="0"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Мотивация – предложение  высокопотенциальным сотрудникам специальных программ мотивации для удержания их в компании, включая продвижение (например, участие в перспективных проектах, приоритет в карьерном продвижении, большее внимание статусных менеджеров) и материальное стимулирование (например, программа опционов или кредитования).</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7. Уровни управления талантами. В современной методологии выделяют три уровня управления талантами: кадровый резерв (или планирование замен), планирование преемственности и собственное управление талантами. В некоторых случаях в компаниях, для которых характерно более узкое определение таланта как «большого потенциала к управленческой деятельности», управление талантами совпадает по смыслу и сути с управлением кадровым резервом. Тем не менее каждый из уровней имеет свои особенности в части решаемых задач, объекта воздействия,  объекта оценки, получаемого результата и других характеристик (табл. 10).</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Следует  понимать, что подобные программы являются стратегическими инвестициями в персонал, а приносить прибыль они начинают через полтора-два года после их запуска. При этом получение отдачи от талантливых  сотрудников невозможно само по себе. Без определенной корпоративной культуры, без взаимосвязи управления талантами и стратегии развития бизнеса.</w:t>
      </w:r>
    </w:p>
    <w:p w:rsidR="00CE315C" w:rsidRDefault="00CE315C" w:rsidP="00CE315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Таблица 10 - Сравнительная характеристика уровней управления талантами в организации</w:t>
      </w:r>
    </w:p>
    <w:tbl>
      <w:tblPr>
        <w:tblStyle w:val="a3"/>
        <w:tblW w:w="0" w:type="auto"/>
        <w:tblLook w:val="04A0" w:firstRow="1" w:lastRow="0" w:firstColumn="1" w:lastColumn="0" w:noHBand="0" w:noVBand="1"/>
      </w:tblPr>
      <w:tblGrid>
        <w:gridCol w:w="1872"/>
        <w:gridCol w:w="2255"/>
        <w:gridCol w:w="2469"/>
        <w:gridCol w:w="2350"/>
      </w:tblGrid>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Характеристика для сравнения </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Планирование  замен</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Replacement Planning</w:t>
            </w:r>
            <w:r>
              <w:rPr>
                <w:rFonts w:ascii="Times New Roman" w:eastAsia="Calibri" w:hAnsi="Times New Roman" w:cs="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Планирование преемственности</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Succession Planning</w:t>
            </w:r>
            <w:r>
              <w:rPr>
                <w:rFonts w:ascii="Times New Roman" w:eastAsia="Calibri" w:hAnsi="Times New Roman" w:cs="Times New Roman"/>
                <w:sz w:val="24"/>
                <w:szCs w:val="24"/>
              </w:rPr>
              <w:t>)</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Управление талантами</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w:t>
            </w:r>
            <w:r>
              <w:rPr>
                <w:rFonts w:ascii="Times New Roman" w:eastAsia="Calibri" w:hAnsi="Times New Roman" w:cs="Times New Roman"/>
                <w:sz w:val="24"/>
                <w:szCs w:val="24"/>
                <w:lang w:val="en-US"/>
              </w:rPr>
              <w:t>Talent Management</w:t>
            </w:r>
            <w:r>
              <w:rPr>
                <w:rFonts w:ascii="Times New Roman" w:eastAsia="Calibri" w:hAnsi="Times New Roman" w:cs="Times New Roman"/>
                <w:sz w:val="24"/>
                <w:szCs w:val="24"/>
              </w:rPr>
              <w:t>)</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Задача</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Управление рисками</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Стратегическое кадровое обеспечение и развитие</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Всеобщая преемственность и развитие</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Объект воздействия</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Ключевые руководящие позиции</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HiPo</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Все организации</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Профессиональный потенциал и деятельность </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прогресса деятельности и лидерских компетенций</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Все способности и результаты имеют значение</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План замен для ключевых позиций</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Развитие и карьерный план для  </w:t>
            </w:r>
            <w:r>
              <w:rPr>
                <w:rFonts w:ascii="Times New Roman" w:eastAsia="Calibri" w:hAnsi="Times New Roman" w:cs="Times New Roman"/>
                <w:sz w:val="24"/>
                <w:szCs w:val="24"/>
                <w:lang w:val="en-US"/>
              </w:rPr>
              <w:t>HiPo</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Полностью интегрирование в </w:t>
            </w:r>
            <w:r>
              <w:rPr>
                <w:rFonts w:ascii="Times New Roman" w:eastAsia="Calibri" w:hAnsi="Times New Roman" w:cs="Times New Roman"/>
                <w:sz w:val="24"/>
                <w:szCs w:val="24"/>
                <w:lang w:val="en-US"/>
              </w:rPr>
              <w:t>HR</w:t>
            </w:r>
            <w:r>
              <w:rPr>
                <w:rFonts w:ascii="Times New Roman" w:eastAsia="Calibri" w:hAnsi="Times New Roman" w:cs="Times New Roman"/>
                <w:sz w:val="24"/>
                <w:szCs w:val="24"/>
              </w:rPr>
              <w:t xml:space="preserve">-процессы системы развития и </w:t>
            </w:r>
            <w:r>
              <w:rPr>
                <w:rFonts w:ascii="Times New Roman" w:eastAsia="Calibri" w:hAnsi="Times New Roman" w:cs="Times New Roman"/>
                <w:sz w:val="24"/>
                <w:szCs w:val="24"/>
              </w:rPr>
              <w:lastRenderedPageBreak/>
              <w:t xml:space="preserve">раскрытия талантов </w:t>
            </w:r>
          </w:p>
        </w:tc>
      </w:tr>
      <w:tr w:rsidR="00CE315C" w:rsidTr="00FD18EC">
        <w:trPr>
          <w:trHeight w:val="1637"/>
        </w:trPr>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Карьера</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Линейная, в основным по функционалу</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Межфункциональная,</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межрегиональная и</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междивизионная</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ротации </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Гибкая, межфункциональная как по географии, так и по бизнесу</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Периодичность</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Ежегодный обзор</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Ежегодный обзор с планированием развития</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Непрерывное, с постоянной связью с остальными</w:t>
            </w:r>
          </w:p>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HR</w:t>
            </w:r>
            <w:r>
              <w:rPr>
                <w:rFonts w:ascii="Times New Roman" w:eastAsia="Calibri" w:hAnsi="Times New Roman" w:cs="Times New Roman"/>
                <w:sz w:val="24"/>
                <w:szCs w:val="24"/>
              </w:rPr>
              <w:t xml:space="preserve">-процессами </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Участники</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Руководители</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Менеджеры</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Участвуют работники, </w:t>
            </w:r>
            <w:r>
              <w:rPr>
                <w:rFonts w:ascii="Times New Roman" w:eastAsia="Calibri" w:hAnsi="Times New Roman" w:cs="Times New Roman"/>
                <w:sz w:val="24"/>
                <w:szCs w:val="24"/>
                <w:lang w:val="en-US"/>
              </w:rPr>
              <w:t>HR</w:t>
            </w:r>
            <w:r>
              <w:rPr>
                <w:rFonts w:ascii="Times New Roman" w:eastAsia="Calibri" w:hAnsi="Times New Roman" w:cs="Times New Roman"/>
                <w:sz w:val="24"/>
                <w:szCs w:val="24"/>
              </w:rPr>
              <w:t>-специалисты, руководство, СЕО</w:t>
            </w:r>
          </w:p>
        </w:tc>
      </w:tr>
      <w:tr w:rsidR="00CE315C" w:rsidTr="00FD18EC">
        <w:tc>
          <w:tcPr>
            <w:tcW w:w="20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Отношение сотрудников</w:t>
            </w:r>
          </w:p>
        </w:tc>
        <w:tc>
          <w:tcPr>
            <w:tcW w:w="2692"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Одобрение</w:t>
            </w:r>
          </w:p>
        </w:tc>
        <w:tc>
          <w:tcPr>
            <w:tcW w:w="23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eastAsia="Calibri" w:hAnsi="Times New Roman" w:cs="Times New Roman"/>
                <w:sz w:val="24"/>
                <w:szCs w:val="24"/>
              </w:rPr>
            </w:pPr>
            <w:r>
              <w:rPr>
                <w:rFonts w:ascii="Times New Roman" w:eastAsia="Calibri" w:hAnsi="Times New Roman" w:cs="Times New Roman"/>
                <w:sz w:val="24"/>
                <w:szCs w:val="24"/>
              </w:rPr>
              <w:t>Участие</w:t>
            </w:r>
          </w:p>
        </w:tc>
      </w:tr>
    </w:tbl>
    <w:p w:rsidR="00CE315C" w:rsidRDefault="00CE315C" w:rsidP="00CE315C">
      <w:pPr>
        <w:spacing w:after="0" w:line="240" w:lineRule="auto"/>
        <w:rPr>
          <w:rFonts w:ascii="Times New Roman" w:eastAsia="Calibri" w:hAnsi="Times New Roman" w:cs="Times New Roman"/>
          <w:sz w:val="28"/>
          <w:szCs w:val="24"/>
        </w:rPr>
      </w:pPr>
    </w:p>
    <w:p w:rsidR="00CE315C" w:rsidRDefault="00CE315C" w:rsidP="00CE315C">
      <w:pPr>
        <w:spacing w:after="0" w:line="240" w:lineRule="auto"/>
        <w:jc w:val="right"/>
        <w:rPr>
          <w:rFonts w:ascii="Times New Roman" w:eastAsia="Calibri" w:hAnsi="Times New Roman" w:cs="Times New Roman"/>
          <w:sz w:val="28"/>
          <w:szCs w:val="24"/>
        </w:rPr>
      </w:pP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Pr>
          <w:rFonts w:ascii="Times New Roman" w:eastAsia="Calibri" w:hAnsi="Times New Roman" w:cs="Times New Roman"/>
          <w:sz w:val="28"/>
          <w:szCs w:val="24"/>
        </w:rPr>
        <w:tab/>
        <w:t>Управление   развитием карьеры – сложный, требующий значительных ресурсов процесс. Его отсутствие вызывает неудовлетворенность работников и повышенную текучесть  кадров, ограничивает способность организации эффективно заполнять вакантные должности. Эффективное управление деловой карьерой, наоборот, положительно влияет на результаты деятельности организации (рис. 6)</w:t>
      </w: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r>
        <w:rPr>
          <w:noProof/>
          <w:lang w:eastAsia="ru-RU"/>
        </w:rPr>
        <mc:AlternateContent>
          <mc:Choice Requires="wps">
            <w:drawing>
              <wp:anchor distT="0" distB="0" distL="114300" distR="114300" simplePos="0" relativeHeight="251671552" behindDoc="0" locked="0" layoutInCell="1" allowOverlap="1" wp14:anchorId="33A5DCA1" wp14:editId="7D0DCFB2">
                <wp:simplePos x="0" y="0"/>
                <wp:positionH relativeFrom="column">
                  <wp:posOffset>1555750</wp:posOffset>
                </wp:positionH>
                <wp:positionV relativeFrom="paragraph">
                  <wp:posOffset>-444500</wp:posOffset>
                </wp:positionV>
                <wp:extent cx="2827655" cy="499110"/>
                <wp:effectExtent l="0" t="0" r="10795" b="15240"/>
                <wp:wrapNone/>
                <wp:docPr id="36" name="Поле 36"/>
                <wp:cNvGraphicFramePr/>
                <a:graphic xmlns:a="http://schemas.openxmlformats.org/drawingml/2006/main">
                  <a:graphicData uri="http://schemas.microsoft.com/office/word/2010/wordprocessingShape">
                    <wps:wsp>
                      <wps:cNvSpPr txBox="1"/>
                      <wps:spPr>
                        <a:xfrm>
                          <a:off x="0" y="0"/>
                          <a:ext cx="2827655" cy="499110"/>
                        </a:xfrm>
                        <a:prstGeom prst="rect">
                          <a:avLst/>
                        </a:prstGeom>
                        <a:solidFill>
                          <a:sysClr val="window" lastClr="FFFFFF"/>
                        </a:solidFill>
                        <a:ln w="6350">
                          <a:solidFill>
                            <a:prstClr val="black"/>
                          </a:solidFill>
                        </a:ln>
                        <a:effectLst/>
                      </wps:spPr>
                      <wps:txbx>
                        <w:txbxContent>
                          <w:p w:rsidR="00CE315C" w:rsidRDefault="00CE315C" w:rsidP="00CE315C">
                            <w:pPr>
                              <w:jc w:val="center"/>
                            </w:pPr>
                            <w:r>
                              <w:rPr>
                                <w:rFonts w:ascii="Times New Roman" w:eastAsia="Calibri" w:hAnsi="Times New Roman" w:cs="Times New Roman"/>
                                <w:sz w:val="24"/>
                                <w:szCs w:val="24"/>
                              </w:rPr>
                              <w:t>Система управления карьерой сотрудников в организации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36" o:spid="_x0000_s1036" type="#_x0000_t202" style="position:absolute;left:0;text-align:left;margin-left:122.5pt;margin-top:-35pt;width:222.65pt;height:3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" fillcolor="window" strokeweight=".5pt">
                <v:textbox>
                  <w:txbxContent>
                    <w:p w:rsidR="00CE315C" w:rsidRDefault="00CE315C" w:rsidP="00CE315C">
                      <w:pPr>
                        <w:jc w:val="center"/>
                      </w:pPr>
                      <w:r>
                        <w:rPr>
                          <w:rFonts w:ascii="Times New Roman" w:eastAsia="Calibri" w:hAnsi="Times New Roman" w:cs="Times New Roman"/>
                          <w:sz w:val="24"/>
                          <w:szCs w:val="24"/>
                        </w:rPr>
                        <w:t>Система управления карьерой сотрудников в организации</w:t>
                      </w:r>
                    </w:p>
                  </w:txbxContent>
                </v:textbox>
              </v:shape>
            </w:pict>
          </mc:Fallback>
        </mc:AlternateContent>
      </w:r>
      <w:r>
        <w:rPr>
          <w:noProof/>
          <w:lang w:eastAsia="ru-RU"/>
        </w:rPr>
        <mc:AlternateContent>
          <mc:Choice Requires="wps">
            <w:drawing>
              <wp:anchor distT="0" distB="0" distL="114300" distR="114300" simplePos="0" relativeHeight="251672576" behindDoc="0" locked="0" layoutInCell="1" allowOverlap="1" wp14:anchorId="15E5DD3F" wp14:editId="2E657DD9">
                <wp:simplePos x="0" y="0"/>
                <wp:positionH relativeFrom="column">
                  <wp:posOffset>4628515</wp:posOffset>
                </wp:positionH>
                <wp:positionV relativeFrom="paragraph">
                  <wp:posOffset>1590040</wp:posOffset>
                </wp:positionV>
                <wp:extent cx="1562100" cy="499110"/>
                <wp:effectExtent l="0" t="0" r="19050" b="15240"/>
                <wp:wrapNone/>
                <wp:docPr id="42" name="Поле 42"/>
                <wp:cNvGraphicFramePr/>
                <a:graphic xmlns:a="http://schemas.openxmlformats.org/drawingml/2006/main">
                  <a:graphicData uri="http://schemas.microsoft.com/office/word/2010/wordprocessingShape">
                    <wps:wsp>
                      <wps:cNvSpPr txBox="1"/>
                      <wps:spPr>
                        <a:xfrm>
                          <a:off x="0" y="0"/>
                          <a:ext cx="1562100" cy="499110"/>
                        </a:xfrm>
                        <a:prstGeom prst="rect">
                          <a:avLst/>
                        </a:prstGeom>
                        <a:solidFill>
                          <a:sysClr val="window" lastClr="FFFFFF"/>
                        </a:solidFill>
                        <a:ln w="6350">
                          <a:solidFill>
                            <a:prstClr val="black"/>
                          </a:solidFill>
                        </a:ln>
                        <a:effectLst/>
                      </wps:spPr>
                      <wps:txbx>
                        <w:txbxContent>
                          <w:p w:rsidR="00CE315C" w:rsidRDefault="00CE315C" w:rsidP="00CE315C">
                            <w:pPr>
                              <w:jc w:val="center"/>
                            </w:pPr>
                            <w:r>
                              <w:rPr>
                                <w:rFonts w:ascii="Times New Roman" w:eastAsia="Calibri" w:hAnsi="Times New Roman" w:cs="Times New Roman"/>
                                <w:sz w:val="24"/>
                                <w:szCs w:val="24"/>
                              </w:rPr>
                              <w:t>Сокращение затрат на набор персонала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2" o:spid="_x0000_s1037" type="#_x0000_t202" style="position:absolute;left:0;text-align:left;margin-left:364.45pt;margin-top:125.2pt;width:123pt;height:3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" fillcolor="window" strokeweight=".5pt">
                <v:textbox>
                  <w:txbxContent>
                    <w:p w:rsidR="00CE315C" w:rsidRDefault="00CE315C" w:rsidP="00CE315C">
                      <w:pPr>
                        <w:jc w:val="center"/>
                      </w:pPr>
                      <w:r>
                        <w:rPr>
                          <w:rFonts w:ascii="Times New Roman" w:eastAsia="Calibri" w:hAnsi="Times New Roman" w:cs="Times New Roman"/>
                          <w:sz w:val="24"/>
                          <w:szCs w:val="24"/>
                        </w:rPr>
                        <w:t>Сокращение затрат на набор персонала</w:t>
                      </w:r>
                    </w:p>
                  </w:txbxContent>
                </v:textbox>
              </v:shape>
            </w:pict>
          </mc:Fallback>
        </mc:AlternateContent>
      </w:r>
      <w:r>
        <w:rPr>
          <w:noProof/>
          <w:lang w:eastAsia="ru-RU"/>
        </w:rPr>
        <mc:AlternateContent>
          <mc:Choice Requires="wps">
            <w:drawing>
              <wp:anchor distT="0" distB="0" distL="114300" distR="114300" simplePos="0" relativeHeight="251673600" behindDoc="0" locked="0" layoutInCell="1" allowOverlap="1" wp14:anchorId="0699BE02" wp14:editId="531B13D7">
                <wp:simplePos x="0" y="0"/>
                <wp:positionH relativeFrom="column">
                  <wp:posOffset>4490720</wp:posOffset>
                </wp:positionH>
                <wp:positionV relativeFrom="paragraph">
                  <wp:posOffset>246380</wp:posOffset>
                </wp:positionV>
                <wp:extent cx="1807210" cy="850265"/>
                <wp:effectExtent l="0" t="0" r="21590" b="26035"/>
                <wp:wrapNone/>
                <wp:docPr id="44" name="Поле 44"/>
                <wp:cNvGraphicFramePr/>
                <a:graphic xmlns:a="http://schemas.openxmlformats.org/drawingml/2006/main">
                  <a:graphicData uri="http://schemas.microsoft.com/office/word/2010/wordprocessingShape">
                    <wps:wsp>
                      <wps:cNvSpPr txBox="1"/>
                      <wps:spPr>
                        <a:xfrm>
                          <a:off x="0" y="0"/>
                          <a:ext cx="1807210" cy="850265"/>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pPr>
                            <w:r>
                              <w:rPr>
                                <w:rFonts w:ascii="Times New Roman" w:eastAsia="Calibri" w:hAnsi="Times New Roman" w:cs="Times New Roman"/>
                                <w:sz w:val="24"/>
                                <w:szCs w:val="24"/>
                              </w:rPr>
                              <w:t>Улучшение характеристик кадрового состава организации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4" o:spid="_x0000_s1038" type="#_x0000_t202" style="position:absolute;left:0;text-align:left;margin-left:353.6pt;margin-top:19.4pt;width:142.3pt;height:66.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" fillcolor="window" strokeweight=".5pt">
                <v:textbox>
                  <w:txbxContent>
                    <w:p w:rsidR="00CE315C" w:rsidRDefault="00CE315C" w:rsidP="00CE315C">
                      <w:pPr>
                        <w:spacing w:after="0" w:line="240" w:lineRule="auto"/>
                        <w:jc w:val="center"/>
                      </w:pPr>
                      <w:r>
                        <w:rPr>
                          <w:rFonts w:ascii="Times New Roman" w:eastAsia="Calibri" w:hAnsi="Times New Roman" w:cs="Times New Roman"/>
                          <w:sz w:val="24"/>
                          <w:szCs w:val="24"/>
                        </w:rPr>
                        <w:t>Улучшение характеристик кадрового состава организации</w:t>
                      </w:r>
                    </w:p>
                  </w:txbxContent>
                </v:textbox>
              </v:shape>
            </w:pict>
          </mc:Fallback>
        </mc:AlternateContent>
      </w:r>
      <w:r>
        <w:rPr>
          <w:noProof/>
          <w:lang w:eastAsia="ru-RU"/>
        </w:rPr>
        <mc:AlternateContent>
          <mc:Choice Requires="wps">
            <w:drawing>
              <wp:anchor distT="0" distB="0" distL="114300" distR="114300" simplePos="0" relativeHeight="251674624" behindDoc="0" locked="0" layoutInCell="1" allowOverlap="1" wp14:anchorId="50D4F306" wp14:editId="147C17CE">
                <wp:simplePos x="0" y="0"/>
                <wp:positionH relativeFrom="column">
                  <wp:posOffset>1875155</wp:posOffset>
                </wp:positionH>
                <wp:positionV relativeFrom="paragraph">
                  <wp:posOffset>462280</wp:posOffset>
                </wp:positionV>
                <wp:extent cx="2221865" cy="499110"/>
                <wp:effectExtent l="0" t="0" r="26035" b="15240"/>
                <wp:wrapNone/>
                <wp:docPr id="46" name="Поле 46"/>
                <wp:cNvGraphicFramePr/>
                <a:graphic xmlns:a="http://schemas.openxmlformats.org/drawingml/2006/main">
                  <a:graphicData uri="http://schemas.microsoft.com/office/word/2010/wordprocessingShape">
                    <wps:wsp>
                      <wps:cNvSpPr txBox="1"/>
                      <wps:spPr>
                        <a:xfrm>
                          <a:off x="0" y="0"/>
                          <a:ext cx="2221865" cy="499110"/>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Повышение</w:t>
                            </w:r>
                          </w:p>
                          <w:p w:rsidR="00CE315C" w:rsidRDefault="00CE315C" w:rsidP="00CE315C">
                            <w:pPr>
                              <w:spacing w:after="0" w:line="240" w:lineRule="auto"/>
                              <w:jc w:val="center"/>
                            </w:pPr>
                            <w:r>
                              <w:rPr>
                                <w:rFonts w:ascii="Times New Roman" w:eastAsia="Calibri" w:hAnsi="Times New Roman" w:cs="Times New Roman"/>
                                <w:sz w:val="24"/>
                                <w:szCs w:val="24"/>
                              </w:rPr>
                              <w:t>стабильности кадров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6" o:spid="_x0000_s1039" type="#_x0000_t202" style="position:absolute;left:0;text-align:left;margin-left:147.65pt;margin-top:36.4pt;width:174.95pt;height:3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" fillcolor="window" strokeweight=".5pt">
                <v:textbox>
                  <w:txbxContent>
                    <w:p w:rsidR="00CE315C" w:rsidRDefault="00CE315C" w:rsidP="00CE31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Повышение</w:t>
                      </w:r>
                    </w:p>
                    <w:p w:rsidR="00CE315C" w:rsidRDefault="00CE315C" w:rsidP="00CE315C">
                      <w:pPr>
                        <w:spacing w:after="0" w:line="240" w:lineRule="auto"/>
                        <w:jc w:val="center"/>
                      </w:pPr>
                      <w:r>
                        <w:rPr>
                          <w:rFonts w:ascii="Times New Roman" w:eastAsia="Calibri" w:hAnsi="Times New Roman" w:cs="Times New Roman"/>
                          <w:sz w:val="24"/>
                          <w:szCs w:val="24"/>
                        </w:rPr>
                        <w:t>стабильности кадров</w:t>
                      </w:r>
                    </w:p>
                  </w:txbxContent>
                </v:textbox>
              </v:shape>
            </w:pict>
          </mc:Fallback>
        </mc:AlternateContent>
      </w:r>
      <w:r>
        <w:rPr>
          <w:noProof/>
          <w:lang w:eastAsia="ru-RU"/>
        </w:rPr>
        <mc:AlternateContent>
          <mc:Choice Requires="wps">
            <w:drawing>
              <wp:anchor distT="0" distB="0" distL="114300" distR="114300" simplePos="0" relativeHeight="251675648" behindDoc="0" locked="0" layoutInCell="1" allowOverlap="1" wp14:anchorId="77A9FF84" wp14:editId="4FBC684F">
                <wp:simplePos x="0" y="0"/>
                <wp:positionH relativeFrom="column">
                  <wp:posOffset>-463550</wp:posOffset>
                </wp:positionH>
                <wp:positionV relativeFrom="paragraph">
                  <wp:posOffset>451485</wp:posOffset>
                </wp:positionV>
                <wp:extent cx="1732280" cy="732790"/>
                <wp:effectExtent l="0" t="0" r="20320" b="10160"/>
                <wp:wrapNone/>
                <wp:docPr id="48" name="Поле 48"/>
                <wp:cNvGraphicFramePr/>
                <a:graphic xmlns:a="http://schemas.openxmlformats.org/drawingml/2006/main">
                  <a:graphicData uri="http://schemas.microsoft.com/office/word/2010/wordprocessingShape">
                    <wps:wsp>
                      <wps:cNvSpPr txBox="1"/>
                      <wps:spPr>
                        <a:xfrm>
                          <a:off x="0" y="0"/>
                          <a:ext cx="1732280" cy="732790"/>
                        </a:xfrm>
                        <a:prstGeom prst="rect">
                          <a:avLst/>
                        </a:prstGeom>
                        <a:solidFill>
                          <a:sysClr val="window" lastClr="FFFFFF"/>
                        </a:solidFill>
                        <a:ln w="6350">
                          <a:solidFill>
                            <a:prstClr val="black"/>
                          </a:solidFill>
                        </a:ln>
                        <a:effectLst/>
                      </wps:spPr>
                      <wps:txbx>
                        <w:txbxContent>
                          <w:p w:rsidR="00CE315C" w:rsidRDefault="00CE315C" w:rsidP="00CE315C">
                            <w:pPr>
                              <w:jc w:val="center"/>
                            </w:pPr>
                            <w:r>
                              <w:rPr>
                                <w:rFonts w:ascii="Times New Roman" w:eastAsia="Calibri" w:hAnsi="Times New Roman" w:cs="Times New Roman"/>
                                <w:sz w:val="24"/>
                                <w:szCs w:val="24"/>
                              </w:rPr>
                              <w:t xml:space="preserve">Рост квалификационного уровня сотрудников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48" o:spid="_x0000_s1040" type="#_x0000_t202" style="position:absolute;left:0;text-align:left;margin-left:-36.5pt;margin-top:35.55pt;width:136.4pt;height:5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" fillcolor="window" strokeweight=".5pt">
                <v:textbox>
                  <w:txbxContent>
                    <w:p w:rsidR="00CE315C" w:rsidRDefault="00CE315C" w:rsidP="00CE315C">
                      <w:pPr>
                        <w:jc w:val="center"/>
                      </w:pPr>
                      <w:r>
                        <w:rPr>
                          <w:rFonts w:ascii="Times New Roman" w:eastAsia="Calibri" w:hAnsi="Times New Roman" w:cs="Times New Roman"/>
                          <w:sz w:val="24"/>
                          <w:szCs w:val="24"/>
                        </w:rPr>
                        <w:t xml:space="preserve">Рост квалификационного уровня сотрудников </w:t>
                      </w:r>
                    </w:p>
                  </w:txbxContent>
                </v:textbox>
              </v:shape>
            </w:pict>
          </mc:Fallback>
        </mc:AlternateContent>
      </w:r>
      <w:r>
        <w:rPr>
          <w:noProof/>
          <w:lang w:eastAsia="ru-RU"/>
        </w:rPr>
        <mc:AlternateContent>
          <mc:Choice Requires="wps">
            <w:drawing>
              <wp:anchor distT="0" distB="0" distL="114300" distR="114300" simplePos="0" relativeHeight="251676672" behindDoc="0" locked="0" layoutInCell="1" allowOverlap="1" wp14:anchorId="09FA7432" wp14:editId="68485F4E">
                <wp:simplePos x="0" y="0"/>
                <wp:positionH relativeFrom="column">
                  <wp:posOffset>-464185</wp:posOffset>
                </wp:positionH>
                <wp:positionV relativeFrom="paragraph">
                  <wp:posOffset>1590040</wp:posOffset>
                </wp:positionV>
                <wp:extent cx="1732280" cy="499110"/>
                <wp:effectExtent l="0" t="0" r="20320" b="15240"/>
                <wp:wrapNone/>
                <wp:docPr id="50" name="Поле 50"/>
                <wp:cNvGraphicFramePr/>
                <a:graphic xmlns:a="http://schemas.openxmlformats.org/drawingml/2006/main">
                  <a:graphicData uri="http://schemas.microsoft.com/office/word/2010/wordprocessingShape">
                    <wps:wsp>
                      <wps:cNvSpPr txBox="1"/>
                      <wps:spPr>
                        <a:xfrm>
                          <a:off x="0" y="0"/>
                          <a:ext cx="1732280" cy="499110"/>
                        </a:xfrm>
                        <a:prstGeom prst="rect">
                          <a:avLst/>
                        </a:prstGeom>
                        <a:solidFill>
                          <a:sysClr val="window" lastClr="FFFFFF"/>
                        </a:solidFill>
                        <a:ln w="6350">
                          <a:solidFill>
                            <a:prstClr val="black"/>
                          </a:solidFill>
                        </a:ln>
                        <a:effectLst/>
                      </wps:spPr>
                      <wps:txbx>
                        <w:txbxContent>
                          <w:p w:rsidR="00CE315C" w:rsidRDefault="00CE315C" w:rsidP="00CE315C">
                            <w:pPr>
                              <w:jc w:val="center"/>
                              <w:rPr>
                                <w:rFonts w:ascii="Times New Roman" w:hAnsi="Times New Roman" w:cs="Times New Roman"/>
                                <w:sz w:val="24"/>
                              </w:rPr>
                            </w:pPr>
                            <w:r>
                              <w:rPr>
                                <w:rFonts w:ascii="Times New Roman" w:hAnsi="Times New Roman" w:cs="Times New Roman"/>
                                <w:sz w:val="24"/>
                              </w:rPr>
                              <w:t>Рост объемов работ и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0" o:spid="_x0000_s1041" type="#_x0000_t202" style="position:absolute;left:0;text-align:left;margin-left:-36.55pt;margin-top:125.2pt;width:136.4pt;height:3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" fillcolor="window" strokeweight=".5pt">
                <v:textbox>
                  <w:txbxContent>
                    <w:p w:rsidR="00CE315C" w:rsidRDefault="00CE315C" w:rsidP="00CE315C">
                      <w:pPr>
                        <w:jc w:val="center"/>
                        <w:rPr>
                          <w:rFonts w:ascii="Times New Roman" w:hAnsi="Times New Roman" w:cs="Times New Roman"/>
                          <w:sz w:val="24"/>
                        </w:rPr>
                      </w:pPr>
                      <w:r>
                        <w:rPr>
                          <w:rFonts w:ascii="Times New Roman" w:hAnsi="Times New Roman" w:cs="Times New Roman"/>
                          <w:sz w:val="24"/>
                        </w:rPr>
                        <w:t>Рост объемов работ и услуг</w:t>
                      </w:r>
                    </w:p>
                  </w:txbxContent>
                </v:textbox>
              </v:shape>
            </w:pict>
          </mc:Fallback>
        </mc:AlternateContent>
      </w:r>
      <w:r>
        <w:rPr>
          <w:noProof/>
          <w:lang w:eastAsia="ru-RU"/>
        </w:rPr>
        <mc:AlternateContent>
          <mc:Choice Requires="wps">
            <w:drawing>
              <wp:anchor distT="0" distB="0" distL="114300" distR="114300" simplePos="0" relativeHeight="251677696" behindDoc="0" locked="0" layoutInCell="1" allowOverlap="1" wp14:anchorId="3B7D1591" wp14:editId="48B13A89">
                <wp:simplePos x="0" y="0"/>
                <wp:positionH relativeFrom="column">
                  <wp:posOffset>1875155</wp:posOffset>
                </wp:positionH>
                <wp:positionV relativeFrom="paragraph">
                  <wp:posOffset>1599565</wp:posOffset>
                </wp:positionV>
                <wp:extent cx="2221865" cy="499110"/>
                <wp:effectExtent l="0" t="0" r="26035" b="15240"/>
                <wp:wrapNone/>
                <wp:docPr id="58" name="Поле 58"/>
                <wp:cNvGraphicFramePr/>
                <a:graphic xmlns:a="http://schemas.openxmlformats.org/drawingml/2006/main">
                  <a:graphicData uri="http://schemas.microsoft.com/office/word/2010/wordprocessingShape">
                    <wps:wsp>
                      <wps:cNvSpPr txBox="1"/>
                      <wps:spPr>
                        <a:xfrm>
                          <a:off x="0" y="0"/>
                          <a:ext cx="2221865" cy="499110"/>
                        </a:xfrm>
                        <a:prstGeom prst="rect">
                          <a:avLst/>
                        </a:prstGeom>
                        <a:solidFill>
                          <a:sysClr val="window" lastClr="FFFFFF"/>
                        </a:solidFill>
                        <a:ln w="6350">
                          <a:solidFill>
                            <a:prstClr val="black"/>
                          </a:solidFill>
                        </a:ln>
                        <a:effectLst/>
                      </wps:spPr>
                      <wps:txbx>
                        <w:txbxContent>
                          <w:p w:rsidR="00CE315C" w:rsidRDefault="00CE315C" w:rsidP="00CE315C">
                            <w:pPr>
                              <w:jc w:val="center"/>
                            </w:pPr>
                            <w:r>
                              <w:rPr>
                                <w:rFonts w:ascii="Times New Roman" w:eastAsia="Calibri" w:hAnsi="Times New Roman" w:cs="Times New Roman"/>
                                <w:sz w:val="24"/>
                                <w:szCs w:val="24"/>
                              </w:rPr>
                              <w:t>Повышение качества работ и услуг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58" o:spid="_x0000_s1042" type="#_x0000_t202" style="position:absolute;left:0;text-align:left;margin-left:147.65pt;margin-top:125.95pt;width:174.95pt;height:3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" fillcolor="window" strokeweight=".5pt">
                <v:textbox>
                  <w:txbxContent>
                    <w:p w:rsidR="00CE315C" w:rsidRDefault="00CE315C" w:rsidP="00CE315C">
                      <w:pPr>
                        <w:jc w:val="center"/>
                      </w:pPr>
                      <w:r>
                        <w:rPr>
                          <w:rFonts w:ascii="Times New Roman" w:eastAsia="Calibri" w:hAnsi="Times New Roman" w:cs="Times New Roman"/>
                          <w:sz w:val="24"/>
                          <w:szCs w:val="24"/>
                        </w:rPr>
                        <w:t>Повышение качества работ и услуг</w:t>
                      </w:r>
                    </w:p>
                  </w:txbxContent>
                </v:textbox>
              </v:shape>
            </w:pict>
          </mc:Fallback>
        </mc:AlternateContent>
      </w:r>
      <w:r>
        <w:rPr>
          <w:noProof/>
          <w:lang w:eastAsia="ru-RU"/>
        </w:rPr>
        <mc:AlternateContent>
          <mc:Choice Requires="wps">
            <w:drawing>
              <wp:anchor distT="0" distB="0" distL="114300" distR="114300" simplePos="0" relativeHeight="251678720" behindDoc="0" locked="0" layoutInCell="1" allowOverlap="1" wp14:anchorId="521F71F6" wp14:editId="1B63BC31">
                <wp:simplePos x="0" y="0"/>
                <wp:positionH relativeFrom="column">
                  <wp:posOffset>1666240</wp:posOffset>
                </wp:positionH>
                <wp:positionV relativeFrom="paragraph">
                  <wp:posOffset>2495550</wp:posOffset>
                </wp:positionV>
                <wp:extent cx="2827655" cy="499110"/>
                <wp:effectExtent l="0" t="0" r="10795" b="15240"/>
                <wp:wrapNone/>
                <wp:docPr id="59" name="Поле 59"/>
                <wp:cNvGraphicFramePr/>
                <a:graphic xmlns:a="http://schemas.openxmlformats.org/drawingml/2006/main">
                  <a:graphicData uri="http://schemas.microsoft.com/office/word/2010/wordprocessingShape">
                    <wps:wsp>
                      <wps:cNvSpPr txBox="1"/>
                      <wps:spPr>
                        <a:xfrm>
                          <a:off x="0" y="0"/>
                          <a:ext cx="2827655" cy="499110"/>
                        </a:xfrm>
                        <a:prstGeom prst="rect">
                          <a:avLst/>
                        </a:prstGeom>
                        <a:solidFill>
                          <a:sysClr val="window" lastClr="FFFFFF"/>
                        </a:solidFill>
                        <a:ln w="6350">
                          <a:solidFill>
                            <a:prstClr val="black"/>
                          </a:solidFill>
                        </a:ln>
                        <a:effectLst/>
                      </wps:spPr>
                      <wps:txbx>
                        <w:txbxContent>
                          <w:p w:rsidR="00CE315C" w:rsidRDefault="00CE315C" w:rsidP="00CE31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Увеличение доходов</w:t>
                            </w:r>
                          </w:p>
                          <w:p w:rsidR="00CE315C" w:rsidRDefault="00CE315C" w:rsidP="00CE315C">
                            <w:pPr>
                              <w:spacing w:after="0" w:line="240" w:lineRule="auto"/>
                              <w:jc w:val="center"/>
                            </w:pPr>
                            <w:r>
                              <w:rPr>
                                <w:rFonts w:ascii="Times New Roman" w:eastAsia="Calibri" w:hAnsi="Times New Roman" w:cs="Times New Roman"/>
                                <w:sz w:val="24"/>
                                <w:szCs w:val="24"/>
                              </w:rPr>
                              <w:t>организации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Поле 59" o:spid="_x0000_s1043" type="#_x0000_t202" style="position:absolute;left:0;text-align:left;margin-left:131.2pt;margin-top:196.5pt;width:222.65pt;height:3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" fillcolor="window" strokeweight=".5pt">
                <v:textbox>
                  <w:txbxContent>
                    <w:p w:rsidR="00CE315C" w:rsidRDefault="00CE315C" w:rsidP="00CE315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Увеличение доходов</w:t>
                      </w:r>
                    </w:p>
                    <w:p w:rsidR="00CE315C" w:rsidRDefault="00CE315C" w:rsidP="00CE315C">
                      <w:pPr>
                        <w:spacing w:after="0" w:line="240" w:lineRule="auto"/>
                        <w:jc w:val="center"/>
                      </w:pPr>
                      <w:r>
                        <w:rPr>
                          <w:rFonts w:ascii="Times New Roman" w:eastAsia="Calibri" w:hAnsi="Times New Roman" w:cs="Times New Roman"/>
                          <w:sz w:val="24"/>
                          <w:szCs w:val="24"/>
                        </w:rPr>
                        <w:t>организации</w:t>
                      </w:r>
                    </w:p>
                  </w:txbxContent>
                </v:textbox>
              </v:shape>
            </w:pict>
          </mc:Fallback>
        </mc:AlternateContent>
      </w:r>
      <w:r>
        <w:rPr>
          <w:noProof/>
          <w:lang w:eastAsia="ru-RU"/>
        </w:rPr>
        <mc:AlternateContent>
          <mc:Choice Requires="wps">
            <w:drawing>
              <wp:anchor distT="0" distB="0" distL="114300" distR="114300" simplePos="0" relativeHeight="251679744" behindDoc="0" locked="0" layoutInCell="1" allowOverlap="1" wp14:anchorId="5C3764C3" wp14:editId="5421792F">
                <wp:simplePos x="0" y="0"/>
                <wp:positionH relativeFrom="column">
                  <wp:posOffset>4384675</wp:posOffset>
                </wp:positionH>
                <wp:positionV relativeFrom="paragraph">
                  <wp:posOffset>-199390</wp:posOffset>
                </wp:positionV>
                <wp:extent cx="978535" cy="0"/>
                <wp:effectExtent l="0" t="0" r="12065" b="19050"/>
                <wp:wrapNone/>
                <wp:docPr id="61" name="Прямая соединительная линия 61"/>
                <wp:cNvGraphicFramePr/>
                <a:graphic xmlns:a="http://schemas.openxmlformats.org/drawingml/2006/main">
                  <a:graphicData uri="http://schemas.microsoft.com/office/word/2010/wordprocessingShape">
                    <wps:wsp>
                      <wps:cNvCnPr/>
                      <wps:spPr>
                        <a:xfrm>
                          <a:off x="0" y="0"/>
                          <a:ext cx="97853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25pt,-15.7pt" to="422.3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" strokecolor="windowText"/>
            </w:pict>
          </mc:Fallback>
        </mc:AlternateContent>
      </w:r>
      <w:r>
        <w:rPr>
          <w:noProof/>
          <w:lang w:eastAsia="ru-RU"/>
        </w:rPr>
        <mc:AlternateContent>
          <mc:Choice Requires="wps">
            <w:drawing>
              <wp:anchor distT="0" distB="0" distL="114300" distR="114300" simplePos="0" relativeHeight="251680768" behindDoc="0" locked="0" layoutInCell="1" allowOverlap="1" wp14:anchorId="2332F2F1" wp14:editId="749ECC7B">
                <wp:simplePos x="0" y="0"/>
                <wp:positionH relativeFrom="column">
                  <wp:posOffset>354965</wp:posOffset>
                </wp:positionH>
                <wp:positionV relativeFrom="paragraph">
                  <wp:posOffset>-209550</wp:posOffset>
                </wp:positionV>
                <wp:extent cx="1201420" cy="0"/>
                <wp:effectExtent l="0" t="0" r="17780" b="19050"/>
                <wp:wrapNone/>
                <wp:docPr id="62" name="Прямая соединительная линия 62"/>
                <wp:cNvGraphicFramePr/>
                <a:graphic xmlns:a="http://schemas.openxmlformats.org/drawingml/2006/main">
                  <a:graphicData uri="http://schemas.microsoft.com/office/word/2010/wordprocessingShape">
                    <wps:wsp>
                      <wps:cNvCnPr/>
                      <wps:spPr>
                        <a:xfrm>
                          <a:off x="0" y="0"/>
                          <a:ext cx="120142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5pt,-16.5pt" to="122.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" strokecolor="windowText"/>
            </w:pict>
          </mc:Fallback>
        </mc:AlternateContent>
      </w:r>
      <w:r>
        <w:rPr>
          <w:noProof/>
          <w:lang w:eastAsia="ru-RU"/>
        </w:rPr>
        <mc:AlternateContent>
          <mc:Choice Requires="wps">
            <w:drawing>
              <wp:anchor distT="0" distB="0" distL="114300" distR="114300" simplePos="0" relativeHeight="251681792" behindDoc="0" locked="0" layoutInCell="1" allowOverlap="1" wp14:anchorId="0B178F16" wp14:editId="21D8F0F9">
                <wp:simplePos x="0" y="0"/>
                <wp:positionH relativeFrom="column">
                  <wp:posOffset>354965</wp:posOffset>
                </wp:positionH>
                <wp:positionV relativeFrom="paragraph">
                  <wp:posOffset>2761615</wp:posOffset>
                </wp:positionV>
                <wp:extent cx="1306830" cy="0"/>
                <wp:effectExtent l="0" t="0" r="26670" b="19050"/>
                <wp:wrapNone/>
                <wp:docPr id="63" name="Прямая соединительная линия 63"/>
                <wp:cNvGraphicFramePr/>
                <a:graphic xmlns:a="http://schemas.openxmlformats.org/drawingml/2006/main">
                  <a:graphicData uri="http://schemas.microsoft.com/office/word/2010/wordprocessingShape">
                    <wps:wsp>
                      <wps:cNvCnPr/>
                      <wps:spPr>
                        <a:xfrm>
                          <a:off x="0" y="0"/>
                          <a:ext cx="13068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63"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95pt,217.45pt" to="130.85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" strokecolor="windowText"/>
            </w:pict>
          </mc:Fallback>
        </mc:AlternateContent>
      </w:r>
      <w:r>
        <w:rPr>
          <w:noProof/>
          <w:lang w:eastAsia="ru-RU"/>
        </w:rPr>
        <mc:AlternateContent>
          <mc:Choice Requires="wps">
            <w:drawing>
              <wp:anchor distT="0" distB="0" distL="114300" distR="114300" simplePos="0" relativeHeight="251682816" behindDoc="0" locked="0" layoutInCell="1" allowOverlap="1" wp14:anchorId="1AA139DB" wp14:editId="36353F48">
                <wp:simplePos x="0" y="0"/>
                <wp:positionH relativeFrom="column">
                  <wp:posOffset>4491355</wp:posOffset>
                </wp:positionH>
                <wp:positionV relativeFrom="paragraph">
                  <wp:posOffset>2762250</wp:posOffset>
                </wp:positionV>
                <wp:extent cx="925195" cy="0"/>
                <wp:effectExtent l="0" t="0" r="27305" b="19050"/>
                <wp:wrapNone/>
                <wp:docPr id="71" name="Прямая соединительная линия 71"/>
                <wp:cNvGraphicFramePr/>
                <a:graphic xmlns:a="http://schemas.openxmlformats.org/drawingml/2006/main">
                  <a:graphicData uri="http://schemas.microsoft.com/office/word/2010/wordprocessingShape">
                    <wps:wsp>
                      <wps:cNvCnPr/>
                      <wps:spPr>
                        <a:xfrm>
                          <a:off x="0" y="0"/>
                          <a:ext cx="9245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7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3.65pt,217.5pt" to="426.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" strokecolor="windowText"/>
            </w:pict>
          </mc:Fallback>
        </mc:AlternateContent>
      </w:r>
      <w:r>
        <w:rPr>
          <w:noProof/>
          <w:lang w:eastAsia="ru-RU"/>
        </w:rPr>
        <mc:AlternateContent>
          <mc:Choice Requires="wps">
            <w:drawing>
              <wp:anchor distT="0" distB="0" distL="114300" distR="114300" simplePos="0" relativeHeight="251683840" behindDoc="0" locked="0" layoutInCell="1" allowOverlap="1" wp14:anchorId="33C973E4" wp14:editId="526FB749">
                <wp:simplePos x="0" y="0"/>
                <wp:positionH relativeFrom="column">
                  <wp:posOffset>354965</wp:posOffset>
                </wp:positionH>
                <wp:positionV relativeFrom="paragraph">
                  <wp:posOffset>-199390</wp:posOffset>
                </wp:positionV>
                <wp:extent cx="0" cy="638175"/>
                <wp:effectExtent l="95250" t="0" r="76200" b="66675"/>
                <wp:wrapNone/>
                <wp:docPr id="72" name="Прямая со стрелкой 72"/>
                <wp:cNvGraphicFramePr/>
                <a:graphic xmlns:a="http://schemas.openxmlformats.org/drawingml/2006/main">
                  <a:graphicData uri="http://schemas.microsoft.com/office/word/2010/wordprocessingShape">
                    <wps:wsp>
                      <wps:cNvCnPr/>
                      <wps:spPr>
                        <a:xfrm>
                          <a:off x="0" y="0"/>
                          <a:ext cx="0" cy="6375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2" o:spid="_x0000_s1026" type="#_x0000_t32" style="position:absolute;margin-left:27.95pt;margin-top:-15.7pt;width:0;height:5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" strokecolor="windowText">
                <v:stroke endarrow="open"/>
              </v:shape>
            </w:pict>
          </mc:Fallback>
        </mc:AlternateContent>
      </w:r>
      <w:r>
        <w:rPr>
          <w:noProof/>
          <w:lang w:eastAsia="ru-RU"/>
        </w:rPr>
        <mc:AlternateContent>
          <mc:Choice Requires="wps">
            <w:drawing>
              <wp:anchor distT="0" distB="0" distL="114300" distR="114300" simplePos="0" relativeHeight="251684864" behindDoc="0" locked="0" layoutInCell="1" allowOverlap="1" wp14:anchorId="22D753F9" wp14:editId="39BD32E0">
                <wp:simplePos x="0" y="0"/>
                <wp:positionH relativeFrom="column">
                  <wp:posOffset>354965</wp:posOffset>
                </wp:positionH>
                <wp:positionV relativeFrom="paragraph">
                  <wp:posOffset>1225550</wp:posOffset>
                </wp:positionV>
                <wp:extent cx="635" cy="372110"/>
                <wp:effectExtent l="95250" t="0" r="94615" b="46990"/>
                <wp:wrapNone/>
                <wp:docPr id="73" name="Прямая со стрелкой 73"/>
                <wp:cNvGraphicFramePr/>
                <a:graphic xmlns:a="http://schemas.openxmlformats.org/drawingml/2006/main">
                  <a:graphicData uri="http://schemas.microsoft.com/office/word/2010/wordprocessingShape">
                    <wps:wsp>
                      <wps:cNvCnPr/>
                      <wps:spPr>
                        <a:xfrm>
                          <a:off x="0" y="0"/>
                          <a:ext cx="0" cy="3721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3" o:spid="_x0000_s1026" type="#_x0000_t32" style="position:absolute;margin-left:27.95pt;margin-top:96.5pt;width:.05pt;height:29.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" strokecolor="windowText">
                <v:stroke endarrow="open"/>
              </v:shape>
            </w:pict>
          </mc:Fallback>
        </mc:AlternateContent>
      </w:r>
      <w:r>
        <w:rPr>
          <w:noProof/>
          <w:lang w:eastAsia="ru-RU"/>
        </w:rPr>
        <mc:AlternateContent>
          <mc:Choice Requires="wps">
            <w:drawing>
              <wp:anchor distT="0" distB="0" distL="114300" distR="114300" simplePos="0" relativeHeight="251685888" behindDoc="0" locked="0" layoutInCell="1" allowOverlap="1" wp14:anchorId="2A5596CA" wp14:editId="30868DF0">
                <wp:simplePos x="0" y="0"/>
                <wp:positionH relativeFrom="column">
                  <wp:posOffset>3013710</wp:posOffset>
                </wp:positionH>
                <wp:positionV relativeFrom="paragraph">
                  <wp:posOffset>55880</wp:posOffset>
                </wp:positionV>
                <wp:extent cx="0" cy="382905"/>
                <wp:effectExtent l="95250" t="0" r="114300" b="55245"/>
                <wp:wrapNone/>
                <wp:docPr id="74" name="Прямая со стрелкой 74"/>
                <wp:cNvGraphicFramePr/>
                <a:graphic xmlns:a="http://schemas.openxmlformats.org/drawingml/2006/main">
                  <a:graphicData uri="http://schemas.microsoft.com/office/word/2010/wordprocessingShape">
                    <wps:wsp>
                      <wps:cNvCnPr/>
                      <wps:spPr>
                        <a:xfrm>
                          <a:off x="0" y="0"/>
                          <a:ext cx="0" cy="38227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4" o:spid="_x0000_s1026" type="#_x0000_t32" style="position:absolute;margin-left:237.3pt;margin-top:4.4pt;width:0;height:30.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" strokecolor="windowText">
                <v:stroke endarrow="open"/>
              </v:shape>
            </w:pict>
          </mc:Fallback>
        </mc:AlternateContent>
      </w:r>
      <w:r>
        <w:rPr>
          <w:noProof/>
          <w:lang w:eastAsia="ru-RU"/>
        </w:rPr>
        <mc:AlternateContent>
          <mc:Choice Requires="wps">
            <w:drawing>
              <wp:anchor distT="0" distB="0" distL="114300" distR="114300" simplePos="0" relativeHeight="251686912" behindDoc="0" locked="0" layoutInCell="1" allowOverlap="1" wp14:anchorId="34FFFFC3" wp14:editId="5C03B1EE">
                <wp:simplePos x="0" y="0"/>
                <wp:positionH relativeFrom="column">
                  <wp:posOffset>3013710</wp:posOffset>
                </wp:positionH>
                <wp:positionV relativeFrom="paragraph">
                  <wp:posOffset>2116455</wp:posOffset>
                </wp:positionV>
                <wp:extent cx="0" cy="351155"/>
                <wp:effectExtent l="95250" t="0" r="95250" b="48895"/>
                <wp:wrapNone/>
                <wp:docPr id="75" name="Прямая со стрелкой 75"/>
                <wp:cNvGraphicFramePr/>
                <a:graphic xmlns:a="http://schemas.openxmlformats.org/drawingml/2006/main">
                  <a:graphicData uri="http://schemas.microsoft.com/office/word/2010/wordprocessingShape">
                    <wps:wsp>
                      <wps:cNvCnPr/>
                      <wps:spPr>
                        <a:xfrm>
                          <a:off x="0" y="0"/>
                          <a:ext cx="0" cy="35052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5" o:spid="_x0000_s1026" type="#_x0000_t32" style="position:absolute;margin-left:237.3pt;margin-top:166.65pt;width:0;height:27.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" strokecolor="windowText">
                <v:stroke endarrow="open"/>
              </v:shape>
            </w:pict>
          </mc:Fallback>
        </mc:AlternateContent>
      </w:r>
      <w:r>
        <w:rPr>
          <w:noProof/>
          <w:lang w:eastAsia="ru-RU"/>
        </w:rPr>
        <mc:AlternateContent>
          <mc:Choice Requires="wps">
            <w:drawing>
              <wp:anchor distT="0" distB="0" distL="114300" distR="114300" simplePos="0" relativeHeight="251687936" behindDoc="0" locked="0" layoutInCell="1" allowOverlap="1" wp14:anchorId="14CDEC5A" wp14:editId="3AF0F9F5">
                <wp:simplePos x="0" y="0"/>
                <wp:positionH relativeFrom="column">
                  <wp:posOffset>3013710</wp:posOffset>
                </wp:positionH>
                <wp:positionV relativeFrom="paragraph">
                  <wp:posOffset>989330</wp:posOffset>
                </wp:positionV>
                <wp:extent cx="0" cy="574040"/>
                <wp:effectExtent l="95250" t="0" r="57150" b="54610"/>
                <wp:wrapNone/>
                <wp:docPr id="76" name="Прямая со стрелкой 76"/>
                <wp:cNvGraphicFramePr/>
                <a:graphic xmlns:a="http://schemas.openxmlformats.org/drawingml/2006/main">
                  <a:graphicData uri="http://schemas.microsoft.com/office/word/2010/wordprocessingShape">
                    <wps:wsp>
                      <wps:cNvCnPr/>
                      <wps:spPr>
                        <a:xfrm>
                          <a:off x="0" y="0"/>
                          <a:ext cx="0" cy="57404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6" o:spid="_x0000_s1026" type="#_x0000_t32" style="position:absolute;margin-left:237.3pt;margin-top:77.9pt;width:0;height:4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" strokecolor="windowText">
                <v:stroke endarrow="open"/>
              </v:shape>
            </w:pict>
          </mc:Fallback>
        </mc:AlternateContent>
      </w:r>
      <w:r>
        <w:rPr>
          <w:noProof/>
          <w:lang w:eastAsia="ru-RU"/>
        </w:rPr>
        <mc:AlternateContent>
          <mc:Choice Requires="wps">
            <w:drawing>
              <wp:anchor distT="0" distB="0" distL="114300" distR="114300" simplePos="0" relativeHeight="251688960" behindDoc="0" locked="0" layoutInCell="1" allowOverlap="1" wp14:anchorId="49B20DDC" wp14:editId="4ECA934D">
                <wp:simplePos x="0" y="0"/>
                <wp:positionH relativeFrom="column">
                  <wp:posOffset>354965</wp:posOffset>
                </wp:positionH>
                <wp:positionV relativeFrom="paragraph">
                  <wp:posOffset>1967865</wp:posOffset>
                </wp:positionV>
                <wp:extent cx="0" cy="755015"/>
                <wp:effectExtent l="95250" t="0" r="57150" b="64135"/>
                <wp:wrapNone/>
                <wp:docPr id="77" name="Прямая со стрелкой 77"/>
                <wp:cNvGraphicFramePr/>
                <a:graphic xmlns:a="http://schemas.openxmlformats.org/drawingml/2006/main">
                  <a:graphicData uri="http://schemas.microsoft.com/office/word/2010/wordprocessingShape">
                    <wps:wsp>
                      <wps:cNvCnPr/>
                      <wps:spPr>
                        <a:xfrm>
                          <a:off x="0" y="0"/>
                          <a:ext cx="0" cy="75438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7" o:spid="_x0000_s1026" type="#_x0000_t32" style="position:absolute;margin-left:27.95pt;margin-top:154.95pt;width:0;height:59.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" strokecolor="windowText">
                <v:stroke endarrow="open"/>
              </v:shape>
            </w:pict>
          </mc:Fallback>
        </mc:AlternateContent>
      </w:r>
      <w:r>
        <w:rPr>
          <w:noProof/>
          <w:lang w:eastAsia="ru-RU"/>
        </w:rPr>
        <mc:AlternateContent>
          <mc:Choice Requires="wps">
            <w:drawing>
              <wp:anchor distT="0" distB="0" distL="114300" distR="114300" simplePos="0" relativeHeight="251689984" behindDoc="0" locked="0" layoutInCell="1" allowOverlap="1" wp14:anchorId="4C81DDC5" wp14:editId="2D259E84">
                <wp:simplePos x="0" y="0"/>
                <wp:positionH relativeFrom="column">
                  <wp:posOffset>5363210</wp:posOffset>
                </wp:positionH>
                <wp:positionV relativeFrom="paragraph">
                  <wp:posOffset>-188595</wp:posOffset>
                </wp:positionV>
                <wp:extent cx="0" cy="446405"/>
                <wp:effectExtent l="95250" t="0" r="76200" b="48895"/>
                <wp:wrapNone/>
                <wp:docPr id="78" name="Прямая со стрелкой 78"/>
                <wp:cNvGraphicFramePr/>
                <a:graphic xmlns:a="http://schemas.openxmlformats.org/drawingml/2006/main">
                  <a:graphicData uri="http://schemas.microsoft.com/office/word/2010/wordprocessingShape">
                    <wps:wsp>
                      <wps:cNvCnPr/>
                      <wps:spPr>
                        <a:xfrm>
                          <a:off x="0" y="0"/>
                          <a:ext cx="0" cy="44640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78" o:spid="_x0000_s1026" type="#_x0000_t32" style="position:absolute;margin-left:422.3pt;margin-top:-14.85pt;width:0;height:3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" strokecolor="windowText">
                <v:stroke endarrow="open"/>
              </v:shape>
            </w:pict>
          </mc:Fallback>
        </mc:AlternateContent>
      </w:r>
      <w:r>
        <w:rPr>
          <w:noProof/>
          <w:lang w:eastAsia="ru-RU"/>
        </w:rPr>
        <mc:AlternateContent>
          <mc:Choice Requires="wps">
            <w:drawing>
              <wp:anchor distT="0" distB="0" distL="114300" distR="114300" simplePos="0" relativeHeight="251691008" behindDoc="0" locked="0" layoutInCell="1" allowOverlap="1" wp14:anchorId="173F0087" wp14:editId="6703F4F6">
                <wp:simplePos x="0" y="0"/>
                <wp:positionH relativeFrom="column">
                  <wp:posOffset>5362575</wp:posOffset>
                </wp:positionH>
                <wp:positionV relativeFrom="paragraph">
                  <wp:posOffset>1150620</wp:posOffset>
                </wp:positionV>
                <wp:extent cx="0" cy="435610"/>
                <wp:effectExtent l="95250" t="0" r="57150" b="59690"/>
                <wp:wrapNone/>
                <wp:docPr id="79" name="Прямая со стрелкой 79"/>
                <wp:cNvGraphicFramePr/>
                <a:graphic xmlns:a="http://schemas.openxmlformats.org/drawingml/2006/main">
                  <a:graphicData uri="http://schemas.microsoft.com/office/word/2010/wordprocessingShape">
                    <wps:wsp>
                      <wps:cNvCnPr/>
                      <wps:spPr>
                        <a:xfrm>
                          <a:off x="0" y="0"/>
                          <a:ext cx="0" cy="43561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79" o:spid="_x0000_s1026" type="#_x0000_t32" style="position:absolute;margin-left:422.25pt;margin-top:90.6pt;width:0;height:3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" strokecolor="windowText">
                <v:stroke endarrow="open"/>
              </v:shape>
            </w:pict>
          </mc:Fallback>
        </mc:AlternateContent>
      </w:r>
      <w:r>
        <w:rPr>
          <w:noProof/>
          <w:lang w:eastAsia="ru-RU"/>
        </w:rPr>
        <mc:AlternateContent>
          <mc:Choice Requires="wps">
            <w:drawing>
              <wp:anchor distT="0" distB="0" distL="114300" distR="114300" simplePos="0" relativeHeight="251692032" behindDoc="0" locked="0" layoutInCell="1" allowOverlap="1" wp14:anchorId="1DD96ADE" wp14:editId="38E596E6">
                <wp:simplePos x="0" y="0"/>
                <wp:positionH relativeFrom="column">
                  <wp:posOffset>5415915</wp:posOffset>
                </wp:positionH>
                <wp:positionV relativeFrom="paragraph">
                  <wp:posOffset>2116455</wp:posOffset>
                </wp:positionV>
                <wp:extent cx="0" cy="605790"/>
                <wp:effectExtent l="95250" t="0" r="57150" b="60960"/>
                <wp:wrapNone/>
                <wp:docPr id="80" name="Прямая со стрелкой 80"/>
                <wp:cNvGraphicFramePr/>
                <a:graphic xmlns:a="http://schemas.openxmlformats.org/drawingml/2006/main">
                  <a:graphicData uri="http://schemas.microsoft.com/office/word/2010/wordprocessingShape">
                    <wps:wsp>
                      <wps:cNvCnPr/>
                      <wps:spPr>
                        <a:xfrm>
                          <a:off x="0" y="0"/>
                          <a:ext cx="0" cy="60579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Прямая со стрелкой 80" o:spid="_x0000_s1026" type="#_x0000_t32" style="position:absolute;margin-left:426.45pt;margin-top:166.65pt;width:0;height:47.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" strokecolor="windowText">
                <v:stroke endarrow="open"/>
              </v:shape>
            </w:pict>
          </mc:Fallback>
        </mc:AlternateContent>
      </w: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jc w:val="both"/>
        <w:rPr>
          <w:rFonts w:ascii="Times New Roman" w:eastAsia="Calibri" w:hAnsi="Times New Roman" w:cs="Times New Roman"/>
          <w:sz w:val="24"/>
          <w:szCs w:val="24"/>
        </w:rPr>
      </w:pPr>
    </w:p>
    <w:p w:rsidR="00CE315C" w:rsidRDefault="00CE315C" w:rsidP="00CE315C">
      <w:pPr>
        <w:spacing w:after="0" w:line="360" w:lineRule="auto"/>
        <w:ind w:left="709"/>
        <w:jc w:val="both"/>
        <w:rPr>
          <w:rFonts w:ascii="Times New Roman" w:hAnsi="Times New Roman" w:cs="Times New Roman"/>
          <w:sz w:val="24"/>
          <w:szCs w:val="24"/>
        </w:rPr>
      </w:pPr>
    </w:p>
    <w:p w:rsidR="00CE315C" w:rsidRDefault="00CE315C" w:rsidP="00CE315C">
      <w:pPr>
        <w:spacing w:after="0" w:line="360" w:lineRule="auto"/>
        <w:ind w:left="709"/>
        <w:jc w:val="both"/>
        <w:rPr>
          <w:rFonts w:ascii="Times New Roman" w:hAnsi="Times New Roman" w:cs="Times New Roman"/>
          <w:sz w:val="24"/>
          <w:szCs w:val="24"/>
        </w:rPr>
      </w:pPr>
    </w:p>
    <w:p w:rsidR="00CE315C" w:rsidRDefault="00CE315C" w:rsidP="00CE315C">
      <w:pPr>
        <w:spacing w:after="0" w:line="360" w:lineRule="auto"/>
        <w:ind w:left="709"/>
        <w:jc w:val="both"/>
        <w:rPr>
          <w:rFonts w:ascii="Times New Roman" w:hAnsi="Times New Roman" w:cs="Times New Roman"/>
          <w:sz w:val="24"/>
          <w:szCs w:val="24"/>
        </w:rPr>
      </w:pPr>
    </w:p>
    <w:p w:rsidR="00CE315C" w:rsidRDefault="00CE315C" w:rsidP="00CE315C">
      <w:pPr>
        <w:spacing w:after="0" w:line="360" w:lineRule="auto"/>
        <w:ind w:left="709"/>
        <w:jc w:val="both"/>
        <w:rPr>
          <w:rFonts w:ascii="Times New Roman" w:hAnsi="Times New Roman" w:cs="Times New Roman"/>
          <w:sz w:val="24"/>
          <w:szCs w:val="24"/>
        </w:rPr>
      </w:pPr>
    </w:p>
    <w:p w:rsidR="00CE315C" w:rsidRDefault="00CE315C" w:rsidP="00CE315C">
      <w:pPr>
        <w:spacing w:after="0" w:line="360" w:lineRule="auto"/>
        <w:ind w:left="709"/>
        <w:jc w:val="both"/>
        <w:rPr>
          <w:rFonts w:ascii="Times New Roman" w:hAnsi="Times New Roman" w:cs="Times New Roman"/>
          <w:sz w:val="24"/>
          <w:szCs w:val="24"/>
        </w:rPr>
      </w:pPr>
    </w:p>
    <w:p w:rsidR="00CE315C" w:rsidRDefault="00CE315C" w:rsidP="00CE315C">
      <w:pPr>
        <w:spacing w:after="0" w:line="360" w:lineRule="auto"/>
        <w:ind w:left="709"/>
        <w:jc w:val="center"/>
        <w:rPr>
          <w:rFonts w:ascii="Times New Roman" w:hAnsi="Times New Roman" w:cs="Times New Roman"/>
          <w:sz w:val="24"/>
          <w:szCs w:val="24"/>
        </w:rPr>
      </w:pPr>
      <w:r>
        <w:rPr>
          <w:rFonts w:ascii="Times New Roman" w:hAnsi="Times New Roman" w:cs="Times New Roman"/>
          <w:sz w:val="24"/>
          <w:szCs w:val="24"/>
        </w:rPr>
        <w:t>Рисунок 6 - Влияние и совершенствования управления деловой карьерой</w:t>
      </w:r>
    </w:p>
    <w:p w:rsidR="00CE315C" w:rsidRDefault="00CE315C" w:rsidP="00CE315C">
      <w:pPr>
        <w:spacing w:after="0" w:line="360" w:lineRule="auto"/>
        <w:ind w:left="709"/>
        <w:jc w:val="center"/>
        <w:rPr>
          <w:rFonts w:ascii="Times New Roman" w:hAnsi="Times New Roman" w:cs="Times New Roman"/>
          <w:sz w:val="24"/>
          <w:szCs w:val="24"/>
        </w:rPr>
      </w:pPr>
      <w:r>
        <w:rPr>
          <w:rFonts w:ascii="Times New Roman" w:hAnsi="Times New Roman" w:cs="Times New Roman"/>
          <w:sz w:val="24"/>
          <w:szCs w:val="24"/>
        </w:rPr>
        <w:t>работников на результаты деятельности организации</w:t>
      </w:r>
    </w:p>
    <w:p w:rsidR="00CE315C" w:rsidRDefault="00CE315C" w:rsidP="00CE315C">
      <w:pPr>
        <w:spacing w:after="0" w:line="360" w:lineRule="auto"/>
        <w:ind w:left="709"/>
        <w:jc w:val="center"/>
        <w:rPr>
          <w:rFonts w:ascii="Times New Roman" w:hAnsi="Times New Roman" w:cs="Times New Roman"/>
          <w:szCs w:val="24"/>
        </w:rPr>
      </w:pP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Pr>
          <w:rFonts w:ascii="Times New Roman" w:eastAsia="Calibri" w:hAnsi="Times New Roman" w:cs="Times New Roman"/>
          <w:sz w:val="28"/>
          <w:szCs w:val="24"/>
        </w:rPr>
        <w:tab/>
        <w:t>Как всякий организационный процесс, развития карьеры нуждается в оценке эффективности. Специфические показатели, характеризующие управление развитием карьеры в организации:</w:t>
      </w: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текучесть персонала – сравнение показателей для сотрудников, участвующих и не участвующих в планировании и развитии карьеры;</w:t>
      </w: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продвижение в должности (отношение получивших повышение сотрудников к общему их числу в группе) – для сотрудников, участвующих и не участвующих в планировании и развитии карьеры;</w:t>
      </w: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занятие освободившихся ключевых должностей сотрудниками организации и принятыми со стороны;</w:t>
      </w:r>
    </w:p>
    <w:p w:rsidR="00CE315C"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 проведение о сотрудников, участвующих в планировании и развитии  карьеры. </w:t>
      </w:r>
    </w:p>
    <w:p w:rsidR="00CE315C" w:rsidRPr="00302A79" w:rsidRDefault="00CE315C" w:rsidP="00CE315C">
      <w:pPr>
        <w:spacing w:after="0" w:line="360" w:lineRule="auto"/>
        <w:jc w:val="both"/>
        <w:rPr>
          <w:rFonts w:ascii="Times New Roman" w:eastAsia="Calibri" w:hAnsi="Times New Roman" w:cs="Times New Roman"/>
          <w:sz w:val="28"/>
          <w:szCs w:val="24"/>
        </w:rPr>
      </w:pPr>
      <w:r>
        <w:rPr>
          <w:rFonts w:ascii="Times New Roman" w:eastAsia="Calibri" w:hAnsi="Times New Roman" w:cs="Times New Roman"/>
          <w:sz w:val="28"/>
          <w:szCs w:val="24"/>
        </w:rPr>
        <w:t xml:space="preserve">    </w:t>
      </w:r>
      <w:r>
        <w:rPr>
          <w:rFonts w:ascii="Times New Roman" w:eastAsia="Calibri" w:hAnsi="Times New Roman" w:cs="Times New Roman"/>
          <w:sz w:val="28"/>
          <w:szCs w:val="24"/>
        </w:rPr>
        <w:tab/>
        <w:t xml:space="preserve">При этом нужно понимать, что по-настоящему фундаментальная программа развития карьеры возможна и нужна лишь при определенном размере бизнеса. Численности персонала и отрасли. Главными ошибками в разработке и реализации таких программ являются плохое планирование, бессистемность (стремление заниматься  отдельными элементами системы управления персоналом в отрыве друг от друга) и отсутствие реальных перспектив для карьерного роста. </w:t>
      </w:r>
    </w:p>
    <w:p w:rsidR="00CE315C" w:rsidRDefault="00CE315C" w:rsidP="00CE315C">
      <w:pPr>
        <w:spacing w:after="0" w:line="360" w:lineRule="auto"/>
        <w:ind w:firstLine="709"/>
        <w:jc w:val="both"/>
        <w:rPr>
          <w:rFonts w:ascii="Times New Roman" w:hAnsi="Times New Roman" w:cs="Times New Roman"/>
          <w:sz w:val="28"/>
          <w:szCs w:val="24"/>
        </w:rPr>
      </w:pPr>
      <w:r w:rsidRPr="00302A79">
        <w:rPr>
          <w:rFonts w:ascii="Times New Roman" w:hAnsi="Times New Roman" w:cs="Times New Roman"/>
          <w:i/>
          <w:sz w:val="28"/>
          <w:szCs w:val="24"/>
        </w:rPr>
        <w:t>Карьерный коучинг.</w:t>
      </w:r>
      <w:r>
        <w:rPr>
          <w:rFonts w:ascii="Times New Roman" w:hAnsi="Times New Roman" w:cs="Times New Roman"/>
          <w:sz w:val="28"/>
          <w:szCs w:val="24"/>
        </w:rPr>
        <w:t xml:space="preserve"> В соответствии с определением, которое дает Джон Уитмор, коучинг – это средство содействия, помощи другому человеку в поиске его собственных решений  или его продвижения в любой сложной ситуации.  Коучинг – это технология, которая перемещает клиента из зону проблемы в зону эффективного решения, </w:t>
      </w:r>
      <w:r>
        <w:rPr>
          <w:rFonts w:ascii="Times New Roman" w:hAnsi="Times New Roman" w:cs="Times New Roman"/>
          <w:sz w:val="28"/>
          <w:szCs w:val="24"/>
        </w:rPr>
        <w:lastRenderedPageBreak/>
        <w:t>система, которая позволяет увидеть новые подходы и возможности, раскрыть потенциал и «навести порядок» в различных областях жизни.</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Карьерный коучинг – это технология планирования профессиональной карьеры человека, содействующая раскрытию потенциала личности для достижения поставленной карьерной цели или разрешения проблемы в сфере профессиональной деятельности.</w:t>
      </w:r>
    </w:p>
    <w:p w:rsidR="00CE315C" w:rsidRPr="009A2044" w:rsidRDefault="00CE315C" w:rsidP="00CE315C">
      <w:pPr>
        <w:spacing w:after="0" w:line="360" w:lineRule="auto"/>
        <w:ind w:firstLine="709"/>
        <w:jc w:val="both"/>
        <w:rPr>
          <w:rFonts w:ascii="Times New Roman" w:hAnsi="Times New Roman" w:cs="Times New Roman"/>
          <w:sz w:val="28"/>
          <w:szCs w:val="24"/>
        </w:rPr>
      </w:pPr>
      <w:r w:rsidRPr="009A2044">
        <w:rPr>
          <w:rFonts w:ascii="Times New Roman" w:hAnsi="Times New Roman" w:cs="Times New Roman"/>
          <w:sz w:val="28"/>
          <w:szCs w:val="24"/>
        </w:rPr>
        <w:t>Термины, используемые в коучинге:</w:t>
      </w:r>
    </w:p>
    <w:p w:rsidR="00CE315C" w:rsidRDefault="00CE315C" w:rsidP="00CE315C">
      <w:pPr>
        <w:pStyle w:val="aa"/>
        <w:numPr>
          <w:ilvl w:val="0"/>
          <w:numId w:val="25"/>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коуч – специалист, проводящий коучинг;</w:t>
      </w:r>
    </w:p>
    <w:p w:rsidR="00CE315C" w:rsidRDefault="00CE315C" w:rsidP="00CE315C">
      <w:pPr>
        <w:pStyle w:val="aa"/>
        <w:numPr>
          <w:ilvl w:val="0"/>
          <w:numId w:val="25"/>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клиент (коучируемый) – человек, заказывающий услуги коучинга;</w:t>
      </w:r>
    </w:p>
    <w:p w:rsidR="00CE315C" w:rsidRDefault="00CE315C" w:rsidP="00CE315C">
      <w:pPr>
        <w:pStyle w:val="aa"/>
        <w:numPr>
          <w:ilvl w:val="0"/>
          <w:numId w:val="25"/>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сессия – особым образом структурированная беседа коуча с клиентом.</w:t>
      </w:r>
    </w:p>
    <w:p w:rsidR="00CE315C" w:rsidRPr="009A2044" w:rsidRDefault="00CE315C" w:rsidP="00CE315C">
      <w:pPr>
        <w:spacing w:after="0" w:line="360" w:lineRule="auto"/>
        <w:jc w:val="both"/>
        <w:rPr>
          <w:rFonts w:ascii="Times New Roman" w:hAnsi="Times New Roman" w:cs="Times New Roman"/>
          <w:sz w:val="28"/>
          <w:szCs w:val="24"/>
        </w:rPr>
      </w:pPr>
      <w:r w:rsidRPr="009A2044">
        <w:rPr>
          <w:rFonts w:ascii="Times New Roman" w:hAnsi="Times New Roman" w:cs="Times New Roman"/>
          <w:sz w:val="28"/>
          <w:szCs w:val="24"/>
        </w:rPr>
        <w:t>Виды карьерного коучинга:</w:t>
      </w:r>
    </w:p>
    <w:p w:rsidR="00CE315C" w:rsidRDefault="00CE315C" w:rsidP="00CE315C">
      <w:pPr>
        <w:pStyle w:val="aa"/>
        <w:numPr>
          <w:ilvl w:val="0"/>
          <w:numId w:val="26"/>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коучинг по планированию карьеры как одно из направлений личностного или персонального коучинга (</w:t>
      </w:r>
      <w:r>
        <w:rPr>
          <w:rFonts w:ascii="Times New Roman" w:hAnsi="Times New Roman" w:cs="Times New Roman"/>
          <w:sz w:val="28"/>
          <w:szCs w:val="24"/>
          <w:lang w:val="en-US"/>
        </w:rPr>
        <w:t>LIFE</w:t>
      </w:r>
      <w:r>
        <w:rPr>
          <w:rFonts w:ascii="Times New Roman" w:hAnsi="Times New Roman" w:cs="Times New Roman"/>
          <w:sz w:val="28"/>
          <w:szCs w:val="24"/>
        </w:rPr>
        <w:t>-коучинга) предполагает совместную работу коуча и клиента, направленную на максимально быстрое и эффективное достижение клиентом его личных целей;</w:t>
      </w:r>
    </w:p>
    <w:p w:rsidR="00CE315C" w:rsidRDefault="00CE315C" w:rsidP="00CE315C">
      <w:pPr>
        <w:pStyle w:val="aa"/>
        <w:numPr>
          <w:ilvl w:val="0"/>
          <w:numId w:val="26"/>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коучинг по планированию карьеры как одно из направлений бизнес-коучинга – это эффективный  и действенный инструмент обучения, развития и карьерного продвижения сотрудников компании (в качестве карьерного коуча может выступать как внешний консультант, так и менеджер по персоналу или ментор).</w:t>
      </w:r>
    </w:p>
    <w:p w:rsidR="00CE315C" w:rsidRDefault="00CE315C" w:rsidP="00CE315C">
      <w:pPr>
        <w:spacing w:after="0" w:line="360" w:lineRule="auto"/>
        <w:ind w:firstLine="708"/>
        <w:jc w:val="both"/>
        <w:rPr>
          <w:rFonts w:ascii="Times New Roman" w:hAnsi="Times New Roman" w:cs="Times New Roman"/>
          <w:sz w:val="28"/>
          <w:szCs w:val="24"/>
        </w:rPr>
      </w:pPr>
      <w:r>
        <w:rPr>
          <w:rFonts w:ascii="Times New Roman" w:hAnsi="Times New Roman" w:cs="Times New Roman"/>
          <w:sz w:val="28"/>
          <w:szCs w:val="24"/>
        </w:rPr>
        <w:t>Основные темы коучинговых сессий по вопросам планирования карьеры:</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стратегический план развития карьеры (анализ желаний, потребностей, ценностей, создание долгосрочных и краткосрочных целей, поиск собственных ресурсов для реализации поставленных целей);</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lastRenderedPageBreak/>
        <w:t>профессиональная ориентация и смена вида деятельности (переквалификация);</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аудит личностных способностей, навыков и умений клиента (определение вектора развития, реализация неиспользованного потенциала);</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стратегия поиска работы (</w:t>
      </w:r>
      <w:r>
        <w:rPr>
          <w:rFonts w:ascii="Times New Roman" w:hAnsi="Times New Roman" w:cs="Times New Roman"/>
          <w:sz w:val="28"/>
          <w:szCs w:val="24"/>
          <w:lang w:val="en-US"/>
        </w:rPr>
        <w:t>self</w:t>
      </w:r>
      <w:r>
        <w:rPr>
          <w:rFonts w:ascii="Times New Roman" w:hAnsi="Times New Roman" w:cs="Times New Roman"/>
          <w:sz w:val="28"/>
          <w:szCs w:val="24"/>
        </w:rPr>
        <w:t>-рекрутмент);</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рынок труда и стоимость конкретных позиций;</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составление резюме, сопроводительных писем, рекомендации;</w:t>
      </w:r>
    </w:p>
    <w:p w:rsidR="00CE315C" w:rsidRDefault="00CE315C" w:rsidP="00CE315C">
      <w:pPr>
        <w:pStyle w:val="aa"/>
        <w:numPr>
          <w:ilvl w:val="0"/>
          <w:numId w:val="27"/>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подготовка к интервью.</w:t>
      </w:r>
    </w:p>
    <w:p w:rsidR="00CE315C" w:rsidRPr="009A2044" w:rsidRDefault="00CE315C" w:rsidP="00CE315C">
      <w:pPr>
        <w:spacing w:after="0" w:line="360" w:lineRule="auto"/>
        <w:jc w:val="both"/>
        <w:rPr>
          <w:rFonts w:ascii="Times New Roman" w:hAnsi="Times New Roman" w:cs="Times New Roman"/>
          <w:sz w:val="28"/>
          <w:szCs w:val="24"/>
        </w:rPr>
      </w:pPr>
      <w:r w:rsidRPr="009A2044">
        <w:rPr>
          <w:rFonts w:ascii="Times New Roman" w:hAnsi="Times New Roman" w:cs="Times New Roman"/>
          <w:sz w:val="28"/>
          <w:szCs w:val="24"/>
        </w:rPr>
        <w:t>Мотивы обращения к карьерному коучу:</w:t>
      </w:r>
    </w:p>
    <w:p w:rsidR="00CE315C" w:rsidRDefault="00CE315C" w:rsidP="00CE315C">
      <w:pPr>
        <w:pStyle w:val="aa"/>
        <w:numPr>
          <w:ilvl w:val="0"/>
          <w:numId w:val="28"/>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желание определиться с будущим образованием и карьерой;</w:t>
      </w:r>
    </w:p>
    <w:p w:rsidR="00CE315C" w:rsidRDefault="00CE315C" w:rsidP="00CE315C">
      <w:pPr>
        <w:pStyle w:val="aa"/>
        <w:numPr>
          <w:ilvl w:val="0"/>
          <w:numId w:val="28"/>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стремление к профессиональному и /или должностному развитию;</w:t>
      </w:r>
    </w:p>
    <w:p w:rsidR="00CE315C" w:rsidRDefault="00CE315C" w:rsidP="00CE315C">
      <w:pPr>
        <w:pStyle w:val="aa"/>
        <w:numPr>
          <w:ilvl w:val="0"/>
          <w:numId w:val="28"/>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потеря интереса к имеющейся работе;</w:t>
      </w:r>
    </w:p>
    <w:p w:rsidR="00CE315C" w:rsidRDefault="00CE315C" w:rsidP="00CE315C">
      <w:pPr>
        <w:pStyle w:val="aa"/>
        <w:numPr>
          <w:ilvl w:val="0"/>
          <w:numId w:val="28"/>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желание поменять сферу деятельности;</w:t>
      </w:r>
    </w:p>
    <w:p w:rsidR="00CE315C" w:rsidRDefault="00CE315C" w:rsidP="00CE315C">
      <w:pPr>
        <w:pStyle w:val="aa"/>
        <w:numPr>
          <w:ilvl w:val="0"/>
          <w:numId w:val="28"/>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поиск новой работы;</w:t>
      </w:r>
    </w:p>
    <w:p w:rsidR="00CE315C" w:rsidRDefault="00CE315C" w:rsidP="00CE315C">
      <w:pPr>
        <w:pStyle w:val="aa"/>
        <w:numPr>
          <w:ilvl w:val="0"/>
          <w:numId w:val="28"/>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желание повысить эффективность профессиональной деятельности и др.</w:t>
      </w:r>
    </w:p>
    <w:p w:rsidR="00CE315C" w:rsidRPr="009A2044" w:rsidRDefault="00CE315C" w:rsidP="00CE315C">
      <w:pPr>
        <w:spacing w:after="0" w:line="360" w:lineRule="auto"/>
        <w:jc w:val="both"/>
        <w:rPr>
          <w:rFonts w:ascii="Times New Roman" w:hAnsi="Times New Roman" w:cs="Times New Roman"/>
          <w:sz w:val="28"/>
          <w:szCs w:val="24"/>
        </w:rPr>
      </w:pPr>
      <w:r w:rsidRPr="009A2044">
        <w:rPr>
          <w:rFonts w:ascii="Times New Roman" w:hAnsi="Times New Roman" w:cs="Times New Roman"/>
          <w:sz w:val="28"/>
          <w:szCs w:val="24"/>
        </w:rPr>
        <w:t>Принципы карьерного коучинга:</w:t>
      </w:r>
    </w:p>
    <w:p w:rsidR="00CE315C" w:rsidRDefault="00CE315C" w:rsidP="00CE315C">
      <w:pPr>
        <w:pStyle w:val="aa"/>
        <w:numPr>
          <w:ilvl w:val="0"/>
          <w:numId w:val="29"/>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принцип осознанности: коучинг работает на уровне сознания и служит для расширения границ осознания действительности в ходе анализа поставленной задачи;</w:t>
      </w:r>
    </w:p>
    <w:p w:rsidR="00CE315C" w:rsidRDefault="00CE315C" w:rsidP="00CE315C">
      <w:pPr>
        <w:pStyle w:val="aa"/>
        <w:numPr>
          <w:ilvl w:val="0"/>
          <w:numId w:val="29"/>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принцип ответственности: человек должен взять ответственность за результат своей деятельности на себя, не перекладывать ответственность на других людей или внешние обстоятельства;</w:t>
      </w:r>
    </w:p>
    <w:p w:rsidR="00CE315C" w:rsidRDefault="00CE315C" w:rsidP="00CE315C">
      <w:pPr>
        <w:pStyle w:val="aa"/>
        <w:numPr>
          <w:ilvl w:val="0"/>
          <w:numId w:val="29"/>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принцип отсутствия экспертной позиции: согласно принципу ответственности, в ходе коуч-консультирования коуч никогда не занимает по отношению к клиенту экспертную позицию, не вызывает </w:t>
      </w:r>
      <w:r>
        <w:rPr>
          <w:rFonts w:ascii="Times New Roman" w:hAnsi="Times New Roman" w:cs="Times New Roman"/>
          <w:sz w:val="28"/>
          <w:szCs w:val="24"/>
        </w:rPr>
        <w:lastRenderedPageBreak/>
        <w:t>своего мнения, не дает советов или готовых решений, не переносит свой опыт на коучируемого.</w:t>
      </w:r>
    </w:p>
    <w:p w:rsidR="00CE315C" w:rsidRPr="009A2044" w:rsidRDefault="00CE315C" w:rsidP="00CE315C">
      <w:pPr>
        <w:spacing w:after="0" w:line="360" w:lineRule="auto"/>
        <w:ind w:left="709"/>
        <w:jc w:val="both"/>
        <w:rPr>
          <w:rFonts w:ascii="Times New Roman" w:hAnsi="Times New Roman" w:cs="Times New Roman"/>
          <w:sz w:val="28"/>
          <w:szCs w:val="24"/>
        </w:rPr>
      </w:pPr>
      <w:r w:rsidRPr="009A2044">
        <w:rPr>
          <w:rFonts w:ascii="Times New Roman" w:hAnsi="Times New Roman" w:cs="Times New Roman"/>
          <w:sz w:val="28"/>
          <w:szCs w:val="24"/>
        </w:rPr>
        <w:t>Основные модели (методики) карьерного коучинга</w:t>
      </w:r>
      <w:r>
        <w:rPr>
          <w:rFonts w:ascii="Times New Roman" w:hAnsi="Times New Roman" w:cs="Times New Roman"/>
          <w:sz w:val="28"/>
          <w:szCs w:val="24"/>
        </w:rPr>
        <w:t>:</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i/>
          <w:sz w:val="28"/>
          <w:szCs w:val="24"/>
        </w:rPr>
        <w:t>1. Модель «</w:t>
      </w:r>
      <w:r>
        <w:rPr>
          <w:rFonts w:ascii="Times New Roman" w:hAnsi="Times New Roman" w:cs="Times New Roman"/>
          <w:i/>
          <w:sz w:val="28"/>
          <w:szCs w:val="24"/>
          <w:lang w:val="en-US"/>
        </w:rPr>
        <w:t>GROW</w:t>
      </w:r>
      <w:r>
        <w:rPr>
          <w:rFonts w:ascii="Times New Roman" w:hAnsi="Times New Roman" w:cs="Times New Roman"/>
          <w:i/>
          <w:sz w:val="28"/>
          <w:szCs w:val="24"/>
        </w:rPr>
        <w:t>»</w:t>
      </w:r>
      <w:r>
        <w:rPr>
          <w:rFonts w:ascii="Times New Roman" w:hAnsi="Times New Roman" w:cs="Times New Roman"/>
          <w:sz w:val="28"/>
          <w:szCs w:val="24"/>
        </w:rPr>
        <w:t xml:space="preserve"> (в переводе с англ. – рост) является одной из наиболее распространенных методик коучинга. Для простоты запоминания технологий </w:t>
      </w:r>
      <w:r>
        <w:rPr>
          <w:rFonts w:ascii="Times New Roman" w:hAnsi="Times New Roman" w:cs="Times New Roman"/>
          <w:sz w:val="28"/>
          <w:szCs w:val="24"/>
          <w:lang w:val="en-US"/>
        </w:rPr>
        <w:t>GROW</w:t>
      </w:r>
      <w:r>
        <w:rPr>
          <w:rFonts w:ascii="Times New Roman" w:hAnsi="Times New Roman" w:cs="Times New Roman"/>
          <w:sz w:val="28"/>
          <w:szCs w:val="24"/>
        </w:rPr>
        <w:t xml:space="preserve"> используется мнемоническое правило:</w:t>
      </w:r>
    </w:p>
    <w:p w:rsidR="00CE315C" w:rsidRDefault="00CE315C" w:rsidP="00CE315C">
      <w:pPr>
        <w:pStyle w:val="aa"/>
        <w:numPr>
          <w:ilvl w:val="0"/>
          <w:numId w:val="30"/>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 xml:space="preserve">Goal </w:t>
      </w:r>
      <w:r>
        <w:rPr>
          <w:rFonts w:ascii="Times New Roman" w:hAnsi="Times New Roman" w:cs="Times New Roman"/>
          <w:sz w:val="28"/>
          <w:szCs w:val="24"/>
        </w:rPr>
        <w:t>– постановка целей;</w:t>
      </w:r>
    </w:p>
    <w:p w:rsidR="00CE315C" w:rsidRDefault="00CE315C" w:rsidP="00CE315C">
      <w:pPr>
        <w:pStyle w:val="aa"/>
        <w:numPr>
          <w:ilvl w:val="0"/>
          <w:numId w:val="30"/>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 xml:space="preserve">Reality </w:t>
      </w:r>
      <w:r>
        <w:rPr>
          <w:rFonts w:ascii="Times New Roman" w:hAnsi="Times New Roman" w:cs="Times New Roman"/>
          <w:sz w:val="28"/>
          <w:szCs w:val="24"/>
        </w:rPr>
        <w:t>– анализ реальности;</w:t>
      </w:r>
    </w:p>
    <w:p w:rsidR="00CE315C" w:rsidRDefault="00CE315C" w:rsidP="00CE315C">
      <w:pPr>
        <w:pStyle w:val="aa"/>
        <w:numPr>
          <w:ilvl w:val="0"/>
          <w:numId w:val="30"/>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Options</w:t>
      </w:r>
      <w:r>
        <w:rPr>
          <w:rFonts w:ascii="Times New Roman" w:hAnsi="Times New Roman" w:cs="Times New Roman"/>
          <w:sz w:val="28"/>
          <w:szCs w:val="24"/>
        </w:rPr>
        <w:t xml:space="preserve"> – определение возможностей к действию;</w:t>
      </w:r>
    </w:p>
    <w:p w:rsidR="00CE315C" w:rsidRDefault="00CE315C" w:rsidP="00CE315C">
      <w:pPr>
        <w:pStyle w:val="aa"/>
        <w:numPr>
          <w:ilvl w:val="0"/>
          <w:numId w:val="30"/>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Way</w:t>
      </w:r>
      <w:r>
        <w:rPr>
          <w:rFonts w:ascii="Times New Roman" w:hAnsi="Times New Roman" w:cs="Times New Roman"/>
          <w:sz w:val="28"/>
          <w:szCs w:val="24"/>
        </w:rPr>
        <w:t>/</w:t>
      </w:r>
      <w:r>
        <w:rPr>
          <w:rFonts w:ascii="Times New Roman" w:hAnsi="Times New Roman" w:cs="Times New Roman"/>
          <w:sz w:val="28"/>
          <w:szCs w:val="24"/>
          <w:lang w:val="en-US"/>
        </w:rPr>
        <w:t>Will</w:t>
      </w:r>
      <w:r>
        <w:rPr>
          <w:rFonts w:ascii="Times New Roman" w:hAnsi="Times New Roman" w:cs="Times New Roman"/>
          <w:sz w:val="28"/>
          <w:szCs w:val="24"/>
        </w:rPr>
        <w:t xml:space="preserve"> (или </w:t>
      </w:r>
      <w:r>
        <w:rPr>
          <w:rFonts w:ascii="Times New Roman" w:hAnsi="Times New Roman" w:cs="Times New Roman"/>
          <w:sz w:val="28"/>
          <w:szCs w:val="24"/>
          <w:lang w:val="en-US"/>
        </w:rPr>
        <w:t>Will</w:t>
      </w:r>
      <w:r>
        <w:rPr>
          <w:rFonts w:ascii="Times New Roman" w:hAnsi="Times New Roman" w:cs="Times New Roman"/>
          <w:sz w:val="28"/>
          <w:szCs w:val="24"/>
        </w:rPr>
        <w:t xml:space="preserve">, </w:t>
      </w:r>
      <w:r>
        <w:rPr>
          <w:rFonts w:ascii="Times New Roman" w:hAnsi="Times New Roman" w:cs="Times New Roman"/>
          <w:sz w:val="28"/>
          <w:szCs w:val="24"/>
          <w:lang w:val="en-US"/>
        </w:rPr>
        <w:t>What</w:t>
      </w:r>
      <w:r>
        <w:rPr>
          <w:rFonts w:ascii="Times New Roman" w:hAnsi="Times New Roman" w:cs="Times New Roman"/>
          <w:sz w:val="28"/>
          <w:szCs w:val="24"/>
        </w:rPr>
        <w:t xml:space="preserve">, </w:t>
      </w:r>
      <w:r>
        <w:rPr>
          <w:rFonts w:ascii="Times New Roman" w:hAnsi="Times New Roman" w:cs="Times New Roman"/>
          <w:sz w:val="28"/>
          <w:szCs w:val="24"/>
          <w:lang w:val="en-US"/>
        </w:rPr>
        <w:t>When</w:t>
      </w:r>
      <w:r>
        <w:rPr>
          <w:rFonts w:ascii="Times New Roman" w:hAnsi="Times New Roman" w:cs="Times New Roman"/>
          <w:sz w:val="28"/>
          <w:szCs w:val="24"/>
        </w:rPr>
        <w:t xml:space="preserve">, </w:t>
      </w:r>
      <w:r>
        <w:rPr>
          <w:rFonts w:ascii="Times New Roman" w:hAnsi="Times New Roman" w:cs="Times New Roman"/>
          <w:sz w:val="28"/>
          <w:szCs w:val="24"/>
          <w:lang w:val="en-US"/>
        </w:rPr>
        <w:t>Who</w:t>
      </w:r>
      <w:r>
        <w:rPr>
          <w:rFonts w:ascii="Times New Roman" w:hAnsi="Times New Roman" w:cs="Times New Roman"/>
          <w:sz w:val="28"/>
          <w:szCs w:val="24"/>
        </w:rPr>
        <w:t>) – выявление намерений и составление плана действий (что, когда, кем и ради чего будет делаться).</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основном модели лежит четырех этапная структура сессии коучинга. В начале коуч-сессии происходит конкретизация запроса (определяется конечная цель обсуждения). В ходе второго этапа коуч и клиент дают оценку сложившейся ситуации и приводят конкретные примеры в подтверждении своих доводов. Затем разрабатываются пути решения этой проблемы и происходит отбор наиболее конструктивных вариантов (в том числе проводится «инвентаризация» ресурсов и возможностей человека; проясняются зоны развития; определяются временные рамки достижения желаемых результатов и обсуждают способы преодоления возможных  препятствий). </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В заключении составляется пошаговая программа действий, и обсуждаются инструменты контроля выполнения ее основных этапов. Следует также отметить, что модель </w:t>
      </w:r>
      <w:r>
        <w:rPr>
          <w:rFonts w:ascii="Times New Roman" w:hAnsi="Times New Roman" w:cs="Times New Roman"/>
          <w:sz w:val="28"/>
          <w:szCs w:val="24"/>
          <w:lang w:val="en-US"/>
        </w:rPr>
        <w:t>GROW</w:t>
      </w:r>
      <w:r>
        <w:rPr>
          <w:rFonts w:ascii="Times New Roman" w:hAnsi="Times New Roman" w:cs="Times New Roman"/>
          <w:sz w:val="28"/>
          <w:szCs w:val="24"/>
        </w:rPr>
        <w:t xml:space="preserve"> представляет собой нелинейный процесс, т.е. в ходе беседы возможен возврат к предыдущему этапу (например, при анализе реальной ситуации, в  которой находится клиент, возникла необходимость переопределения </w:t>
      </w:r>
      <w:r>
        <w:rPr>
          <w:rFonts w:ascii="Times New Roman" w:hAnsi="Times New Roman" w:cs="Times New Roman"/>
          <w:sz w:val="28"/>
          <w:szCs w:val="24"/>
        </w:rPr>
        <w:lastRenderedPageBreak/>
        <w:t xml:space="preserve">целей). Алгоритм действий карьерного коуча в соответствии с моделью </w:t>
      </w:r>
      <w:r>
        <w:rPr>
          <w:rFonts w:ascii="Times New Roman" w:hAnsi="Times New Roman" w:cs="Times New Roman"/>
          <w:sz w:val="28"/>
          <w:szCs w:val="24"/>
          <w:lang w:val="en-US"/>
        </w:rPr>
        <w:t>GROW</w:t>
      </w:r>
      <w:r>
        <w:rPr>
          <w:rFonts w:ascii="Times New Roman" w:hAnsi="Times New Roman" w:cs="Times New Roman"/>
          <w:sz w:val="28"/>
          <w:szCs w:val="24"/>
        </w:rPr>
        <w:t xml:space="preserve"> (Е.А.Могилевкин, 2007) представлен в табл. 11.</w:t>
      </w:r>
    </w:p>
    <w:p w:rsidR="00CE315C" w:rsidRDefault="00CE315C" w:rsidP="00CE315C">
      <w:pPr>
        <w:spacing w:after="0" w:line="360" w:lineRule="auto"/>
        <w:ind w:firstLine="708"/>
        <w:jc w:val="both"/>
        <w:rPr>
          <w:rFonts w:ascii="Times New Roman" w:hAnsi="Times New Roman" w:cs="Times New Roman"/>
          <w:sz w:val="28"/>
          <w:szCs w:val="24"/>
        </w:rPr>
      </w:pPr>
      <w:r>
        <w:rPr>
          <w:rFonts w:ascii="Times New Roman" w:hAnsi="Times New Roman" w:cs="Times New Roman"/>
          <w:sz w:val="28"/>
          <w:szCs w:val="24"/>
        </w:rPr>
        <w:t>Таблица 11 - Алгоритм действий карьерного коуча</w:t>
      </w:r>
    </w:p>
    <w:tbl>
      <w:tblPr>
        <w:tblStyle w:val="a3"/>
        <w:tblW w:w="0" w:type="auto"/>
        <w:tblLook w:val="04A0" w:firstRow="1" w:lastRow="0" w:firstColumn="1" w:lastColumn="0" w:noHBand="0" w:noVBand="1"/>
      </w:tblPr>
      <w:tblGrid>
        <w:gridCol w:w="5356"/>
        <w:gridCol w:w="3590"/>
      </w:tblGrid>
      <w:tr w:rsidR="00CE315C" w:rsidTr="00FD18EC">
        <w:tc>
          <w:tcPr>
            <w:tcW w:w="5778"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center"/>
              <w:rPr>
                <w:rFonts w:ascii="Times New Roman" w:hAnsi="Times New Roman" w:cs="Times New Roman"/>
                <w:sz w:val="24"/>
                <w:szCs w:val="24"/>
              </w:rPr>
            </w:pPr>
            <w:r>
              <w:rPr>
                <w:rFonts w:ascii="Times New Roman" w:hAnsi="Times New Roman" w:cs="Times New Roman"/>
                <w:sz w:val="24"/>
                <w:szCs w:val="24"/>
              </w:rPr>
              <w:t xml:space="preserve">Этапы коуч-сессии </w:t>
            </w:r>
          </w:p>
        </w:tc>
        <w:tc>
          <w:tcPr>
            <w:tcW w:w="37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center"/>
              <w:rPr>
                <w:rFonts w:ascii="Times New Roman" w:hAnsi="Times New Roman" w:cs="Times New Roman"/>
                <w:sz w:val="24"/>
                <w:szCs w:val="24"/>
              </w:rPr>
            </w:pPr>
            <w:r>
              <w:rPr>
                <w:rFonts w:ascii="Times New Roman" w:hAnsi="Times New Roman" w:cs="Times New Roman"/>
                <w:sz w:val="24"/>
                <w:szCs w:val="24"/>
              </w:rPr>
              <w:t>Результат этапа</w:t>
            </w:r>
          </w:p>
        </w:tc>
      </w:tr>
      <w:tr w:rsidR="00CE315C" w:rsidTr="00FD18EC">
        <w:tc>
          <w:tcPr>
            <w:tcW w:w="5778"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1. Формулировка цели</w:t>
            </w:r>
          </w:p>
        </w:tc>
        <w:tc>
          <w:tcPr>
            <w:tcW w:w="37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Психологический контракт, правильное распределение ролей.</w:t>
            </w:r>
          </w:p>
        </w:tc>
      </w:tr>
      <w:tr w:rsidR="00CE315C" w:rsidTr="00FD18EC">
        <w:tc>
          <w:tcPr>
            <w:tcW w:w="5778"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2. Анализ текущей ситуации</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2.1. Прояснение того, как видит ситуацию консультируемый.</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2.2. Расширение и уточнение этой картины.</w:t>
            </w:r>
          </w:p>
        </w:tc>
        <w:tc>
          <w:tcPr>
            <w:tcW w:w="37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Проблема проверена на истинность и актуальность.</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Формулируется адекватная задача. которую необходимо решить.</w:t>
            </w:r>
          </w:p>
        </w:tc>
      </w:tr>
      <w:tr w:rsidR="00CE315C" w:rsidTr="00FD18EC">
        <w:tc>
          <w:tcPr>
            <w:tcW w:w="5778"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3. Составление плана действий</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3.1. Что можно предпринять (идеи).</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3.2. Что консультируемый намерен сделать.</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3.3. Что необходимо для достижения карьерных целей (знания, навыки, ресурсы, помощь).</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3.4. Определение сроков реализации карьерных планов.</w:t>
            </w:r>
          </w:p>
        </w:tc>
        <w:tc>
          <w:tcPr>
            <w:tcW w:w="37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Несколько наиболее подходящих вариантов решений или подзадач, которые необходимо решить.</w:t>
            </w:r>
          </w:p>
        </w:tc>
      </w:tr>
      <w:tr w:rsidR="00CE315C" w:rsidTr="00FD18EC">
        <w:tc>
          <w:tcPr>
            <w:tcW w:w="5778"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4. Контроль и поддержка в процессе реализации плана</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4.1. Определение контрольных точек и инструментов контроля.</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4.2. Контроль текущий и заключительный.</w:t>
            </w:r>
          </w:p>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4.3. Промежуточная и итоговая обратная связь по результатам контроля.</w:t>
            </w:r>
          </w:p>
        </w:tc>
        <w:tc>
          <w:tcPr>
            <w:tcW w:w="3793" w:type="dxa"/>
            <w:tcBorders>
              <w:top w:val="single" w:sz="4" w:space="0" w:color="auto"/>
              <w:left w:val="single" w:sz="4" w:space="0" w:color="auto"/>
              <w:bottom w:val="single" w:sz="4" w:space="0" w:color="auto"/>
              <w:right w:val="single" w:sz="4" w:space="0" w:color="auto"/>
            </w:tcBorders>
            <w:hideMark/>
          </w:tcPr>
          <w:p w:rsidR="00CE315C" w:rsidRDefault="00CE315C" w:rsidP="00FD18EC">
            <w:pPr>
              <w:jc w:val="both"/>
              <w:rPr>
                <w:rFonts w:ascii="Times New Roman" w:hAnsi="Times New Roman" w:cs="Times New Roman"/>
                <w:sz w:val="24"/>
                <w:szCs w:val="24"/>
              </w:rPr>
            </w:pPr>
            <w:r>
              <w:rPr>
                <w:rFonts w:ascii="Times New Roman" w:hAnsi="Times New Roman" w:cs="Times New Roman"/>
                <w:sz w:val="24"/>
                <w:szCs w:val="24"/>
              </w:rPr>
              <w:t>План действий к следующей сессии.</w:t>
            </w:r>
          </w:p>
        </w:tc>
      </w:tr>
    </w:tbl>
    <w:p w:rsidR="00CE315C" w:rsidRDefault="00CE315C" w:rsidP="00CE315C">
      <w:pPr>
        <w:spacing w:after="0" w:line="240" w:lineRule="auto"/>
        <w:ind w:firstLine="709"/>
        <w:jc w:val="both"/>
        <w:rPr>
          <w:rFonts w:ascii="Times New Roman" w:hAnsi="Times New Roman" w:cs="Times New Roman"/>
          <w:szCs w:val="24"/>
        </w:rPr>
      </w:pPr>
    </w:p>
    <w:p w:rsidR="00CE315C" w:rsidRDefault="00CE315C" w:rsidP="00CE315C">
      <w:pPr>
        <w:spacing w:after="0" w:line="240" w:lineRule="auto"/>
        <w:ind w:firstLine="709"/>
        <w:jc w:val="right"/>
        <w:rPr>
          <w:rFonts w:ascii="Times New Roman" w:hAnsi="Times New Roman" w:cs="Times New Roman"/>
          <w:sz w:val="28"/>
          <w:szCs w:val="24"/>
        </w:rPr>
      </w:pP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 xml:space="preserve">Основным инструментом коучинга выступают так называемые эффективные вопросы, которые помогают клиенту значительно расширить рамки привычного видения того, что называется карьерой, и мотивирует человека на формулировку конкретных задач, направленных на карьерный рост. В основе модели </w:t>
      </w:r>
      <w:r>
        <w:rPr>
          <w:rFonts w:ascii="Times New Roman" w:hAnsi="Times New Roman" w:cs="Times New Roman"/>
          <w:sz w:val="28"/>
          <w:szCs w:val="24"/>
          <w:lang w:val="en-US"/>
        </w:rPr>
        <w:t>GROW</w:t>
      </w:r>
      <w:r>
        <w:rPr>
          <w:rFonts w:ascii="Times New Roman" w:hAnsi="Times New Roman" w:cs="Times New Roman"/>
          <w:sz w:val="28"/>
          <w:szCs w:val="24"/>
        </w:rPr>
        <w:t>, предложенной Дж. Уитмором, лежит определенная последовательность (технология) постановки эффективных вопросов.</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i/>
          <w:sz w:val="28"/>
          <w:szCs w:val="24"/>
        </w:rPr>
        <w:t>2. Модель «</w:t>
      </w:r>
      <w:r>
        <w:rPr>
          <w:rFonts w:ascii="Times New Roman" w:hAnsi="Times New Roman" w:cs="Times New Roman"/>
          <w:i/>
          <w:sz w:val="28"/>
          <w:szCs w:val="24"/>
          <w:lang w:val="en-US"/>
        </w:rPr>
        <w:t>I</w:t>
      </w:r>
      <w:r>
        <w:rPr>
          <w:rFonts w:ascii="Times New Roman" w:hAnsi="Times New Roman" w:cs="Times New Roman"/>
          <w:i/>
          <w:sz w:val="28"/>
          <w:szCs w:val="24"/>
        </w:rPr>
        <w:t>-</w:t>
      </w:r>
      <w:r>
        <w:rPr>
          <w:rFonts w:ascii="Times New Roman" w:hAnsi="Times New Roman" w:cs="Times New Roman"/>
          <w:i/>
          <w:sz w:val="28"/>
          <w:szCs w:val="24"/>
          <w:lang w:val="en-US"/>
        </w:rPr>
        <w:t>GROW</w:t>
      </w:r>
      <w:r>
        <w:rPr>
          <w:rFonts w:ascii="Times New Roman" w:hAnsi="Times New Roman" w:cs="Times New Roman"/>
          <w:i/>
          <w:sz w:val="28"/>
          <w:szCs w:val="24"/>
        </w:rPr>
        <w:t>»</w:t>
      </w:r>
      <w:r>
        <w:rPr>
          <w:rFonts w:ascii="Times New Roman" w:hAnsi="Times New Roman" w:cs="Times New Roman"/>
          <w:sz w:val="28"/>
          <w:szCs w:val="24"/>
        </w:rPr>
        <w:t xml:space="preserve">  полезна тогда, когда клиент слишком фокусируется на проблеме. </w:t>
      </w:r>
      <w:r>
        <w:rPr>
          <w:rFonts w:ascii="Times New Roman" w:hAnsi="Times New Roman" w:cs="Times New Roman"/>
          <w:sz w:val="28"/>
          <w:szCs w:val="24"/>
          <w:lang w:val="en-US"/>
        </w:rPr>
        <w:t>I</w:t>
      </w:r>
      <w:r>
        <w:rPr>
          <w:rFonts w:ascii="Times New Roman" w:hAnsi="Times New Roman" w:cs="Times New Roman"/>
          <w:sz w:val="28"/>
          <w:szCs w:val="24"/>
        </w:rPr>
        <w:t xml:space="preserve"> в данной модели обозначает </w:t>
      </w:r>
      <w:r>
        <w:rPr>
          <w:rFonts w:ascii="Times New Roman" w:hAnsi="Times New Roman" w:cs="Times New Roman"/>
          <w:sz w:val="28"/>
          <w:szCs w:val="24"/>
          <w:lang w:val="en-US"/>
        </w:rPr>
        <w:t>issues</w:t>
      </w:r>
      <w:r>
        <w:rPr>
          <w:rFonts w:ascii="Times New Roman" w:hAnsi="Times New Roman" w:cs="Times New Roman"/>
          <w:sz w:val="28"/>
          <w:szCs w:val="24"/>
        </w:rPr>
        <w:t xml:space="preserve"> (проблемные вопросы). В такой ситуации полезно больше времени уделить рассмотрению проблемы клиента, прежде чем переходить к </w:t>
      </w:r>
      <w:r>
        <w:rPr>
          <w:rFonts w:ascii="Times New Roman" w:hAnsi="Times New Roman" w:cs="Times New Roman"/>
          <w:sz w:val="28"/>
          <w:szCs w:val="24"/>
        </w:rPr>
        <w:lastRenderedPageBreak/>
        <w:t xml:space="preserve">определению </w:t>
      </w:r>
      <w:r>
        <w:rPr>
          <w:rFonts w:ascii="Times New Roman" w:hAnsi="Times New Roman" w:cs="Times New Roman"/>
          <w:sz w:val="28"/>
          <w:szCs w:val="24"/>
          <w:lang w:val="en-US"/>
        </w:rPr>
        <w:t>SMART</w:t>
      </w:r>
      <w:r>
        <w:rPr>
          <w:rFonts w:ascii="Times New Roman" w:hAnsi="Times New Roman" w:cs="Times New Roman"/>
          <w:sz w:val="28"/>
          <w:szCs w:val="24"/>
        </w:rPr>
        <w:t>-целей. Коуч должен быть восприимчивым к несказанным потребностям клиента: эмпатические умения коуча исключительно важны, чтобы определить, когда нужно сразу приступать к постановке целей, а когда лучше использовать сначала модель «</w:t>
      </w:r>
      <w:r>
        <w:rPr>
          <w:rFonts w:ascii="Times New Roman" w:hAnsi="Times New Roman" w:cs="Times New Roman"/>
          <w:sz w:val="28"/>
          <w:szCs w:val="24"/>
          <w:lang w:val="en-US"/>
        </w:rPr>
        <w:t>I</w:t>
      </w:r>
      <w:r>
        <w:rPr>
          <w:rFonts w:ascii="Times New Roman" w:hAnsi="Times New Roman" w:cs="Times New Roman"/>
          <w:sz w:val="28"/>
          <w:szCs w:val="24"/>
        </w:rPr>
        <w:t>-</w:t>
      </w:r>
      <w:r>
        <w:rPr>
          <w:rFonts w:ascii="Times New Roman" w:hAnsi="Times New Roman" w:cs="Times New Roman"/>
          <w:sz w:val="28"/>
          <w:szCs w:val="24"/>
          <w:lang w:val="en-US"/>
        </w:rPr>
        <w:t>GROW</w:t>
      </w:r>
      <w:r>
        <w:rPr>
          <w:rFonts w:ascii="Times New Roman" w:hAnsi="Times New Roman" w:cs="Times New Roman"/>
          <w:sz w:val="28"/>
          <w:szCs w:val="24"/>
        </w:rPr>
        <w:t>».</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i/>
          <w:sz w:val="28"/>
          <w:szCs w:val="24"/>
        </w:rPr>
        <w:t>3. Модель «</w:t>
      </w:r>
      <w:r>
        <w:rPr>
          <w:rFonts w:ascii="Times New Roman" w:hAnsi="Times New Roman" w:cs="Times New Roman"/>
          <w:i/>
          <w:sz w:val="28"/>
          <w:szCs w:val="24"/>
          <w:lang w:val="en-US"/>
        </w:rPr>
        <w:t>RE</w:t>
      </w:r>
      <w:r>
        <w:rPr>
          <w:rFonts w:ascii="Times New Roman" w:hAnsi="Times New Roman" w:cs="Times New Roman"/>
          <w:i/>
          <w:sz w:val="28"/>
          <w:szCs w:val="24"/>
        </w:rPr>
        <w:t>-</w:t>
      </w:r>
      <w:r>
        <w:rPr>
          <w:rFonts w:ascii="Times New Roman" w:hAnsi="Times New Roman" w:cs="Times New Roman"/>
          <w:i/>
          <w:sz w:val="28"/>
          <w:szCs w:val="24"/>
          <w:lang w:val="en-US"/>
        </w:rPr>
        <w:t>GROW</w:t>
      </w:r>
      <w:r>
        <w:rPr>
          <w:rFonts w:ascii="Times New Roman" w:hAnsi="Times New Roman" w:cs="Times New Roman"/>
          <w:i/>
          <w:sz w:val="28"/>
          <w:szCs w:val="24"/>
        </w:rPr>
        <w:t>»</w:t>
      </w:r>
      <w:r>
        <w:rPr>
          <w:rFonts w:ascii="Times New Roman" w:hAnsi="Times New Roman" w:cs="Times New Roman"/>
          <w:sz w:val="28"/>
          <w:szCs w:val="24"/>
        </w:rPr>
        <w:t xml:space="preserve"> применяется для отслеживания (</w:t>
      </w:r>
      <w:r>
        <w:rPr>
          <w:rFonts w:ascii="Times New Roman" w:hAnsi="Times New Roman" w:cs="Times New Roman"/>
          <w:sz w:val="28"/>
          <w:szCs w:val="24"/>
          <w:lang w:val="en-US"/>
        </w:rPr>
        <w:t>review</w:t>
      </w:r>
      <w:r>
        <w:rPr>
          <w:rFonts w:ascii="Times New Roman" w:hAnsi="Times New Roman" w:cs="Times New Roman"/>
          <w:sz w:val="28"/>
          <w:szCs w:val="24"/>
        </w:rPr>
        <w:t>) коучем прогресса клиента (его продвижения к цели, выполнения им «домашних заданий» и т.п.). Такого рода коучинг-мониторинг позволяет клиенту получать обратную связь о выполнении поставленных задач, получая по ходу необходимые консультации, а коучу – иметь представление о продвижении клиента и о возможных опасностях, которые могут быть скрыты от него. Кроме того, мониторинг предполагает использование клиентом индивидуальной системы поощрений за выполненные в оговоренный срок этапы плана и наказаний за их невыполнение.</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4. Модель «</w:t>
      </w:r>
      <w:r>
        <w:rPr>
          <w:rFonts w:ascii="Times New Roman" w:hAnsi="Times New Roman" w:cs="Times New Roman"/>
          <w:sz w:val="28"/>
          <w:szCs w:val="24"/>
          <w:lang w:val="en-US"/>
        </w:rPr>
        <w:t>CIGAR</w:t>
      </w:r>
      <w:r>
        <w:rPr>
          <w:rFonts w:ascii="Times New Roman" w:hAnsi="Times New Roman" w:cs="Times New Roman"/>
          <w:sz w:val="28"/>
          <w:szCs w:val="24"/>
        </w:rPr>
        <w:t>»:</w:t>
      </w:r>
    </w:p>
    <w:p w:rsidR="00CE315C" w:rsidRDefault="00CE315C" w:rsidP="00CE315C">
      <w:pPr>
        <w:pStyle w:val="aa"/>
        <w:numPr>
          <w:ilvl w:val="0"/>
          <w:numId w:val="31"/>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 xml:space="preserve">Current situation – </w:t>
      </w:r>
      <w:r>
        <w:rPr>
          <w:rFonts w:ascii="Times New Roman" w:hAnsi="Times New Roman" w:cs="Times New Roman"/>
          <w:sz w:val="28"/>
          <w:szCs w:val="24"/>
        </w:rPr>
        <w:t>текущая ситуация.</w:t>
      </w:r>
    </w:p>
    <w:p w:rsidR="00CE315C" w:rsidRDefault="00CE315C" w:rsidP="00CE315C">
      <w:pPr>
        <w:pStyle w:val="aa"/>
        <w:numPr>
          <w:ilvl w:val="0"/>
          <w:numId w:val="31"/>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Ideal outcome –</w:t>
      </w:r>
      <w:r>
        <w:rPr>
          <w:rFonts w:ascii="Times New Roman" w:hAnsi="Times New Roman" w:cs="Times New Roman"/>
          <w:sz w:val="28"/>
          <w:szCs w:val="24"/>
        </w:rPr>
        <w:t xml:space="preserve"> идеальный результат.</w:t>
      </w:r>
    </w:p>
    <w:p w:rsidR="00CE315C" w:rsidRDefault="00CE315C" w:rsidP="00CE315C">
      <w:pPr>
        <w:pStyle w:val="aa"/>
        <w:numPr>
          <w:ilvl w:val="0"/>
          <w:numId w:val="31"/>
        </w:numPr>
        <w:spacing w:after="0" w:line="360" w:lineRule="auto"/>
        <w:jc w:val="both"/>
        <w:rPr>
          <w:rFonts w:ascii="Times New Roman" w:hAnsi="Times New Roman" w:cs="Times New Roman"/>
          <w:sz w:val="28"/>
          <w:szCs w:val="24"/>
        </w:rPr>
      </w:pPr>
      <w:r>
        <w:rPr>
          <w:rFonts w:ascii="Times New Roman" w:hAnsi="Times New Roman" w:cs="Times New Roman"/>
          <w:sz w:val="28"/>
          <w:szCs w:val="24"/>
          <w:lang w:val="en-US"/>
        </w:rPr>
        <w:t>Gap</w:t>
      </w:r>
      <w:r w:rsidRPr="002976A8">
        <w:rPr>
          <w:rFonts w:ascii="Times New Roman" w:hAnsi="Times New Roman" w:cs="Times New Roman"/>
          <w:sz w:val="28"/>
          <w:szCs w:val="24"/>
        </w:rPr>
        <w:t xml:space="preserve"> </w:t>
      </w:r>
      <w:r>
        <w:rPr>
          <w:rFonts w:ascii="Times New Roman" w:hAnsi="Times New Roman" w:cs="Times New Roman"/>
          <w:sz w:val="28"/>
          <w:szCs w:val="24"/>
          <w:lang w:val="en-US"/>
        </w:rPr>
        <w:t>between</w:t>
      </w:r>
      <w:r w:rsidRPr="002976A8">
        <w:rPr>
          <w:rFonts w:ascii="Times New Roman" w:hAnsi="Times New Roman" w:cs="Times New Roman"/>
          <w:sz w:val="28"/>
          <w:szCs w:val="24"/>
        </w:rPr>
        <w:t xml:space="preserve"> </w:t>
      </w:r>
      <w:r>
        <w:rPr>
          <w:rFonts w:ascii="Times New Roman" w:hAnsi="Times New Roman" w:cs="Times New Roman"/>
          <w:sz w:val="28"/>
          <w:szCs w:val="24"/>
          <w:lang w:val="en-US"/>
        </w:rPr>
        <w:t>C</w:t>
      </w:r>
      <w:r w:rsidRPr="002976A8">
        <w:rPr>
          <w:rFonts w:ascii="Times New Roman" w:hAnsi="Times New Roman" w:cs="Times New Roman"/>
          <w:sz w:val="28"/>
          <w:szCs w:val="24"/>
        </w:rPr>
        <w:t xml:space="preserve"> </w:t>
      </w:r>
      <w:r>
        <w:rPr>
          <w:rFonts w:ascii="Times New Roman" w:hAnsi="Times New Roman" w:cs="Times New Roman"/>
          <w:sz w:val="28"/>
          <w:szCs w:val="24"/>
          <w:lang w:val="en-US"/>
        </w:rPr>
        <w:t>and</w:t>
      </w:r>
      <w:r w:rsidRPr="002976A8">
        <w:rPr>
          <w:rFonts w:ascii="Times New Roman" w:hAnsi="Times New Roman" w:cs="Times New Roman"/>
          <w:sz w:val="28"/>
          <w:szCs w:val="24"/>
        </w:rPr>
        <w:t xml:space="preserve"> </w:t>
      </w:r>
      <w:r>
        <w:rPr>
          <w:rFonts w:ascii="Times New Roman" w:hAnsi="Times New Roman" w:cs="Times New Roman"/>
          <w:sz w:val="28"/>
          <w:szCs w:val="24"/>
          <w:lang w:val="en-US"/>
        </w:rPr>
        <w:t>I</w:t>
      </w:r>
      <w:r>
        <w:rPr>
          <w:rFonts w:ascii="Times New Roman" w:hAnsi="Times New Roman" w:cs="Times New Roman"/>
          <w:sz w:val="28"/>
          <w:szCs w:val="24"/>
        </w:rPr>
        <w:t xml:space="preserve"> – несоответствие между текущей ситуацией и желаемым результатом.</w:t>
      </w:r>
    </w:p>
    <w:p w:rsidR="00CE315C" w:rsidRDefault="00CE315C" w:rsidP="00CE315C">
      <w:pPr>
        <w:pStyle w:val="aa"/>
        <w:numPr>
          <w:ilvl w:val="0"/>
          <w:numId w:val="31"/>
        </w:numPr>
        <w:spacing w:after="0" w:line="360" w:lineRule="auto"/>
        <w:jc w:val="both"/>
        <w:rPr>
          <w:rFonts w:ascii="Times New Roman" w:hAnsi="Times New Roman" w:cs="Times New Roman"/>
          <w:sz w:val="28"/>
          <w:szCs w:val="24"/>
          <w:lang w:val="en-US"/>
        </w:rPr>
      </w:pPr>
      <w:r>
        <w:rPr>
          <w:rFonts w:ascii="Times New Roman" w:hAnsi="Times New Roman" w:cs="Times New Roman"/>
          <w:sz w:val="28"/>
          <w:szCs w:val="24"/>
          <w:lang w:val="en-US"/>
        </w:rPr>
        <w:t xml:space="preserve">Action plan – </w:t>
      </w:r>
      <w:r>
        <w:rPr>
          <w:rFonts w:ascii="Times New Roman" w:hAnsi="Times New Roman" w:cs="Times New Roman"/>
          <w:sz w:val="28"/>
          <w:szCs w:val="24"/>
        </w:rPr>
        <w:t>план действий.</w:t>
      </w:r>
    </w:p>
    <w:p w:rsidR="00CE315C" w:rsidRDefault="00CE315C" w:rsidP="00CE315C">
      <w:pPr>
        <w:pStyle w:val="aa"/>
        <w:numPr>
          <w:ilvl w:val="0"/>
          <w:numId w:val="31"/>
        </w:numPr>
        <w:spacing w:after="0" w:line="360" w:lineRule="auto"/>
        <w:jc w:val="both"/>
        <w:rPr>
          <w:rFonts w:ascii="Times New Roman" w:hAnsi="Times New Roman" w:cs="Times New Roman"/>
          <w:sz w:val="28"/>
          <w:szCs w:val="24"/>
          <w:lang w:val="en-US"/>
        </w:rPr>
      </w:pPr>
      <w:r>
        <w:rPr>
          <w:rFonts w:ascii="Times New Roman" w:hAnsi="Times New Roman" w:cs="Times New Roman"/>
          <w:sz w:val="28"/>
          <w:szCs w:val="24"/>
          <w:lang w:val="en-US"/>
        </w:rPr>
        <w:t xml:space="preserve">Review – </w:t>
      </w:r>
      <w:r>
        <w:rPr>
          <w:rFonts w:ascii="Times New Roman" w:hAnsi="Times New Roman" w:cs="Times New Roman"/>
          <w:sz w:val="28"/>
          <w:szCs w:val="24"/>
        </w:rPr>
        <w:t>выводы.</w:t>
      </w:r>
    </w:p>
    <w:p w:rsidR="00CE315C" w:rsidRDefault="00CE315C" w:rsidP="00CE315C">
      <w:pPr>
        <w:spacing w:after="0" w:line="360" w:lineRule="auto"/>
        <w:ind w:firstLine="709"/>
        <w:jc w:val="both"/>
        <w:rPr>
          <w:rFonts w:ascii="Times New Roman" w:hAnsi="Times New Roman" w:cs="Times New Roman"/>
          <w:sz w:val="28"/>
          <w:szCs w:val="24"/>
        </w:rPr>
      </w:pPr>
      <w:r>
        <w:rPr>
          <w:rFonts w:ascii="Times New Roman" w:hAnsi="Times New Roman" w:cs="Times New Roman"/>
          <w:sz w:val="28"/>
          <w:szCs w:val="24"/>
        </w:rPr>
        <w:t>Таким образом, карьерный коучинг помогает определить весь спектр личных ресурсов для постановки и достижения карьерных целей.</w:t>
      </w:r>
    </w:p>
    <w:p w:rsidR="00CE315C" w:rsidRDefault="00CE315C" w:rsidP="00CE315C">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Подводя итоги рассмотрения темы управления карьерой сотрудников в организации,  отметим, что для того чтобы правильно спланировать карьеру работника, менеджер по персоналу должен ясно представлять механизм развития деловой карьеры и возможности ее планирования и реализации. Это особенно важно, поскольку работники </w:t>
      </w:r>
      <w:r>
        <w:rPr>
          <w:rFonts w:ascii="Times New Roman" w:eastAsia="Calibri" w:hAnsi="Times New Roman" w:cs="Times New Roman"/>
          <w:sz w:val="28"/>
          <w:szCs w:val="28"/>
        </w:rPr>
        <w:lastRenderedPageBreak/>
        <w:t>далеко не всегда способны самостоятельно правильно выбрать профессиональную нишу, точно оценить свой порог компетентности и выбрать эффективную стратегию самосовершенствования. При этом работник должен не только «видеть» свои карьерные перспективы в организации, но и быть  мотивирован на их достижение, иначе отдача от планирования «сверху» будет заметно ниже. Если система управления карьерой функционирует правильно, то сотрудники принимают ответственность за собственное развитие.</w:t>
      </w:r>
    </w:p>
    <w:p w:rsidR="00CE315C" w:rsidRDefault="00CE315C" w:rsidP="00CE315C">
      <w:pPr>
        <w:spacing w:after="0" w:line="360" w:lineRule="auto"/>
        <w:jc w:val="both"/>
        <w:rPr>
          <w:rFonts w:ascii="Times New Roman" w:hAnsi="Times New Roman" w:cs="Times New Roman"/>
          <w:b/>
          <w:sz w:val="28"/>
          <w:szCs w:val="28"/>
        </w:rPr>
      </w:pPr>
    </w:p>
    <w:p w:rsidR="00CE315C" w:rsidRDefault="00CE315C" w:rsidP="00CE315C">
      <w:pPr>
        <w:spacing w:after="0" w:line="360" w:lineRule="auto"/>
        <w:jc w:val="both"/>
        <w:rPr>
          <w:rFonts w:ascii="Times New Roman" w:hAnsi="Times New Roman" w:cs="Times New Roman"/>
          <w:b/>
          <w:sz w:val="28"/>
          <w:szCs w:val="28"/>
        </w:rPr>
      </w:pPr>
    </w:p>
    <w:p w:rsidR="00CE315C" w:rsidRDefault="00CE315C" w:rsidP="00CE315C">
      <w:pPr>
        <w:spacing w:after="0" w:line="360" w:lineRule="auto"/>
        <w:ind w:firstLine="708"/>
        <w:jc w:val="center"/>
        <w:rPr>
          <w:rFonts w:ascii="Times New Roman" w:hAnsi="Times New Roman" w:cs="Times New Roman"/>
          <w:b/>
          <w:bCs/>
          <w:sz w:val="28"/>
          <w:szCs w:val="24"/>
        </w:rPr>
      </w:pPr>
      <w:r>
        <w:rPr>
          <w:rFonts w:ascii="Times New Roman" w:hAnsi="Times New Roman" w:cs="Times New Roman"/>
          <w:b/>
          <w:bCs/>
          <w:sz w:val="28"/>
          <w:szCs w:val="24"/>
        </w:rPr>
        <w:t>Контрольные в</w:t>
      </w:r>
      <w:r w:rsidRPr="005C0219">
        <w:rPr>
          <w:rFonts w:ascii="Times New Roman" w:hAnsi="Times New Roman" w:cs="Times New Roman"/>
          <w:b/>
          <w:bCs/>
          <w:sz w:val="28"/>
          <w:szCs w:val="24"/>
        </w:rPr>
        <w:t>опросы</w:t>
      </w:r>
      <w:r>
        <w:rPr>
          <w:rFonts w:ascii="Times New Roman" w:hAnsi="Times New Roman" w:cs="Times New Roman"/>
          <w:b/>
          <w:bCs/>
          <w:sz w:val="28"/>
          <w:szCs w:val="24"/>
        </w:rPr>
        <w:t xml:space="preserve"> и задания</w:t>
      </w:r>
    </w:p>
    <w:p w:rsidR="00CE315C" w:rsidRPr="005C0219" w:rsidRDefault="00CE315C" w:rsidP="00CE315C">
      <w:pPr>
        <w:spacing w:after="0" w:line="360" w:lineRule="auto"/>
        <w:ind w:firstLine="708"/>
        <w:jc w:val="center"/>
        <w:rPr>
          <w:rFonts w:ascii="Times New Roman" w:hAnsi="Times New Roman" w:cs="Times New Roman"/>
          <w:b/>
          <w:bCs/>
          <w:sz w:val="28"/>
          <w:szCs w:val="24"/>
        </w:rPr>
      </w:pP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 xml:space="preserve">Какие методы привлечения персонала из внешних источников наиболее распространены? </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Каковы преимущества и недостатки внутренних источников найма?</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Какие традиционные методы оценки персонала применяют в процессе отбора?</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Какие трудности в процессе трудовой адаптации могут возникнуть у нового работника?</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Какие технологии трудовой адаптации в современных организациях признаны наиболее успешными?</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Какое место в системе управления персоналом занимает мотивация труда? Какие организационные цели могут быть достигнуты посредством мотивации трудовой деятельности?</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Какие содержательные теории мотивации труда Вам известны? В заключается принципиальное отличие содержательных теорий от процессуальных?</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lastRenderedPageBreak/>
        <w:t>Назовите основные задачи развития персонала с точки зрения работодателя.</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С какими кадровыми процессами в организации связаны технологии высвобождения персонала?</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Объясните, почему аутплейсмент считается одной из прогрессивных и цивилизованных технологий в кадровом менеджменте.</w:t>
      </w:r>
    </w:p>
    <w:p w:rsidR="00CE315C"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Каковы основные критерии карьерного успеха?</w:t>
      </w:r>
    </w:p>
    <w:p w:rsidR="00CE315C" w:rsidRPr="005C0219" w:rsidRDefault="00CE315C" w:rsidP="00CE315C">
      <w:pPr>
        <w:pStyle w:val="aa"/>
        <w:numPr>
          <w:ilvl w:val="3"/>
          <w:numId w:val="32"/>
        </w:numPr>
        <w:spacing w:after="0" w:line="360" w:lineRule="auto"/>
        <w:ind w:left="0" w:firstLine="0"/>
        <w:jc w:val="both"/>
        <w:rPr>
          <w:rFonts w:ascii="Times New Roman" w:hAnsi="Times New Roman" w:cs="Times New Roman"/>
          <w:sz w:val="28"/>
          <w:szCs w:val="24"/>
        </w:rPr>
      </w:pPr>
      <w:r>
        <w:rPr>
          <w:rFonts w:ascii="Times New Roman" w:hAnsi="Times New Roman" w:cs="Times New Roman"/>
          <w:sz w:val="28"/>
          <w:szCs w:val="24"/>
        </w:rPr>
        <w:t>Назовите основные модели карьерного коучинга.</w:t>
      </w:r>
    </w:p>
    <w:p w:rsidR="00CE315C" w:rsidRDefault="00CE315C" w:rsidP="00CE315C">
      <w:pPr>
        <w:jc w:val="center"/>
        <w:rPr>
          <w:rFonts w:ascii="Times New Roman" w:hAnsi="Times New Roman" w:cs="Times New Roman"/>
          <w:sz w:val="28"/>
        </w:rPr>
      </w:pPr>
    </w:p>
    <w:p w:rsidR="00CE315C" w:rsidRDefault="00CE315C" w:rsidP="00CE315C">
      <w:pPr>
        <w:jc w:val="center"/>
        <w:rPr>
          <w:rFonts w:ascii="Times New Roman" w:hAnsi="Times New Roman" w:cs="Times New Roman"/>
          <w:b/>
          <w:bCs/>
          <w:sz w:val="28"/>
        </w:rPr>
      </w:pPr>
    </w:p>
    <w:p w:rsidR="00CE315C" w:rsidRDefault="00CE315C" w:rsidP="00CE315C">
      <w:pPr>
        <w:jc w:val="center"/>
        <w:rPr>
          <w:rFonts w:ascii="Times New Roman" w:hAnsi="Times New Roman" w:cs="Times New Roman"/>
          <w:b/>
          <w:bCs/>
          <w:sz w:val="28"/>
        </w:rPr>
      </w:pPr>
      <w:r w:rsidRPr="007A71B0">
        <w:rPr>
          <w:rFonts w:ascii="Times New Roman" w:hAnsi="Times New Roman" w:cs="Times New Roman"/>
          <w:b/>
          <w:bCs/>
          <w:sz w:val="28"/>
        </w:rPr>
        <w:t>Литература</w:t>
      </w:r>
    </w:p>
    <w:p w:rsidR="00CE315C" w:rsidRDefault="00CE315C" w:rsidP="00CE315C">
      <w:pPr>
        <w:pStyle w:val="aa"/>
        <w:numPr>
          <w:ilvl w:val="0"/>
          <w:numId w:val="35"/>
        </w:numPr>
        <w:spacing w:after="0" w:line="360" w:lineRule="auto"/>
        <w:jc w:val="both"/>
        <w:rPr>
          <w:rFonts w:ascii="Times New Roman" w:hAnsi="Times New Roman"/>
          <w:sz w:val="28"/>
          <w:szCs w:val="28"/>
        </w:rPr>
      </w:pPr>
      <w:r w:rsidRPr="0044012A">
        <w:rPr>
          <w:rFonts w:ascii="Times New Roman" w:hAnsi="Times New Roman"/>
          <w:sz w:val="28"/>
          <w:szCs w:val="28"/>
        </w:rPr>
        <w:t>Армстронг</w:t>
      </w:r>
      <w:r>
        <w:rPr>
          <w:rFonts w:ascii="Times New Roman" w:hAnsi="Times New Roman"/>
          <w:sz w:val="28"/>
          <w:szCs w:val="28"/>
        </w:rPr>
        <w:t>,</w:t>
      </w:r>
      <w:r w:rsidRPr="0044012A">
        <w:rPr>
          <w:rFonts w:ascii="Times New Roman" w:hAnsi="Times New Roman"/>
          <w:sz w:val="28"/>
          <w:szCs w:val="28"/>
        </w:rPr>
        <w:t xml:space="preserve"> М. Практика управления человеческими ресурсами. </w:t>
      </w:r>
      <w:r>
        <w:rPr>
          <w:rFonts w:ascii="Times New Roman" w:hAnsi="Times New Roman"/>
          <w:sz w:val="28"/>
          <w:szCs w:val="28"/>
        </w:rPr>
        <w:t xml:space="preserve">– </w:t>
      </w:r>
      <w:r w:rsidRPr="0044012A">
        <w:rPr>
          <w:rFonts w:ascii="Times New Roman" w:hAnsi="Times New Roman"/>
          <w:sz w:val="28"/>
          <w:szCs w:val="28"/>
        </w:rPr>
        <w:t>С</w:t>
      </w:r>
      <w:r>
        <w:rPr>
          <w:rFonts w:ascii="Times New Roman" w:hAnsi="Times New Roman"/>
          <w:sz w:val="28"/>
          <w:szCs w:val="28"/>
        </w:rPr>
        <w:t>анкт-Петербург</w:t>
      </w:r>
      <w:r w:rsidRPr="0044012A">
        <w:rPr>
          <w:rFonts w:ascii="Times New Roman" w:hAnsi="Times New Roman"/>
          <w:sz w:val="28"/>
          <w:szCs w:val="28"/>
        </w:rPr>
        <w:t>: Питер, 20</w:t>
      </w:r>
      <w:r>
        <w:rPr>
          <w:rFonts w:ascii="Times New Roman" w:hAnsi="Times New Roman"/>
          <w:sz w:val="28"/>
          <w:szCs w:val="28"/>
        </w:rPr>
        <w:t>1</w:t>
      </w:r>
      <w:r w:rsidRPr="0044012A">
        <w:rPr>
          <w:rFonts w:ascii="Times New Roman" w:hAnsi="Times New Roman"/>
          <w:sz w:val="28"/>
          <w:szCs w:val="28"/>
        </w:rPr>
        <w:t>4. – 831 с.</w:t>
      </w:r>
    </w:p>
    <w:p w:rsidR="00CE315C" w:rsidRPr="00FE37C9" w:rsidRDefault="00CE315C" w:rsidP="00CE315C">
      <w:pPr>
        <w:pStyle w:val="aa"/>
        <w:numPr>
          <w:ilvl w:val="0"/>
          <w:numId w:val="35"/>
        </w:numPr>
        <w:spacing w:after="0" w:line="360" w:lineRule="auto"/>
        <w:jc w:val="both"/>
        <w:rPr>
          <w:rFonts w:ascii="Times New Roman" w:hAnsi="Times New Roman"/>
          <w:sz w:val="28"/>
          <w:szCs w:val="28"/>
        </w:rPr>
      </w:pPr>
      <w:r w:rsidRPr="00FE37C9">
        <w:rPr>
          <w:rFonts w:ascii="Times New Roman" w:hAnsi="Times New Roman" w:cs="Times New Roman"/>
          <w:sz w:val="28"/>
          <w:szCs w:val="28"/>
        </w:rPr>
        <w:t>Алексина, С.Б. Методы стимулирования: учебник / С.Б. Алексина. – Москва: ФОРУМ, 2013. – 304 с.</w:t>
      </w:r>
    </w:p>
    <w:p w:rsidR="00CE315C" w:rsidRPr="00FE37C9" w:rsidRDefault="00CE315C" w:rsidP="00CE315C">
      <w:pPr>
        <w:pStyle w:val="aa"/>
        <w:numPr>
          <w:ilvl w:val="0"/>
          <w:numId w:val="35"/>
        </w:numPr>
        <w:spacing w:after="0" w:line="360" w:lineRule="auto"/>
        <w:jc w:val="both"/>
        <w:rPr>
          <w:rFonts w:ascii="Times New Roman" w:hAnsi="Times New Roman"/>
          <w:sz w:val="28"/>
          <w:szCs w:val="28"/>
        </w:rPr>
      </w:pPr>
      <w:r w:rsidRPr="00FE37C9">
        <w:rPr>
          <w:rFonts w:ascii="Times New Roman" w:hAnsi="Times New Roman" w:cs="Times New Roman"/>
          <w:sz w:val="28"/>
          <w:szCs w:val="28"/>
        </w:rPr>
        <w:t>Бугаков, В.М. Управление персоналом: учеб. пособие / В.П. Бычков, В.М. Бугаков, В.Н. Гончаров; под ред. В.П. Бычкова. – Москва: НИЦ ИНФРА-М, 2013. – 237 c.</w:t>
      </w:r>
    </w:p>
    <w:p w:rsidR="00CE315C" w:rsidRDefault="00CE315C" w:rsidP="00CE315C">
      <w:pPr>
        <w:pStyle w:val="aa"/>
        <w:numPr>
          <w:ilvl w:val="0"/>
          <w:numId w:val="35"/>
        </w:numPr>
        <w:spacing w:after="0" w:line="360" w:lineRule="auto"/>
        <w:jc w:val="both"/>
        <w:rPr>
          <w:rFonts w:ascii="Times New Roman" w:hAnsi="Times New Roman" w:cs="Times New Roman"/>
          <w:sz w:val="28"/>
          <w:szCs w:val="28"/>
        </w:rPr>
      </w:pPr>
      <w:bookmarkStart w:id="1" w:name="_Hlk40462507"/>
      <w:r w:rsidRPr="006911C8">
        <w:rPr>
          <w:rFonts w:ascii="Times New Roman" w:hAnsi="Times New Roman" w:cs="Times New Roman"/>
          <w:sz w:val="28"/>
          <w:szCs w:val="28"/>
        </w:rPr>
        <w:t>Веснин</w:t>
      </w:r>
      <w:r>
        <w:rPr>
          <w:rFonts w:ascii="Times New Roman" w:hAnsi="Times New Roman" w:cs="Times New Roman"/>
          <w:sz w:val="28"/>
          <w:szCs w:val="28"/>
        </w:rPr>
        <w:t>,</w:t>
      </w:r>
      <w:r w:rsidRPr="006911C8">
        <w:rPr>
          <w:rFonts w:ascii="Times New Roman" w:hAnsi="Times New Roman" w:cs="Times New Roman"/>
          <w:sz w:val="28"/>
          <w:szCs w:val="28"/>
        </w:rPr>
        <w:t xml:space="preserve"> В. Р. Управление персоналом: теория и практика: учебник/ В. Р. Веснин. - -Москва: КноРус, 2010. – 279 с.</w:t>
      </w:r>
    </w:p>
    <w:bookmarkEnd w:id="1"/>
    <w:p w:rsidR="00CE315C" w:rsidRPr="00A06425" w:rsidRDefault="00CE315C" w:rsidP="00CE315C">
      <w:pPr>
        <w:pStyle w:val="aa"/>
        <w:numPr>
          <w:ilvl w:val="0"/>
          <w:numId w:val="35"/>
        </w:numPr>
        <w:tabs>
          <w:tab w:val="left" w:pos="709"/>
          <w:tab w:val="left" w:pos="1134"/>
        </w:tabs>
        <w:spacing w:after="0" w:line="360" w:lineRule="auto"/>
        <w:jc w:val="both"/>
        <w:rPr>
          <w:rFonts w:ascii="Times New Roman" w:hAnsi="Times New Roman" w:cs="Times New Roman"/>
          <w:sz w:val="28"/>
          <w:szCs w:val="28"/>
        </w:rPr>
      </w:pPr>
      <w:r w:rsidRPr="00311FB3">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олосский, </w:t>
      </w:r>
      <w:r w:rsidRPr="00311FB3">
        <w:rPr>
          <w:rFonts w:ascii="Times New Roman" w:hAnsi="Times New Roman" w:cs="Times New Roman"/>
          <w:sz w:val="28"/>
          <w:szCs w:val="28"/>
          <w:shd w:val="clear" w:color="auto" w:fill="FFFFFF"/>
        </w:rPr>
        <w:t>А.А. Мотивация и стимуля</w:t>
      </w:r>
      <w:r>
        <w:rPr>
          <w:rFonts w:ascii="Times New Roman" w:hAnsi="Times New Roman" w:cs="Times New Roman"/>
          <w:sz w:val="28"/>
          <w:szCs w:val="28"/>
          <w:shd w:val="clear" w:color="auto" w:fill="FFFFFF"/>
        </w:rPr>
        <w:t>ция труда / А.А. Волосский. – Москва</w:t>
      </w:r>
      <w:r w:rsidRPr="00311FB3">
        <w:rPr>
          <w:rFonts w:ascii="Times New Roman" w:hAnsi="Times New Roman" w:cs="Times New Roman"/>
          <w:sz w:val="28"/>
          <w:szCs w:val="28"/>
          <w:shd w:val="clear" w:color="auto" w:fill="FFFFFF"/>
        </w:rPr>
        <w:t>: Техносфера, </w:t>
      </w:r>
      <w:r w:rsidRPr="00791DAA">
        <w:rPr>
          <w:rStyle w:val="af5"/>
          <w:rFonts w:ascii="Times New Roman" w:hAnsi="Times New Roman" w:cs="Times New Roman"/>
          <w:b w:val="0"/>
          <w:sz w:val="28"/>
          <w:szCs w:val="28"/>
          <w:shd w:val="clear" w:color="auto" w:fill="FFFFFF"/>
        </w:rPr>
        <w:t>2018</w:t>
      </w:r>
      <w:r w:rsidRPr="00791DAA">
        <w:rPr>
          <w:rFonts w:ascii="Times New Roman" w:hAnsi="Times New Roman" w:cs="Times New Roman"/>
          <w:b/>
          <w:bCs/>
          <w:sz w:val="28"/>
          <w:szCs w:val="28"/>
          <w:shd w:val="clear" w:color="auto" w:fill="FFFFFF"/>
        </w:rPr>
        <w:t>. – </w:t>
      </w:r>
      <w:r w:rsidRPr="00791DAA">
        <w:rPr>
          <w:rStyle w:val="af5"/>
          <w:rFonts w:ascii="Times New Roman" w:hAnsi="Times New Roman" w:cs="Times New Roman"/>
          <w:b w:val="0"/>
          <w:sz w:val="28"/>
          <w:szCs w:val="28"/>
          <w:shd w:val="clear" w:color="auto" w:fill="FFFFFF"/>
        </w:rPr>
        <w:t>524</w:t>
      </w:r>
      <w:r w:rsidRPr="00791DAA">
        <w:rPr>
          <w:rFonts w:ascii="Times New Roman" w:hAnsi="Times New Roman" w:cs="Times New Roman"/>
          <w:b/>
          <w:bCs/>
          <w:sz w:val="28"/>
          <w:szCs w:val="28"/>
          <w:shd w:val="clear" w:color="auto" w:fill="FFFFFF"/>
        </w:rPr>
        <w:t> </w:t>
      </w:r>
      <w:r w:rsidRPr="00791DAA">
        <w:rPr>
          <w:rFonts w:ascii="Times New Roman" w:hAnsi="Times New Roman" w:cs="Times New Roman"/>
          <w:sz w:val="28"/>
          <w:szCs w:val="28"/>
          <w:shd w:val="clear" w:color="auto" w:fill="FFFFFF"/>
        </w:rPr>
        <w:t>c.</w:t>
      </w:r>
    </w:p>
    <w:p w:rsidR="00CE315C" w:rsidRPr="00B20184" w:rsidRDefault="00CE315C" w:rsidP="00CE315C">
      <w:pPr>
        <w:pStyle w:val="aa"/>
        <w:numPr>
          <w:ilvl w:val="0"/>
          <w:numId w:val="35"/>
        </w:numPr>
        <w:spacing w:after="0" w:line="360" w:lineRule="auto"/>
        <w:jc w:val="both"/>
        <w:rPr>
          <w:rFonts w:ascii="Times New Roman" w:hAnsi="Times New Roman"/>
          <w:sz w:val="28"/>
          <w:szCs w:val="28"/>
        </w:rPr>
      </w:pPr>
      <w:r w:rsidRPr="0044012A">
        <w:rPr>
          <w:rFonts w:ascii="Times New Roman" w:hAnsi="Times New Roman"/>
          <w:sz w:val="28"/>
          <w:szCs w:val="28"/>
        </w:rPr>
        <w:t>Глэддинг</w:t>
      </w:r>
      <w:r>
        <w:rPr>
          <w:rFonts w:ascii="Times New Roman" w:hAnsi="Times New Roman"/>
          <w:sz w:val="28"/>
          <w:szCs w:val="28"/>
        </w:rPr>
        <w:t>,</w:t>
      </w:r>
      <w:r w:rsidRPr="0044012A">
        <w:rPr>
          <w:rFonts w:ascii="Times New Roman" w:hAnsi="Times New Roman"/>
          <w:sz w:val="28"/>
          <w:szCs w:val="28"/>
        </w:rPr>
        <w:t xml:space="preserve"> С. Консультирование по вопросам карьеры и психологиче</w:t>
      </w:r>
      <w:r w:rsidRPr="0044012A">
        <w:rPr>
          <w:rFonts w:ascii="Times New Roman" w:hAnsi="Times New Roman"/>
          <w:sz w:val="28"/>
          <w:szCs w:val="28"/>
        </w:rPr>
        <w:softHyphen/>
        <w:t>ское сопровождение деятельности // Психологическое консультиро</w:t>
      </w:r>
      <w:r w:rsidRPr="0044012A">
        <w:rPr>
          <w:rFonts w:ascii="Times New Roman" w:hAnsi="Times New Roman"/>
          <w:sz w:val="28"/>
          <w:szCs w:val="28"/>
        </w:rPr>
        <w:softHyphen/>
        <w:t xml:space="preserve">вание. 4-е изд. </w:t>
      </w:r>
      <w:r>
        <w:rPr>
          <w:rFonts w:ascii="Times New Roman" w:hAnsi="Times New Roman"/>
          <w:sz w:val="28"/>
          <w:szCs w:val="28"/>
        </w:rPr>
        <w:t xml:space="preserve">– </w:t>
      </w:r>
      <w:r w:rsidRPr="0044012A">
        <w:rPr>
          <w:rFonts w:ascii="Times New Roman" w:hAnsi="Times New Roman"/>
          <w:sz w:val="28"/>
          <w:szCs w:val="28"/>
        </w:rPr>
        <w:t>С</w:t>
      </w:r>
      <w:r>
        <w:rPr>
          <w:rFonts w:ascii="Times New Roman" w:hAnsi="Times New Roman"/>
          <w:sz w:val="28"/>
          <w:szCs w:val="28"/>
        </w:rPr>
        <w:t>анкт-Петербург</w:t>
      </w:r>
      <w:r w:rsidRPr="0044012A">
        <w:rPr>
          <w:rFonts w:ascii="Times New Roman" w:hAnsi="Times New Roman"/>
          <w:sz w:val="28"/>
          <w:szCs w:val="28"/>
        </w:rPr>
        <w:t>, 2002.- С. 334-363.</w:t>
      </w:r>
    </w:p>
    <w:p w:rsidR="00CE315C" w:rsidRPr="00B20184" w:rsidRDefault="00CE315C" w:rsidP="00CE315C">
      <w:pPr>
        <w:pStyle w:val="aa"/>
        <w:numPr>
          <w:ilvl w:val="0"/>
          <w:numId w:val="35"/>
        </w:numPr>
        <w:spacing w:after="0" w:line="360" w:lineRule="auto"/>
        <w:jc w:val="both"/>
        <w:rPr>
          <w:rFonts w:ascii="Times New Roman" w:hAnsi="Times New Roman" w:cs="Times New Roman"/>
          <w:sz w:val="28"/>
          <w:szCs w:val="28"/>
        </w:rPr>
      </w:pPr>
      <w:bookmarkStart w:id="2" w:name="_Hlk40462523"/>
      <w:r w:rsidRPr="00B20184">
        <w:rPr>
          <w:rFonts w:ascii="Times New Roman" w:hAnsi="Times New Roman" w:cs="Times New Roman"/>
          <w:sz w:val="28"/>
          <w:szCs w:val="28"/>
        </w:rPr>
        <w:t>Гапошина</w:t>
      </w:r>
      <w:r>
        <w:rPr>
          <w:rFonts w:ascii="Times New Roman" w:hAnsi="Times New Roman" w:cs="Times New Roman"/>
          <w:sz w:val="28"/>
          <w:szCs w:val="28"/>
        </w:rPr>
        <w:t>,</w:t>
      </w:r>
      <w:r w:rsidRPr="00B20184">
        <w:rPr>
          <w:rFonts w:ascii="Times New Roman" w:hAnsi="Times New Roman" w:cs="Times New Roman"/>
          <w:sz w:val="28"/>
          <w:szCs w:val="28"/>
        </w:rPr>
        <w:t xml:space="preserve"> Л. Г. Маркетинг кадрового обеспечения: учебное пособие</w:t>
      </w:r>
      <w:r>
        <w:rPr>
          <w:rFonts w:ascii="Times New Roman" w:hAnsi="Times New Roman" w:cs="Times New Roman"/>
          <w:sz w:val="28"/>
          <w:szCs w:val="28"/>
        </w:rPr>
        <w:t xml:space="preserve"> </w:t>
      </w:r>
      <w:r w:rsidRPr="00B20184">
        <w:rPr>
          <w:rFonts w:ascii="Times New Roman" w:hAnsi="Times New Roman" w:cs="Times New Roman"/>
          <w:sz w:val="28"/>
          <w:szCs w:val="28"/>
        </w:rPr>
        <w:t xml:space="preserve"> / Л.Г. Гапошина. - М</w:t>
      </w:r>
      <w:r>
        <w:rPr>
          <w:rFonts w:ascii="Times New Roman" w:hAnsi="Times New Roman" w:cs="Times New Roman"/>
          <w:sz w:val="28"/>
          <w:szCs w:val="28"/>
        </w:rPr>
        <w:t>осква</w:t>
      </w:r>
      <w:r w:rsidRPr="00B20184">
        <w:rPr>
          <w:rFonts w:ascii="Times New Roman" w:hAnsi="Times New Roman" w:cs="Times New Roman"/>
          <w:sz w:val="28"/>
          <w:szCs w:val="28"/>
        </w:rPr>
        <w:t>: Дашков и К°, 2014. - 116 с.</w:t>
      </w:r>
    </w:p>
    <w:bookmarkEnd w:id="2"/>
    <w:p w:rsidR="00CE315C" w:rsidRDefault="00CE315C" w:rsidP="00CE315C">
      <w:pPr>
        <w:pStyle w:val="aa"/>
        <w:numPr>
          <w:ilvl w:val="0"/>
          <w:numId w:val="35"/>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lastRenderedPageBreak/>
        <w:t>Егоршин</w:t>
      </w:r>
      <w:r>
        <w:rPr>
          <w:rFonts w:ascii="Times New Roman" w:hAnsi="Times New Roman" w:cs="Times New Roman"/>
          <w:sz w:val="28"/>
          <w:szCs w:val="28"/>
        </w:rPr>
        <w:t>,</w:t>
      </w:r>
      <w:r w:rsidRPr="00B20184">
        <w:rPr>
          <w:rFonts w:ascii="Times New Roman" w:hAnsi="Times New Roman" w:cs="Times New Roman"/>
          <w:sz w:val="28"/>
          <w:szCs w:val="28"/>
        </w:rPr>
        <w:t xml:space="preserve"> А.П. Управление персоналом: учебник для вузов  / А.П. Егоршин. – Н. Новгород: НИМБ, 2014. - 1104 с</w:t>
      </w:r>
    </w:p>
    <w:p w:rsidR="00CE315C" w:rsidRPr="00A06425" w:rsidRDefault="00CE315C" w:rsidP="00CE315C">
      <w:pPr>
        <w:pStyle w:val="aa"/>
        <w:numPr>
          <w:ilvl w:val="0"/>
          <w:numId w:val="35"/>
        </w:numPr>
        <w:tabs>
          <w:tab w:val="left" w:pos="709"/>
          <w:tab w:val="left" w:pos="1134"/>
        </w:tabs>
        <w:spacing w:after="0" w:line="360" w:lineRule="auto"/>
        <w:jc w:val="both"/>
        <w:rPr>
          <w:rFonts w:ascii="Times New Roman" w:hAnsi="Times New Roman" w:cs="Times New Roman"/>
          <w:sz w:val="28"/>
          <w:szCs w:val="28"/>
        </w:rPr>
      </w:pPr>
      <w:r w:rsidRPr="00EA4A42">
        <w:rPr>
          <w:rFonts w:ascii="Times New Roman" w:hAnsi="Times New Roman" w:cs="Times New Roman"/>
          <w:sz w:val="28"/>
        </w:rPr>
        <w:t>Егоршин</w:t>
      </w:r>
      <w:r>
        <w:rPr>
          <w:rFonts w:ascii="Times New Roman" w:hAnsi="Times New Roman" w:cs="Times New Roman"/>
          <w:sz w:val="28"/>
        </w:rPr>
        <w:t>,</w:t>
      </w:r>
      <w:r w:rsidRPr="00EA4A42">
        <w:rPr>
          <w:rFonts w:ascii="Times New Roman" w:hAnsi="Times New Roman" w:cs="Times New Roman"/>
          <w:sz w:val="28"/>
        </w:rPr>
        <w:t xml:space="preserve"> А.П. Мотивация трудовой деятельности: Учебное пособие / А.П. Егоршин – Москва: ИНФРА–М, 2016. – 464 с.</w:t>
      </w:r>
    </w:p>
    <w:p w:rsidR="00CE315C" w:rsidRPr="00A06425" w:rsidRDefault="00CE315C" w:rsidP="00CE315C">
      <w:pPr>
        <w:pStyle w:val="aa"/>
        <w:numPr>
          <w:ilvl w:val="0"/>
          <w:numId w:val="35"/>
        </w:numPr>
        <w:tabs>
          <w:tab w:val="left" w:pos="709"/>
          <w:tab w:val="left" w:pos="1134"/>
        </w:tabs>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Жадан,</w:t>
      </w:r>
      <w:r w:rsidRPr="00311FB3">
        <w:rPr>
          <w:rFonts w:ascii="Times New Roman" w:hAnsi="Times New Roman" w:cs="Times New Roman"/>
          <w:sz w:val="28"/>
          <w:szCs w:val="28"/>
          <w:shd w:val="clear" w:color="auto" w:fill="FFFFFF"/>
        </w:rPr>
        <w:t xml:space="preserve"> С</w:t>
      </w:r>
      <w:r>
        <w:rPr>
          <w:rFonts w:ascii="Times New Roman" w:hAnsi="Times New Roman" w:cs="Times New Roman"/>
          <w:sz w:val="28"/>
          <w:szCs w:val="28"/>
          <w:shd w:val="clear" w:color="auto" w:fill="FFFFFF"/>
        </w:rPr>
        <w:t xml:space="preserve">. </w:t>
      </w:r>
      <w:r w:rsidRPr="00311FB3">
        <w:rPr>
          <w:rFonts w:ascii="Times New Roman" w:hAnsi="Times New Roman" w:cs="Times New Roman"/>
          <w:sz w:val="28"/>
          <w:szCs w:val="28"/>
          <w:shd w:val="clear" w:color="auto" w:fill="FFFFFF"/>
        </w:rPr>
        <w:t>Мотивация и трудовая активность персонала / С</w:t>
      </w:r>
      <w:r>
        <w:rPr>
          <w:rFonts w:ascii="Times New Roman" w:hAnsi="Times New Roman" w:cs="Times New Roman"/>
          <w:sz w:val="28"/>
          <w:szCs w:val="28"/>
          <w:shd w:val="clear" w:color="auto" w:fill="FFFFFF"/>
        </w:rPr>
        <w:t>. Жадан. – Москва</w:t>
      </w:r>
      <w:r w:rsidRPr="00311FB3">
        <w:rPr>
          <w:rFonts w:ascii="Times New Roman" w:hAnsi="Times New Roman" w:cs="Times New Roman"/>
          <w:sz w:val="28"/>
          <w:szCs w:val="28"/>
          <w:shd w:val="clear" w:color="auto" w:fill="FFFFFF"/>
        </w:rPr>
        <w:t>: LAP Lambert Academic Publishing</w:t>
      </w:r>
      <w:r w:rsidRPr="00316190">
        <w:rPr>
          <w:rFonts w:ascii="Times New Roman" w:hAnsi="Times New Roman" w:cs="Times New Roman"/>
          <w:sz w:val="28"/>
          <w:szCs w:val="28"/>
          <w:shd w:val="clear" w:color="auto" w:fill="FFFFFF"/>
        </w:rPr>
        <w:t>, </w:t>
      </w:r>
      <w:r w:rsidRPr="00791DAA">
        <w:rPr>
          <w:rStyle w:val="af5"/>
          <w:rFonts w:ascii="Times New Roman" w:hAnsi="Times New Roman" w:cs="Times New Roman"/>
          <w:b w:val="0"/>
          <w:sz w:val="28"/>
          <w:szCs w:val="28"/>
          <w:shd w:val="clear" w:color="auto" w:fill="FFFFFF"/>
        </w:rPr>
        <w:t>2014</w:t>
      </w:r>
      <w:r w:rsidRPr="00791DAA">
        <w:rPr>
          <w:rFonts w:ascii="Times New Roman" w:hAnsi="Times New Roman" w:cs="Times New Roman"/>
          <w:b/>
          <w:bCs/>
          <w:sz w:val="28"/>
          <w:szCs w:val="28"/>
          <w:shd w:val="clear" w:color="auto" w:fill="FFFFFF"/>
        </w:rPr>
        <w:t>.</w:t>
      </w:r>
      <w:r w:rsidRPr="00791DAA">
        <w:rPr>
          <w:rFonts w:ascii="Times New Roman" w:hAnsi="Times New Roman" w:cs="Times New Roman"/>
          <w:b/>
          <w:sz w:val="28"/>
          <w:szCs w:val="28"/>
          <w:shd w:val="clear" w:color="auto" w:fill="FFFFFF"/>
        </w:rPr>
        <w:t xml:space="preserve"> – </w:t>
      </w:r>
      <w:r w:rsidRPr="00311FB3">
        <w:rPr>
          <w:rFonts w:ascii="Times New Roman" w:hAnsi="Times New Roman" w:cs="Times New Roman"/>
          <w:sz w:val="28"/>
          <w:szCs w:val="28"/>
          <w:shd w:val="clear" w:color="auto" w:fill="FFFFFF"/>
        </w:rPr>
        <w:t>196 c.</w:t>
      </w:r>
    </w:p>
    <w:p w:rsidR="00CE315C" w:rsidRDefault="00CE315C" w:rsidP="00CE315C">
      <w:pPr>
        <w:pStyle w:val="aa"/>
        <w:numPr>
          <w:ilvl w:val="0"/>
          <w:numId w:val="33"/>
        </w:numPr>
        <w:spacing w:after="0" w:line="360" w:lineRule="auto"/>
        <w:ind w:left="0" w:firstLine="142"/>
        <w:jc w:val="both"/>
        <w:rPr>
          <w:rFonts w:ascii="Times New Roman" w:hAnsi="Times New Roman"/>
          <w:sz w:val="28"/>
          <w:szCs w:val="28"/>
        </w:rPr>
      </w:pPr>
      <w:r>
        <w:rPr>
          <w:rFonts w:ascii="Times New Roman" w:hAnsi="Times New Roman"/>
          <w:sz w:val="28"/>
          <w:szCs w:val="28"/>
        </w:rPr>
        <w:t xml:space="preserve"> </w:t>
      </w:r>
      <w:r w:rsidRPr="0044012A">
        <w:rPr>
          <w:rFonts w:ascii="Times New Roman" w:hAnsi="Times New Roman"/>
          <w:sz w:val="28"/>
          <w:szCs w:val="28"/>
        </w:rPr>
        <w:t>Зайцев</w:t>
      </w:r>
      <w:r>
        <w:rPr>
          <w:rFonts w:ascii="Times New Roman" w:hAnsi="Times New Roman"/>
          <w:sz w:val="28"/>
          <w:szCs w:val="28"/>
        </w:rPr>
        <w:t>,</w:t>
      </w:r>
      <w:r w:rsidRPr="0044012A">
        <w:rPr>
          <w:rFonts w:ascii="Times New Roman" w:hAnsi="Times New Roman"/>
          <w:sz w:val="28"/>
          <w:szCs w:val="28"/>
        </w:rPr>
        <w:t xml:space="preserve"> Г. Г., Черкасская Г. В</w:t>
      </w:r>
      <w:r>
        <w:rPr>
          <w:rFonts w:ascii="Times New Roman" w:hAnsi="Times New Roman"/>
          <w:sz w:val="28"/>
          <w:szCs w:val="28"/>
        </w:rPr>
        <w:t>.</w:t>
      </w:r>
      <w:r w:rsidRPr="0044012A">
        <w:rPr>
          <w:rFonts w:ascii="Times New Roman" w:hAnsi="Times New Roman"/>
          <w:sz w:val="28"/>
          <w:szCs w:val="28"/>
        </w:rPr>
        <w:t xml:space="preserve"> Управление деловой карьерой</w:t>
      </w:r>
      <w:r>
        <w:rPr>
          <w:rFonts w:ascii="Times New Roman" w:hAnsi="Times New Roman"/>
          <w:sz w:val="28"/>
          <w:szCs w:val="28"/>
        </w:rPr>
        <w:t xml:space="preserve"> / Г.Г. Зайцев, Г.В. Черкасская.</w:t>
      </w:r>
      <w:r w:rsidRPr="0044012A">
        <w:rPr>
          <w:rFonts w:ascii="Times New Roman" w:hAnsi="Times New Roman"/>
          <w:sz w:val="28"/>
          <w:szCs w:val="28"/>
        </w:rPr>
        <w:t xml:space="preserve"> </w:t>
      </w:r>
      <w:r>
        <w:rPr>
          <w:rFonts w:ascii="Times New Roman" w:hAnsi="Times New Roman"/>
          <w:sz w:val="28"/>
          <w:szCs w:val="28"/>
        </w:rPr>
        <w:t>–</w:t>
      </w:r>
      <w:r w:rsidRPr="0044012A">
        <w:rPr>
          <w:rFonts w:ascii="Times New Roman" w:hAnsi="Times New Roman"/>
          <w:sz w:val="28"/>
          <w:szCs w:val="28"/>
        </w:rPr>
        <w:t xml:space="preserve"> М</w:t>
      </w:r>
      <w:r>
        <w:rPr>
          <w:rFonts w:ascii="Times New Roman" w:hAnsi="Times New Roman"/>
          <w:sz w:val="28"/>
          <w:szCs w:val="28"/>
        </w:rPr>
        <w:t>осква: Кнорус</w:t>
      </w:r>
      <w:r w:rsidRPr="0044012A">
        <w:rPr>
          <w:rFonts w:ascii="Times New Roman" w:hAnsi="Times New Roman"/>
          <w:sz w:val="28"/>
          <w:szCs w:val="28"/>
        </w:rPr>
        <w:t>, 20</w:t>
      </w:r>
      <w:r>
        <w:rPr>
          <w:rFonts w:ascii="Times New Roman" w:hAnsi="Times New Roman"/>
          <w:sz w:val="28"/>
          <w:szCs w:val="28"/>
        </w:rPr>
        <w:t>1</w:t>
      </w:r>
      <w:r w:rsidRPr="0044012A">
        <w:rPr>
          <w:rFonts w:ascii="Times New Roman" w:hAnsi="Times New Roman"/>
          <w:sz w:val="28"/>
          <w:szCs w:val="28"/>
        </w:rPr>
        <w:t xml:space="preserve">7. </w:t>
      </w:r>
      <w:r>
        <w:rPr>
          <w:rFonts w:ascii="Times New Roman" w:hAnsi="Times New Roman"/>
          <w:sz w:val="28"/>
          <w:szCs w:val="28"/>
        </w:rPr>
        <w:t xml:space="preserve">- </w:t>
      </w:r>
      <w:r w:rsidRPr="0044012A">
        <w:rPr>
          <w:rFonts w:ascii="Times New Roman" w:hAnsi="Times New Roman"/>
          <w:sz w:val="28"/>
          <w:szCs w:val="28"/>
        </w:rPr>
        <w:t>256 с.</w:t>
      </w:r>
    </w:p>
    <w:p w:rsidR="00CE315C" w:rsidRPr="00464A42" w:rsidRDefault="00CE315C" w:rsidP="00CE315C">
      <w:pPr>
        <w:pStyle w:val="aa"/>
        <w:numPr>
          <w:ilvl w:val="0"/>
          <w:numId w:val="33"/>
        </w:numPr>
        <w:spacing w:after="0" w:line="360" w:lineRule="auto"/>
        <w:ind w:left="0" w:firstLine="142"/>
        <w:jc w:val="both"/>
        <w:rPr>
          <w:rFonts w:ascii="Times New Roman" w:hAnsi="Times New Roman"/>
          <w:sz w:val="28"/>
          <w:szCs w:val="28"/>
        </w:rPr>
      </w:pPr>
      <w:r w:rsidRPr="0044012A">
        <w:rPr>
          <w:rFonts w:ascii="Times New Roman" w:hAnsi="Times New Roman"/>
          <w:sz w:val="28"/>
          <w:szCs w:val="28"/>
        </w:rPr>
        <w:t>Ибарра Э. Обретая «Я»: неординарные стратегии, изменяющие карь</w:t>
      </w:r>
      <w:r w:rsidRPr="0044012A">
        <w:rPr>
          <w:rFonts w:ascii="Times New Roman" w:hAnsi="Times New Roman"/>
          <w:sz w:val="28"/>
          <w:szCs w:val="28"/>
        </w:rPr>
        <w:softHyphen/>
        <w:t>еру</w:t>
      </w:r>
      <w:r>
        <w:rPr>
          <w:rFonts w:ascii="Times New Roman" w:hAnsi="Times New Roman"/>
          <w:sz w:val="28"/>
          <w:szCs w:val="28"/>
        </w:rPr>
        <w:t>6 пер. с анг. / Э. Ибарра.</w:t>
      </w:r>
      <w:r w:rsidRPr="0044012A">
        <w:rPr>
          <w:rFonts w:ascii="Times New Roman" w:hAnsi="Times New Roman"/>
          <w:sz w:val="28"/>
          <w:szCs w:val="28"/>
        </w:rPr>
        <w:t xml:space="preserve"> </w:t>
      </w:r>
      <w:r>
        <w:rPr>
          <w:rFonts w:ascii="Times New Roman" w:hAnsi="Times New Roman"/>
          <w:sz w:val="28"/>
          <w:szCs w:val="28"/>
        </w:rPr>
        <w:t>–</w:t>
      </w:r>
      <w:r w:rsidRPr="0044012A">
        <w:rPr>
          <w:rFonts w:ascii="Times New Roman" w:hAnsi="Times New Roman"/>
          <w:sz w:val="28"/>
          <w:szCs w:val="28"/>
        </w:rPr>
        <w:t xml:space="preserve"> С</w:t>
      </w:r>
      <w:r>
        <w:rPr>
          <w:rFonts w:ascii="Times New Roman" w:hAnsi="Times New Roman"/>
          <w:sz w:val="28"/>
          <w:szCs w:val="28"/>
        </w:rPr>
        <w:t>анкт-Петербург</w:t>
      </w:r>
      <w:r w:rsidRPr="0044012A">
        <w:rPr>
          <w:rFonts w:ascii="Times New Roman" w:hAnsi="Times New Roman"/>
          <w:sz w:val="28"/>
          <w:szCs w:val="28"/>
        </w:rPr>
        <w:t>, 2005.</w:t>
      </w:r>
      <w:r>
        <w:rPr>
          <w:rFonts w:ascii="Times New Roman" w:hAnsi="Times New Roman"/>
          <w:sz w:val="28"/>
          <w:szCs w:val="28"/>
        </w:rPr>
        <w:t xml:space="preserve"> - </w:t>
      </w:r>
      <w:r w:rsidRPr="0044012A">
        <w:rPr>
          <w:rFonts w:ascii="Times New Roman" w:hAnsi="Times New Roman"/>
          <w:sz w:val="28"/>
          <w:szCs w:val="28"/>
        </w:rPr>
        <w:t>240 с</w:t>
      </w:r>
      <w:r>
        <w:rPr>
          <w:rFonts w:ascii="Times New Roman" w:hAnsi="Times New Roman"/>
          <w:sz w:val="28"/>
          <w:szCs w:val="28"/>
        </w:rPr>
        <w:t>.</w:t>
      </w:r>
    </w:p>
    <w:p w:rsidR="00CE315C" w:rsidRPr="00B20184"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B20184">
        <w:rPr>
          <w:rFonts w:ascii="Times New Roman" w:hAnsi="Times New Roman" w:cs="Times New Roman"/>
          <w:sz w:val="28"/>
          <w:szCs w:val="28"/>
        </w:rPr>
        <w:t>Коновалова</w:t>
      </w:r>
      <w:r>
        <w:rPr>
          <w:rFonts w:ascii="Times New Roman" w:hAnsi="Times New Roman" w:cs="Times New Roman"/>
          <w:sz w:val="28"/>
          <w:szCs w:val="28"/>
        </w:rPr>
        <w:t>,</w:t>
      </w:r>
      <w:r w:rsidRPr="00B20184">
        <w:rPr>
          <w:rFonts w:ascii="Times New Roman" w:hAnsi="Times New Roman" w:cs="Times New Roman"/>
          <w:sz w:val="28"/>
          <w:szCs w:val="28"/>
        </w:rPr>
        <w:t xml:space="preserve"> В.Г. Организация отбора и оценки персонала  / В.Г. Коновалова. – М</w:t>
      </w:r>
      <w:r>
        <w:rPr>
          <w:rFonts w:ascii="Times New Roman" w:hAnsi="Times New Roman" w:cs="Times New Roman"/>
          <w:sz w:val="28"/>
          <w:szCs w:val="28"/>
        </w:rPr>
        <w:t>осква</w:t>
      </w:r>
      <w:r w:rsidRPr="00B20184">
        <w:rPr>
          <w:rFonts w:ascii="Times New Roman" w:hAnsi="Times New Roman" w:cs="Times New Roman"/>
          <w:sz w:val="28"/>
          <w:szCs w:val="28"/>
        </w:rPr>
        <w:t xml:space="preserve">: Экзамен, 2012. - 64 с. </w:t>
      </w:r>
    </w:p>
    <w:p w:rsidR="00CE315C" w:rsidRPr="00B20184"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B20184">
        <w:rPr>
          <w:rFonts w:ascii="Times New Roman" w:hAnsi="Times New Roman" w:cs="Times New Roman"/>
          <w:sz w:val="28"/>
          <w:szCs w:val="28"/>
        </w:rPr>
        <w:t>Мескон</w:t>
      </w:r>
      <w:r>
        <w:rPr>
          <w:rFonts w:ascii="Times New Roman" w:hAnsi="Times New Roman" w:cs="Times New Roman"/>
          <w:sz w:val="28"/>
          <w:szCs w:val="28"/>
        </w:rPr>
        <w:t>,</w:t>
      </w:r>
      <w:r w:rsidRPr="00B20184">
        <w:rPr>
          <w:rFonts w:ascii="Times New Roman" w:hAnsi="Times New Roman" w:cs="Times New Roman"/>
          <w:sz w:val="28"/>
          <w:szCs w:val="28"/>
        </w:rPr>
        <w:t xml:space="preserve"> М. Основы менеджмента / М. Мекон, М. Альберт, Ф. Хедоури. - М</w:t>
      </w:r>
      <w:r>
        <w:rPr>
          <w:rFonts w:ascii="Times New Roman" w:hAnsi="Times New Roman" w:cs="Times New Roman"/>
          <w:sz w:val="28"/>
          <w:szCs w:val="28"/>
        </w:rPr>
        <w:t>осква</w:t>
      </w:r>
      <w:r w:rsidRPr="00B20184">
        <w:rPr>
          <w:rFonts w:ascii="Times New Roman" w:hAnsi="Times New Roman" w:cs="Times New Roman"/>
          <w:sz w:val="28"/>
          <w:szCs w:val="28"/>
        </w:rPr>
        <w:t xml:space="preserve">: ООО «И.Д. Вильямс», 2014. - 672 с. </w:t>
      </w:r>
    </w:p>
    <w:p w:rsidR="00CE315C"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6911C8">
        <w:rPr>
          <w:rFonts w:ascii="Times New Roman" w:hAnsi="Times New Roman" w:cs="Times New Roman"/>
          <w:sz w:val="28"/>
          <w:szCs w:val="28"/>
        </w:rPr>
        <w:t xml:space="preserve"> </w:t>
      </w:r>
      <w:bookmarkStart w:id="3" w:name="_Hlk40459931"/>
      <w:r w:rsidRPr="006911C8">
        <w:rPr>
          <w:rFonts w:ascii="Times New Roman" w:hAnsi="Times New Roman" w:cs="Times New Roman"/>
          <w:sz w:val="28"/>
          <w:szCs w:val="28"/>
        </w:rPr>
        <w:t>Митрофанова</w:t>
      </w:r>
      <w:r>
        <w:rPr>
          <w:rFonts w:ascii="Times New Roman" w:hAnsi="Times New Roman" w:cs="Times New Roman"/>
          <w:sz w:val="28"/>
          <w:szCs w:val="28"/>
        </w:rPr>
        <w:t>,</w:t>
      </w:r>
      <w:r w:rsidRPr="006911C8">
        <w:rPr>
          <w:rFonts w:ascii="Times New Roman" w:hAnsi="Times New Roman" w:cs="Times New Roman"/>
          <w:sz w:val="28"/>
          <w:szCs w:val="28"/>
        </w:rPr>
        <w:t xml:space="preserve"> Е.А. Управление персоналом: Теория и практика. Компетентностный подход в управлении персоналом: учеб.- практ. пособие / Е.А. Митрофанова. – М</w:t>
      </w:r>
      <w:r>
        <w:rPr>
          <w:rFonts w:ascii="Times New Roman" w:hAnsi="Times New Roman" w:cs="Times New Roman"/>
          <w:sz w:val="28"/>
          <w:szCs w:val="28"/>
        </w:rPr>
        <w:t>осква</w:t>
      </w:r>
      <w:r w:rsidRPr="006911C8">
        <w:rPr>
          <w:rFonts w:ascii="Times New Roman" w:hAnsi="Times New Roman" w:cs="Times New Roman"/>
          <w:sz w:val="28"/>
          <w:szCs w:val="28"/>
        </w:rPr>
        <w:t xml:space="preserve">: Проспект, 2013. – 72 c. </w:t>
      </w:r>
    </w:p>
    <w:bookmarkEnd w:id="3"/>
    <w:p w:rsidR="00CE315C" w:rsidRPr="00464A42"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464A42">
        <w:rPr>
          <w:rFonts w:ascii="Times New Roman" w:hAnsi="Times New Roman" w:cs="Times New Roman"/>
          <w:sz w:val="28"/>
          <w:szCs w:val="28"/>
        </w:rPr>
        <w:t>Слепцова</w:t>
      </w:r>
      <w:r>
        <w:rPr>
          <w:rFonts w:ascii="Times New Roman" w:hAnsi="Times New Roman" w:cs="Times New Roman"/>
          <w:sz w:val="28"/>
          <w:szCs w:val="28"/>
        </w:rPr>
        <w:t>,</w:t>
      </w:r>
      <w:r w:rsidRPr="00464A42">
        <w:rPr>
          <w:rFonts w:ascii="Times New Roman" w:hAnsi="Times New Roman" w:cs="Times New Roman"/>
          <w:sz w:val="28"/>
          <w:szCs w:val="28"/>
        </w:rPr>
        <w:t xml:space="preserve"> А.С. Психодиагностика персонала / А.С. Слепцова. - Ростов н/Д: Феникс, 2012. - 320 с. </w:t>
      </w:r>
    </w:p>
    <w:p w:rsidR="00CE315C" w:rsidRPr="00464A42"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bookmarkStart w:id="4" w:name="_Hlk40462693"/>
      <w:r w:rsidRPr="00464A42">
        <w:rPr>
          <w:rFonts w:ascii="Times New Roman" w:hAnsi="Times New Roman" w:cs="Times New Roman"/>
          <w:sz w:val="28"/>
          <w:szCs w:val="28"/>
        </w:rPr>
        <w:t>Старобинский</w:t>
      </w:r>
      <w:r>
        <w:rPr>
          <w:rFonts w:ascii="Times New Roman" w:hAnsi="Times New Roman" w:cs="Times New Roman"/>
          <w:sz w:val="28"/>
          <w:szCs w:val="28"/>
        </w:rPr>
        <w:t>,</w:t>
      </w:r>
      <w:r w:rsidRPr="00464A42">
        <w:rPr>
          <w:rFonts w:ascii="Times New Roman" w:hAnsi="Times New Roman" w:cs="Times New Roman"/>
          <w:sz w:val="28"/>
          <w:szCs w:val="28"/>
        </w:rPr>
        <w:t xml:space="preserve"> Э.Е. Как управлять персоналом?  / Э.Е. Старобинский. - М</w:t>
      </w:r>
      <w:r>
        <w:rPr>
          <w:rFonts w:ascii="Times New Roman" w:hAnsi="Times New Roman" w:cs="Times New Roman"/>
          <w:sz w:val="28"/>
          <w:szCs w:val="28"/>
        </w:rPr>
        <w:t>осква</w:t>
      </w:r>
      <w:r w:rsidRPr="00464A42">
        <w:rPr>
          <w:rFonts w:ascii="Times New Roman" w:hAnsi="Times New Roman" w:cs="Times New Roman"/>
          <w:sz w:val="28"/>
          <w:szCs w:val="28"/>
        </w:rPr>
        <w:t xml:space="preserve">: ЗАО «Бизнес – школа «Интел - Синтез», 2009. - 384 с. </w:t>
      </w:r>
    </w:p>
    <w:bookmarkEnd w:id="4"/>
    <w:p w:rsidR="00CE315C" w:rsidRPr="00464A42"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464A42">
        <w:rPr>
          <w:rFonts w:ascii="Times New Roman" w:hAnsi="Times New Roman" w:cs="Times New Roman"/>
          <w:sz w:val="28"/>
          <w:szCs w:val="28"/>
        </w:rPr>
        <w:t>Травин</w:t>
      </w:r>
      <w:r>
        <w:rPr>
          <w:rFonts w:ascii="Times New Roman" w:hAnsi="Times New Roman" w:cs="Times New Roman"/>
          <w:sz w:val="28"/>
          <w:szCs w:val="28"/>
        </w:rPr>
        <w:t>,</w:t>
      </w:r>
      <w:r w:rsidRPr="00464A42">
        <w:rPr>
          <w:rFonts w:ascii="Times New Roman" w:hAnsi="Times New Roman" w:cs="Times New Roman"/>
          <w:sz w:val="28"/>
          <w:szCs w:val="28"/>
        </w:rPr>
        <w:t xml:space="preserve"> В.В. Основы кадрового менеджмента: практическое пособие / В.В. Травин, В.А. Дятлов. - М.: Дело, 2013. - 336 с. 19. Управление персоналом организации: учебник  / Под ред. А.Я. Кибанова. - М</w:t>
      </w:r>
      <w:r>
        <w:rPr>
          <w:rFonts w:ascii="Times New Roman" w:hAnsi="Times New Roman" w:cs="Times New Roman"/>
          <w:sz w:val="28"/>
          <w:szCs w:val="28"/>
        </w:rPr>
        <w:t>осква</w:t>
      </w:r>
      <w:r w:rsidRPr="00464A42">
        <w:rPr>
          <w:rFonts w:ascii="Times New Roman" w:hAnsi="Times New Roman" w:cs="Times New Roman"/>
          <w:sz w:val="28"/>
          <w:szCs w:val="28"/>
        </w:rPr>
        <w:t>: ИНФРА-М, 2012. - 512 с.</w:t>
      </w:r>
    </w:p>
    <w:p w:rsidR="00CE315C" w:rsidRPr="006911C8"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6911C8">
        <w:rPr>
          <w:rFonts w:ascii="Times New Roman" w:hAnsi="Times New Roman" w:cs="Times New Roman"/>
          <w:sz w:val="28"/>
          <w:szCs w:val="28"/>
        </w:rPr>
        <w:t>Кибанов</w:t>
      </w:r>
      <w:r>
        <w:rPr>
          <w:rFonts w:ascii="Times New Roman" w:hAnsi="Times New Roman" w:cs="Times New Roman"/>
          <w:sz w:val="28"/>
          <w:szCs w:val="28"/>
        </w:rPr>
        <w:t>,</w:t>
      </w:r>
      <w:r w:rsidRPr="006911C8">
        <w:rPr>
          <w:rFonts w:ascii="Times New Roman" w:hAnsi="Times New Roman" w:cs="Times New Roman"/>
          <w:sz w:val="28"/>
          <w:szCs w:val="28"/>
        </w:rPr>
        <w:t xml:space="preserve"> А.Я. Управление персоналом: Теория и практика. Организация профориентации и адаптации персонала: Учебно-практическое пособие / А.Я. Кибанов. - М</w:t>
      </w:r>
      <w:r>
        <w:rPr>
          <w:rFonts w:ascii="Times New Roman" w:hAnsi="Times New Roman" w:cs="Times New Roman"/>
          <w:sz w:val="28"/>
          <w:szCs w:val="28"/>
        </w:rPr>
        <w:t>осква</w:t>
      </w:r>
      <w:r w:rsidRPr="006911C8">
        <w:rPr>
          <w:rFonts w:ascii="Times New Roman" w:hAnsi="Times New Roman" w:cs="Times New Roman"/>
          <w:sz w:val="28"/>
          <w:szCs w:val="28"/>
        </w:rPr>
        <w:t>: Проспект, 2012. - 56 c.</w:t>
      </w:r>
    </w:p>
    <w:p w:rsidR="00CE315C" w:rsidRPr="0044012A" w:rsidRDefault="00CE315C" w:rsidP="00CE315C">
      <w:pPr>
        <w:pStyle w:val="aa"/>
        <w:numPr>
          <w:ilvl w:val="0"/>
          <w:numId w:val="33"/>
        </w:numPr>
        <w:spacing w:after="0" w:line="360" w:lineRule="auto"/>
        <w:ind w:left="0" w:firstLine="142"/>
        <w:jc w:val="both"/>
        <w:rPr>
          <w:rFonts w:ascii="Times New Roman" w:hAnsi="Times New Roman"/>
          <w:sz w:val="28"/>
          <w:szCs w:val="28"/>
        </w:rPr>
      </w:pPr>
      <w:r w:rsidRPr="0044012A">
        <w:rPr>
          <w:rFonts w:ascii="Times New Roman" w:hAnsi="Times New Roman"/>
          <w:sz w:val="28"/>
          <w:szCs w:val="28"/>
        </w:rPr>
        <w:lastRenderedPageBreak/>
        <w:t>Кононцева</w:t>
      </w:r>
      <w:r>
        <w:rPr>
          <w:rFonts w:ascii="Times New Roman" w:hAnsi="Times New Roman"/>
          <w:sz w:val="28"/>
          <w:szCs w:val="28"/>
        </w:rPr>
        <w:t xml:space="preserve">, </w:t>
      </w:r>
      <w:r w:rsidRPr="0044012A">
        <w:rPr>
          <w:rFonts w:ascii="Times New Roman" w:hAnsi="Times New Roman"/>
          <w:sz w:val="28"/>
          <w:szCs w:val="28"/>
        </w:rPr>
        <w:t xml:space="preserve"> Е.Е. Развитие оценки персонала на основе профессио</w:t>
      </w:r>
      <w:r w:rsidRPr="0044012A">
        <w:rPr>
          <w:rFonts w:ascii="Times New Roman" w:hAnsi="Times New Roman"/>
          <w:sz w:val="28"/>
          <w:szCs w:val="28"/>
        </w:rPr>
        <w:softHyphen/>
        <w:t>нальных стандартов / Е.Е. Кононцева // Матер. VI Всерос. межвуз. кадрово</w:t>
      </w:r>
      <w:r w:rsidRPr="0044012A">
        <w:rPr>
          <w:rFonts w:ascii="Times New Roman" w:hAnsi="Times New Roman"/>
          <w:sz w:val="28"/>
          <w:szCs w:val="28"/>
        </w:rPr>
        <w:softHyphen/>
        <w:t>го форума им. А.Я. Кибанова «Инновационное управление персоналом». - М</w:t>
      </w:r>
      <w:r>
        <w:rPr>
          <w:rFonts w:ascii="Times New Roman" w:hAnsi="Times New Roman"/>
          <w:sz w:val="28"/>
          <w:szCs w:val="28"/>
        </w:rPr>
        <w:t>осква</w:t>
      </w:r>
      <w:r w:rsidRPr="0044012A">
        <w:rPr>
          <w:rFonts w:ascii="Times New Roman" w:hAnsi="Times New Roman"/>
          <w:sz w:val="28"/>
          <w:szCs w:val="28"/>
        </w:rPr>
        <w:t>:</w:t>
      </w:r>
      <w:r>
        <w:rPr>
          <w:rFonts w:ascii="Times New Roman" w:hAnsi="Times New Roman"/>
          <w:sz w:val="28"/>
          <w:szCs w:val="28"/>
        </w:rPr>
        <w:t xml:space="preserve"> </w:t>
      </w:r>
      <w:r w:rsidRPr="0044012A">
        <w:rPr>
          <w:rFonts w:ascii="Times New Roman" w:hAnsi="Times New Roman"/>
          <w:sz w:val="28"/>
          <w:szCs w:val="28"/>
        </w:rPr>
        <w:t>ГУУ, 2015.</w:t>
      </w:r>
      <w:r>
        <w:rPr>
          <w:rFonts w:ascii="Times New Roman" w:hAnsi="Times New Roman"/>
          <w:sz w:val="28"/>
          <w:szCs w:val="28"/>
        </w:rPr>
        <w:t xml:space="preserve"> – 453 с.</w:t>
      </w:r>
    </w:p>
    <w:p w:rsidR="00CE315C" w:rsidRPr="006911C8" w:rsidRDefault="00CE315C" w:rsidP="00CE315C">
      <w:pPr>
        <w:pStyle w:val="aa"/>
        <w:numPr>
          <w:ilvl w:val="0"/>
          <w:numId w:val="33"/>
        </w:numPr>
        <w:spacing w:after="0" w:line="360" w:lineRule="auto"/>
        <w:ind w:left="0" w:firstLine="142"/>
        <w:jc w:val="both"/>
        <w:rPr>
          <w:rFonts w:ascii="Times New Roman" w:hAnsi="Times New Roman"/>
          <w:sz w:val="28"/>
          <w:szCs w:val="28"/>
        </w:rPr>
      </w:pPr>
      <w:r w:rsidRPr="0044012A">
        <w:rPr>
          <w:rFonts w:ascii="Times New Roman" w:hAnsi="Times New Roman"/>
          <w:sz w:val="28"/>
          <w:szCs w:val="28"/>
        </w:rPr>
        <w:t>Кузнецова И. Вверх! Практический подход к карьерному росту</w:t>
      </w:r>
      <w:r>
        <w:rPr>
          <w:rFonts w:ascii="Times New Roman" w:hAnsi="Times New Roman"/>
          <w:sz w:val="28"/>
          <w:szCs w:val="28"/>
        </w:rPr>
        <w:t xml:space="preserve"> / И. Кузнецова. - </w:t>
      </w:r>
      <w:r w:rsidRPr="0044012A">
        <w:rPr>
          <w:rFonts w:ascii="Times New Roman" w:hAnsi="Times New Roman"/>
          <w:sz w:val="28"/>
          <w:szCs w:val="28"/>
        </w:rPr>
        <w:t xml:space="preserve"> М</w:t>
      </w:r>
      <w:r>
        <w:rPr>
          <w:rFonts w:ascii="Times New Roman" w:hAnsi="Times New Roman"/>
          <w:sz w:val="28"/>
          <w:szCs w:val="28"/>
        </w:rPr>
        <w:t>осква</w:t>
      </w:r>
      <w:r w:rsidRPr="0044012A">
        <w:rPr>
          <w:rFonts w:ascii="Times New Roman" w:hAnsi="Times New Roman"/>
          <w:sz w:val="28"/>
          <w:szCs w:val="28"/>
        </w:rPr>
        <w:t>, 2011.- 240 с.</w:t>
      </w:r>
    </w:p>
    <w:p w:rsidR="00CE315C" w:rsidRPr="0044012A" w:rsidRDefault="00CE315C" w:rsidP="00CE315C">
      <w:pPr>
        <w:pStyle w:val="aa"/>
        <w:numPr>
          <w:ilvl w:val="0"/>
          <w:numId w:val="33"/>
        </w:numPr>
        <w:spacing w:after="0" w:line="360" w:lineRule="auto"/>
        <w:ind w:left="0" w:firstLine="142"/>
        <w:jc w:val="both"/>
        <w:rPr>
          <w:rFonts w:ascii="Times New Roman" w:hAnsi="Times New Roman"/>
          <w:sz w:val="28"/>
          <w:szCs w:val="28"/>
        </w:rPr>
      </w:pPr>
      <w:r w:rsidRPr="0044012A">
        <w:rPr>
          <w:rFonts w:ascii="Times New Roman" w:hAnsi="Times New Roman"/>
          <w:sz w:val="28"/>
          <w:szCs w:val="28"/>
        </w:rPr>
        <w:t>Могилевкин</w:t>
      </w:r>
      <w:r>
        <w:rPr>
          <w:rFonts w:ascii="Times New Roman" w:hAnsi="Times New Roman"/>
          <w:sz w:val="28"/>
          <w:szCs w:val="28"/>
        </w:rPr>
        <w:t>,</w:t>
      </w:r>
      <w:r w:rsidRPr="0044012A">
        <w:rPr>
          <w:rFonts w:ascii="Times New Roman" w:hAnsi="Times New Roman"/>
          <w:sz w:val="28"/>
          <w:szCs w:val="28"/>
        </w:rPr>
        <w:t xml:space="preserve"> Е. А. Карьерный рост: диагностика, технологии, тренинг. Монография. </w:t>
      </w:r>
      <w:r>
        <w:rPr>
          <w:rFonts w:ascii="Times New Roman" w:hAnsi="Times New Roman"/>
          <w:sz w:val="28"/>
          <w:szCs w:val="28"/>
        </w:rPr>
        <w:t xml:space="preserve">– </w:t>
      </w:r>
      <w:r w:rsidRPr="0044012A">
        <w:rPr>
          <w:rFonts w:ascii="Times New Roman" w:hAnsi="Times New Roman"/>
          <w:sz w:val="28"/>
          <w:szCs w:val="28"/>
        </w:rPr>
        <w:t>С</w:t>
      </w:r>
      <w:r>
        <w:rPr>
          <w:rFonts w:ascii="Times New Roman" w:hAnsi="Times New Roman"/>
          <w:sz w:val="28"/>
          <w:szCs w:val="28"/>
        </w:rPr>
        <w:t>анкт-Петербург</w:t>
      </w:r>
      <w:r w:rsidRPr="0044012A">
        <w:rPr>
          <w:rFonts w:ascii="Times New Roman" w:hAnsi="Times New Roman"/>
          <w:sz w:val="28"/>
          <w:szCs w:val="28"/>
        </w:rPr>
        <w:t>, 2007.</w:t>
      </w:r>
      <w:r>
        <w:rPr>
          <w:rFonts w:ascii="Times New Roman" w:hAnsi="Times New Roman"/>
          <w:sz w:val="28"/>
          <w:szCs w:val="28"/>
        </w:rPr>
        <w:t xml:space="preserve">- </w:t>
      </w:r>
      <w:r w:rsidRPr="0044012A">
        <w:rPr>
          <w:rFonts w:ascii="Times New Roman" w:hAnsi="Times New Roman"/>
          <w:sz w:val="28"/>
          <w:szCs w:val="28"/>
        </w:rPr>
        <w:t>336 с.</w:t>
      </w:r>
    </w:p>
    <w:p w:rsidR="00CE315C" w:rsidRDefault="00CE315C" w:rsidP="00CE315C">
      <w:pPr>
        <w:pStyle w:val="aa"/>
        <w:numPr>
          <w:ilvl w:val="0"/>
          <w:numId w:val="33"/>
        </w:numPr>
        <w:spacing w:after="0" w:line="360" w:lineRule="auto"/>
        <w:ind w:left="0" w:firstLine="142"/>
        <w:jc w:val="both"/>
        <w:rPr>
          <w:rFonts w:ascii="Times New Roman" w:hAnsi="Times New Roman"/>
          <w:sz w:val="28"/>
          <w:szCs w:val="28"/>
        </w:rPr>
      </w:pPr>
      <w:bookmarkStart w:id="5" w:name="_Hlk40462404"/>
      <w:r w:rsidRPr="0044012A">
        <w:rPr>
          <w:rFonts w:ascii="Times New Roman" w:hAnsi="Times New Roman"/>
          <w:sz w:val="28"/>
          <w:szCs w:val="28"/>
        </w:rPr>
        <w:t>Молл</w:t>
      </w:r>
      <w:r>
        <w:rPr>
          <w:rFonts w:ascii="Times New Roman" w:hAnsi="Times New Roman"/>
          <w:sz w:val="28"/>
          <w:szCs w:val="28"/>
        </w:rPr>
        <w:t>,</w:t>
      </w:r>
      <w:r w:rsidRPr="0044012A">
        <w:rPr>
          <w:rFonts w:ascii="Times New Roman" w:hAnsi="Times New Roman"/>
          <w:sz w:val="28"/>
          <w:szCs w:val="28"/>
        </w:rPr>
        <w:t xml:space="preserve"> Е. Г. Управление карьерой менеджера</w:t>
      </w:r>
      <w:r>
        <w:rPr>
          <w:rFonts w:ascii="Times New Roman" w:hAnsi="Times New Roman"/>
          <w:sz w:val="28"/>
          <w:szCs w:val="28"/>
        </w:rPr>
        <w:t xml:space="preserve"> / Е.Г. Молл. -</w:t>
      </w:r>
      <w:r w:rsidRPr="0044012A">
        <w:rPr>
          <w:rFonts w:ascii="Times New Roman" w:hAnsi="Times New Roman"/>
          <w:sz w:val="28"/>
          <w:szCs w:val="28"/>
        </w:rPr>
        <w:t>С</w:t>
      </w:r>
      <w:r>
        <w:rPr>
          <w:rFonts w:ascii="Times New Roman" w:hAnsi="Times New Roman"/>
          <w:sz w:val="28"/>
          <w:szCs w:val="28"/>
        </w:rPr>
        <w:t>анкт-Петербург</w:t>
      </w:r>
      <w:r w:rsidRPr="0044012A">
        <w:rPr>
          <w:rFonts w:ascii="Times New Roman" w:hAnsi="Times New Roman"/>
          <w:sz w:val="28"/>
          <w:szCs w:val="28"/>
        </w:rPr>
        <w:t>, 20</w:t>
      </w:r>
      <w:r>
        <w:rPr>
          <w:rFonts w:ascii="Times New Roman" w:hAnsi="Times New Roman"/>
          <w:sz w:val="28"/>
          <w:szCs w:val="28"/>
        </w:rPr>
        <w:t>1</w:t>
      </w:r>
      <w:r w:rsidRPr="0044012A">
        <w:rPr>
          <w:rFonts w:ascii="Times New Roman" w:hAnsi="Times New Roman"/>
          <w:sz w:val="28"/>
          <w:szCs w:val="28"/>
        </w:rPr>
        <w:t>3.</w:t>
      </w:r>
      <w:r>
        <w:rPr>
          <w:rFonts w:ascii="Times New Roman" w:hAnsi="Times New Roman"/>
          <w:sz w:val="28"/>
          <w:szCs w:val="28"/>
        </w:rPr>
        <w:t xml:space="preserve"> – </w:t>
      </w:r>
      <w:r w:rsidRPr="0044012A">
        <w:rPr>
          <w:rFonts w:ascii="Times New Roman" w:hAnsi="Times New Roman"/>
          <w:sz w:val="28"/>
          <w:szCs w:val="28"/>
        </w:rPr>
        <w:t>352</w:t>
      </w:r>
      <w:bookmarkEnd w:id="5"/>
      <w:r>
        <w:rPr>
          <w:rFonts w:ascii="Times New Roman" w:hAnsi="Times New Roman"/>
          <w:sz w:val="28"/>
          <w:szCs w:val="28"/>
        </w:rPr>
        <w:t xml:space="preserve"> с.</w:t>
      </w:r>
    </w:p>
    <w:p w:rsidR="00CE315C" w:rsidRPr="000525BA" w:rsidRDefault="00CE315C" w:rsidP="00CE315C">
      <w:pPr>
        <w:pStyle w:val="aa"/>
        <w:numPr>
          <w:ilvl w:val="0"/>
          <w:numId w:val="33"/>
        </w:numPr>
        <w:spacing w:after="0" w:line="360" w:lineRule="auto"/>
        <w:ind w:left="0" w:firstLine="142"/>
        <w:jc w:val="both"/>
        <w:rPr>
          <w:rFonts w:ascii="Times New Roman" w:hAnsi="Times New Roman"/>
          <w:sz w:val="28"/>
          <w:szCs w:val="28"/>
        </w:rPr>
      </w:pPr>
      <w:r w:rsidRPr="000525BA">
        <w:rPr>
          <w:rFonts w:ascii="Times New Roman" w:hAnsi="Times New Roman" w:cs="Times New Roman"/>
          <w:sz w:val="28"/>
          <w:szCs w:val="28"/>
          <w:shd w:val="clear" w:color="auto" w:fill="FFFFFF"/>
        </w:rPr>
        <w:t>Мотивация и стимулирование трудовой деятельности: учебник и практикум для академического бакалавриата / С.Ю. Трапицын [и др.]; под ред. С.Ю. Трапицына – Москва: Издательство Юрайт, 2018. – </w:t>
      </w:r>
      <w:r w:rsidRPr="00791DAA">
        <w:rPr>
          <w:rStyle w:val="af5"/>
          <w:rFonts w:ascii="Times New Roman" w:hAnsi="Times New Roman" w:cs="Times New Roman"/>
          <w:b w:val="0"/>
          <w:sz w:val="28"/>
          <w:szCs w:val="28"/>
          <w:shd w:val="clear" w:color="auto" w:fill="FFFFFF"/>
        </w:rPr>
        <w:t>314</w:t>
      </w:r>
      <w:r w:rsidRPr="000525BA">
        <w:rPr>
          <w:rFonts w:ascii="Times New Roman" w:hAnsi="Times New Roman" w:cs="Times New Roman"/>
          <w:b/>
          <w:bCs/>
          <w:sz w:val="28"/>
          <w:szCs w:val="28"/>
          <w:shd w:val="clear" w:color="auto" w:fill="FFFFFF"/>
        </w:rPr>
        <w:t> </w:t>
      </w:r>
      <w:r w:rsidRPr="000525BA">
        <w:rPr>
          <w:rFonts w:ascii="Times New Roman" w:hAnsi="Times New Roman" w:cs="Times New Roman"/>
          <w:sz w:val="28"/>
          <w:szCs w:val="28"/>
          <w:shd w:val="clear" w:color="auto" w:fill="FFFFFF"/>
        </w:rPr>
        <w:t>c.</w:t>
      </w:r>
    </w:p>
    <w:p w:rsidR="00CE315C" w:rsidRPr="006911C8" w:rsidRDefault="00CE315C" w:rsidP="00CE315C">
      <w:pPr>
        <w:pStyle w:val="aa"/>
        <w:numPr>
          <w:ilvl w:val="0"/>
          <w:numId w:val="33"/>
        </w:numPr>
        <w:spacing w:after="0" w:line="360" w:lineRule="auto"/>
        <w:ind w:left="0" w:firstLine="142"/>
        <w:jc w:val="both"/>
        <w:rPr>
          <w:rFonts w:ascii="Times New Roman" w:hAnsi="Times New Roman" w:cs="Times New Roman"/>
          <w:sz w:val="28"/>
          <w:szCs w:val="28"/>
        </w:rPr>
      </w:pPr>
      <w:r w:rsidRPr="006911C8">
        <w:rPr>
          <w:rFonts w:ascii="Times New Roman" w:hAnsi="Times New Roman" w:cs="Times New Roman"/>
          <w:sz w:val="28"/>
          <w:szCs w:val="28"/>
        </w:rPr>
        <w:t>Яхонтова</w:t>
      </w:r>
      <w:r>
        <w:rPr>
          <w:rFonts w:ascii="Times New Roman" w:hAnsi="Times New Roman" w:cs="Times New Roman"/>
          <w:sz w:val="28"/>
          <w:szCs w:val="28"/>
        </w:rPr>
        <w:t>,</w:t>
      </w:r>
      <w:r w:rsidRPr="006911C8">
        <w:rPr>
          <w:rFonts w:ascii="Times New Roman" w:hAnsi="Times New Roman" w:cs="Times New Roman"/>
          <w:sz w:val="28"/>
          <w:szCs w:val="28"/>
        </w:rPr>
        <w:t xml:space="preserve"> Е.С. Стратегическое управление персоналом: учеб. пособие / Е.С. Яхонтова. – М</w:t>
      </w:r>
      <w:r>
        <w:rPr>
          <w:rFonts w:ascii="Times New Roman" w:hAnsi="Times New Roman" w:cs="Times New Roman"/>
          <w:sz w:val="28"/>
          <w:szCs w:val="28"/>
        </w:rPr>
        <w:t>осква</w:t>
      </w:r>
      <w:r w:rsidRPr="006911C8">
        <w:rPr>
          <w:rFonts w:ascii="Times New Roman" w:hAnsi="Times New Roman" w:cs="Times New Roman"/>
          <w:sz w:val="28"/>
          <w:szCs w:val="28"/>
        </w:rPr>
        <w:t>: ИД Дело РАНХиГС, 2013. – 384 c.</w:t>
      </w:r>
    </w:p>
    <w:p w:rsidR="00CE315C" w:rsidRDefault="00CE315C" w:rsidP="00CE315C">
      <w:pPr>
        <w:pStyle w:val="s1"/>
        <w:shd w:val="clear" w:color="auto" w:fill="FFFFFF"/>
        <w:tabs>
          <w:tab w:val="left" w:pos="709"/>
        </w:tabs>
        <w:spacing w:before="0" w:beforeAutospacing="0" w:after="0" w:afterAutospacing="0" w:line="360" w:lineRule="auto"/>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tabs>
          <w:tab w:val="left" w:pos="5850"/>
        </w:tabs>
        <w:spacing w:after="0" w:line="360" w:lineRule="auto"/>
        <w:ind w:firstLine="709"/>
        <w:jc w:val="center"/>
        <w:rPr>
          <w:rFonts w:ascii="Times New Roman" w:hAnsi="Times New Roman" w:cs="Times New Roman"/>
          <w:b/>
          <w:bCs/>
          <w:sz w:val="32"/>
          <w:szCs w:val="32"/>
        </w:rPr>
      </w:pPr>
      <w:r w:rsidRPr="00C802C6">
        <w:rPr>
          <w:rFonts w:ascii="Times New Roman" w:hAnsi="Times New Roman" w:cs="Times New Roman"/>
          <w:b/>
          <w:bCs/>
          <w:sz w:val="32"/>
          <w:szCs w:val="32"/>
        </w:rPr>
        <w:t>Заключение</w:t>
      </w:r>
    </w:p>
    <w:p w:rsidR="00CE315C" w:rsidRPr="00C802C6" w:rsidRDefault="00CE315C" w:rsidP="00CE315C">
      <w:pPr>
        <w:tabs>
          <w:tab w:val="left" w:pos="5850"/>
        </w:tabs>
        <w:spacing w:after="0" w:line="360" w:lineRule="auto"/>
        <w:ind w:firstLine="709"/>
        <w:jc w:val="center"/>
        <w:rPr>
          <w:rFonts w:ascii="Times New Roman" w:hAnsi="Times New Roman" w:cs="Times New Roman"/>
          <w:b/>
          <w:bCs/>
          <w:sz w:val="32"/>
          <w:szCs w:val="32"/>
        </w:rPr>
      </w:pPr>
    </w:p>
    <w:p w:rsidR="00CE315C" w:rsidRDefault="00CE315C" w:rsidP="00CE315C">
      <w:pPr>
        <w:spacing w:after="0" w:line="360" w:lineRule="auto"/>
        <w:ind w:firstLine="709"/>
        <w:jc w:val="both"/>
        <w:rPr>
          <w:rFonts w:ascii="Times New Roman" w:hAnsi="Times New Roman" w:cs="Times New Roman"/>
          <w:sz w:val="28"/>
          <w:szCs w:val="28"/>
        </w:rPr>
      </w:pPr>
      <w:r w:rsidRPr="00C802C6">
        <w:rPr>
          <w:rFonts w:ascii="Times New Roman" w:hAnsi="Times New Roman" w:cs="Times New Roman"/>
          <w:sz w:val="28"/>
          <w:szCs w:val="28"/>
        </w:rPr>
        <w:t xml:space="preserve">В </w:t>
      </w:r>
      <w:r>
        <w:rPr>
          <w:rFonts w:ascii="Times New Roman" w:hAnsi="Times New Roman" w:cs="Times New Roman"/>
          <w:sz w:val="28"/>
          <w:szCs w:val="28"/>
          <w:lang w:val="en-US"/>
        </w:rPr>
        <w:t>XXI</w:t>
      </w:r>
      <w:r w:rsidRPr="00C802C6">
        <w:rPr>
          <w:rFonts w:ascii="Times New Roman" w:hAnsi="Times New Roman" w:cs="Times New Roman"/>
          <w:sz w:val="28"/>
          <w:szCs w:val="28"/>
        </w:rPr>
        <w:t xml:space="preserve"> веке большое значение имеет профессионально организованное управление любой системой, в т</w:t>
      </w:r>
      <w:r>
        <w:rPr>
          <w:rFonts w:ascii="Times New Roman" w:hAnsi="Times New Roman" w:cs="Times New Roman"/>
          <w:sz w:val="28"/>
          <w:szCs w:val="28"/>
        </w:rPr>
        <w:t>.ч.</w:t>
      </w:r>
      <w:r w:rsidRPr="00C802C6">
        <w:rPr>
          <w:rFonts w:ascii="Times New Roman" w:hAnsi="Times New Roman" w:cs="Times New Roman"/>
          <w:sz w:val="28"/>
          <w:szCs w:val="28"/>
        </w:rPr>
        <w:t xml:space="preserve"> и системой управлени</w:t>
      </w:r>
      <w:r>
        <w:rPr>
          <w:rFonts w:ascii="Times New Roman" w:hAnsi="Times New Roman" w:cs="Times New Roman"/>
          <w:sz w:val="28"/>
          <w:szCs w:val="28"/>
        </w:rPr>
        <w:t>я</w:t>
      </w:r>
      <w:r w:rsidRPr="00C802C6">
        <w:rPr>
          <w:rFonts w:ascii="Times New Roman" w:hAnsi="Times New Roman" w:cs="Times New Roman"/>
          <w:sz w:val="28"/>
          <w:szCs w:val="28"/>
        </w:rPr>
        <w:t xml:space="preserve"> персоналом.</w:t>
      </w:r>
      <w:r>
        <w:rPr>
          <w:rFonts w:ascii="Times New Roman" w:hAnsi="Times New Roman" w:cs="Times New Roman"/>
          <w:sz w:val="28"/>
          <w:szCs w:val="28"/>
        </w:rPr>
        <w:t xml:space="preserve"> В современных социально-экономических условиях </w:t>
      </w:r>
      <w:r w:rsidRPr="00C802C6">
        <w:rPr>
          <w:rFonts w:ascii="Times New Roman" w:hAnsi="Times New Roman" w:cs="Times New Roman"/>
          <w:sz w:val="28"/>
          <w:szCs w:val="28"/>
        </w:rPr>
        <w:t>персонал рассматрива</w:t>
      </w:r>
      <w:r>
        <w:rPr>
          <w:rFonts w:ascii="Times New Roman" w:hAnsi="Times New Roman" w:cs="Times New Roman"/>
          <w:sz w:val="28"/>
          <w:szCs w:val="28"/>
        </w:rPr>
        <w:t>е</w:t>
      </w:r>
      <w:r w:rsidRPr="00C802C6">
        <w:rPr>
          <w:rFonts w:ascii="Times New Roman" w:hAnsi="Times New Roman" w:cs="Times New Roman"/>
          <w:sz w:val="28"/>
          <w:szCs w:val="28"/>
        </w:rPr>
        <w:t xml:space="preserve">тся </w:t>
      </w:r>
      <w:r>
        <w:rPr>
          <w:rFonts w:ascii="Times New Roman" w:hAnsi="Times New Roman" w:cs="Times New Roman"/>
          <w:sz w:val="28"/>
          <w:szCs w:val="28"/>
        </w:rPr>
        <w:t xml:space="preserve">как </w:t>
      </w:r>
      <w:r w:rsidRPr="00C802C6">
        <w:rPr>
          <w:rFonts w:ascii="Times New Roman" w:hAnsi="Times New Roman" w:cs="Times New Roman"/>
          <w:sz w:val="28"/>
          <w:szCs w:val="28"/>
        </w:rPr>
        <w:t xml:space="preserve">стратегический резерв для развития не только </w:t>
      </w:r>
      <w:r>
        <w:rPr>
          <w:rFonts w:ascii="Times New Roman" w:hAnsi="Times New Roman" w:cs="Times New Roman"/>
          <w:sz w:val="28"/>
          <w:szCs w:val="28"/>
        </w:rPr>
        <w:t xml:space="preserve">отдельных организаций и </w:t>
      </w:r>
      <w:r w:rsidRPr="00C802C6">
        <w:rPr>
          <w:rFonts w:ascii="Times New Roman" w:hAnsi="Times New Roman" w:cs="Times New Roman"/>
          <w:sz w:val="28"/>
          <w:szCs w:val="28"/>
        </w:rPr>
        <w:t xml:space="preserve">предприятий, но и </w:t>
      </w:r>
      <w:r>
        <w:rPr>
          <w:rFonts w:ascii="Times New Roman" w:hAnsi="Times New Roman" w:cs="Times New Roman"/>
          <w:sz w:val="28"/>
          <w:szCs w:val="28"/>
        </w:rPr>
        <w:t xml:space="preserve">крупных корпораций и </w:t>
      </w:r>
      <w:r w:rsidRPr="00C802C6">
        <w:rPr>
          <w:rFonts w:ascii="Times New Roman" w:hAnsi="Times New Roman" w:cs="Times New Roman"/>
          <w:sz w:val="28"/>
          <w:szCs w:val="28"/>
        </w:rPr>
        <w:t>национальных отраслей</w:t>
      </w:r>
      <w:r>
        <w:rPr>
          <w:rFonts w:ascii="Times New Roman" w:hAnsi="Times New Roman" w:cs="Times New Roman"/>
          <w:sz w:val="28"/>
          <w:szCs w:val="28"/>
        </w:rPr>
        <w:t>.</w:t>
      </w:r>
      <w:r w:rsidRPr="00C802C6">
        <w:rPr>
          <w:rFonts w:ascii="Times New Roman" w:hAnsi="Times New Roman" w:cs="Times New Roman"/>
          <w:sz w:val="28"/>
          <w:szCs w:val="28"/>
        </w:rPr>
        <w:t xml:space="preserve"> Концепции</w:t>
      </w:r>
      <w:r>
        <w:rPr>
          <w:rFonts w:ascii="Times New Roman" w:hAnsi="Times New Roman" w:cs="Times New Roman"/>
          <w:sz w:val="28"/>
          <w:szCs w:val="28"/>
        </w:rPr>
        <w:t>,</w:t>
      </w:r>
      <w:r w:rsidRPr="00C802C6">
        <w:rPr>
          <w:rFonts w:ascii="Times New Roman" w:hAnsi="Times New Roman" w:cs="Times New Roman"/>
          <w:sz w:val="28"/>
          <w:szCs w:val="28"/>
        </w:rPr>
        <w:t xml:space="preserve"> парадигмы</w:t>
      </w:r>
      <w:r>
        <w:rPr>
          <w:rFonts w:ascii="Times New Roman" w:hAnsi="Times New Roman" w:cs="Times New Roman"/>
          <w:sz w:val="28"/>
          <w:szCs w:val="28"/>
        </w:rPr>
        <w:t>, методы и технологии</w:t>
      </w:r>
      <w:r w:rsidRPr="00C802C6">
        <w:rPr>
          <w:rFonts w:ascii="Times New Roman" w:hAnsi="Times New Roman" w:cs="Times New Roman"/>
          <w:sz w:val="28"/>
          <w:szCs w:val="28"/>
        </w:rPr>
        <w:t xml:space="preserve"> управления </w:t>
      </w:r>
      <w:r>
        <w:rPr>
          <w:rFonts w:ascii="Times New Roman" w:hAnsi="Times New Roman" w:cs="Times New Roman"/>
          <w:sz w:val="28"/>
          <w:szCs w:val="28"/>
        </w:rPr>
        <w:t xml:space="preserve">персоналом в этой связи </w:t>
      </w:r>
      <w:r w:rsidRPr="00C802C6">
        <w:rPr>
          <w:rFonts w:ascii="Times New Roman" w:hAnsi="Times New Roman" w:cs="Times New Roman"/>
          <w:sz w:val="28"/>
          <w:szCs w:val="28"/>
        </w:rPr>
        <w:t xml:space="preserve">опираются на научно-теоретические и методологические основы, </w:t>
      </w:r>
      <w:r>
        <w:rPr>
          <w:rFonts w:ascii="Times New Roman" w:hAnsi="Times New Roman" w:cs="Times New Roman"/>
          <w:sz w:val="28"/>
          <w:szCs w:val="28"/>
        </w:rPr>
        <w:t xml:space="preserve">а также многовековой практический управленческий опыт. Эффективное управление персоналом, следовательно, предполагает наличие у руководителя, специалиста по управлению персоналом широкого круга </w:t>
      </w:r>
      <w:r w:rsidRPr="00C802C6">
        <w:rPr>
          <w:rFonts w:ascii="Times New Roman" w:hAnsi="Times New Roman" w:cs="Times New Roman"/>
          <w:sz w:val="28"/>
          <w:szCs w:val="28"/>
        </w:rPr>
        <w:t xml:space="preserve">теоретических знаний и </w:t>
      </w:r>
      <w:r>
        <w:rPr>
          <w:rFonts w:ascii="Times New Roman" w:hAnsi="Times New Roman" w:cs="Times New Roman"/>
          <w:sz w:val="28"/>
          <w:szCs w:val="28"/>
        </w:rPr>
        <w:t xml:space="preserve">специальных </w:t>
      </w:r>
      <w:r w:rsidRPr="00C802C6">
        <w:rPr>
          <w:rFonts w:ascii="Times New Roman" w:hAnsi="Times New Roman" w:cs="Times New Roman"/>
          <w:sz w:val="28"/>
          <w:szCs w:val="28"/>
        </w:rPr>
        <w:t xml:space="preserve">практических навыков. </w:t>
      </w:r>
    </w:p>
    <w:p w:rsidR="00CE315C" w:rsidRPr="000271BA" w:rsidRDefault="00CE315C" w:rsidP="00CE315C">
      <w:pPr>
        <w:pStyle w:val="af2"/>
        <w:shd w:val="clear" w:color="auto" w:fill="FFFFFF"/>
        <w:spacing w:before="0" w:beforeAutospacing="0" w:after="0" w:afterAutospacing="0" w:line="360" w:lineRule="auto"/>
        <w:ind w:firstLine="709"/>
        <w:jc w:val="both"/>
        <w:textAlignment w:val="baseline"/>
        <w:rPr>
          <w:sz w:val="28"/>
          <w:szCs w:val="28"/>
        </w:rPr>
      </w:pPr>
      <w:r w:rsidRPr="000271BA">
        <w:rPr>
          <w:sz w:val="28"/>
          <w:szCs w:val="28"/>
        </w:rPr>
        <w:t xml:space="preserve">Материал, изложенный в учебном пособии, разрабатывался авторами не только с целью </w:t>
      </w:r>
      <w:r w:rsidRPr="000271BA">
        <w:rPr>
          <w:sz w:val="28"/>
          <w:szCs w:val="28"/>
          <w:shd w:val="clear" w:color="auto" w:fill="FFFFFF"/>
        </w:rPr>
        <w:t>ознакомления читателей с теоретическими основами управления персоналом, освоения ими процедур реализации современных кадровых технологий, но</w:t>
      </w:r>
      <w:r>
        <w:rPr>
          <w:sz w:val="28"/>
          <w:szCs w:val="28"/>
          <w:shd w:val="clear" w:color="auto" w:fill="FFFFFF"/>
        </w:rPr>
        <w:t xml:space="preserve"> и </w:t>
      </w:r>
      <w:r w:rsidRPr="000271BA">
        <w:rPr>
          <w:sz w:val="28"/>
          <w:szCs w:val="28"/>
          <w:shd w:val="clear" w:color="auto" w:fill="FFFFFF"/>
        </w:rPr>
        <w:t>усилени</w:t>
      </w:r>
      <w:r>
        <w:rPr>
          <w:sz w:val="28"/>
          <w:szCs w:val="28"/>
          <w:shd w:val="clear" w:color="auto" w:fill="FFFFFF"/>
        </w:rPr>
        <w:t>я</w:t>
      </w:r>
      <w:r w:rsidRPr="000271BA">
        <w:rPr>
          <w:sz w:val="28"/>
          <w:szCs w:val="28"/>
          <w:shd w:val="clear" w:color="auto" w:fill="FFFFFF"/>
        </w:rPr>
        <w:t xml:space="preserve"> интереса </w:t>
      </w:r>
      <w:r>
        <w:rPr>
          <w:sz w:val="28"/>
          <w:szCs w:val="28"/>
          <w:shd w:val="clear" w:color="auto" w:fill="FFFFFF"/>
        </w:rPr>
        <w:t xml:space="preserve">читателя </w:t>
      </w:r>
      <w:r w:rsidRPr="000271BA">
        <w:rPr>
          <w:sz w:val="28"/>
          <w:szCs w:val="28"/>
          <w:shd w:val="clear" w:color="auto" w:fill="FFFFFF"/>
        </w:rPr>
        <w:t xml:space="preserve">к </w:t>
      </w:r>
      <w:r w:rsidRPr="000271BA">
        <w:rPr>
          <w:sz w:val="28"/>
          <w:szCs w:val="28"/>
          <w:shd w:val="clear" w:color="auto" w:fill="FFFFFF"/>
        </w:rPr>
        <w:lastRenderedPageBreak/>
        <w:t>профессион</w:t>
      </w:r>
      <w:r>
        <w:rPr>
          <w:sz w:val="28"/>
          <w:szCs w:val="28"/>
          <w:shd w:val="clear" w:color="auto" w:fill="FFFFFF"/>
        </w:rPr>
        <w:t>альной</w:t>
      </w:r>
      <w:r w:rsidRPr="000271BA">
        <w:rPr>
          <w:sz w:val="28"/>
          <w:szCs w:val="28"/>
          <w:shd w:val="clear" w:color="auto" w:fill="FFFFFF"/>
        </w:rPr>
        <w:t xml:space="preserve"> деятельности специалиста по управлению персоналом, осознани</w:t>
      </w:r>
      <w:r>
        <w:rPr>
          <w:sz w:val="28"/>
          <w:szCs w:val="28"/>
          <w:shd w:val="clear" w:color="auto" w:fill="FFFFFF"/>
        </w:rPr>
        <w:t xml:space="preserve">я им значимости и </w:t>
      </w:r>
      <w:r w:rsidRPr="000271BA">
        <w:rPr>
          <w:sz w:val="28"/>
          <w:szCs w:val="28"/>
          <w:shd w:val="clear" w:color="auto" w:fill="FFFFFF"/>
        </w:rPr>
        <w:t xml:space="preserve">уровня ответственности за принятие </w:t>
      </w:r>
      <w:r>
        <w:rPr>
          <w:sz w:val="28"/>
          <w:szCs w:val="28"/>
          <w:shd w:val="clear" w:color="auto" w:fill="FFFFFF"/>
        </w:rPr>
        <w:t xml:space="preserve">кадровых </w:t>
      </w:r>
      <w:r w:rsidRPr="000271BA">
        <w:rPr>
          <w:sz w:val="28"/>
          <w:szCs w:val="28"/>
          <w:shd w:val="clear" w:color="auto" w:fill="FFFFFF"/>
        </w:rPr>
        <w:t>решений</w:t>
      </w:r>
      <w:r>
        <w:rPr>
          <w:sz w:val="28"/>
          <w:szCs w:val="28"/>
          <w:shd w:val="clear" w:color="auto" w:fill="FFFFFF"/>
        </w:rPr>
        <w:t>. Коллектив авторов выражает искреннюю надежду на то, что</w:t>
      </w:r>
      <w:r w:rsidRPr="000271BA">
        <w:rPr>
          <w:sz w:val="28"/>
          <w:szCs w:val="28"/>
          <w:shd w:val="clear" w:color="auto" w:fill="FFFFFF"/>
        </w:rPr>
        <w:t xml:space="preserve">  </w:t>
      </w:r>
      <w:r>
        <w:rPr>
          <w:sz w:val="28"/>
          <w:szCs w:val="28"/>
          <w:shd w:val="clear" w:color="auto" w:fill="FFFFFF"/>
        </w:rPr>
        <w:t xml:space="preserve">учебное пособие станет основой для дальнейшего успешного освоения учебных дисциплин студентами, обучающихся по направлению 38.03.03 «Управление персоналом», обеспечит стремление к непрерывному расширению собственного управленческого кругозора </w:t>
      </w:r>
      <w:r w:rsidRPr="000271BA">
        <w:rPr>
          <w:sz w:val="28"/>
          <w:szCs w:val="28"/>
          <w:shd w:val="clear" w:color="auto" w:fill="FFFFFF"/>
        </w:rPr>
        <w:t xml:space="preserve">с тем, чтобы </w:t>
      </w:r>
      <w:r>
        <w:rPr>
          <w:sz w:val="28"/>
          <w:szCs w:val="28"/>
          <w:shd w:val="clear" w:color="auto" w:fill="FFFFFF"/>
        </w:rPr>
        <w:t xml:space="preserve">в будущем каждый из них </w:t>
      </w:r>
      <w:r w:rsidRPr="000271BA">
        <w:rPr>
          <w:sz w:val="28"/>
          <w:szCs w:val="28"/>
          <w:shd w:val="clear" w:color="auto" w:fill="FFFFFF"/>
        </w:rPr>
        <w:t>внес</w:t>
      </w:r>
      <w:r>
        <w:rPr>
          <w:sz w:val="28"/>
          <w:szCs w:val="28"/>
          <w:shd w:val="clear" w:color="auto" w:fill="FFFFFF"/>
        </w:rPr>
        <w:t xml:space="preserve"> </w:t>
      </w:r>
      <w:r w:rsidRPr="000271BA">
        <w:rPr>
          <w:sz w:val="28"/>
          <w:szCs w:val="28"/>
          <w:shd w:val="clear" w:color="auto" w:fill="FFFFFF"/>
        </w:rPr>
        <w:t xml:space="preserve">свой </w:t>
      </w:r>
      <w:r>
        <w:rPr>
          <w:sz w:val="28"/>
          <w:szCs w:val="28"/>
          <w:shd w:val="clear" w:color="auto" w:fill="FFFFFF"/>
        </w:rPr>
        <w:t xml:space="preserve">профессиональный </w:t>
      </w:r>
      <w:r w:rsidRPr="000271BA">
        <w:rPr>
          <w:sz w:val="28"/>
          <w:szCs w:val="28"/>
          <w:shd w:val="clear" w:color="auto" w:fill="FFFFFF"/>
        </w:rPr>
        <w:t xml:space="preserve">вклад </w:t>
      </w:r>
      <w:r>
        <w:rPr>
          <w:sz w:val="28"/>
          <w:szCs w:val="28"/>
          <w:shd w:val="clear" w:color="auto" w:fill="FFFFFF"/>
        </w:rPr>
        <w:t xml:space="preserve">в достижение высокой цели – эффективное управление кадрами, </w:t>
      </w:r>
      <w:r>
        <w:rPr>
          <w:sz w:val="28"/>
          <w:szCs w:val="28"/>
        </w:rPr>
        <w:t>способствующее устойчивому экономическому развитию отдельных организаций и народного хозяйства в целом.</w:t>
      </w:r>
    </w:p>
    <w:p w:rsidR="00CE315C" w:rsidRDefault="00CE315C" w:rsidP="00CE315C">
      <w:pPr>
        <w:spacing w:after="0" w:line="360" w:lineRule="auto"/>
        <w:ind w:firstLine="709"/>
        <w:jc w:val="both"/>
        <w:rPr>
          <w:rFonts w:ascii="Times New Roman" w:hAnsi="Times New Roman" w:cs="Times New Roman"/>
          <w:sz w:val="28"/>
          <w:szCs w:val="28"/>
        </w:rPr>
      </w:pPr>
    </w:p>
    <w:p w:rsidR="00CE315C" w:rsidRDefault="00CE315C" w:rsidP="00CE315C">
      <w:pPr>
        <w:spacing w:after="0" w:line="360" w:lineRule="auto"/>
        <w:ind w:firstLine="709"/>
        <w:jc w:val="both"/>
        <w:rPr>
          <w:rFonts w:ascii="Times New Roman" w:hAnsi="Times New Roman" w:cs="Times New Roman"/>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r w:rsidRPr="007245AB">
        <w:rPr>
          <w:b/>
          <w:sz w:val="28"/>
          <w:szCs w:val="28"/>
        </w:rPr>
        <w:t>Библиографический список</w:t>
      </w:r>
    </w:p>
    <w:p w:rsidR="00CE315C" w:rsidRDefault="00CE315C" w:rsidP="00CE315C">
      <w:pPr>
        <w:pStyle w:val="s1"/>
        <w:shd w:val="clear" w:color="auto" w:fill="FFFFFF"/>
        <w:tabs>
          <w:tab w:val="left" w:pos="709"/>
        </w:tabs>
        <w:spacing w:before="0" w:beforeAutospacing="0" w:after="0" w:afterAutospacing="0" w:line="360" w:lineRule="auto"/>
        <w:ind w:firstLine="709"/>
        <w:jc w:val="center"/>
        <w:rPr>
          <w:b/>
          <w:sz w:val="28"/>
          <w:szCs w:val="28"/>
        </w:rPr>
      </w:pP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Армстронг М. Практика управления человеческими ресурсами. СПб: Питер, 20</w:t>
      </w:r>
      <w:r>
        <w:rPr>
          <w:rFonts w:ascii="Times New Roman" w:hAnsi="Times New Roman"/>
          <w:sz w:val="28"/>
          <w:szCs w:val="28"/>
        </w:rPr>
        <w:t>1</w:t>
      </w:r>
      <w:r w:rsidRPr="0044012A">
        <w:rPr>
          <w:rFonts w:ascii="Times New Roman" w:hAnsi="Times New Roman"/>
          <w:sz w:val="28"/>
          <w:szCs w:val="28"/>
        </w:rPr>
        <w:t>4. – 831 с.</w:t>
      </w:r>
    </w:p>
    <w:p w:rsidR="00CE315C" w:rsidRPr="00A06425" w:rsidRDefault="00CE315C" w:rsidP="00CE315C">
      <w:pPr>
        <w:pStyle w:val="aa"/>
        <w:numPr>
          <w:ilvl w:val="0"/>
          <w:numId w:val="34"/>
        </w:numPr>
        <w:tabs>
          <w:tab w:val="left" w:pos="709"/>
          <w:tab w:val="left" w:pos="113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Алексина С.Б. Методы стимулирования: учебник </w:t>
      </w:r>
      <w:r w:rsidRPr="002D1ACD">
        <w:rPr>
          <w:rFonts w:ascii="Times New Roman" w:hAnsi="Times New Roman" w:cs="Times New Roman"/>
          <w:sz w:val="28"/>
          <w:szCs w:val="28"/>
        </w:rPr>
        <w:t xml:space="preserve">/ </w:t>
      </w:r>
      <w:r>
        <w:rPr>
          <w:rFonts w:ascii="Times New Roman" w:hAnsi="Times New Roman" w:cs="Times New Roman"/>
          <w:sz w:val="28"/>
          <w:szCs w:val="28"/>
        </w:rPr>
        <w:t>С.Б. Алексина. – Москва: ФОРУМ, 2013. – 304 с.</w:t>
      </w:r>
    </w:p>
    <w:p w:rsidR="00CE315C" w:rsidRPr="006B0866" w:rsidRDefault="00CE315C" w:rsidP="00CE315C">
      <w:pPr>
        <w:pStyle w:val="aa"/>
        <w:numPr>
          <w:ilvl w:val="0"/>
          <w:numId w:val="34"/>
        </w:numPr>
        <w:spacing w:after="0" w:line="360" w:lineRule="auto"/>
        <w:jc w:val="both"/>
        <w:rPr>
          <w:rFonts w:ascii="Times New Roman" w:eastAsia="Times New Roman" w:hAnsi="Times New Roman" w:cs="Times New Roman"/>
          <w:sz w:val="28"/>
          <w:szCs w:val="28"/>
          <w:lang w:eastAsia="ru-RU"/>
        </w:rPr>
      </w:pPr>
      <w:r w:rsidRPr="006B0866">
        <w:rPr>
          <w:rFonts w:ascii="Times New Roman" w:eastAsia="Times New Roman" w:hAnsi="Times New Roman" w:cs="Times New Roman"/>
          <w:bCs/>
          <w:sz w:val="28"/>
          <w:szCs w:val="28"/>
          <w:shd w:val="clear" w:color="auto" w:fill="FFFFFF"/>
          <w:lang w:eastAsia="ru-RU"/>
        </w:rPr>
        <w:t xml:space="preserve">Богдан, Н. Н. </w:t>
      </w:r>
      <w:r w:rsidRPr="006B0866">
        <w:rPr>
          <w:rFonts w:ascii="Times New Roman" w:eastAsia="Times New Roman" w:hAnsi="Times New Roman" w:cs="Times New Roman"/>
          <w:sz w:val="28"/>
          <w:szCs w:val="28"/>
          <w:lang w:eastAsia="ru-RU"/>
        </w:rPr>
        <w:t xml:space="preserve">Введение в профессиональную деятельность: учебное пособие для студентов по направлению подготовки - Управление персоналом (квалификация (степень) "бакалавр") / Н. Н. Богдан, Е. В. Балганова. - Новосибирск : Изд-во СибАГС, 2013. </w:t>
      </w:r>
      <w:r>
        <w:rPr>
          <w:rFonts w:ascii="Times New Roman" w:eastAsia="Times New Roman" w:hAnsi="Times New Roman" w:cs="Times New Roman"/>
          <w:sz w:val="28"/>
          <w:szCs w:val="28"/>
          <w:lang w:eastAsia="ru-RU"/>
        </w:rPr>
        <w:t>–</w:t>
      </w:r>
      <w:r w:rsidRPr="006B0866">
        <w:rPr>
          <w:rFonts w:ascii="Times New Roman" w:eastAsia="Times New Roman" w:hAnsi="Times New Roman" w:cs="Times New Roman"/>
          <w:sz w:val="28"/>
          <w:szCs w:val="28"/>
          <w:lang w:eastAsia="ru-RU"/>
        </w:rPr>
        <w:t xml:space="preserve"> 127</w:t>
      </w:r>
      <w:r>
        <w:rPr>
          <w:rFonts w:ascii="Times New Roman" w:eastAsia="Times New Roman" w:hAnsi="Times New Roman" w:cs="Times New Roman"/>
          <w:sz w:val="28"/>
          <w:szCs w:val="28"/>
          <w:lang w:eastAsia="ru-RU"/>
        </w:rPr>
        <w:t xml:space="preserve"> с.</w:t>
      </w:r>
    </w:p>
    <w:p w:rsidR="00CE315C" w:rsidRPr="006B0866" w:rsidRDefault="00CE315C" w:rsidP="00CE315C">
      <w:pPr>
        <w:pStyle w:val="aa"/>
        <w:numPr>
          <w:ilvl w:val="0"/>
          <w:numId w:val="34"/>
        </w:numPr>
        <w:spacing w:after="0" w:line="360" w:lineRule="auto"/>
        <w:jc w:val="both"/>
        <w:rPr>
          <w:rFonts w:ascii="Times New Roman" w:hAnsi="Times New Roman" w:cs="Times New Roman"/>
          <w:sz w:val="28"/>
          <w:szCs w:val="28"/>
        </w:rPr>
      </w:pPr>
      <w:r w:rsidRPr="006B0866">
        <w:rPr>
          <w:rFonts w:ascii="Times New Roman" w:hAnsi="Times New Roman" w:cs="Times New Roman"/>
          <w:sz w:val="28"/>
          <w:szCs w:val="28"/>
        </w:rPr>
        <w:t>Бугаков В.М. Управление персоналом: учеб. пособие / В.П. Бычков, В.М. Бугаков, В.Н. Гончаров; под ред. В.П. Бычкова. – М.: НИЦ ИНФРА-М, 2013. – 237 c..</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Бухалков М.И. Управление персоналом: развитие трудового потенциала: учеб. пособие / М.И. Бухалков. – М.: НИЦ ИНФРА-М, 2013. – 192 c.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Бухалков</w:t>
      </w:r>
      <w:r>
        <w:rPr>
          <w:rFonts w:ascii="Times New Roman" w:hAnsi="Times New Roman" w:cs="Times New Roman"/>
          <w:sz w:val="28"/>
          <w:szCs w:val="28"/>
        </w:rPr>
        <w:t xml:space="preserve"> </w:t>
      </w:r>
      <w:r w:rsidRPr="006911C8">
        <w:rPr>
          <w:rFonts w:ascii="Times New Roman" w:hAnsi="Times New Roman" w:cs="Times New Roman"/>
          <w:sz w:val="28"/>
          <w:szCs w:val="28"/>
        </w:rPr>
        <w:t>М.И. Управление персоналом: учебник / М.И. Бухалков. – М.: ИНФРА-М, 201</w:t>
      </w:r>
      <w:r>
        <w:rPr>
          <w:rFonts w:ascii="Times New Roman" w:hAnsi="Times New Roman" w:cs="Times New Roman"/>
          <w:sz w:val="28"/>
          <w:szCs w:val="28"/>
        </w:rPr>
        <w:t>5</w:t>
      </w:r>
      <w:r w:rsidRPr="006911C8">
        <w:rPr>
          <w:rFonts w:ascii="Times New Roman" w:hAnsi="Times New Roman" w:cs="Times New Roman"/>
          <w:sz w:val="28"/>
          <w:szCs w:val="28"/>
        </w:rPr>
        <w:t xml:space="preserve">. – 400 c. </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Васина Ю.А. Большой справочник кадровика. М.: Индекс Медиа, 2007.  -</w:t>
      </w:r>
      <w:r>
        <w:rPr>
          <w:rFonts w:ascii="Times New Roman" w:hAnsi="Times New Roman"/>
          <w:sz w:val="28"/>
          <w:szCs w:val="28"/>
        </w:rPr>
        <w:t xml:space="preserve"> </w:t>
      </w:r>
      <w:r w:rsidRPr="0044012A">
        <w:rPr>
          <w:rFonts w:ascii="Times New Roman" w:hAnsi="Times New Roman"/>
          <w:sz w:val="28"/>
          <w:szCs w:val="28"/>
        </w:rPr>
        <w:t>790 с.</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lastRenderedPageBreak/>
        <w:t>Веснин В. Р. Управление персоналом: теория и практика: учебник/ В. Р. Веснин. - - Москва: КноРус, 2010. – 279 с.</w:t>
      </w:r>
    </w:p>
    <w:p w:rsidR="00CE315C" w:rsidRPr="00A06425" w:rsidRDefault="00CE315C" w:rsidP="00CE315C">
      <w:pPr>
        <w:pStyle w:val="aa"/>
        <w:numPr>
          <w:ilvl w:val="0"/>
          <w:numId w:val="34"/>
        </w:numPr>
        <w:tabs>
          <w:tab w:val="left" w:pos="709"/>
          <w:tab w:val="left" w:pos="1134"/>
        </w:tabs>
        <w:spacing w:after="0" w:line="360" w:lineRule="auto"/>
        <w:jc w:val="both"/>
        <w:rPr>
          <w:rFonts w:ascii="Times New Roman" w:hAnsi="Times New Roman" w:cs="Times New Roman"/>
          <w:sz w:val="28"/>
          <w:szCs w:val="28"/>
        </w:rPr>
      </w:pPr>
      <w:r w:rsidRPr="00311FB3">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олосский </w:t>
      </w:r>
      <w:r w:rsidRPr="00311FB3">
        <w:rPr>
          <w:rFonts w:ascii="Times New Roman" w:hAnsi="Times New Roman" w:cs="Times New Roman"/>
          <w:sz w:val="28"/>
          <w:szCs w:val="28"/>
          <w:shd w:val="clear" w:color="auto" w:fill="FFFFFF"/>
        </w:rPr>
        <w:t>А.А. Мотивация и стимуля</w:t>
      </w:r>
      <w:r>
        <w:rPr>
          <w:rFonts w:ascii="Times New Roman" w:hAnsi="Times New Roman" w:cs="Times New Roman"/>
          <w:sz w:val="28"/>
          <w:szCs w:val="28"/>
          <w:shd w:val="clear" w:color="auto" w:fill="FFFFFF"/>
        </w:rPr>
        <w:t>ция труда / А.А. Волосский. – Москва</w:t>
      </w:r>
      <w:r w:rsidRPr="00311FB3">
        <w:rPr>
          <w:rFonts w:ascii="Times New Roman" w:hAnsi="Times New Roman" w:cs="Times New Roman"/>
          <w:sz w:val="28"/>
          <w:szCs w:val="28"/>
          <w:shd w:val="clear" w:color="auto" w:fill="FFFFFF"/>
        </w:rPr>
        <w:t>: Техносфера, </w:t>
      </w:r>
      <w:r w:rsidRPr="00EA4A42">
        <w:rPr>
          <w:rStyle w:val="af5"/>
          <w:rFonts w:ascii="Times New Roman" w:hAnsi="Times New Roman" w:cs="Times New Roman"/>
          <w:b w:val="0"/>
          <w:bCs w:val="0"/>
          <w:sz w:val="28"/>
          <w:szCs w:val="28"/>
          <w:shd w:val="clear" w:color="auto" w:fill="FFFFFF"/>
        </w:rPr>
        <w:t>2018</w:t>
      </w:r>
      <w:r w:rsidRPr="00EA4A42">
        <w:rPr>
          <w:rFonts w:ascii="Times New Roman" w:hAnsi="Times New Roman" w:cs="Times New Roman"/>
          <w:b/>
          <w:bCs/>
          <w:sz w:val="28"/>
          <w:szCs w:val="28"/>
          <w:shd w:val="clear" w:color="auto" w:fill="FFFFFF"/>
        </w:rPr>
        <w:t>. – </w:t>
      </w:r>
      <w:r w:rsidRPr="00EA4A42">
        <w:rPr>
          <w:rStyle w:val="af5"/>
          <w:rFonts w:ascii="Times New Roman" w:hAnsi="Times New Roman" w:cs="Times New Roman"/>
          <w:b w:val="0"/>
          <w:bCs w:val="0"/>
          <w:sz w:val="28"/>
          <w:szCs w:val="28"/>
          <w:shd w:val="clear" w:color="auto" w:fill="FFFFFF"/>
        </w:rPr>
        <w:t>524</w:t>
      </w:r>
      <w:r w:rsidRPr="00EA4A42">
        <w:rPr>
          <w:rFonts w:ascii="Times New Roman" w:hAnsi="Times New Roman" w:cs="Times New Roman"/>
          <w:b/>
          <w:bCs/>
          <w:sz w:val="28"/>
          <w:szCs w:val="28"/>
          <w:shd w:val="clear" w:color="auto" w:fill="FFFFFF"/>
        </w:rPr>
        <w:t> </w:t>
      </w:r>
      <w:r w:rsidRPr="00A06425">
        <w:rPr>
          <w:rFonts w:ascii="Times New Roman" w:hAnsi="Times New Roman" w:cs="Times New Roman"/>
          <w:sz w:val="28"/>
          <w:szCs w:val="28"/>
          <w:shd w:val="clear" w:color="auto" w:fill="FFFFFF"/>
        </w:rPr>
        <w:t>c.</w:t>
      </w:r>
    </w:p>
    <w:p w:rsidR="00CE315C" w:rsidRPr="00B20184"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Глэддинг С. Консультирование по вопросам карьеры и психологиче</w:t>
      </w:r>
      <w:r w:rsidRPr="0044012A">
        <w:rPr>
          <w:rFonts w:ascii="Times New Roman" w:hAnsi="Times New Roman"/>
          <w:sz w:val="28"/>
          <w:szCs w:val="28"/>
        </w:rPr>
        <w:softHyphen/>
        <w:t>ское сопровождение деятельности // Психологическое консультиро</w:t>
      </w:r>
      <w:r w:rsidRPr="0044012A">
        <w:rPr>
          <w:rFonts w:ascii="Times New Roman" w:hAnsi="Times New Roman"/>
          <w:sz w:val="28"/>
          <w:szCs w:val="28"/>
        </w:rPr>
        <w:softHyphen/>
        <w:t>вание. 4-е изд. СПб., 2002.- С. 334-363.</w:t>
      </w:r>
    </w:p>
    <w:p w:rsidR="00CE315C" w:rsidRPr="00B20184" w:rsidRDefault="00CE315C" w:rsidP="00CE315C">
      <w:pPr>
        <w:pStyle w:val="aa"/>
        <w:numPr>
          <w:ilvl w:val="0"/>
          <w:numId w:val="34"/>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t>Гапошина Л. Г. Маркетинг кадрового обеспечения: учебное пособие</w:t>
      </w:r>
      <w:r>
        <w:rPr>
          <w:rFonts w:ascii="Times New Roman" w:hAnsi="Times New Roman" w:cs="Times New Roman"/>
          <w:sz w:val="28"/>
          <w:szCs w:val="28"/>
        </w:rPr>
        <w:t xml:space="preserve"> </w:t>
      </w:r>
      <w:r w:rsidRPr="00B20184">
        <w:rPr>
          <w:rFonts w:ascii="Times New Roman" w:hAnsi="Times New Roman" w:cs="Times New Roman"/>
          <w:sz w:val="28"/>
          <w:szCs w:val="28"/>
        </w:rPr>
        <w:t xml:space="preserve"> / Л.Г. Гапошина. - М: Дашков и К°, 2014. - 116 с.</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Герчиков В.И. Управление персоналом: работник – самый эффективный ресурс компании: учеб. пособие / В.И. Герчиков. – М.: ИНФРА-М, 2012. – 282 c.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t>Егоршин А.П. Управление персоналом: учебник для вузов  / А.П. Егоршин. – Н. Новгород: НИМБ, 2014. - 1104 с</w:t>
      </w:r>
    </w:p>
    <w:p w:rsidR="00CE315C" w:rsidRPr="00A06425" w:rsidRDefault="00CE315C" w:rsidP="00CE315C">
      <w:pPr>
        <w:pStyle w:val="aa"/>
        <w:numPr>
          <w:ilvl w:val="0"/>
          <w:numId w:val="34"/>
        </w:numPr>
        <w:tabs>
          <w:tab w:val="left" w:pos="709"/>
          <w:tab w:val="left" w:pos="1134"/>
        </w:tabs>
        <w:spacing w:after="0" w:line="360" w:lineRule="auto"/>
        <w:jc w:val="both"/>
        <w:rPr>
          <w:rFonts w:ascii="Times New Roman" w:hAnsi="Times New Roman" w:cs="Times New Roman"/>
          <w:sz w:val="28"/>
          <w:szCs w:val="28"/>
        </w:rPr>
      </w:pPr>
      <w:r w:rsidRPr="00EA4A42">
        <w:rPr>
          <w:rFonts w:ascii="Times New Roman" w:hAnsi="Times New Roman" w:cs="Times New Roman"/>
          <w:sz w:val="28"/>
        </w:rPr>
        <w:t>Егоршин А.П. Мотивация трудовой деятельности: Учебное пособие / А.П. Егоршин – Москва: ИНФРА–М, 2016. – 464 с.</w:t>
      </w:r>
    </w:p>
    <w:p w:rsidR="00CE315C" w:rsidRPr="00A06425" w:rsidRDefault="00CE315C" w:rsidP="00CE315C">
      <w:pPr>
        <w:pStyle w:val="aa"/>
        <w:numPr>
          <w:ilvl w:val="0"/>
          <w:numId w:val="34"/>
        </w:numPr>
        <w:tabs>
          <w:tab w:val="left" w:pos="709"/>
          <w:tab w:val="left" w:pos="1134"/>
        </w:tabs>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Жадан</w:t>
      </w:r>
      <w:r w:rsidRPr="00311FB3">
        <w:rPr>
          <w:rFonts w:ascii="Times New Roman" w:hAnsi="Times New Roman" w:cs="Times New Roman"/>
          <w:sz w:val="28"/>
          <w:szCs w:val="28"/>
          <w:shd w:val="clear" w:color="auto" w:fill="FFFFFF"/>
        </w:rPr>
        <w:t xml:space="preserve"> С</w:t>
      </w:r>
      <w:r>
        <w:rPr>
          <w:rFonts w:ascii="Times New Roman" w:hAnsi="Times New Roman" w:cs="Times New Roman"/>
          <w:sz w:val="28"/>
          <w:szCs w:val="28"/>
          <w:shd w:val="clear" w:color="auto" w:fill="FFFFFF"/>
        </w:rPr>
        <w:t xml:space="preserve">. </w:t>
      </w:r>
      <w:r w:rsidRPr="00311FB3">
        <w:rPr>
          <w:rFonts w:ascii="Times New Roman" w:hAnsi="Times New Roman" w:cs="Times New Roman"/>
          <w:sz w:val="28"/>
          <w:szCs w:val="28"/>
          <w:shd w:val="clear" w:color="auto" w:fill="FFFFFF"/>
        </w:rPr>
        <w:t>Мотивация и трудовая активность персонала / С</w:t>
      </w:r>
      <w:r>
        <w:rPr>
          <w:rFonts w:ascii="Times New Roman" w:hAnsi="Times New Roman" w:cs="Times New Roman"/>
          <w:sz w:val="28"/>
          <w:szCs w:val="28"/>
          <w:shd w:val="clear" w:color="auto" w:fill="FFFFFF"/>
        </w:rPr>
        <w:t>. Жадан. – Москва</w:t>
      </w:r>
      <w:r w:rsidRPr="00311FB3">
        <w:rPr>
          <w:rFonts w:ascii="Times New Roman" w:hAnsi="Times New Roman" w:cs="Times New Roman"/>
          <w:sz w:val="28"/>
          <w:szCs w:val="28"/>
          <w:shd w:val="clear" w:color="auto" w:fill="FFFFFF"/>
        </w:rPr>
        <w:t>: LAP Lambert Academic Publishing</w:t>
      </w:r>
      <w:r w:rsidRPr="00316190">
        <w:rPr>
          <w:rFonts w:ascii="Times New Roman" w:hAnsi="Times New Roman" w:cs="Times New Roman"/>
          <w:sz w:val="28"/>
          <w:szCs w:val="28"/>
          <w:shd w:val="clear" w:color="auto" w:fill="FFFFFF"/>
        </w:rPr>
        <w:t>, </w:t>
      </w:r>
      <w:r w:rsidRPr="00EA4A42">
        <w:rPr>
          <w:rStyle w:val="af5"/>
          <w:rFonts w:ascii="Times New Roman" w:hAnsi="Times New Roman" w:cs="Times New Roman"/>
          <w:b w:val="0"/>
          <w:bCs w:val="0"/>
          <w:sz w:val="28"/>
          <w:szCs w:val="28"/>
          <w:shd w:val="clear" w:color="auto" w:fill="FFFFFF"/>
        </w:rPr>
        <w:t>2014</w:t>
      </w:r>
      <w:r w:rsidRPr="00EA4A42">
        <w:rPr>
          <w:rFonts w:ascii="Times New Roman" w:hAnsi="Times New Roman" w:cs="Times New Roman"/>
          <w:b/>
          <w:bCs/>
          <w:sz w:val="28"/>
          <w:szCs w:val="28"/>
          <w:shd w:val="clear" w:color="auto" w:fill="FFFFFF"/>
        </w:rPr>
        <w:t>.</w:t>
      </w:r>
      <w:r w:rsidRPr="00311FB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311FB3">
        <w:rPr>
          <w:rFonts w:ascii="Times New Roman" w:hAnsi="Times New Roman" w:cs="Times New Roman"/>
          <w:sz w:val="28"/>
          <w:szCs w:val="28"/>
          <w:shd w:val="clear" w:color="auto" w:fill="FFFFFF"/>
        </w:rPr>
        <w:t xml:space="preserve"> 196 c.</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 Зайцева Т.В. Управление персоналом: учебник / Т.В. Зайцева, А.Т. Зуб.. – М.: ИД ФОРУМ, НИЦ ИНФРА-М, 2013. – 336 c. </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Зайцев Г. Г., Черкасская Г. В</w:t>
      </w:r>
      <w:r>
        <w:rPr>
          <w:rFonts w:ascii="Times New Roman" w:hAnsi="Times New Roman"/>
          <w:sz w:val="28"/>
          <w:szCs w:val="28"/>
        </w:rPr>
        <w:t>.</w:t>
      </w:r>
      <w:r w:rsidRPr="0044012A">
        <w:rPr>
          <w:rFonts w:ascii="Times New Roman" w:hAnsi="Times New Roman"/>
          <w:sz w:val="28"/>
          <w:szCs w:val="28"/>
        </w:rPr>
        <w:t xml:space="preserve"> Управление деловой карьерой. - М., 20</w:t>
      </w:r>
      <w:r>
        <w:rPr>
          <w:rFonts w:ascii="Times New Roman" w:hAnsi="Times New Roman"/>
          <w:sz w:val="28"/>
          <w:szCs w:val="28"/>
        </w:rPr>
        <w:t>1</w:t>
      </w:r>
      <w:r w:rsidRPr="0044012A">
        <w:rPr>
          <w:rFonts w:ascii="Times New Roman" w:hAnsi="Times New Roman"/>
          <w:sz w:val="28"/>
          <w:szCs w:val="28"/>
        </w:rPr>
        <w:t xml:space="preserve">7. </w:t>
      </w:r>
      <w:r>
        <w:rPr>
          <w:rFonts w:ascii="Times New Roman" w:hAnsi="Times New Roman"/>
          <w:sz w:val="28"/>
          <w:szCs w:val="28"/>
        </w:rPr>
        <w:t xml:space="preserve">- </w:t>
      </w:r>
      <w:r w:rsidRPr="0044012A">
        <w:rPr>
          <w:rFonts w:ascii="Times New Roman" w:hAnsi="Times New Roman"/>
          <w:sz w:val="28"/>
          <w:szCs w:val="28"/>
        </w:rPr>
        <w:t>256 с.</w:t>
      </w:r>
    </w:p>
    <w:p w:rsidR="00CE315C" w:rsidRPr="00464A42"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Ибарра Э. Обретая «Я»: неординарные стратегии, изменяющие карь</w:t>
      </w:r>
      <w:r w:rsidRPr="0044012A">
        <w:rPr>
          <w:rFonts w:ascii="Times New Roman" w:hAnsi="Times New Roman"/>
          <w:sz w:val="28"/>
          <w:szCs w:val="28"/>
        </w:rPr>
        <w:softHyphen/>
        <w:t>еру / пер. с англ. СПб., 2005.240 с</w:t>
      </w:r>
      <w:r>
        <w:rPr>
          <w:rFonts w:ascii="Times New Roman" w:hAnsi="Times New Roman"/>
          <w:sz w:val="28"/>
          <w:szCs w:val="28"/>
        </w:rPr>
        <w:t>.</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 Ивановская Л.В. Управление персоналом: теория и практика. Социально-трудовые отношения, рынок труда и занятость персонала: учеб.-практ. пособие / Л.В. Ивановская. – М.: Проспект, 2012. – 64</w:t>
      </w:r>
      <w:r>
        <w:rPr>
          <w:rFonts w:ascii="Times New Roman" w:hAnsi="Times New Roman" w:cs="Times New Roman"/>
          <w:sz w:val="28"/>
          <w:szCs w:val="28"/>
        </w:rPr>
        <w:t xml:space="preserve"> с.</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Ивановская Л.В. Управление персоналом: Теория и практика. Организация, нормирование и регламентация труда персонала: </w:t>
      </w:r>
      <w:r w:rsidRPr="006911C8">
        <w:rPr>
          <w:rFonts w:ascii="Times New Roman" w:hAnsi="Times New Roman" w:cs="Times New Roman"/>
          <w:sz w:val="28"/>
          <w:szCs w:val="28"/>
        </w:rPr>
        <w:lastRenderedPageBreak/>
        <w:t xml:space="preserve">учебно- практ. пособие / Л.В. Ивановская. - М.: Проспект, 2013. - </w:t>
      </w:r>
      <w:r>
        <w:rPr>
          <w:rFonts w:ascii="Times New Roman" w:hAnsi="Times New Roman" w:cs="Times New Roman"/>
          <w:sz w:val="28"/>
          <w:szCs w:val="28"/>
        </w:rPr>
        <w:t>84</w:t>
      </w:r>
      <w:r w:rsidRPr="006911C8">
        <w:rPr>
          <w:rFonts w:ascii="Times New Roman" w:hAnsi="Times New Roman" w:cs="Times New Roman"/>
          <w:sz w:val="28"/>
          <w:szCs w:val="28"/>
        </w:rPr>
        <w:t xml:space="preserve"> c.</w:t>
      </w:r>
    </w:p>
    <w:p w:rsidR="00CE315C" w:rsidRPr="00B20184" w:rsidRDefault="00CE315C" w:rsidP="00CE315C">
      <w:pPr>
        <w:pStyle w:val="aa"/>
        <w:numPr>
          <w:ilvl w:val="0"/>
          <w:numId w:val="34"/>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t xml:space="preserve">Кибанов А. Я. Управление персоналом организации: стратегия, маркетинг, интернационализация: учеб. пособие для студентов вузов/ А. Я. Кибанов, И. Б. Дуракова. - Москва: Инфра-М, 2011. - 301 с.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Кибанов А.Я. Управление персоналом: конкурентоспособность выпускников вузов на рынке труда: монография / А.Я. Кибанов, Ю.А. Дмитриева. – М.: НИЦ ИНФРА-М, 2013. – 229 c.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t xml:space="preserve">Кибанов А.Я. Управление персоналом: учебник / А.Я. Кибанов, И.Б. Дуракова. </w:t>
      </w:r>
      <w:r>
        <w:rPr>
          <w:rFonts w:ascii="Times New Roman" w:hAnsi="Times New Roman" w:cs="Times New Roman"/>
          <w:sz w:val="28"/>
          <w:szCs w:val="28"/>
        </w:rPr>
        <w:t xml:space="preserve">– </w:t>
      </w:r>
      <w:r w:rsidRPr="00B20184">
        <w:rPr>
          <w:rFonts w:ascii="Times New Roman" w:hAnsi="Times New Roman" w:cs="Times New Roman"/>
          <w:sz w:val="28"/>
          <w:szCs w:val="28"/>
        </w:rPr>
        <w:t>М.: ИНФРА - М, 2014. - 304 с.</w:t>
      </w:r>
    </w:p>
    <w:p w:rsidR="00CE315C" w:rsidRPr="00B20184" w:rsidRDefault="00CE315C" w:rsidP="00CE315C">
      <w:pPr>
        <w:pStyle w:val="aa"/>
        <w:numPr>
          <w:ilvl w:val="0"/>
          <w:numId w:val="34"/>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t xml:space="preserve">Коновалова В.Г. Организация отбора и оценки персонала  / В.Г. Коновалова. – М.: Экзамен, 2012. - 64 с. </w:t>
      </w:r>
    </w:p>
    <w:p w:rsidR="00CE315C" w:rsidRPr="00B20184" w:rsidRDefault="00CE315C" w:rsidP="00CE315C">
      <w:pPr>
        <w:pStyle w:val="aa"/>
        <w:numPr>
          <w:ilvl w:val="0"/>
          <w:numId w:val="34"/>
        </w:numPr>
        <w:spacing w:after="0" w:line="360" w:lineRule="auto"/>
        <w:jc w:val="both"/>
        <w:rPr>
          <w:rFonts w:ascii="Times New Roman" w:hAnsi="Times New Roman" w:cs="Times New Roman"/>
          <w:sz w:val="28"/>
          <w:szCs w:val="28"/>
        </w:rPr>
      </w:pPr>
      <w:r w:rsidRPr="00B20184">
        <w:rPr>
          <w:rFonts w:ascii="Times New Roman" w:hAnsi="Times New Roman" w:cs="Times New Roman"/>
          <w:sz w:val="28"/>
          <w:szCs w:val="28"/>
        </w:rPr>
        <w:t xml:space="preserve">Мескон М. Основы менеджмента / М. Мекон, М. Альберт, Ф. Хедоури. - М.: ООО «И.Д. Вильямс», 2014. - 672 с.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 Митрофанова Е.А. Управление персоналом: Теория и практика. Компетентностный подход в управлении персоналом: учеб.- практ. пособие / Е.А. Митрофанова. – М.: Проспект, 2013. – 72 c.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 xml:space="preserve"> Михайлина Г.И. Управление персоналом: учеб. пособие / Г.И. Михайлина, Л.В. Матраева. – М.: Дашков и К, 2016. </w:t>
      </w:r>
    </w:p>
    <w:p w:rsidR="00CE315C"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Одегов Ю.Г. Управление персоналом: учебник / Ю.Г. Одегов, Г.Г. Руденко. – Люберцы: Юрайт, 2014. – 513 c.</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 xml:space="preserve"> Попов С. Г. Управление персоналом: учебное пособие / С.Г. Попов. - М.: Ось - 89, 2013. - 144 с. </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 xml:space="preserve"> Пугачев В.П. Руководство персоналом организации / В.П. Пугачев. - М.: Аспект Пресс, 2013. - 279 с. </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 xml:space="preserve">Савицкая Г. В. Анализ хозяйственной деятельности предприятия. / Г.В. Савицкая. - Минск: Новое знание, 2012. - 729 с. </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Самыгин С.И. Менеджмент персонала / C.И. Самыгин, Л.Д. Столяренко. - Ростов н/Д: Феникс, 2011. - 480 с. 1</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lastRenderedPageBreak/>
        <w:t xml:space="preserve"> Слепцова А.С. Психодиагностика персонала / А.С. Слепцова. - Ростов н/Д: Феникс, 2012. - 320 с. </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 xml:space="preserve">Старобинский Э.Е. Как управлять персоналом?  / Э.Е. Старобинский. - М.: ЗАО «Бизнес – школа «Интел - Синтез», 2009. - 384 с. </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 xml:space="preserve">Торрингтон Д. Управление человеческими ресурсами / Д. Торрингтон. - М.: Дело и Сервис, 2012. - 752 с. </w:t>
      </w:r>
    </w:p>
    <w:p w:rsidR="00CE315C" w:rsidRPr="00464A42" w:rsidRDefault="00CE315C" w:rsidP="00CE315C">
      <w:pPr>
        <w:pStyle w:val="aa"/>
        <w:numPr>
          <w:ilvl w:val="0"/>
          <w:numId w:val="34"/>
        </w:numPr>
        <w:spacing w:after="0" w:line="360" w:lineRule="auto"/>
        <w:jc w:val="both"/>
        <w:rPr>
          <w:rFonts w:ascii="Times New Roman" w:hAnsi="Times New Roman" w:cs="Times New Roman"/>
          <w:sz w:val="28"/>
          <w:szCs w:val="28"/>
        </w:rPr>
      </w:pPr>
      <w:r w:rsidRPr="00464A42">
        <w:rPr>
          <w:rFonts w:ascii="Times New Roman" w:hAnsi="Times New Roman" w:cs="Times New Roman"/>
          <w:sz w:val="28"/>
          <w:szCs w:val="28"/>
        </w:rPr>
        <w:t>Травин В.В. Основы кадрового менеджмента: практическое пособие / В.В. Травин, В.А. Дятлов. - М.: Дело, 2013. - 336 с. 19. Управление персоналом организации: учебник  / Под ред. А.Я. Кибанова. - М: ИНФРА-М, 2012. - 512 с.</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Кибанов А.Я Управление персоналом организации. М.: ИНФРА-М, 2007. – 638 с.</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Кибанов А.Я. Управление персоналом. Энциклопедический словарь. М.: ИНФРА-М, 1998.</w:t>
      </w:r>
      <w:r>
        <w:rPr>
          <w:rFonts w:ascii="Times New Roman" w:hAnsi="Times New Roman"/>
          <w:sz w:val="28"/>
          <w:szCs w:val="28"/>
        </w:rPr>
        <w:t xml:space="preserve"> – </w:t>
      </w:r>
      <w:r w:rsidRPr="0044012A">
        <w:rPr>
          <w:rFonts w:ascii="Times New Roman" w:hAnsi="Times New Roman"/>
          <w:sz w:val="28"/>
          <w:szCs w:val="28"/>
        </w:rPr>
        <w:t>281</w:t>
      </w:r>
      <w:r>
        <w:rPr>
          <w:rFonts w:ascii="Times New Roman" w:hAnsi="Times New Roman"/>
          <w:sz w:val="28"/>
          <w:szCs w:val="28"/>
        </w:rPr>
        <w:t xml:space="preserve"> с.</w:t>
      </w:r>
    </w:p>
    <w:p w:rsidR="00CE315C" w:rsidRPr="006911C8"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Кибанов А.Я. Управление персоналом: Теория и практика. Организация профориентации и адаптации персонала: Учебно-практическое пособие / А.Я. Кибанов. - М.: Проспект, 2012. - 56 c.</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Кононцева</w:t>
      </w:r>
      <w:r>
        <w:rPr>
          <w:rFonts w:ascii="Times New Roman" w:hAnsi="Times New Roman"/>
          <w:sz w:val="28"/>
          <w:szCs w:val="28"/>
        </w:rPr>
        <w:t xml:space="preserve"> </w:t>
      </w:r>
      <w:r w:rsidRPr="0044012A">
        <w:rPr>
          <w:rFonts w:ascii="Times New Roman" w:hAnsi="Times New Roman"/>
          <w:sz w:val="28"/>
          <w:szCs w:val="28"/>
        </w:rPr>
        <w:t xml:space="preserve"> Е.Е. Развитие оценк</w:t>
      </w:r>
      <w:r>
        <w:rPr>
          <w:rFonts w:ascii="Times New Roman" w:hAnsi="Times New Roman"/>
          <w:sz w:val="28"/>
          <w:szCs w:val="28"/>
        </w:rPr>
        <w:t>и персонала на основе профессио</w:t>
      </w:r>
      <w:r w:rsidRPr="0044012A">
        <w:rPr>
          <w:rFonts w:ascii="Times New Roman" w:hAnsi="Times New Roman"/>
          <w:sz w:val="28"/>
          <w:szCs w:val="28"/>
        </w:rPr>
        <w:t>нальных стандартов / Е.Е. Кононцева // Матер. VI Всерос. межвуз. кадрово</w:t>
      </w:r>
      <w:r w:rsidRPr="0044012A">
        <w:rPr>
          <w:rFonts w:ascii="Times New Roman" w:hAnsi="Times New Roman"/>
          <w:sz w:val="28"/>
          <w:szCs w:val="28"/>
        </w:rPr>
        <w:softHyphen/>
        <w:t>го форума им. А.Я. Кибанова «Инновационное управление персоналом». - М.:</w:t>
      </w:r>
      <w:r>
        <w:rPr>
          <w:rFonts w:ascii="Times New Roman" w:hAnsi="Times New Roman"/>
          <w:sz w:val="28"/>
          <w:szCs w:val="28"/>
        </w:rPr>
        <w:t xml:space="preserve"> </w:t>
      </w:r>
      <w:r w:rsidRPr="0044012A">
        <w:rPr>
          <w:rFonts w:ascii="Times New Roman" w:hAnsi="Times New Roman"/>
          <w:sz w:val="28"/>
          <w:szCs w:val="28"/>
        </w:rPr>
        <w:t>ГУУ, 2015.</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К</w:t>
      </w:r>
      <w:r>
        <w:rPr>
          <w:rFonts w:ascii="Times New Roman" w:hAnsi="Times New Roman"/>
          <w:sz w:val="28"/>
          <w:szCs w:val="28"/>
        </w:rPr>
        <w:t>о</w:t>
      </w:r>
      <w:r w:rsidRPr="0044012A">
        <w:rPr>
          <w:rFonts w:ascii="Times New Roman" w:hAnsi="Times New Roman"/>
          <w:sz w:val="28"/>
          <w:szCs w:val="28"/>
        </w:rPr>
        <w:t>нтроллинг и аудит персонала / под. ред. В.С. Половинко. Омск, 20</w:t>
      </w:r>
      <w:r>
        <w:rPr>
          <w:rFonts w:ascii="Times New Roman" w:hAnsi="Times New Roman"/>
          <w:sz w:val="28"/>
          <w:szCs w:val="28"/>
        </w:rPr>
        <w:t>1</w:t>
      </w:r>
      <w:r w:rsidRPr="0044012A">
        <w:rPr>
          <w:rFonts w:ascii="Times New Roman" w:hAnsi="Times New Roman"/>
          <w:sz w:val="28"/>
          <w:szCs w:val="28"/>
        </w:rPr>
        <w:t>7. – 672 с.</w:t>
      </w:r>
    </w:p>
    <w:p w:rsidR="00CE315C" w:rsidRPr="006911C8"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Кузнецова И. Вверх! Практический подход к карьерному росту. М., 2011.- 240 с.</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Лотова И. П. Профессиональна</w:t>
      </w:r>
      <w:r>
        <w:rPr>
          <w:rFonts w:ascii="Times New Roman" w:hAnsi="Times New Roman"/>
          <w:sz w:val="28"/>
          <w:szCs w:val="28"/>
        </w:rPr>
        <w:t>я карьера государственных служа</w:t>
      </w:r>
      <w:r w:rsidRPr="0044012A">
        <w:rPr>
          <w:rFonts w:ascii="Times New Roman" w:hAnsi="Times New Roman"/>
          <w:sz w:val="28"/>
          <w:szCs w:val="28"/>
        </w:rPr>
        <w:t>щих: теория, методология, практика. М</w:t>
      </w:r>
      <w:r>
        <w:rPr>
          <w:rFonts w:ascii="Times New Roman" w:hAnsi="Times New Roman"/>
          <w:sz w:val="28"/>
          <w:szCs w:val="28"/>
        </w:rPr>
        <w:t>.,</w:t>
      </w:r>
      <w:r w:rsidRPr="0044012A">
        <w:rPr>
          <w:rFonts w:ascii="Times New Roman" w:hAnsi="Times New Roman"/>
          <w:sz w:val="28"/>
          <w:szCs w:val="28"/>
        </w:rPr>
        <w:t xml:space="preserve"> 2008.</w:t>
      </w:r>
      <w:r>
        <w:rPr>
          <w:rFonts w:ascii="Times New Roman" w:hAnsi="Times New Roman"/>
          <w:sz w:val="28"/>
          <w:szCs w:val="28"/>
        </w:rPr>
        <w:t xml:space="preserve">- </w:t>
      </w:r>
      <w:r w:rsidRPr="0044012A">
        <w:rPr>
          <w:rFonts w:ascii="Times New Roman" w:hAnsi="Times New Roman"/>
          <w:sz w:val="28"/>
          <w:szCs w:val="28"/>
        </w:rPr>
        <w:t>448 с.</w:t>
      </w:r>
    </w:p>
    <w:p w:rsidR="00CE315C" w:rsidRPr="00990C94" w:rsidRDefault="00CE315C" w:rsidP="00CE315C">
      <w:pPr>
        <w:pStyle w:val="aa"/>
        <w:numPr>
          <w:ilvl w:val="0"/>
          <w:numId w:val="34"/>
        </w:numPr>
        <w:spacing w:after="0" w:line="360" w:lineRule="auto"/>
        <w:jc w:val="both"/>
        <w:rPr>
          <w:rFonts w:ascii="Times New Roman" w:hAnsi="Times New Roman"/>
          <w:sz w:val="28"/>
          <w:szCs w:val="28"/>
        </w:rPr>
      </w:pPr>
      <w:r w:rsidRPr="00EA6AAA">
        <w:rPr>
          <w:rFonts w:ascii="Times New Roman" w:hAnsi="Times New Roman" w:cs="Times New Roman"/>
          <w:sz w:val="28"/>
          <w:szCs w:val="28"/>
        </w:rPr>
        <w:lastRenderedPageBreak/>
        <w:t>Луговский В. А. Социология и психология управления : учеб. пособие / В. А. Луговский, Л. В. Суржен</w:t>
      </w:r>
      <w:r>
        <w:rPr>
          <w:rFonts w:ascii="Times New Roman" w:hAnsi="Times New Roman" w:cs="Times New Roman"/>
          <w:sz w:val="28"/>
          <w:szCs w:val="28"/>
        </w:rPr>
        <w:t>ко, Д. А. Чурянина. – Краснодар</w:t>
      </w:r>
      <w:r w:rsidRPr="00EA6AAA">
        <w:rPr>
          <w:rFonts w:ascii="Times New Roman" w:hAnsi="Times New Roman" w:cs="Times New Roman"/>
          <w:sz w:val="28"/>
          <w:szCs w:val="28"/>
        </w:rPr>
        <w:t>: КубГАУ, 2016. – 144 с.</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Митрофанова В. Как квалификацию Н</w:t>
      </w:r>
      <w:r w:rsidRPr="0044012A">
        <w:rPr>
          <w:rFonts w:ascii="Times New Roman" w:hAnsi="Times New Roman"/>
          <w:sz w:val="28"/>
          <w:szCs w:val="28"/>
          <w:lang w:val="en-US"/>
        </w:rPr>
        <w:t>R</w:t>
      </w:r>
      <w:r w:rsidRPr="0044012A">
        <w:rPr>
          <w:rFonts w:ascii="Times New Roman" w:hAnsi="Times New Roman"/>
          <w:sz w:val="28"/>
          <w:szCs w:val="28"/>
        </w:rPr>
        <w:t>-менеджеров привести в со</w:t>
      </w:r>
      <w:r w:rsidRPr="0044012A">
        <w:rPr>
          <w:rFonts w:ascii="Times New Roman" w:hAnsi="Times New Roman"/>
          <w:sz w:val="28"/>
          <w:szCs w:val="28"/>
        </w:rPr>
        <w:softHyphen/>
        <w:t>ответствие с профстандартом. Организуйте обучение с минимальными за</w:t>
      </w:r>
      <w:r w:rsidRPr="0044012A">
        <w:rPr>
          <w:rFonts w:ascii="Times New Roman" w:hAnsi="Times New Roman"/>
          <w:sz w:val="28"/>
          <w:szCs w:val="28"/>
        </w:rPr>
        <w:softHyphen/>
        <w:t>тратами / В. Митрофанова // Директор по персоналу. - 2016. - №4.</w:t>
      </w:r>
      <w:r>
        <w:rPr>
          <w:rFonts w:ascii="Times New Roman" w:hAnsi="Times New Roman"/>
          <w:sz w:val="28"/>
          <w:szCs w:val="28"/>
        </w:rPr>
        <w:t xml:space="preserve"> – С.26-30</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Могилевкин Е. А. Карьерный рост: диагностика, технологии, тренинг. Монография. СПб., 2007.</w:t>
      </w:r>
      <w:r>
        <w:rPr>
          <w:rFonts w:ascii="Times New Roman" w:hAnsi="Times New Roman"/>
          <w:sz w:val="28"/>
          <w:szCs w:val="28"/>
        </w:rPr>
        <w:t xml:space="preserve">- </w:t>
      </w:r>
      <w:r w:rsidRPr="0044012A">
        <w:rPr>
          <w:rFonts w:ascii="Times New Roman" w:hAnsi="Times New Roman"/>
          <w:sz w:val="28"/>
          <w:szCs w:val="28"/>
        </w:rPr>
        <w:t>336 с.</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Молл Е. Г. Управление карьерой менеджера. СПб., 20</w:t>
      </w:r>
      <w:r>
        <w:rPr>
          <w:rFonts w:ascii="Times New Roman" w:hAnsi="Times New Roman"/>
          <w:sz w:val="28"/>
          <w:szCs w:val="28"/>
        </w:rPr>
        <w:t>1</w:t>
      </w:r>
      <w:r w:rsidRPr="0044012A">
        <w:rPr>
          <w:rFonts w:ascii="Times New Roman" w:hAnsi="Times New Roman"/>
          <w:sz w:val="28"/>
          <w:szCs w:val="28"/>
        </w:rPr>
        <w:t>3.</w:t>
      </w:r>
      <w:r>
        <w:rPr>
          <w:rFonts w:ascii="Times New Roman" w:hAnsi="Times New Roman"/>
          <w:sz w:val="28"/>
          <w:szCs w:val="28"/>
        </w:rPr>
        <w:t xml:space="preserve"> - </w:t>
      </w:r>
      <w:r w:rsidRPr="0044012A">
        <w:rPr>
          <w:rFonts w:ascii="Times New Roman" w:hAnsi="Times New Roman"/>
          <w:sz w:val="28"/>
          <w:szCs w:val="28"/>
        </w:rPr>
        <w:t>352 с.</w:t>
      </w:r>
    </w:p>
    <w:p w:rsidR="00CE315C" w:rsidRPr="008C245B" w:rsidRDefault="00CE315C" w:rsidP="00CE315C">
      <w:pPr>
        <w:pStyle w:val="aa"/>
        <w:numPr>
          <w:ilvl w:val="0"/>
          <w:numId w:val="34"/>
        </w:numPr>
        <w:tabs>
          <w:tab w:val="left" w:pos="709"/>
          <w:tab w:val="left" w:pos="1134"/>
        </w:tabs>
        <w:spacing w:after="0" w:line="360" w:lineRule="auto"/>
        <w:jc w:val="both"/>
        <w:rPr>
          <w:rFonts w:ascii="Times New Roman" w:hAnsi="Times New Roman" w:cs="Times New Roman"/>
          <w:sz w:val="28"/>
          <w:szCs w:val="28"/>
        </w:rPr>
      </w:pPr>
      <w:r w:rsidRPr="00311FB3">
        <w:rPr>
          <w:rFonts w:ascii="Times New Roman" w:hAnsi="Times New Roman" w:cs="Times New Roman"/>
          <w:sz w:val="28"/>
          <w:szCs w:val="28"/>
          <w:shd w:val="clear" w:color="auto" w:fill="FFFFFF"/>
        </w:rPr>
        <w:t>Мотивация и стимулирование трудовой деятельности</w:t>
      </w:r>
      <w:r>
        <w:rPr>
          <w:rFonts w:ascii="Times New Roman" w:hAnsi="Times New Roman" w:cs="Times New Roman"/>
          <w:sz w:val="28"/>
          <w:szCs w:val="28"/>
          <w:shd w:val="clear" w:color="auto" w:fill="FFFFFF"/>
        </w:rPr>
        <w:t xml:space="preserve">: учебник и практикум для академического бакалавриата </w:t>
      </w:r>
      <w:r w:rsidRPr="007B1F4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С.Ю. Трапицын </w:t>
      </w:r>
      <w:r w:rsidRPr="007B1F4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и др.</w:t>
      </w:r>
      <w:r w:rsidRPr="007B1F4B">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под ред. С.Ю. Трапицына –</w:t>
      </w:r>
      <w:r w:rsidRPr="00311FB3">
        <w:rPr>
          <w:rFonts w:ascii="Times New Roman" w:hAnsi="Times New Roman" w:cs="Times New Roman"/>
          <w:sz w:val="28"/>
          <w:szCs w:val="28"/>
          <w:shd w:val="clear" w:color="auto" w:fill="FFFFFF"/>
        </w:rPr>
        <w:t xml:space="preserve"> Москва</w:t>
      </w:r>
      <w:r>
        <w:rPr>
          <w:rFonts w:ascii="Times New Roman" w:hAnsi="Times New Roman" w:cs="Times New Roman"/>
          <w:sz w:val="28"/>
          <w:szCs w:val="28"/>
          <w:shd w:val="clear" w:color="auto" w:fill="FFFFFF"/>
        </w:rPr>
        <w:t>: Издательство Юрайт, 2018</w:t>
      </w:r>
      <w:r w:rsidRPr="00311FB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311FB3">
        <w:rPr>
          <w:rFonts w:ascii="Times New Roman" w:hAnsi="Times New Roman" w:cs="Times New Roman"/>
          <w:sz w:val="28"/>
          <w:szCs w:val="28"/>
          <w:shd w:val="clear" w:color="auto" w:fill="FFFFFF"/>
        </w:rPr>
        <w:t> </w:t>
      </w:r>
      <w:r w:rsidRPr="00EA4A42">
        <w:rPr>
          <w:rStyle w:val="af5"/>
          <w:rFonts w:ascii="Times New Roman" w:hAnsi="Times New Roman" w:cs="Times New Roman"/>
          <w:b w:val="0"/>
          <w:bCs w:val="0"/>
          <w:sz w:val="28"/>
          <w:szCs w:val="28"/>
          <w:shd w:val="clear" w:color="auto" w:fill="FFFFFF"/>
        </w:rPr>
        <w:t>314</w:t>
      </w:r>
      <w:r w:rsidRPr="00EA4A42">
        <w:rPr>
          <w:rFonts w:ascii="Times New Roman" w:hAnsi="Times New Roman" w:cs="Times New Roman"/>
          <w:b/>
          <w:bCs/>
          <w:sz w:val="28"/>
          <w:szCs w:val="28"/>
          <w:shd w:val="clear" w:color="auto" w:fill="FFFFFF"/>
        </w:rPr>
        <w:t> </w:t>
      </w:r>
      <w:r w:rsidRPr="00EF3D3C">
        <w:rPr>
          <w:rFonts w:ascii="Times New Roman" w:hAnsi="Times New Roman" w:cs="Times New Roman"/>
          <w:sz w:val="28"/>
          <w:szCs w:val="28"/>
          <w:shd w:val="clear" w:color="auto" w:fill="FFFFFF"/>
        </w:rPr>
        <w:t>c.</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Сытник Н. Мотивационный подход к оценке карьеры // Управление персоналом. 2008. №6. С.33-37.</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Тихомандрицкая О. А., Рикель А. М. Социально-психологические фак</w:t>
      </w:r>
      <w:r w:rsidRPr="0044012A">
        <w:rPr>
          <w:rFonts w:ascii="Times New Roman" w:hAnsi="Times New Roman"/>
          <w:sz w:val="28"/>
          <w:szCs w:val="28"/>
        </w:rPr>
        <w:softHyphen/>
        <w:t xml:space="preserve">торы успешности карьеры [Электронный ресурс] // Психологические исследования: электронный научный журнал.-2010.-№2(10). URL: </w:t>
      </w:r>
      <w:hyperlink r:id="rId9" w:history="1">
        <w:r w:rsidRPr="0044012A">
          <w:rPr>
            <w:rFonts w:ascii="Times New Roman" w:hAnsi="Times New Roman"/>
            <w:sz w:val="28"/>
            <w:szCs w:val="28"/>
          </w:rPr>
          <w:t>http://psystudy.ru</w:t>
        </w:r>
      </w:hyperlink>
      <w:r w:rsidRPr="0044012A">
        <w:rPr>
          <w:rFonts w:ascii="Times New Roman" w:hAnsi="Times New Roman"/>
          <w:sz w:val="28"/>
          <w:szCs w:val="28"/>
        </w:rPr>
        <w:t>. 0421000116\0009.</w:t>
      </w:r>
    </w:p>
    <w:p w:rsidR="00CE315C" w:rsidRPr="00B95BAB" w:rsidRDefault="00CE315C" w:rsidP="00CE315C">
      <w:pPr>
        <w:pStyle w:val="aa"/>
        <w:numPr>
          <w:ilvl w:val="0"/>
          <w:numId w:val="3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Управление персоналом</w:t>
      </w:r>
      <w:r w:rsidRPr="00B95BAB">
        <w:rPr>
          <w:rFonts w:ascii="Times New Roman" w:hAnsi="Times New Roman" w:cs="Times New Roman"/>
          <w:sz w:val="28"/>
          <w:szCs w:val="28"/>
        </w:rPr>
        <w:t>: те</w:t>
      </w:r>
      <w:r>
        <w:rPr>
          <w:rFonts w:ascii="Times New Roman" w:hAnsi="Times New Roman" w:cs="Times New Roman"/>
          <w:sz w:val="28"/>
          <w:szCs w:val="28"/>
        </w:rPr>
        <w:t>ория и практика. Социально-тру</w:t>
      </w:r>
      <w:r w:rsidRPr="00B95BAB">
        <w:rPr>
          <w:rFonts w:ascii="Times New Roman" w:hAnsi="Times New Roman" w:cs="Times New Roman"/>
          <w:sz w:val="28"/>
          <w:szCs w:val="28"/>
        </w:rPr>
        <w:t>довые отношения, ры</w:t>
      </w:r>
      <w:r>
        <w:rPr>
          <w:rFonts w:ascii="Times New Roman" w:hAnsi="Times New Roman" w:cs="Times New Roman"/>
          <w:sz w:val="28"/>
          <w:szCs w:val="28"/>
        </w:rPr>
        <w:t>нок труда и занятость персонала</w:t>
      </w:r>
      <w:r w:rsidRPr="00B95BAB">
        <w:rPr>
          <w:rFonts w:ascii="Times New Roman" w:hAnsi="Times New Roman" w:cs="Times New Roman"/>
          <w:sz w:val="28"/>
          <w:szCs w:val="28"/>
        </w:rPr>
        <w:t xml:space="preserve">: учебно- практическое пособие / под ред. </w:t>
      </w:r>
      <w:r>
        <w:rPr>
          <w:rFonts w:ascii="Times New Roman" w:hAnsi="Times New Roman" w:cs="Times New Roman"/>
          <w:sz w:val="28"/>
          <w:szCs w:val="28"/>
        </w:rPr>
        <w:t>А. Я. Кибанова. — Москва: Про</w:t>
      </w:r>
      <w:r w:rsidRPr="00B95BAB">
        <w:rPr>
          <w:rFonts w:ascii="Times New Roman" w:hAnsi="Times New Roman" w:cs="Times New Roman"/>
          <w:sz w:val="28"/>
          <w:szCs w:val="28"/>
        </w:rPr>
        <w:t>спект, 2014. — 64 с.</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Хаммер Я. Профессиональный успех и его детерминанты // Вопросы психологии. 2008. №4. С. 147-153.</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Хэрриот</w:t>
      </w:r>
      <w:r w:rsidRPr="0044012A">
        <w:rPr>
          <w:rFonts w:ascii="Times New Roman" w:hAnsi="Times New Roman"/>
          <w:sz w:val="28"/>
          <w:szCs w:val="28"/>
        </w:rPr>
        <w:tab/>
        <w:t>П. Карьера //Управление человеческими ресурсами / под ред. М. Пула, М.Уорнера. СПб., 2002. С. 658-675.</w:t>
      </w:r>
    </w:p>
    <w:p w:rsidR="00CE315C" w:rsidRPr="0044012A"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lastRenderedPageBreak/>
        <w:t>Чернышев Я. Л. Понятие «профессиональная карьера»: потребностно-мотивационная характеристика //Мир психологии. 2008. №2. С. 221-232.</w:t>
      </w:r>
    </w:p>
    <w:p w:rsidR="00CE315C" w:rsidRDefault="00CE315C" w:rsidP="00CE315C">
      <w:pPr>
        <w:pStyle w:val="aa"/>
        <w:numPr>
          <w:ilvl w:val="0"/>
          <w:numId w:val="34"/>
        </w:numPr>
        <w:spacing w:after="0" w:line="360" w:lineRule="auto"/>
        <w:jc w:val="both"/>
        <w:rPr>
          <w:rFonts w:ascii="Times New Roman" w:hAnsi="Times New Roman"/>
          <w:sz w:val="28"/>
          <w:szCs w:val="28"/>
        </w:rPr>
      </w:pPr>
      <w:r w:rsidRPr="0044012A">
        <w:rPr>
          <w:rFonts w:ascii="Times New Roman" w:hAnsi="Times New Roman"/>
          <w:sz w:val="28"/>
          <w:szCs w:val="28"/>
        </w:rPr>
        <w:t>Шапиро С.А. Основы управления персоналом в современных организациях. М.: ГроссМедиа, 2008. -</w:t>
      </w:r>
      <w:r>
        <w:rPr>
          <w:rFonts w:ascii="Times New Roman" w:hAnsi="Times New Roman"/>
          <w:sz w:val="28"/>
          <w:szCs w:val="28"/>
        </w:rPr>
        <w:t xml:space="preserve"> </w:t>
      </w:r>
      <w:r w:rsidRPr="0044012A">
        <w:rPr>
          <w:rFonts w:ascii="Times New Roman" w:hAnsi="Times New Roman"/>
          <w:sz w:val="28"/>
          <w:szCs w:val="28"/>
        </w:rPr>
        <w:t>400 с.</w:t>
      </w:r>
    </w:p>
    <w:p w:rsidR="00CE315C" w:rsidRPr="006911C8" w:rsidRDefault="00CE315C" w:rsidP="00CE315C">
      <w:pPr>
        <w:pStyle w:val="aa"/>
        <w:numPr>
          <w:ilvl w:val="0"/>
          <w:numId w:val="34"/>
        </w:numPr>
        <w:spacing w:after="0" w:line="360" w:lineRule="auto"/>
        <w:jc w:val="both"/>
        <w:rPr>
          <w:rFonts w:ascii="Times New Roman" w:hAnsi="Times New Roman" w:cs="Times New Roman"/>
          <w:sz w:val="28"/>
          <w:szCs w:val="28"/>
        </w:rPr>
      </w:pPr>
      <w:r w:rsidRPr="006911C8">
        <w:rPr>
          <w:rFonts w:ascii="Times New Roman" w:hAnsi="Times New Roman" w:cs="Times New Roman"/>
          <w:sz w:val="28"/>
          <w:szCs w:val="28"/>
        </w:rPr>
        <w:t>Яхонтова Е.С. Стратегическое управление персоналом: учеб. пособие / Е.С. Яхонтова. – М.: ИД Дело РАНХиГС, 2013. – 384 c.</w:t>
      </w:r>
    </w:p>
    <w:p w:rsidR="00CE315C" w:rsidRPr="00E154C6" w:rsidRDefault="00CE315C" w:rsidP="00CE315C">
      <w:pPr>
        <w:spacing w:after="0" w:line="360" w:lineRule="auto"/>
        <w:jc w:val="both"/>
        <w:rPr>
          <w:rFonts w:ascii="Times New Roman" w:hAnsi="Times New Roman" w:cs="Times New Roman"/>
          <w:b/>
          <w:sz w:val="28"/>
          <w:szCs w:val="28"/>
        </w:rPr>
      </w:pPr>
    </w:p>
    <w:p w:rsidR="000E1B10" w:rsidRDefault="000E1B10"/>
    <w:sectPr w:rsidR="000E1B10" w:rsidSect="00E154C6">
      <w:footerReference w:type="default" r:id="rId10"/>
      <w:pgSz w:w="11906" w:h="16838"/>
      <w:pgMar w:top="1134"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F4C" w:rsidRDefault="00D265B5">
      <w:pPr>
        <w:spacing w:after="0" w:line="240" w:lineRule="auto"/>
      </w:pPr>
      <w:r>
        <w:separator/>
      </w:r>
    </w:p>
  </w:endnote>
  <w:endnote w:type="continuationSeparator" w:id="0">
    <w:p w:rsidR="002E5F4C" w:rsidRDefault="00D2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062682"/>
      <w:docPartObj>
        <w:docPartGallery w:val="Page Numbers (Bottom of Page)"/>
        <w:docPartUnique/>
      </w:docPartObj>
    </w:sdtPr>
    <w:sdtEndPr/>
    <w:sdtContent>
      <w:p w:rsidR="00791DAA" w:rsidRDefault="00CE315C">
        <w:pPr>
          <w:pStyle w:val="a8"/>
          <w:jc w:val="right"/>
        </w:pPr>
        <w:r>
          <w:fldChar w:fldCharType="begin"/>
        </w:r>
        <w:r>
          <w:instrText>PAGE   \* MERGEFORMAT</w:instrText>
        </w:r>
        <w:r>
          <w:fldChar w:fldCharType="separate"/>
        </w:r>
        <w:r w:rsidR="009E6C60">
          <w:rPr>
            <w:noProof/>
          </w:rPr>
          <w:t>55</w:t>
        </w:r>
        <w:r>
          <w:fldChar w:fldCharType="end"/>
        </w:r>
      </w:p>
    </w:sdtContent>
  </w:sdt>
  <w:p w:rsidR="00791DAA" w:rsidRDefault="009E6C60">
    <w:pPr>
      <w:pStyle w:val="a8"/>
    </w:pPr>
  </w:p>
  <w:p w:rsidR="00791DAA" w:rsidRDefault="009E6C6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F4C" w:rsidRDefault="00D265B5">
      <w:pPr>
        <w:spacing w:after="0" w:line="240" w:lineRule="auto"/>
      </w:pPr>
      <w:r>
        <w:separator/>
      </w:r>
    </w:p>
  </w:footnote>
  <w:footnote w:type="continuationSeparator" w:id="0">
    <w:p w:rsidR="002E5F4C" w:rsidRDefault="00D265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7F38"/>
    <w:multiLevelType w:val="hybridMultilevel"/>
    <w:tmpl w:val="212E24E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03ED545F"/>
    <w:multiLevelType w:val="hybridMultilevel"/>
    <w:tmpl w:val="212E24E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F9B5539"/>
    <w:multiLevelType w:val="hybridMultilevel"/>
    <w:tmpl w:val="4430462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11D66149"/>
    <w:multiLevelType w:val="hybridMultilevel"/>
    <w:tmpl w:val="09D44504"/>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160905A3"/>
    <w:multiLevelType w:val="hybridMultilevel"/>
    <w:tmpl w:val="EBB88082"/>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17F95BCE"/>
    <w:multiLevelType w:val="hybridMultilevel"/>
    <w:tmpl w:val="7890BC7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8C50622"/>
    <w:multiLevelType w:val="hybridMultilevel"/>
    <w:tmpl w:val="D73EEDBE"/>
    <w:lvl w:ilvl="0" w:tplc="04190001">
      <w:start w:val="1"/>
      <w:numFmt w:val="bullet"/>
      <w:lvlText w:val=""/>
      <w:lvlJc w:val="left"/>
      <w:pPr>
        <w:ind w:left="1490" w:hanging="360"/>
      </w:pPr>
      <w:rPr>
        <w:rFonts w:ascii="Symbol" w:hAnsi="Symbol" w:hint="default"/>
      </w:rPr>
    </w:lvl>
    <w:lvl w:ilvl="1" w:tplc="04190003">
      <w:start w:val="1"/>
      <w:numFmt w:val="bullet"/>
      <w:lvlText w:val="o"/>
      <w:lvlJc w:val="left"/>
      <w:pPr>
        <w:ind w:left="2210" w:hanging="360"/>
      </w:pPr>
      <w:rPr>
        <w:rFonts w:ascii="Courier New" w:hAnsi="Courier New" w:cs="Courier New" w:hint="default"/>
      </w:rPr>
    </w:lvl>
    <w:lvl w:ilvl="2" w:tplc="04190005">
      <w:start w:val="1"/>
      <w:numFmt w:val="bullet"/>
      <w:lvlText w:val=""/>
      <w:lvlJc w:val="left"/>
      <w:pPr>
        <w:ind w:left="2930" w:hanging="360"/>
      </w:pPr>
      <w:rPr>
        <w:rFonts w:ascii="Wingdings" w:hAnsi="Wingdings" w:hint="default"/>
      </w:rPr>
    </w:lvl>
    <w:lvl w:ilvl="3" w:tplc="04190001">
      <w:start w:val="1"/>
      <w:numFmt w:val="bullet"/>
      <w:lvlText w:val=""/>
      <w:lvlJc w:val="left"/>
      <w:pPr>
        <w:ind w:left="3650" w:hanging="360"/>
      </w:pPr>
      <w:rPr>
        <w:rFonts w:ascii="Symbol" w:hAnsi="Symbol" w:hint="default"/>
      </w:rPr>
    </w:lvl>
    <w:lvl w:ilvl="4" w:tplc="04190003">
      <w:start w:val="1"/>
      <w:numFmt w:val="bullet"/>
      <w:lvlText w:val="o"/>
      <w:lvlJc w:val="left"/>
      <w:pPr>
        <w:ind w:left="4370" w:hanging="360"/>
      </w:pPr>
      <w:rPr>
        <w:rFonts w:ascii="Courier New" w:hAnsi="Courier New" w:cs="Courier New" w:hint="default"/>
      </w:rPr>
    </w:lvl>
    <w:lvl w:ilvl="5" w:tplc="04190005">
      <w:start w:val="1"/>
      <w:numFmt w:val="bullet"/>
      <w:lvlText w:val=""/>
      <w:lvlJc w:val="left"/>
      <w:pPr>
        <w:ind w:left="5090" w:hanging="360"/>
      </w:pPr>
      <w:rPr>
        <w:rFonts w:ascii="Wingdings" w:hAnsi="Wingdings" w:hint="default"/>
      </w:rPr>
    </w:lvl>
    <w:lvl w:ilvl="6" w:tplc="04190001">
      <w:start w:val="1"/>
      <w:numFmt w:val="bullet"/>
      <w:lvlText w:val=""/>
      <w:lvlJc w:val="left"/>
      <w:pPr>
        <w:ind w:left="5810" w:hanging="360"/>
      </w:pPr>
      <w:rPr>
        <w:rFonts w:ascii="Symbol" w:hAnsi="Symbol" w:hint="default"/>
      </w:rPr>
    </w:lvl>
    <w:lvl w:ilvl="7" w:tplc="04190003">
      <w:start w:val="1"/>
      <w:numFmt w:val="bullet"/>
      <w:lvlText w:val="o"/>
      <w:lvlJc w:val="left"/>
      <w:pPr>
        <w:ind w:left="6530" w:hanging="360"/>
      </w:pPr>
      <w:rPr>
        <w:rFonts w:ascii="Courier New" w:hAnsi="Courier New" w:cs="Courier New" w:hint="default"/>
      </w:rPr>
    </w:lvl>
    <w:lvl w:ilvl="8" w:tplc="04190005">
      <w:start w:val="1"/>
      <w:numFmt w:val="bullet"/>
      <w:lvlText w:val=""/>
      <w:lvlJc w:val="left"/>
      <w:pPr>
        <w:ind w:left="7250" w:hanging="360"/>
      </w:pPr>
      <w:rPr>
        <w:rFonts w:ascii="Wingdings" w:hAnsi="Wingdings" w:hint="default"/>
      </w:rPr>
    </w:lvl>
  </w:abstractNum>
  <w:abstractNum w:abstractNumId="7">
    <w:nsid w:val="193C52A0"/>
    <w:multiLevelType w:val="hybridMultilevel"/>
    <w:tmpl w:val="33CED38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1B901824"/>
    <w:multiLevelType w:val="hybridMultilevel"/>
    <w:tmpl w:val="58367CB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1D8C35D9"/>
    <w:multiLevelType w:val="hybridMultilevel"/>
    <w:tmpl w:val="7CEAC07E"/>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0">
    <w:nsid w:val="24F920A8"/>
    <w:multiLevelType w:val="hybridMultilevel"/>
    <w:tmpl w:val="AE9ABF0E"/>
    <w:lvl w:ilvl="0" w:tplc="930A777A">
      <w:start w:val="1"/>
      <w:numFmt w:val="bullet"/>
      <w:lvlText w:val=""/>
      <w:lvlJc w:val="left"/>
      <w:pPr>
        <w:ind w:left="1779" w:hanging="360"/>
      </w:pPr>
      <w:rPr>
        <w:rFonts w:ascii="Symbol" w:hAnsi="Symbol" w:hint="default"/>
      </w:rPr>
    </w:lvl>
    <w:lvl w:ilvl="1" w:tplc="04190003">
      <w:start w:val="1"/>
      <w:numFmt w:val="bullet"/>
      <w:lvlText w:val="o"/>
      <w:lvlJc w:val="left"/>
      <w:pPr>
        <w:ind w:left="2499" w:hanging="360"/>
      </w:pPr>
      <w:rPr>
        <w:rFonts w:ascii="Courier New" w:hAnsi="Courier New" w:cs="Courier New" w:hint="default"/>
      </w:rPr>
    </w:lvl>
    <w:lvl w:ilvl="2" w:tplc="04190005">
      <w:start w:val="1"/>
      <w:numFmt w:val="bullet"/>
      <w:lvlText w:val=""/>
      <w:lvlJc w:val="left"/>
      <w:pPr>
        <w:ind w:left="3219" w:hanging="360"/>
      </w:pPr>
      <w:rPr>
        <w:rFonts w:ascii="Wingdings" w:hAnsi="Wingdings" w:hint="default"/>
      </w:rPr>
    </w:lvl>
    <w:lvl w:ilvl="3" w:tplc="04190001">
      <w:start w:val="1"/>
      <w:numFmt w:val="bullet"/>
      <w:lvlText w:val=""/>
      <w:lvlJc w:val="left"/>
      <w:pPr>
        <w:ind w:left="3939" w:hanging="360"/>
      </w:pPr>
      <w:rPr>
        <w:rFonts w:ascii="Symbol" w:hAnsi="Symbol" w:hint="default"/>
      </w:rPr>
    </w:lvl>
    <w:lvl w:ilvl="4" w:tplc="04190003">
      <w:start w:val="1"/>
      <w:numFmt w:val="bullet"/>
      <w:lvlText w:val="o"/>
      <w:lvlJc w:val="left"/>
      <w:pPr>
        <w:ind w:left="4659" w:hanging="360"/>
      </w:pPr>
      <w:rPr>
        <w:rFonts w:ascii="Courier New" w:hAnsi="Courier New" w:cs="Courier New" w:hint="default"/>
      </w:rPr>
    </w:lvl>
    <w:lvl w:ilvl="5" w:tplc="04190005">
      <w:start w:val="1"/>
      <w:numFmt w:val="bullet"/>
      <w:lvlText w:val=""/>
      <w:lvlJc w:val="left"/>
      <w:pPr>
        <w:ind w:left="5379" w:hanging="360"/>
      </w:pPr>
      <w:rPr>
        <w:rFonts w:ascii="Wingdings" w:hAnsi="Wingdings" w:hint="default"/>
      </w:rPr>
    </w:lvl>
    <w:lvl w:ilvl="6" w:tplc="04190001">
      <w:start w:val="1"/>
      <w:numFmt w:val="bullet"/>
      <w:lvlText w:val=""/>
      <w:lvlJc w:val="left"/>
      <w:pPr>
        <w:ind w:left="6099" w:hanging="360"/>
      </w:pPr>
      <w:rPr>
        <w:rFonts w:ascii="Symbol" w:hAnsi="Symbol" w:hint="default"/>
      </w:rPr>
    </w:lvl>
    <w:lvl w:ilvl="7" w:tplc="04190003">
      <w:start w:val="1"/>
      <w:numFmt w:val="bullet"/>
      <w:lvlText w:val="o"/>
      <w:lvlJc w:val="left"/>
      <w:pPr>
        <w:ind w:left="6819" w:hanging="360"/>
      </w:pPr>
      <w:rPr>
        <w:rFonts w:ascii="Courier New" w:hAnsi="Courier New" w:cs="Courier New" w:hint="default"/>
      </w:rPr>
    </w:lvl>
    <w:lvl w:ilvl="8" w:tplc="04190005">
      <w:start w:val="1"/>
      <w:numFmt w:val="bullet"/>
      <w:lvlText w:val=""/>
      <w:lvlJc w:val="left"/>
      <w:pPr>
        <w:ind w:left="7539" w:hanging="360"/>
      </w:pPr>
      <w:rPr>
        <w:rFonts w:ascii="Wingdings" w:hAnsi="Wingdings" w:hint="default"/>
      </w:rPr>
    </w:lvl>
  </w:abstractNum>
  <w:abstractNum w:abstractNumId="11">
    <w:nsid w:val="25462E52"/>
    <w:multiLevelType w:val="hybridMultilevel"/>
    <w:tmpl w:val="58F08188"/>
    <w:lvl w:ilvl="0" w:tplc="0419000F">
      <w:start w:val="1"/>
      <w:numFmt w:val="decimal"/>
      <w:lvlText w:val="%1."/>
      <w:lvlJc w:val="left"/>
      <w:pPr>
        <w:ind w:left="360" w:hanging="360"/>
      </w:p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29351E11"/>
    <w:multiLevelType w:val="hybridMultilevel"/>
    <w:tmpl w:val="4D3A2F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97D5D62"/>
    <w:multiLevelType w:val="hybridMultilevel"/>
    <w:tmpl w:val="62B401C0"/>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348874CF"/>
    <w:multiLevelType w:val="hybridMultilevel"/>
    <w:tmpl w:val="03728216"/>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5">
    <w:nsid w:val="383B61A8"/>
    <w:multiLevelType w:val="hybridMultilevel"/>
    <w:tmpl w:val="7C567710"/>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6">
    <w:nsid w:val="3E3A0082"/>
    <w:multiLevelType w:val="hybridMultilevel"/>
    <w:tmpl w:val="424CE49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7">
    <w:nsid w:val="3EB02300"/>
    <w:multiLevelType w:val="hybridMultilevel"/>
    <w:tmpl w:val="CA525F76"/>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nsid w:val="43C804D3"/>
    <w:multiLevelType w:val="hybridMultilevel"/>
    <w:tmpl w:val="7D86F848"/>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9">
    <w:nsid w:val="46E571FD"/>
    <w:multiLevelType w:val="hybridMultilevel"/>
    <w:tmpl w:val="4964DA0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85403B5"/>
    <w:multiLevelType w:val="hybridMultilevel"/>
    <w:tmpl w:val="D94CCE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8C87277"/>
    <w:multiLevelType w:val="hybridMultilevel"/>
    <w:tmpl w:val="45D08A4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F692FD86">
      <w:start w:val="1"/>
      <w:numFmt w:val="decimal"/>
      <w:lvlText w:val="%4."/>
      <w:lvlJc w:val="left"/>
      <w:pPr>
        <w:ind w:left="3589" w:hanging="360"/>
      </w:pPr>
      <w:rPr>
        <w:rFonts w:hint="default"/>
        <w:w w:val="100"/>
        <w:sz w:val="28"/>
        <w:szCs w:val="28"/>
        <w:lang w:val="ru-RU" w:eastAsia="ru-RU" w:bidi="ru-RU"/>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2">
    <w:nsid w:val="4D057BE9"/>
    <w:multiLevelType w:val="hybridMultilevel"/>
    <w:tmpl w:val="B90C9E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2460F53"/>
    <w:multiLevelType w:val="hybridMultilevel"/>
    <w:tmpl w:val="17F226E0"/>
    <w:lvl w:ilvl="0" w:tplc="930A777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cs="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cs="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cs="Courier New" w:hint="default"/>
      </w:rPr>
    </w:lvl>
    <w:lvl w:ilvl="8" w:tplc="04190005">
      <w:start w:val="1"/>
      <w:numFmt w:val="bullet"/>
      <w:lvlText w:val=""/>
      <w:lvlJc w:val="left"/>
      <w:pPr>
        <w:ind w:left="7549" w:hanging="360"/>
      </w:pPr>
      <w:rPr>
        <w:rFonts w:ascii="Wingdings" w:hAnsi="Wingdings" w:hint="default"/>
      </w:rPr>
    </w:lvl>
  </w:abstractNum>
  <w:abstractNum w:abstractNumId="24">
    <w:nsid w:val="5800427C"/>
    <w:multiLevelType w:val="hybridMultilevel"/>
    <w:tmpl w:val="A48E4E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5835245A"/>
    <w:multiLevelType w:val="hybridMultilevel"/>
    <w:tmpl w:val="9460A424"/>
    <w:lvl w:ilvl="0" w:tplc="930A777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nsid w:val="58934219"/>
    <w:multiLevelType w:val="hybridMultilevel"/>
    <w:tmpl w:val="D486C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5C782C85"/>
    <w:multiLevelType w:val="hybridMultilevel"/>
    <w:tmpl w:val="0AC6AB0A"/>
    <w:lvl w:ilvl="0" w:tplc="6492C5E8">
      <w:start w:val="1"/>
      <w:numFmt w:val="decimal"/>
      <w:lvlText w:val="%1."/>
      <w:lvlJc w:val="left"/>
      <w:pPr>
        <w:ind w:left="3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28">
    <w:nsid w:val="5F9350C0"/>
    <w:multiLevelType w:val="hybridMultilevel"/>
    <w:tmpl w:val="33E4013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FB744E4"/>
    <w:multiLevelType w:val="hybridMultilevel"/>
    <w:tmpl w:val="5162A9E6"/>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30">
    <w:nsid w:val="60D23187"/>
    <w:multiLevelType w:val="hybridMultilevel"/>
    <w:tmpl w:val="2876AFA8"/>
    <w:lvl w:ilvl="0" w:tplc="85046E76">
      <w:start w:val="1"/>
      <w:numFmt w:val="decimal"/>
      <w:lvlText w:val="%1."/>
      <w:lvlJc w:val="left"/>
      <w:pPr>
        <w:ind w:left="660" w:hanging="360"/>
      </w:p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abstractNum w:abstractNumId="31">
    <w:nsid w:val="659D73F3"/>
    <w:multiLevelType w:val="hybridMultilevel"/>
    <w:tmpl w:val="26E0C57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67917F51"/>
    <w:multiLevelType w:val="hybridMultilevel"/>
    <w:tmpl w:val="255CB5A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3">
    <w:nsid w:val="6AD5372A"/>
    <w:multiLevelType w:val="hybridMultilevel"/>
    <w:tmpl w:val="E9308DF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70C577B1"/>
    <w:multiLevelType w:val="hybridMultilevel"/>
    <w:tmpl w:val="08D06AA4"/>
    <w:lvl w:ilvl="0" w:tplc="930A777A">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num w:numId="1">
    <w:abstractNumId w:val="7"/>
  </w:num>
  <w:num w:numId="2">
    <w:abstractNumId w:val="28"/>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9"/>
  </w:num>
  <w:num w:numId="6">
    <w:abstractNumId w:val="23"/>
  </w:num>
  <w:num w:numId="7">
    <w:abstractNumId w:val="10"/>
  </w:num>
  <w:num w:numId="8">
    <w:abstractNumId w:val="15"/>
  </w:num>
  <w:num w:numId="9">
    <w:abstractNumId w:val="18"/>
  </w:num>
  <w:num w:numId="10">
    <w:abstractNumId w:val="34"/>
  </w:num>
  <w:num w:numId="11">
    <w:abstractNumId w:val="4"/>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6"/>
  </w:num>
  <w:num w:numId="15">
    <w:abstractNumId w:val="22"/>
  </w:num>
  <w:num w:numId="16">
    <w:abstractNumId w:val="26"/>
  </w:num>
  <w:num w:numId="17">
    <w:abstractNumId w:val="20"/>
  </w:num>
  <w:num w:numId="18">
    <w:abstractNumId w:val="12"/>
  </w:num>
  <w:num w:numId="19">
    <w:abstractNumId w:val="3"/>
  </w:num>
  <w:num w:numId="20">
    <w:abstractNumId w:val="8"/>
  </w:num>
  <w:num w:numId="21">
    <w:abstractNumId w:val="24"/>
  </w:num>
  <w:num w:numId="22">
    <w:abstractNumId w:val="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4"/>
  </w:num>
  <w:num w:numId="27">
    <w:abstractNumId w:val="25"/>
  </w:num>
  <w:num w:numId="28">
    <w:abstractNumId w:val="13"/>
  </w:num>
  <w:num w:numId="29">
    <w:abstractNumId w:val="19"/>
  </w:num>
  <w:num w:numId="30">
    <w:abstractNumId w:val="33"/>
  </w:num>
  <w:num w:numId="31">
    <w:abstractNumId w:val="2"/>
  </w:num>
  <w:num w:numId="32">
    <w:abstractNumId w:val="21"/>
  </w:num>
  <w:num w:numId="33">
    <w:abstractNumId w:val="1"/>
  </w:num>
  <w:num w:numId="34">
    <w:abstractNumId w:val="11"/>
  </w:num>
  <w:num w:numId="35">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B30"/>
    <w:rsid w:val="000E1B10"/>
    <w:rsid w:val="000E66A4"/>
    <w:rsid w:val="002E5F4C"/>
    <w:rsid w:val="006B2B30"/>
    <w:rsid w:val="009E6C60"/>
    <w:rsid w:val="00CE315C"/>
    <w:rsid w:val="00D26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315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6">
    <w:name w:val="Основной текст (6)_"/>
    <w:basedOn w:val="a0"/>
    <w:link w:val="60"/>
    <w:rsid w:val="00CE315C"/>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CE315C"/>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table" w:styleId="a3">
    <w:name w:val="Table Grid"/>
    <w:basedOn w:val="a1"/>
    <w:uiPriority w:val="39"/>
    <w:rsid w:val="00CE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31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315C"/>
    <w:rPr>
      <w:rFonts w:ascii="Tahoma" w:hAnsi="Tahoma" w:cs="Tahoma"/>
      <w:sz w:val="16"/>
      <w:szCs w:val="16"/>
    </w:rPr>
  </w:style>
  <w:style w:type="paragraph" w:styleId="a6">
    <w:name w:val="header"/>
    <w:basedOn w:val="a"/>
    <w:link w:val="a7"/>
    <w:uiPriority w:val="99"/>
    <w:unhideWhenUsed/>
    <w:rsid w:val="00CE31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315C"/>
  </w:style>
  <w:style w:type="paragraph" w:styleId="a8">
    <w:name w:val="footer"/>
    <w:basedOn w:val="a"/>
    <w:link w:val="a9"/>
    <w:uiPriority w:val="99"/>
    <w:unhideWhenUsed/>
    <w:rsid w:val="00CE31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315C"/>
  </w:style>
  <w:style w:type="paragraph" w:styleId="aa">
    <w:name w:val="List Paragraph"/>
    <w:basedOn w:val="a"/>
    <w:link w:val="ab"/>
    <w:uiPriority w:val="34"/>
    <w:qFormat/>
    <w:rsid w:val="00CE315C"/>
    <w:pPr>
      <w:ind w:left="720"/>
      <w:contextualSpacing/>
    </w:pPr>
  </w:style>
  <w:style w:type="paragraph" w:styleId="ac">
    <w:name w:val="footnote text"/>
    <w:basedOn w:val="a"/>
    <w:link w:val="ad"/>
    <w:uiPriority w:val="99"/>
    <w:semiHidden/>
    <w:unhideWhenUsed/>
    <w:rsid w:val="00CE315C"/>
    <w:pPr>
      <w:spacing w:after="0" w:line="240" w:lineRule="auto"/>
    </w:pPr>
    <w:rPr>
      <w:sz w:val="20"/>
      <w:szCs w:val="20"/>
    </w:rPr>
  </w:style>
  <w:style w:type="character" w:customStyle="1" w:styleId="ad">
    <w:name w:val="Текст сноски Знак"/>
    <w:basedOn w:val="a0"/>
    <w:link w:val="ac"/>
    <w:uiPriority w:val="99"/>
    <w:semiHidden/>
    <w:rsid w:val="00CE315C"/>
    <w:rPr>
      <w:sz w:val="20"/>
      <w:szCs w:val="20"/>
    </w:rPr>
  </w:style>
  <w:style w:type="paragraph" w:styleId="ae">
    <w:name w:val="endnote text"/>
    <w:basedOn w:val="a"/>
    <w:link w:val="af"/>
    <w:uiPriority w:val="99"/>
    <w:semiHidden/>
    <w:unhideWhenUsed/>
    <w:rsid w:val="00CE315C"/>
    <w:pPr>
      <w:spacing w:after="0" w:line="240" w:lineRule="auto"/>
    </w:pPr>
    <w:rPr>
      <w:sz w:val="20"/>
      <w:szCs w:val="20"/>
    </w:rPr>
  </w:style>
  <w:style w:type="character" w:customStyle="1" w:styleId="af">
    <w:name w:val="Текст концевой сноски Знак"/>
    <w:basedOn w:val="a0"/>
    <w:link w:val="ae"/>
    <w:uiPriority w:val="99"/>
    <w:semiHidden/>
    <w:rsid w:val="00CE315C"/>
    <w:rPr>
      <w:sz w:val="20"/>
      <w:szCs w:val="20"/>
    </w:rPr>
  </w:style>
  <w:style w:type="character" w:customStyle="1" w:styleId="1">
    <w:name w:val="Текст концевой сноски Знак1"/>
    <w:basedOn w:val="a0"/>
    <w:uiPriority w:val="99"/>
    <w:semiHidden/>
    <w:rsid w:val="00CE315C"/>
    <w:rPr>
      <w:sz w:val="20"/>
      <w:szCs w:val="20"/>
    </w:rPr>
  </w:style>
  <w:style w:type="character" w:styleId="af0">
    <w:name w:val="Hyperlink"/>
    <w:basedOn w:val="a0"/>
    <w:uiPriority w:val="99"/>
    <w:unhideWhenUsed/>
    <w:rsid w:val="00CE315C"/>
    <w:rPr>
      <w:color w:val="0000FF"/>
      <w:u w:val="single"/>
    </w:rPr>
  </w:style>
  <w:style w:type="character" w:customStyle="1" w:styleId="af1">
    <w:name w:val="Обычный (веб) Знак"/>
    <w:link w:val="af2"/>
    <w:uiPriority w:val="99"/>
    <w:semiHidden/>
    <w:locked/>
    <w:rsid w:val="00CE315C"/>
    <w:rPr>
      <w:rFonts w:ascii="Times New Roman" w:eastAsia="Times New Roman" w:hAnsi="Times New Roman" w:cs="Times New Roman"/>
      <w:sz w:val="24"/>
      <w:szCs w:val="24"/>
      <w:lang w:eastAsia="ru-RU"/>
    </w:rPr>
  </w:style>
  <w:style w:type="paragraph" w:styleId="af2">
    <w:name w:val="Normal (Web)"/>
    <w:basedOn w:val="a"/>
    <w:link w:val="af1"/>
    <w:uiPriority w:val="99"/>
    <w:semiHidden/>
    <w:unhideWhenUsed/>
    <w:rsid w:val="00CE3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99"/>
    <w:qFormat/>
    <w:rsid w:val="00CE315C"/>
    <w:pPr>
      <w:spacing w:after="0" w:line="240" w:lineRule="auto"/>
    </w:pPr>
    <w:rPr>
      <w:rFonts w:ascii="Calibri" w:eastAsia="Times New Roman" w:hAnsi="Calibri" w:cs="Times New Roman"/>
      <w:lang w:eastAsia="ru-RU"/>
    </w:rPr>
  </w:style>
  <w:style w:type="paragraph" w:customStyle="1" w:styleId="Style3">
    <w:name w:val="Style3"/>
    <w:basedOn w:val="a"/>
    <w:uiPriority w:val="99"/>
    <w:rsid w:val="00CE315C"/>
    <w:pPr>
      <w:widowControl w:val="0"/>
      <w:autoSpaceDE w:val="0"/>
      <w:autoSpaceDN w:val="0"/>
      <w:adjustRightInd w:val="0"/>
      <w:spacing w:after="0" w:line="487" w:lineRule="exact"/>
      <w:ind w:firstLine="769"/>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CE315C"/>
    <w:pPr>
      <w:widowControl w:val="0"/>
      <w:autoSpaceDE w:val="0"/>
      <w:autoSpaceDN w:val="0"/>
      <w:adjustRightInd w:val="0"/>
      <w:spacing w:after="0" w:line="547" w:lineRule="exact"/>
      <w:ind w:firstLine="826"/>
      <w:jc w:val="both"/>
    </w:pPr>
    <w:rPr>
      <w:rFonts w:ascii="Times New Roman" w:eastAsiaTheme="minorEastAsia" w:hAnsi="Times New Roman" w:cs="Times New Roman"/>
      <w:sz w:val="24"/>
      <w:szCs w:val="24"/>
      <w:lang w:eastAsia="ru-RU"/>
    </w:rPr>
  </w:style>
  <w:style w:type="character" w:styleId="af4">
    <w:name w:val="footnote reference"/>
    <w:basedOn w:val="a0"/>
    <w:uiPriority w:val="99"/>
    <w:semiHidden/>
    <w:unhideWhenUsed/>
    <w:rsid w:val="00CE315C"/>
    <w:rPr>
      <w:rFonts w:ascii="Times New Roman" w:hAnsi="Times New Roman" w:cs="Times New Roman" w:hint="default"/>
      <w:vertAlign w:val="superscript"/>
    </w:rPr>
  </w:style>
  <w:style w:type="character" w:customStyle="1" w:styleId="FontStyle14">
    <w:name w:val="Font Style14"/>
    <w:basedOn w:val="a0"/>
    <w:uiPriority w:val="99"/>
    <w:rsid w:val="00CE315C"/>
    <w:rPr>
      <w:rFonts w:ascii="Times New Roman" w:hAnsi="Times New Roman" w:cs="Times New Roman" w:hint="default"/>
      <w:i/>
      <w:iCs/>
      <w:spacing w:val="-20"/>
      <w:sz w:val="36"/>
      <w:szCs w:val="36"/>
    </w:rPr>
  </w:style>
  <w:style w:type="character" w:customStyle="1" w:styleId="FontStyle15">
    <w:name w:val="Font Style15"/>
    <w:basedOn w:val="a0"/>
    <w:uiPriority w:val="99"/>
    <w:rsid w:val="00CE315C"/>
    <w:rPr>
      <w:rFonts w:ascii="Times New Roman" w:hAnsi="Times New Roman" w:cs="Times New Roman" w:hint="default"/>
      <w:sz w:val="36"/>
      <w:szCs w:val="36"/>
    </w:rPr>
  </w:style>
  <w:style w:type="character" w:customStyle="1" w:styleId="FontStyle34">
    <w:name w:val="Font Style34"/>
    <w:basedOn w:val="a0"/>
    <w:uiPriority w:val="99"/>
    <w:rsid w:val="00CE315C"/>
    <w:rPr>
      <w:rFonts w:ascii="Times New Roman" w:hAnsi="Times New Roman" w:cs="Times New Roman" w:hint="default"/>
      <w:sz w:val="42"/>
      <w:szCs w:val="42"/>
    </w:rPr>
  </w:style>
  <w:style w:type="table" w:customStyle="1" w:styleId="TableNormal">
    <w:name w:val="Table Normal"/>
    <w:uiPriority w:val="2"/>
    <w:semiHidden/>
    <w:unhideWhenUsed/>
    <w:qFormat/>
    <w:rsid w:val="00CE31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b">
    <w:name w:val="Абзац списка Знак"/>
    <w:link w:val="aa"/>
    <w:uiPriority w:val="34"/>
    <w:locked/>
    <w:rsid w:val="00CE315C"/>
  </w:style>
  <w:style w:type="character" w:styleId="af5">
    <w:name w:val="Strong"/>
    <w:basedOn w:val="a0"/>
    <w:uiPriority w:val="22"/>
    <w:qFormat/>
    <w:rsid w:val="00CE315C"/>
    <w:rPr>
      <w:b/>
      <w:bCs/>
    </w:rPr>
  </w:style>
  <w:style w:type="numbering" w:customStyle="1" w:styleId="10">
    <w:name w:val="Нет списка1"/>
    <w:next w:val="a2"/>
    <w:uiPriority w:val="99"/>
    <w:semiHidden/>
    <w:unhideWhenUsed/>
    <w:rsid w:val="00CE315C"/>
  </w:style>
  <w:style w:type="paragraph" w:styleId="af6">
    <w:name w:val="Body Text"/>
    <w:basedOn w:val="a"/>
    <w:link w:val="af7"/>
    <w:uiPriority w:val="1"/>
    <w:qFormat/>
    <w:rsid w:val="00CE315C"/>
    <w:pPr>
      <w:widowControl w:val="0"/>
      <w:autoSpaceDE w:val="0"/>
      <w:autoSpaceDN w:val="0"/>
      <w:spacing w:after="0" w:line="240" w:lineRule="auto"/>
    </w:pPr>
    <w:rPr>
      <w:rFonts w:ascii="Arial" w:eastAsia="Arial" w:hAnsi="Arial" w:cs="Arial"/>
      <w:sz w:val="18"/>
      <w:szCs w:val="18"/>
    </w:rPr>
  </w:style>
  <w:style w:type="character" w:customStyle="1" w:styleId="af7">
    <w:name w:val="Основной текст Знак"/>
    <w:basedOn w:val="a0"/>
    <w:link w:val="af6"/>
    <w:uiPriority w:val="1"/>
    <w:rsid w:val="00CE315C"/>
    <w:rPr>
      <w:rFonts w:ascii="Arial" w:eastAsia="Arial" w:hAnsi="Arial" w:cs="Arial"/>
      <w:sz w:val="18"/>
      <w:szCs w:val="18"/>
    </w:rPr>
  </w:style>
  <w:style w:type="paragraph" w:customStyle="1" w:styleId="s1">
    <w:name w:val="s_1"/>
    <w:basedOn w:val="a"/>
    <w:uiPriority w:val="99"/>
    <w:rsid w:val="00CE31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315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6">
    <w:name w:val="Основной текст (6)_"/>
    <w:basedOn w:val="a0"/>
    <w:link w:val="60"/>
    <w:rsid w:val="00CE315C"/>
    <w:rPr>
      <w:rFonts w:ascii="Times New Roman" w:eastAsia="Times New Roman" w:hAnsi="Times New Roman" w:cs="Times New Roman"/>
      <w:sz w:val="18"/>
      <w:szCs w:val="18"/>
      <w:shd w:val="clear" w:color="auto" w:fill="FFFFFF"/>
    </w:rPr>
  </w:style>
  <w:style w:type="paragraph" w:customStyle="1" w:styleId="60">
    <w:name w:val="Основной текст (6)"/>
    <w:basedOn w:val="a"/>
    <w:link w:val="6"/>
    <w:rsid w:val="00CE315C"/>
    <w:pPr>
      <w:widowControl w:val="0"/>
      <w:shd w:val="clear" w:color="auto" w:fill="FFFFFF"/>
      <w:spacing w:before="120" w:after="0" w:line="206" w:lineRule="exact"/>
      <w:jc w:val="both"/>
    </w:pPr>
    <w:rPr>
      <w:rFonts w:ascii="Times New Roman" w:eastAsia="Times New Roman" w:hAnsi="Times New Roman" w:cs="Times New Roman"/>
      <w:sz w:val="18"/>
      <w:szCs w:val="18"/>
    </w:rPr>
  </w:style>
  <w:style w:type="table" w:styleId="a3">
    <w:name w:val="Table Grid"/>
    <w:basedOn w:val="a1"/>
    <w:uiPriority w:val="39"/>
    <w:rsid w:val="00CE3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31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E315C"/>
    <w:rPr>
      <w:rFonts w:ascii="Tahoma" w:hAnsi="Tahoma" w:cs="Tahoma"/>
      <w:sz w:val="16"/>
      <w:szCs w:val="16"/>
    </w:rPr>
  </w:style>
  <w:style w:type="paragraph" w:styleId="a6">
    <w:name w:val="header"/>
    <w:basedOn w:val="a"/>
    <w:link w:val="a7"/>
    <w:uiPriority w:val="99"/>
    <w:unhideWhenUsed/>
    <w:rsid w:val="00CE31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E315C"/>
  </w:style>
  <w:style w:type="paragraph" w:styleId="a8">
    <w:name w:val="footer"/>
    <w:basedOn w:val="a"/>
    <w:link w:val="a9"/>
    <w:uiPriority w:val="99"/>
    <w:unhideWhenUsed/>
    <w:rsid w:val="00CE31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E315C"/>
  </w:style>
  <w:style w:type="paragraph" w:styleId="aa">
    <w:name w:val="List Paragraph"/>
    <w:basedOn w:val="a"/>
    <w:link w:val="ab"/>
    <w:uiPriority w:val="34"/>
    <w:qFormat/>
    <w:rsid w:val="00CE315C"/>
    <w:pPr>
      <w:ind w:left="720"/>
      <w:contextualSpacing/>
    </w:pPr>
  </w:style>
  <w:style w:type="paragraph" w:styleId="ac">
    <w:name w:val="footnote text"/>
    <w:basedOn w:val="a"/>
    <w:link w:val="ad"/>
    <w:uiPriority w:val="99"/>
    <w:semiHidden/>
    <w:unhideWhenUsed/>
    <w:rsid w:val="00CE315C"/>
    <w:pPr>
      <w:spacing w:after="0" w:line="240" w:lineRule="auto"/>
    </w:pPr>
    <w:rPr>
      <w:sz w:val="20"/>
      <w:szCs w:val="20"/>
    </w:rPr>
  </w:style>
  <w:style w:type="character" w:customStyle="1" w:styleId="ad">
    <w:name w:val="Текст сноски Знак"/>
    <w:basedOn w:val="a0"/>
    <w:link w:val="ac"/>
    <w:uiPriority w:val="99"/>
    <w:semiHidden/>
    <w:rsid w:val="00CE315C"/>
    <w:rPr>
      <w:sz w:val="20"/>
      <w:szCs w:val="20"/>
    </w:rPr>
  </w:style>
  <w:style w:type="paragraph" w:styleId="ae">
    <w:name w:val="endnote text"/>
    <w:basedOn w:val="a"/>
    <w:link w:val="af"/>
    <w:uiPriority w:val="99"/>
    <w:semiHidden/>
    <w:unhideWhenUsed/>
    <w:rsid w:val="00CE315C"/>
    <w:pPr>
      <w:spacing w:after="0" w:line="240" w:lineRule="auto"/>
    </w:pPr>
    <w:rPr>
      <w:sz w:val="20"/>
      <w:szCs w:val="20"/>
    </w:rPr>
  </w:style>
  <w:style w:type="character" w:customStyle="1" w:styleId="af">
    <w:name w:val="Текст концевой сноски Знак"/>
    <w:basedOn w:val="a0"/>
    <w:link w:val="ae"/>
    <w:uiPriority w:val="99"/>
    <w:semiHidden/>
    <w:rsid w:val="00CE315C"/>
    <w:rPr>
      <w:sz w:val="20"/>
      <w:szCs w:val="20"/>
    </w:rPr>
  </w:style>
  <w:style w:type="character" w:customStyle="1" w:styleId="1">
    <w:name w:val="Текст концевой сноски Знак1"/>
    <w:basedOn w:val="a0"/>
    <w:uiPriority w:val="99"/>
    <w:semiHidden/>
    <w:rsid w:val="00CE315C"/>
    <w:rPr>
      <w:sz w:val="20"/>
      <w:szCs w:val="20"/>
    </w:rPr>
  </w:style>
  <w:style w:type="character" w:styleId="af0">
    <w:name w:val="Hyperlink"/>
    <w:basedOn w:val="a0"/>
    <w:uiPriority w:val="99"/>
    <w:unhideWhenUsed/>
    <w:rsid w:val="00CE315C"/>
    <w:rPr>
      <w:color w:val="0000FF"/>
      <w:u w:val="single"/>
    </w:rPr>
  </w:style>
  <w:style w:type="character" w:customStyle="1" w:styleId="af1">
    <w:name w:val="Обычный (веб) Знак"/>
    <w:link w:val="af2"/>
    <w:uiPriority w:val="99"/>
    <w:semiHidden/>
    <w:locked/>
    <w:rsid w:val="00CE315C"/>
    <w:rPr>
      <w:rFonts w:ascii="Times New Roman" w:eastAsia="Times New Roman" w:hAnsi="Times New Roman" w:cs="Times New Roman"/>
      <w:sz w:val="24"/>
      <w:szCs w:val="24"/>
      <w:lang w:eastAsia="ru-RU"/>
    </w:rPr>
  </w:style>
  <w:style w:type="paragraph" w:styleId="af2">
    <w:name w:val="Normal (Web)"/>
    <w:basedOn w:val="a"/>
    <w:link w:val="af1"/>
    <w:uiPriority w:val="99"/>
    <w:semiHidden/>
    <w:unhideWhenUsed/>
    <w:rsid w:val="00CE3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 Spacing"/>
    <w:uiPriority w:val="99"/>
    <w:qFormat/>
    <w:rsid w:val="00CE315C"/>
    <w:pPr>
      <w:spacing w:after="0" w:line="240" w:lineRule="auto"/>
    </w:pPr>
    <w:rPr>
      <w:rFonts w:ascii="Calibri" w:eastAsia="Times New Roman" w:hAnsi="Calibri" w:cs="Times New Roman"/>
      <w:lang w:eastAsia="ru-RU"/>
    </w:rPr>
  </w:style>
  <w:style w:type="paragraph" w:customStyle="1" w:styleId="Style3">
    <w:name w:val="Style3"/>
    <w:basedOn w:val="a"/>
    <w:uiPriority w:val="99"/>
    <w:rsid w:val="00CE315C"/>
    <w:pPr>
      <w:widowControl w:val="0"/>
      <w:autoSpaceDE w:val="0"/>
      <w:autoSpaceDN w:val="0"/>
      <w:adjustRightInd w:val="0"/>
      <w:spacing w:after="0" w:line="487" w:lineRule="exact"/>
      <w:ind w:firstLine="769"/>
      <w:jc w:val="both"/>
    </w:pPr>
    <w:rPr>
      <w:rFonts w:ascii="Times New Roman" w:eastAsiaTheme="minorEastAsia" w:hAnsi="Times New Roman" w:cs="Times New Roman"/>
      <w:sz w:val="24"/>
      <w:szCs w:val="24"/>
      <w:lang w:eastAsia="ru-RU"/>
    </w:rPr>
  </w:style>
  <w:style w:type="paragraph" w:customStyle="1" w:styleId="Style2">
    <w:name w:val="Style2"/>
    <w:basedOn w:val="a"/>
    <w:uiPriority w:val="99"/>
    <w:rsid w:val="00CE315C"/>
    <w:pPr>
      <w:widowControl w:val="0"/>
      <w:autoSpaceDE w:val="0"/>
      <w:autoSpaceDN w:val="0"/>
      <w:adjustRightInd w:val="0"/>
      <w:spacing w:after="0" w:line="547" w:lineRule="exact"/>
      <w:ind w:firstLine="826"/>
      <w:jc w:val="both"/>
    </w:pPr>
    <w:rPr>
      <w:rFonts w:ascii="Times New Roman" w:eastAsiaTheme="minorEastAsia" w:hAnsi="Times New Roman" w:cs="Times New Roman"/>
      <w:sz w:val="24"/>
      <w:szCs w:val="24"/>
      <w:lang w:eastAsia="ru-RU"/>
    </w:rPr>
  </w:style>
  <w:style w:type="character" w:styleId="af4">
    <w:name w:val="footnote reference"/>
    <w:basedOn w:val="a0"/>
    <w:uiPriority w:val="99"/>
    <w:semiHidden/>
    <w:unhideWhenUsed/>
    <w:rsid w:val="00CE315C"/>
    <w:rPr>
      <w:rFonts w:ascii="Times New Roman" w:hAnsi="Times New Roman" w:cs="Times New Roman" w:hint="default"/>
      <w:vertAlign w:val="superscript"/>
    </w:rPr>
  </w:style>
  <w:style w:type="character" w:customStyle="1" w:styleId="FontStyle14">
    <w:name w:val="Font Style14"/>
    <w:basedOn w:val="a0"/>
    <w:uiPriority w:val="99"/>
    <w:rsid w:val="00CE315C"/>
    <w:rPr>
      <w:rFonts w:ascii="Times New Roman" w:hAnsi="Times New Roman" w:cs="Times New Roman" w:hint="default"/>
      <w:i/>
      <w:iCs/>
      <w:spacing w:val="-20"/>
      <w:sz w:val="36"/>
      <w:szCs w:val="36"/>
    </w:rPr>
  </w:style>
  <w:style w:type="character" w:customStyle="1" w:styleId="FontStyle15">
    <w:name w:val="Font Style15"/>
    <w:basedOn w:val="a0"/>
    <w:uiPriority w:val="99"/>
    <w:rsid w:val="00CE315C"/>
    <w:rPr>
      <w:rFonts w:ascii="Times New Roman" w:hAnsi="Times New Roman" w:cs="Times New Roman" w:hint="default"/>
      <w:sz w:val="36"/>
      <w:szCs w:val="36"/>
    </w:rPr>
  </w:style>
  <w:style w:type="character" w:customStyle="1" w:styleId="FontStyle34">
    <w:name w:val="Font Style34"/>
    <w:basedOn w:val="a0"/>
    <w:uiPriority w:val="99"/>
    <w:rsid w:val="00CE315C"/>
    <w:rPr>
      <w:rFonts w:ascii="Times New Roman" w:hAnsi="Times New Roman" w:cs="Times New Roman" w:hint="default"/>
      <w:sz w:val="42"/>
      <w:szCs w:val="42"/>
    </w:rPr>
  </w:style>
  <w:style w:type="table" w:customStyle="1" w:styleId="TableNormal">
    <w:name w:val="Table Normal"/>
    <w:uiPriority w:val="2"/>
    <w:semiHidden/>
    <w:unhideWhenUsed/>
    <w:qFormat/>
    <w:rsid w:val="00CE31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b">
    <w:name w:val="Абзац списка Знак"/>
    <w:link w:val="aa"/>
    <w:uiPriority w:val="34"/>
    <w:locked/>
    <w:rsid w:val="00CE315C"/>
  </w:style>
  <w:style w:type="character" w:styleId="af5">
    <w:name w:val="Strong"/>
    <w:basedOn w:val="a0"/>
    <w:uiPriority w:val="22"/>
    <w:qFormat/>
    <w:rsid w:val="00CE315C"/>
    <w:rPr>
      <w:b/>
      <w:bCs/>
    </w:rPr>
  </w:style>
  <w:style w:type="numbering" w:customStyle="1" w:styleId="10">
    <w:name w:val="Нет списка1"/>
    <w:next w:val="a2"/>
    <w:uiPriority w:val="99"/>
    <w:semiHidden/>
    <w:unhideWhenUsed/>
    <w:rsid w:val="00CE315C"/>
  </w:style>
  <w:style w:type="paragraph" w:styleId="af6">
    <w:name w:val="Body Text"/>
    <w:basedOn w:val="a"/>
    <w:link w:val="af7"/>
    <w:uiPriority w:val="1"/>
    <w:qFormat/>
    <w:rsid w:val="00CE315C"/>
    <w:pPr>
      <w:widowControl w:val="0"/>
      <w:autoSpaceDE w:val="0"/>
      <w:autoSpaceDN w:val="0"/>
      <w:spacing w:after="0" w:line="240" w:lineRule="auto"/>
    </w:pPr>
    <w:rPr>
      <w:rFonts w:ascii="Arial" w:eastAsia="Arial" w:hAnsi="Arial" w:cs="Arial"/>
      <w:sz w:val="18"/>
      <w:szCs w:val="18"/>
    </w:rPr>
  </w:style>
  <w:style w:type="character" w:customStyle="1" w:styleId="af7">
    <w:name w:val="Основной текст Знак"/>
    <w:basedOn w:val="a0"/>
    <w:link w:val="af6"/>
    <w:uiPriority w:val="1"/>
    <w:rsid w:val="00CE315C"/>
    <w:rPr>
      <w:rFonts w:ascii="Arial" w:eastAsia="Arial" w:hAnsi="Arial" w:cs="Arial"/>
      <w:sz w:val="18"/>
      <w:szCs w:val="18"/>
    </w:rPr>
  </w:style>
  <w:style w:type="paragraph" w:customStyle="1" w:styleId="s1">
    <w:name w:val="s_1"/>
    <w:basedOn w:val="a"/>
    <w:uiPriority w:val="99"/>
    <w:rsid w:val="00CE315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reelance.ru;/htt:/www.weblanc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psy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12015</Words>
  <Characters>68488</Characters>
  <Application>Microsoft Office Word</Application>
  <DocSecurity>0</DocSecurity>
  <Lines>570</Lines>
  <Paragraphs>160</Paragraphs>
  <ScaleCrop>false</ScaleCrop>
  <Company/>
  <LinksUpToDate>false</LinksUpToDate>
  <CharactersWithSpaces>80343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Новикова Татьяна Александровна</dc:creator>
  <cp:keywords/>
  <dc:description/>
  <cp:lastModifiedBy>Новикова Татьяна Александровна</cp:lastModifiedBy>
  <cp:revision>5</cp:revision>
  <dcterms:created xsi:type="dcterms:W3CDTF">2020-12-03T06:58:00Z</dcterms:created>
  <dcterms:modified xsi:type="dcterms:W3CDTF">2020-12-25T03:29:00Z</dcterms:modified>
</cp:coreProperties>
</file>