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8C" w:rsidRDefault="00A0388C" w:rsidP="00302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НАУКИ И ОБРАЗОВАНИЯ РФ</w:t>
      </w:r>
    </w:p>
    <w:p w:rsidR="00A0388C" w:rsidRPr="0030235B" w:rsidRDefault="00A0388C" w:rsidP="0030235B">
      <w:pPr>
        <w:jc w:val="center"/>
        <w:rPr>
          <w:rFonts w:ascii="Times New Roman" w:hAnsi="Times New Roman"/>
          <w:sz w:val="28"/>
          <w:szCs w:val="28"/>
        </w:rPr>
      </w:pPr>
      <w:r w:rsidRPr="0030235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ОУВПО «Ч</w:t>
      </w:r>
      <w:r w:rsidRPr="0030235B">
        <w:rPr>
          <w:rFonts w:ascii="Times New Roman" w:hAnsi="Times New Roman"/>
          <w:sz w:val="28"/>
          <w:szCs w:val="28"/>
        </w:rPr>
        <w:t>ИТИНСКИЙ ГОСУДАРСТВЕННЫЙ УНИВЕРСИТЕТ»</w:t>
      </w:r>
    </w:p>
    <w:p w:rsidR="00A0388C" w:rsidRPr="0030235B" w:rsidRDefault="00A0388C" w:rsidP="0030235B">
      <w:pPr>
        <w:jc w:val="center"/>
        <w:rPr>
          <w:rFonts w:ascii="Times New Roman" w:hAnsi="Times New Roman"/>
          <w:sz w:val="28"/>
          <w:szCs w:val="28"/>
        </w:rPr>
      </w:pPr>
      <w:r w:rsidRPr="0030235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НСТИТУТ ЭКОНОМИКИ И УПРАВЛЕНИЯ </w:t>
      </w:r>
    </w:p>
    <w:p w:rsidR="00A0388C" w:rsidRPr="0030235B" w:rsidRDefault="00A0388C" w:rsidP="0030235B">
      <w:pPr>
        <w:jc w:val="center"/>
        <w:rPr>
          <w:rFonts w:ascii="Times New Roman" w:hAnsi="Times New Roman"/>
          <w:sz w:val="28"/>
          <w:szCs w:val="28"/>
        </w:rPr>
      </w:pPr>
    </w:p>
    <w:p w:rsidR="00A0388C" w:rsidRPr="0030235B" w:rsidRDefault="00A0388C" w:rsidP="0030235B">
      <w:pPr>
        <w:jc w:val="center"/>
        <w:rPr>
          <w:rFonts w:ascii="Times New Roman" w:hAnsi="Times New Roman"/>
          <w:sz w:val="28"/>
          <w:szCs w:val="28"/>
        </w:rPr>
      </w:pPr>
    </w:p>
    <w:p w:rsidR="00A0388C" w:rsidRPr="0030235B" w:rsidRDefault="00A0388C" w:rsidP="0030235B">
      <w:pPr>
        <w:jc w:val="center"/>
        <w:rPr>
          <w:rFonts w:ascii="Times New Roman" w:hAnsi="Times New Roman"/>
          <w:sz w:val="28"/>
          <w:szCs w:val="28"/>
        </w:rPr>
      </w:pPr>
    </w:p>
    <w:p w:rsidR="00A0388C" w:rsidRPr="0030235B" w:rsidRDefault="00A0388C" w:rsidP="0030235B">
      <w:pPr>
        <w:jc w:val="center"/>
        <w:rPr>
          <w:rFonts w:ascii="Times New Roman" w:hAnsi="Times New Roman"/>
          <w:b/>
          <w:sz w:val="36"/>
          <w:szCs w:val="36"/>
        </w:rPr>
      </w:pPr>
      <w:r w:rsidRPr="0030235B">
        <w:rPr>
          <w:rFonts w:ascii="Times New Roman" w:hAnsi="Times New Roman"/>
          <w:b/>
          <w:sz w:val="36"/>
          <w:szCs w:val="36"/>
        </w:rPr>
        <w:t>М.А.Полутова</w:t>
      </w:r>
    </w:p>
    <w:p w:rsidR="00A0388C" w:rsidRPr="0030235B" w:rsidRDefault="00A0388C" w:rsidP="00302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388C" w:rsidRPr="0030235B" w:rsidRDefault="00A0388C" w:rsidP="0030235B">
      <w:pPr>
        <w:jc w:val="center"/>
        <w:rPr>
          <w:b/>
          <w:sz w:val="28"/>
          <w:szCs w:val="28"/>
        </w:rPr>
      </w:pPr>
    </w:p>
    <w:p w:rsidR="00A0388C" w:rsidRPr="00632BFD" w:rsidRDefault="00A0388C" w:rsidP="00632BFD">
      <w:pPr>
        <w:jc w:val="center"/>
        <w:rPr>
          <w:rFonts w:ascii="Times New Roman" w:hAnsi="Times New Roman"/>
          <w:sz w:val="32"/>
          <w:szCs w:val="32"/>
        </w:rPr>
      </w:pPr>
      <w:r w:rsidRPr="00363D36">
        <w:rPr>
          <w:rFonts w:ascii="Times New Roman" w:hAnsi="Times New Roman"/>
          <w:sz w:val="32"/>
          <w:szCs w:val="32"/>
        </w:rPr>
        <w:t>ДОКУМЕНТА</w:t>
      </w:r>
      <w:r>
        <w:rPr>
          <w:rFonts w:ascii="Times New Roman" w:hAnsi="Times New Roman"/>
          <w:sz w:val="32"/>
          <w:szCs w:val="32"/>
        </w:rPr>
        <w:t>ЦИОННОЕ ОБЕСПЕЧЕНИЕ УПРАВЛЕНИЯ</w:t>
      </w:r>
    </w:p>
    <w:p w:rsidR="00A0388C" w:rsidRPr="00632BFD" w:rsidRDefault="00A0388C" w:rsidP="00363D36">
      <w:pPr>
        <w:jc w:val="center"/>
        <w:rPr>
          <w:rFonts w:ascii="Times New Roman" w:hAnsi="Times New Roman"/>
          <w:sz w:val="28"/>
          <w:szCs w:val="28"/>
        </w:rPr>
      </w:pPr>
      <w:r w:rsidRPr="00632BFD">
        <w:rPr>
          <w:rFonts w:ascii="Times New Roman" w:hAnsi="Times New Roman"/>
          <w:sz w:val="28"/>
          <w:szCs w:val="28"/>
        </w:rPr>
        <w:t>Методические указания для проведения семинарских занятий</w:t>
      </w:r>
    </w:p>
    <w:p w:rsidR="00A0388C" w:rsidRPr="00935DCD" w:rsidRDefault="00A0388C" w:rsidP="00632BFD">
      <w:pPr>
        <w:jc w:val="center"/>
        <w:rPr>
          <w:rFonts w:ascii="Times New Roman" w:hAnsi="Times New Roman"/>
          <w:sz w:val="28"/>
          <w:szCs w:val="28"/>
        </w:rPr>
      </w:pPr>
      <w:r w:rsidRPr="00935DCD">
        <w:rPr>
          <w:rFonts w:ascii="Times New Roman" w:hAnsi="Times New Roman"/>
          <w:sz w:val="28"/>
          <w:szCs w:val="28"/>
        </w:rPr>
        <w:t>студентов специальностей</w:t>
      </w:r>
      <w:r>
        <w:rPr>
          <w:rFonts w:ascii="Times New Roman" w:hAnsi="Times New Roman"/>
          <w:sz w:val="28"/>
          <w:szCs w:val="28"/>
        </w:rPr>
        <w:t>:</w:t>
      </w:r>
      <w:r w:rsidRPr="00935DCD">
        <w:rPr>
          <w:rFonts w:ascii="Times New Roman" w:hAnsi="Times New Roman"/>
          <w:sz w:val="28"/>
          <w:szCs w:val="28"/>
        </w:rPr>
        <w:t xml:space="preserve"> 080505.65 – </w:t>
      </w:r>
      <w:r>
        <w:rPr>
          <w:rFonts w:ascii="Times New Roman" w:hAnsi="Times New Roman"/>
          <w:sz w:val="28"/>
          <w:szCs w:val="28"/>
        </w:rPr>
        <w:t>«</w:t>
      </w:r>
      <w:r w:rsidRPr="00935DCD">
        <w:rPr>
          <w:rFonts w:ascii="Times New Roman" w:hAnsi="Times New Roman"/>
          <w:sz w:val="28"/>
          <w:szCs w:val="28"/>
        </w:rPr>
        <w:t>Управление персоналом</w:t>
      </w:r>
      <w:r>
        <w:rPr>
          <w:rFonts w:ascii="Times New Roman" w:hAnsi="Times New Roman"/>
          <w:sz w:val="28"/>
          <w:szCs w:val="28"/>
        </w:rPr>
        <w:t xml:space="preserve">» и </w:t>
      </w:r>
    </w:p>
    <w:p w:rsidR="00A0388C" w:rsidRDefault="00A0388C" w:rsidP="0030235B">
      <w:pPr>
        <w:jc w:val="center"/>
        <w:rPr>
          <w:b/>
          <w:sz w:val="28"/>
          <w:szCs w:val="28"/>
        </w:rPr>
      </w:pPr>
      <w:r w:rsidRPr="00935DCD">
        <w:rPr>
          <w:rFonts w:ascii="Times New Roman" w:hAnsi="Times New Roman"/>
          <w:sz w:val="28"/>
          <w:szCs w:val="28"/>
        </w:rPr>
        <w:t xml:space="preserve">080504.65 – </w:t>
      </w:r>
      <w:r>
        <w:rPr>
          <w:rFonts w:ascii="Times New Roman" w:hAnsi="Times New Roman"/>
          <w:sz w:val="28"/>
          <w:szCs w:val="28"/>
        </w:rPr>
        <w:t>«</w:t>
      </w:r>
      <w:r w:rsidRPr="00935DCD">
        <w:rPr>
          <w:rFonts w:ascii="Times New Roman" w:hAnsi="Times New Roman"/>
          <w:sz w:val="28"/>
          <w:szCs w:val="28"/>
        </w:rPr>
        <w:t>Государственное и муниципальное управление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35DCD">
        <w:rPr>
          <w:rFonts w:ascii="Times New Roman" w:hAnsi="Times New Roman"/>
          <w:sz w:val="28"/>
          <w:szCs w:val="28"/>
        </w:rPr>
        <w:t xml:space="preserve"> </w:t>
      </w:r>
    </w:p>
    <w:p w:rsidR="00A0388C" w:rsidRDefault="00A0388C" w:rsidP="0030235B">
      <w:pPr>
        <w:jc w:val="center"/>
        <w:rPr>
          <w:b/>
          <w:sz w:val="28"/>
          <w:szCs w:val="28"/>
        </w:rPr>
      </w:pPr>
    </w:p>
    <w:p w:rsidR="00A0388C" w:rsidRDefault="00A0388C" w:rsidP="0030235B">
      <w:pPr>
        <w:jc w:val="center"/>
        <w:rPr>
          <w:b/>
          <w:sz w:val="28"/>
          <w:szCs w:val="28"/>
        </w:rPr>
      </w:pPr>
    </w:p>
    <w:p w:rsidR="00A0388C" w:rsidRDefault="00A0388C" w:rsidP="0030235B">
      <w:pPr>
        <w:jc w:val="center"/>
        <w:rPr>
          <w:b/>
          <w:sz w:val="28"/>
          <w:szCs w:val="28"/>
        </w:rPr>
      </w:pPr>
    </w:p>
    <w:p w:rsidR="00A0388C" w:rsidRDefault="00A0388C" w:rsidP="0030235B">
      <w:pPr>
        <w:rPr>
          <w:b/>
          <w:sz w:val="28"/>
          <w:szCs w:val="28"/>
        </w:rPr>
      </w:pPr>
    </w:p>
    <w:p w:rsidR="00A0388C" w:rsidRDefault="00A0388C" w:rsidP="0030235B">
      <w:pPr>
        <w:rPr>
          <w:b/>
          <w:sz w:val="28"/>
          <w:szCs w:val="28"/>
        </w:rPr>
      </w:pPr>
    </w:p>
    <w:p w:rsidR="00A0388C" w:rsidRDefault="00A0388C" w:rsidP="0030235B">
      <w:pPr>
        <w:rPr>
          <w:b/>
          <w:sz w:val="28"/>
          <w:szCs w:val="28"/>
        </w:rPr>
      </w:pPr>
    </w:p>
    <w:p w:rsidR="00A0388C" w:rsidRDefault="00A0388C" w:rsidP="0030235B">
      <w:pPr>
        <w:rPr>
          <w:b/>
        </w:rPr>
      </w:pPr>
    </w:p>
    <w:p w:rsidR="00A0388C" w:rsidRDefault="00A0388C" w:rsidP="0030235B">
      <w:pPr>
        <w:rPr>
          <w:b/>
        </w:rPr>
      </w:pPr>
    </w:p>
    <w:p w:rsidR="00A0388C" w:rsidRDefault="00A0388C" w:rsidP="0030235B">
      <w:pPr>
        <w:rPr>
          <w:b/>
        </w:rPr>
      </w:pPr>
    </w:p>
    <w:p w:rsidR="00A0388C" w:rsidRDefault="00A0388C" w:rsidP="0030235B">
      <w:pPr>
        <w:rPr>
          <w:b/>
        </w:rPr>
      </w:pPr>
    </w:p>
    <w:p w:rsidR="00A0388C" w:rsidRDefault="00A0388C" w:rsidP="00302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Чита, </w:t>
      </w:r>
      <w:r w:rsidRPr="0030235B">
        <w:rPr>
          <w:rFonts w:ascii="Times New Roman" w:hAnsi="Times New Roman"/>
          <w:sz w:val="28"/>
          <w:szCs w:val="28"/>
        </w:rPr>
        <w:t>2011</w:t>
      </w:r>
    </w:p>
    <w:p w:rsidR="00A0388C" w:rsidRPr="0030235B" w:rsidRDefault="00A0388C" w:rsidP="0030235B">
      <w:pPr>
        <w:jc w:val="center"/>
        <w:rPr>
          <w:rFonts w:ascii="Times New Roman" w:hAnsi="Times New Roman"/>
          <w:sz w:val="28"/>
          <w:szCs w:val="28"/>
        </w:rPr>
      </w:pPr>
    </w:p>
    <w:p w:rsidR="00A0388C" w:rsidRPr="0030235B" w:rsidRDefault="00A0388C" w:rsidP="00375E1F">
      <w:pPr>
        <w:rPr>
          <w:rFonts w:ascii="Times New Roman" w:hAnsi="Times New Roman"/>
          <w:b/>
          <w:sz w:val="28"/>
          <w:szCs w:val="28"/>
        </w:rPr>
      </w:pPr>
      <w:r w:rsidRPr="0030235B">
        <w:rPr>
          <w:rFonts w:ascii="Times New Roman" w:hAnsi="Times New Roman"/>
          <w:sz w:val="28"/>
          <w:szCs w:val="28"/>
        </w:rPr>
        <w:t xml:space="preserve">УДК </w:t>
      </w:r>
      <w:r>
        <w:rPr>
          <w:rFonts w:ascii="Times New Roman" w:hAnsi="Times New Roman"/>
          <w:sz w:val="28"/>
          <w:szCs w:val="28"/>
        </w:rPr>
        <w:t>35.073.515</w:t>
      </w:r>
    </w:p>
    <w:p w:rsidR="00A0388C" w:rsidRDefault="00A0388C" w:rsidP="0030235B">
      <w:pPr>
        <w:rPr>
          <w:rFonts w:ascii="Times New Roman" w:hAnsi="Times New Roman"/>
          <w:sz w:val="28"/>
          <w:szCs w:val="28"/>
        </w:rPr>
      </w:pPr>
      <w:r w:rsidRPr="0030235B">
        <w:rPr>
          <w:rFonts w:ascii="Times New Roman" w:hAnsi="Times New Roman"/>
          <w:sz w:val="28"/>
          <w:szCs w:val="28"/>
        </w:rPr>
        <w:t xml:space="preserve">ББК </w:t>
      </w:r>
      <w:r>
        <w:rPr>
          <w:rFonts w:ascii="Times New Roman" w:hAnsi="Times New Roman"/>
          <w:sz w:val="28"/>
          <w:szCs w:val="28"/>
        </w:rPr>
        <w:t>65.050.2</w:t>
      </w:r>
    </w:p>
    <w:p w:rsidR="00A0388C" w:rsidRPr="0030235B" w:rsidRDefault="00A0388C" w:rsidP="003023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ББК У 291.212.8</w:t>
      </w:r>
    </w:p>
    <w:p w:rsidR="00A0388C" w:rsidRPr="0030235B" w:rsidRDefault="00A0388C" w:rsidP="003023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534</w:t>
      </w:r>
      <w:r w:rsidRPr="0030235B">
        <w:rPr>
          <w:rFonts w:ascii="Times New Roman" w:hAnsi="Times New Roman"/>
          <w:sz w:val="28"/>
          <w:szCs w:val="28"/>
        </w:rPr>
        <w:t xml:space="preserve">  </w:t>
      </w:r>
    </w:p>
    <w:p w:rsidR="00A0388C" w:rsidRPr="00135B18" w:rsidRDefault="00A0388C" w:rsidP="003975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534   Полутова </w:t>
      </w:r>
      <w:r w:rsidRPr="00135B18">
        <w:rPr>
          <w:rFonts w:ascii="Times New Roman" w:hAnsi="Times New Roman"/>
          <w:sz w:val="28"/>
          <w:szCs w:val="28"/>
        </w:rPr>
        <w:t>М.А. Документационное обеспечение управл</w:t>
      </w:r>
      <w:r>
        <w:rPr>
          <w:rFonts w:ascii="Times New Roman" w:hAnsi="Times New Roman"/>
          <w:sz w:val="28"/>
          <w:szCs w:val="28"/>
        </w:rPr>
        <w:t>ения: метод. указ. – Чита: ЧитГУ, 2011. Ч.1. –   47 с.</w:t>
      </w:r>
    </w:p>
    <w:p w:rsidR="00A0388C" w:rsidRPr="00135B18" w:rsidRDefault="00A0388C" w:rsidP="00135B18">
      <w:pPr>
        <w:jc w:val="both"/>
        <w:rPr>
          <w:rFonts w:ascii="Times New Roman" w:hAnsi="Times New Roman"/>
          <w:sz w:val="28"/>
          <w:szCs w:val="28"/>
        </w:rPr>
      </w:pPr>
      <w:r w:rsidRPr="00135B18">
        <w:rPr>
          <w:rFonts w:ascii="Times New Roman" w:hAnsi="Times New Roman"/>
          <w:sz w:val="28"/>
          <w:szCs w:val="28"/>
        </w:rPr>
        <w:t>Ил.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Табл.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Библ. 32</w:t>
      </w:r>
    </w:p>
    <w:p w:rsidR="00A0388C" w:rsidRDefault="00A0388C" w:rsidP="0030235B">
      <w:pPr>
        <w:rPr>
          <w:rFonts w:ascii="Times New Roman" w:hAnsi="Times New Roman"/>
          <w:sz w:val="28"/>
          <w:szCs w:val="28"/>
        </w:rPr>
      </w:pPr>
    </w:p>
    <w:p w:rsidR="00A0388C" w:rsidRDefault="00A0388C" w:rsidP="00375E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указания представляют собой перечень тем семинарских занятий и их краткое содержание, а также перечень вопросов и практические задания к семинарским занятиям по дисциплинам «Делопроизводство» и «Документационное обеспечение управления (ДОУ)». Рекомендуется студентам специальностей:  </w:t>
      </w:r>
      <w:r w:rsidRPr="00935DCD">
        <w:rPr>
          <w:rFonts w:ascii="Times New Roman" w:hAnsi="Times New Roman"/>
          <w:sz w:val="28"/>
          <w:szCs w:val="28"/>
        </w:rPr>
        <w:t xml:space="preserve">080504.65 – </w:t>
      </w:r>
      <w:r>
        <w:rPr>
          <w:rFonts w:ascii="Times New Roman" w:hAnsi="Times New Roman"/>
          <w:sz w:val="28"/>
          <w:szCs w:val="28"/>
        </w:rPr>
        <w:t>«</w:t>
      </w:r>
      <w:r w:rsidRPr="00935DCD">
        <w:rPr>
          <w:rFonts w:ascii="Times New Roman" w:hAnsi="Times New Roman"/>
          <w:sz w:val="28"/>
          <w:szCs w:val="28"/>
        </w:rPr>
        <w:t>Государственное и муници</w:t>
      </w:r>
      <w:r>
        <w:rPr>
          <w:rFonts w:ascii="Times New Roman" w:hAnsi="Times New Roman"/>
          <w:sz w:val="28"/>
          <w:szCs w:val="28"/>
        </w:rPr>
        <w:t xml:space="preserve">пальное управление» и </w:t>
      </w:r>
      <w:r w:rsidRPr="00935DCD">
        <w:rPr>
          <w:rFonts w:ascii="Times New Roman" w:hAnsi="Times New Roman"/>
          <w:sz w:val="28"/>
          <w:szCs w:val="28"/>
        </w:rPr>
        <w:t xml:space="preserve"> 080505.65 – </w:t>
      </w:r>
      <w:r>
        <w:rPr>
          <w:rFonts w:ascii="Times New Roman" w:hAnsi="Times New Roman"/>
          <w:sz w:val="28"/>
          <w:szCs w:val="28"/>
        </w:rPr>
        <w:t>«</w:t>
      </w:r>
      <w:r w:rsidRPr="00935DCD">
        <w:rPr>
          <w:rFonts w:ascii="Times New Roman" w:hAnsi="Times New Roman"/>
          <w:sz w:val="28"/>
          <w:szCs w:val="28"/>
        </w:rPr>
        <w:t>Управление персоналом</w:t>
      </w:r>
      <w:r>
        <w:rPr>
          <w:rFonts w:ascii="Times New Roman" w:hAnsi="Times New Roman"/>
          <w:sz w:val="28"/>
          <w:szCs w:val="28"/>
        </w:rPr>
        <w:t xml:space="preserve">» и слушателям курсов повышения квалификации по соответствующему направлению. </w:t>
      </w:r>
    </w:p>
    <w:p w:rsidR="00A0388C" w:rsidRDefault="00A0388C" w:rsidP="00375E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388C" w:rsidRPr="0030235B" w:rsidRDefault="00A0388C" w:rsidP="00375E1F">
      <w:pPr>
        <w:ind w:left="5670"/>
        <w:rPr>
          <w:rFonts w:ascii="Times New Roman" w:hAnsi="Times New Roman"/>
          <w:b/>
          <w:sz w:val="28"/>
          <w:szCs w:val="28"/>
        </w:rPr>
      </w:pPr>
      <w:r w:rsidRPr="0030235B">
        <w:rPr>
          <w:rFonts w:ascii="Times New Roman" w:hAnsi="Times New Roman"/>
          <w:sz w:val="28"/>
          <w:szCs w:val="28"/>
        </w:rPr>
        <w:t xml:space="preserve">УДК </w:t>
      </w:r>
      <w:r>
        <w:rPr>
          <w:rFonts w:ascii="Times New Roman" w:hAnsi="Times New Roman"/>
          <w:sz w:val="28"/>
          <w:szCs w:val="28"/>
        </w:rPr>
        <w:t>35.073.515</w:t>
      </w:r>
    </w:p>
    <w:p w:rsidR="00A0388C" w:rsidRDefault="00A0388C" w:rsidP="00375E1F">
      <w:pPr>
        <w:ind w:left="5670"/>
        <w:rPr>
          <w:rFonts w:ascii="Times New Roman" w:hAnsi="Times New Roman"/>
          <w:sz w:val="28"/>
          <w:szCs w:val="28"/>
        </w:rPr>
      </w:pPr>
      <w:r w:rsidRPr="0030235B">
        <w:rPr>
          <w:rFonts w:ascii="Times New Roman" w:hAnsi="Times New Roman"/>
          <w:sz w:val="28"/>
          <w:szCs w:val="28"/>
        </w:rPr>
        <w:t xml:space="preserve">ББК </w:t>
      </w:r>
      <w:r>
        <w:rPr>
          <w:rFonts w:ascii="Times New Roman" w:hAnsi="Times New Roman"/>
          <w:sz w:val="28"/>
          <w:szCs w:val="28"/>
        </w:rPr>
        <w:t>65.050.2</w:t>
      </w:r>
    </w:p>
    <w:p w:rsidR="00A0388C" w:rsidRPr="0030235B" w:rsidRDefault="00A0388C" w:rsidP="00375E1F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ББК У 291.212.8</w:t>
      </w:r>
    </w:p>
    <w:p w:rsidR="00A0388C" w:rsidRPr="0030235B" w:rsidRDefault="00A0388C" w:rsidP="00375E1F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534</w:t>
      </w:r>
      <w:r w:rsidRPr="0030235B">
        <w:rPr>
          <w:rFonts w:ascii="Times New Roman" w:hAnsi="Times New Roman"/>
          <w:sz w:val="28"/>
          <w:szCs w:val="28"/>
        </w:rPr>
        <w:t xml:space="preserve">  </w:t>
      </w:r>
    </w:p>
    <w:p w:rsidR="00A0388C" w:rsidRPr="0030235B" w:rsidRDefault="00A0388C" w:rsidP="00302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388C" w:rsidRPr="001446FA" w:rsidRDefault="00A0388C" w:rsidP="001446FA">
      <w:pPr>
        <w:jc w:val="both"/>
        <w:rPr>
          <w:rFonts w:ascii="Times New Roman" w:hAnsi="Times New Roman"/>
          <w:b/>
          <w:sz w:val="28"/>
          <w:szCs w:val="28"/>
        </w:rPr>
      </w:pPr>
      <w:r w:rsidRPr="001446FA">
        <w:rPr>
          <w:rFonts w:ascii="Times New Roman" w:hAnsi="Times New Roman"/>
          <w:sz w:val="28"/>
          <w:szCs w:val="28"/>
        </w:rPr>
        <w:t>Методические указания рекомендованы к изданию редакционно-издательским</w:t>
      </w:r>
      <w:r>
        <w:rPr>
          <w:rFonts w:ascii="Times New Roman" w:hAnsi="Times New Roman"/>
          <w:sz w:val="28"/>
          <w:szCs w:val="28"/>
        </w:rPr>
        <w:t xml:space="preserve"> советом ЧитГУ</w:t>
      </w:r>
      <w:r w:rsidRPr="001446FA">
        <w:rPr>
          <w:rFonts w:ascii="Times New Roman" w:hAnsi="Times New Roman"/>
          <w:b/>
          <w:sz w:val="28"/>
          <w:szCs w:val="28"/>
        </w:rPr>
        <w:t xml:space="preserve"> </w:t>
      </w:r>
    </w:p>
    <w:p w:rsidR="00A0388C" w:rsidRDefault="00A0388C" w:rsidP="00032F04">
      <w:pPr>
        <w:rPr>
          <w:rFonts w:ascii="Times New Roman" w:hAnsi="Times New Roman"/>
          <w:b/>
          <w:sz w:val="28"/>
          <w:szCs w:val="28"/>
        </w:rPr>
      </w:pPr>
    </w:p>
    <w:p w:rsidR="00A0388C" w:rsidRDefault="00A0388C" w:rsidP="007A70A5">
      <w:pPr>
        <w:rPr>
          <w:rFonts w:ascii="Times New Roman" w:hAnsi="Times New Roman"/>
          <w:b/>
          <w:sz w:val="28"/>
          <w:szCs w:val="28"/>
        </w:rPr>
      </w:pPr>
    </w:p>
    <w:p w:rsidR="00A0388C" w:rsidRDefault="00A0388C" w:rsidP="0030235B">
      <w:pPr>
        <w:jc w:val="right"/>
        <w:rPr>
          <w:rFonts w:ascii="Times New Roman" w:hAnsi="Times New Roman"/>
          <w:b/>
          <w:sz w:val="28"/>
          <w:szCs w:val="28"/>
        </w:rPr>
      </w:pPr>
    </w:p>
    <w:p w:rsidR="00A0388C" w:rsidRPr="00D24D7F" w:rsidRDefault="00A0388C" w:rsidP="00D24D7F">
      <w:pPr>
        <w:jc w:val="right"/>
        <w:rPr>
          <w:rFonts w:ascii="Times New Roman" w:hAnsi="Times New Roman"/>
          <w:sz w:val="28"/>
          <w:szCs w:val="28"/>
        </w:rPr>
      </w:pPr>
      <w:r w:rsidRPr="001446FA">
        <w:rPr>
          <w:rFonts w:ascii="Times New Roman" w:hAnsi="Times New Roman"/>
          <w:sz w:val="28"/>
          <w:szCs w:val="28"/>
        </w:rPr>
        <w:t>© Читинский государственный университет,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46FA">
        <w:rPr>
          <w:rFonts w:ascii="Times New Roman" w:hAnsi="Times New Roman"/>
          <w:sz w:val="28"/>
          <w:szCs w:val="28"/>
        </w:rPr>
        <w:t>2011</w:t>
      </w:r>
    </w:p>
    <w:p w:rsidR="00A0388C" w:rsidRDefault="00A0388C" w:rsidP="00E132F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388C" w:rsidRPr="00763299" w:rsidRDefault="00A0388C" w:rsidP="00BE791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63299">
        <w:rPr>
          <w:rFonts w:ascii="Times New Roman" w:hAnsi="Times New Roman"/>
          <w:b/>
          <w:bCs/>
          <w:sz w:val="28"/>
          <w:szCs w:val="28"/>
          <w:lang w:eastAsia="ru-RU"/>
        </w:rPr>
        <w:t>ЧАСТЬ 1. ОСНОВНЫЕ ПОЛОЖЕНИЯ ДОУ</w:t>
      </w:r>
    </w:p>
    <w:p w:rsidR="00A0388C" w:rsidRPr="00632BFD" w:rsidRDefault="00A0388C" w:rsidP="00BE791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Семинар 1. Терминологическая база ДОУ. 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>Нормативно–методическая база ДОУ</w:t>
      </w:r>
    </w:p>
    <w:p w:rsidR="00A0388C" w:rsidRDefault="00A0388C" w:rsidP="00B4147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E20F6">
        <w:rPr>
          <w:rFonts w:ascii="Times New Roman" w:hAnsi="Times New Roman"/>
          <w:sz w:val="28"/>
          <w:szCs w:val="28"/>
          <w:lang w:eastAsia="ru-RU"/>
        </w:rPr>
        <w:t xml:space="preserve">Современную терминологию делопроизводства регламентирует ГОСТ </w:t>
      </w:r>
      <w:r w:rsidRPr="006717AB">
        <w:rPr>
          <w:rFonts w:ascii="Times New Roman" w:hAnsi="Times New Roman"/>
          <w:color w:val="2D2D2D"/>
          <w:spacing w:val="2"/>
          <w:sz w:val="28"/>
          <w:szCs w:val="28"/>
        </w:rPr>
        <w:t xml:space="preserve">ГОСТ Р 7.0.8-2013. </w:t>
      </w:r>
      <w:r w:rsidRPr="006717AB">
        <w:rPr>
          <w:rFonts w:ascii="Times New Roman" w:hAnsi="Times New Roman"/>
          <w:sz w:val="28"/>
          <w:szCs w:val="28"/>
          <w:lang w:eastAsia="ru-RU"/>
        </w:rPr>
        <w:t>«Делопроизводство и архивное дело. Термины и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определения», в  котором термин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делопроизводство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определяется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как -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>отрасль деятельности, обеспечивающая документирование и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организацию работы с официальными документами.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Наряду с термином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 xml:space="preserve">делопроизводство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в последние годы употребляется более современный, синонимичный ему термин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документационное обеспечение управления (ДОУ). </w:t>
      </w:r>
    </w:p>
    <w:p w:rsidR="00A0388C" w:rsidRDefault="00A0388C" w:rsidP="00B4147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ДОУ базируется на 2 главных элементах: первый элемент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это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документирование управленческой деятельности, </w:t>
      </w:r>
      <w:r w:rsidRPr="001E20F6">
        <w:rPr>
          <w:rFonts w:ascii="Times New Roman" w:hAnsi="Times New Roman"/>
          <w:sz w:val="28"/>
          <w:szCs w:val="28"/>
          <w:lang w:eastAsia="ru-RU"/>
        </w:rPr>
        <w:t>под которым понимается совокупность регламентированных процессов фиксации (записи) информации на различных носителях с соблюдением определенных норм, установленных правовыми и нормативными актами РФ.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Результатом документирования является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документ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– зафиксированная на материальном носителе информация с реквизитами.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Реквизит </w:t>
      </w:r>
      <w:r w:rsidRPr="001E20F6">
        <w:rPr>
          <w:rFonts w:ascii="Times New Roman" w:hAnsi="Times New Roman"/>
          <w:sz w:val="28"/>
          <w:szCs w:val="28"/>
          <w:lang w:eastAsia="ru-RU"/>
        </w:rPr>
        <w:t>– это отдельно взятый обязательный элемент любого документа (печать, подпись, дата, номер и т.д.). Совокупность таких элементов позволяет опознать документ, т.е. идентифицировать.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Формуляр </w:t>
      </w:r>
      <w:r w:rsidRPr="001E20F6">
        <w:rPr>
          <w:rFonts w:ascii="Times New Roman" w:hAnsi="Times New Roman"/>
          <w:sz w:val="28"/>
          <w:szCs w:val="28"/>
          <w:lang w:eastAsia="ru-RU"/>
        </w:rPr>
        <w:t>документа – это совокупность реквизитов документа и схема их расположения на стандартном листе бумаге. Наличие формуляра, установленного государственным стандартом, обеспечивает единство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документирования и документации как в рамках одного учреждения, так и в целом по стране. Формуляр, характерный для определенного вида документов, называют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типовым формуляром (бланком)</w:t>
      </w:r>
      <w:r w:rsidRPr="001E20F6">
        <w:rPr>
          <w:rFonts w:ascii="Times New Roman" w:hAnsi="Times New Roman"/>
          <w:sz w:val="28"/>
          <w:szCs w:val="28"/>
          <w:lang w:eastAsia="ru-RU"/>
        </w:rPr>
        <w:t>.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Второй элемент ДОУ – это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документационный менеджмент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, который представляет собой систему управления документацией предприятия и персоналом, несущим ответственность за работу с документами. Документационный менеджмент предполагает проектирование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документооборота </w:t>
      </w:r>
      <w:r w:rsidRPr="001E20F6">
        <w:rPr>
          <w:rFonts w:ascii="Times New Roman" w:hAnsi="Times New Roman"/>
          <w:sz w:val="28"/>
          <w:szCs w:val="28"/>
          <w:lang w:eastAsia="ru-RU"/>
        </w:rPr>
        <w:t>учреждения, т. е. движения документов с момента их создания или получения до определения их на архивное хранение или уничтожение, а также рациональное и оперативное использование их в текущей деятельности учреждения.</w:t>
      </w: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Нормативно–методическая база делопроизводства - это </w:t>
      </w:r>
      <w:r w:rsidRPr="001E20F6">
        <w:rPr>
          <w:rFonts w:ascii="Times New Roman" w:hAnsi="Times New Roman"/>
          <w:sz w:val="28"/>
          <w:szCs w:val="28"/>
          <w:lang w:eastAsia="ru-RU"/>
        </w:rPr>
        <w:t>сов</w:t>
      </w:r>
      <w:r w:rsidRPr="001E20F6">
        <w:rPr>
          <w:rFonts w:ascii="Times New Roman" w:hAnsi="Times New Roman"/>
          <w:bCs/>
          <w:sz w:val="28"/>
          <w:szCs w:val="28"/>
        </w:rPr>
        <w:t xml:space="preserve">окупность требований, норм правил и рекомендаций по составлению документов и работе с ними, установленных правовыми актами, стандартами, инструкциями и методическими пособиями. 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>Нормативно-методическую базу делопроизводства составляют: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bCs/>
          <w:sz w:val="28"/>
          <w:szCs w:val="28"/>
        </w:rPr>
        <w:t xml:space="preserve"> 1) </w:t>
      </w:r>
      <w:r w:rsidRPr="001E20F6">
        <w:rPr>
          <w:rFonts w:ascii="Times New Roman" w:hAnsi="Times New Roman"/>
          <w:sz w:val="28"/>
          <w:szCs w:val="28"/>
          <w:lang w:eastAsia="ru-RU"/>
        </w:rPr>
        <w:t>Законодательные акты РФ в сфере документации и информации; 2)</w:t>
      </w:r>
      <w:r w:rsidRPr="001E20F6">
        <w:rPr>
          <w:rFonts w:ascii="Times New Roman" w:hAnsi="Times New Roman"/>
          <w:bCs/>
          <w:sz w:val="28"/>
          <w:szCs w:val="28"/>
        </w:rPr>
        <w:t xml:space="preserve"> </w:t>
      </w:r>
      <w:r w:rsidRPr="001E20F6">
        <w:rPr>
          <w:rFonts w:ascii="Times New Roman" w:hAnsi="Times New Roman"/>
          <w:sz w:val="28"/>
          <w:szCs w:val="28"/>
          <w:lang w:eastAsia="ru-RU"/>
        </w:rPr>
        <w:t>Указы и распоряжения Правительства РФ в сфере делопроизводства;</w:t>
      </w:r>
      <w:r w:rsidRPr="001E20F6">
        <w:rPr>
          <w:rFonts w:ascii="Times New Roman" w:hAnsi="Times New Roman"/>
          <w:bCs/>
          <w:sz w:val="28"/>
          <w:szCs w:val="28"/>
        </w:rPr>
        <w:t xml:space="preserve"> 3) </w:t>
      </w:r>
      <w:r w:rsidRPr="001E20F6">
        <w:rPr>
          <w:rFonts w:ascii="Times New Roman" w:hAnsi="Times New Roman"/>
          <w:sz w:val="28"/>
          <w:szCs w:val="28"/>
          <w:lang w:eastAsia="ru-RU"/>
        </w:rPr>
        <w:t>Нормативные правовые акты федеральных органов исполнительной власти, регламентирующие вопросы документационного обеспечения;</w:t>
      </w:r>
      <w:r w:rsidRPr="001E20F6">
        <w:rPr>
          <w:rFonts w:ascii="Times New Roman" w:hAnsi="Times New Roman"/>
          <w:bCs/>
          <w:sz w:val="28"/>
          <w:szCs w:val="28"/>
        </w:rPr>
        <w:t xml:space="preserve"> 4) </w:t>
      </w:r>
      <w:r w:rsidRPr="001E20F6">
        <w:rPr>
          <w:rFonts w:ascii="Times New Roman" w:hAnsi="Times New Roman"/>
          <w:sz w:val="28"/>
          <w:szCs w:val="28"/>
          <w:lang w:eastAsia="ru-RU"/>
        </w:rPr>
        <w:t>Технические регламенты и национальные стандарты в области ДОУ;</w:t>
      </w:r>
      <w:r w:rsidRPr="001E20F6">
        <w:rPr>
          <w:rFonts w:ascii="Times New Roman" w:hAnsi="Times New Roman"/>
          <w:bCs/>
          <w:sz w:val="28"/>
          <w:szCs w:val="28"/>
        </w:rPr>
        <w:t xml:space="preserve"> 5) </w:t>
      </w:r>
      <w:r w:rsidRPr="001E20F6">
        <w:rPr>
          <w:rFonts w:ascii="Times New Roman" w:hAnsi="Times New Roman"/>
          <w:sz w:val="28"/>
          <w:szCs w:val="28"/>
          <w:lang w:eastAsia="ru-RU"/>
        </w:rPr>
        <w:t>Общероссийские классификаторы технико-экономической и социальной информации;</w:t>
      </w:r>
      <w:r w:rsidRPr="001E20F6">
        <w:rPr>
          <w:rFonts w:ascii="Times New Roman" w:hAnsi="Times New Roman"/>
          <w:bCs/>
          <w:sz w:val="28"/>
          <w:szCs w:val="28"/>
        </w:rPr>
        <w:t xml:space="preserve"> 6) </w:t>
      </w:r>
      <w:r w:rsidRPr="001E20F6">
        <w:rPr>
          <w:rFonts w:ascii="Times New Roman" w:hAnsi="Times New Roman"/>
          <w:sz w:val="28"/>
          <w:szCs w:val="28"/>
          <w:lang w:eastAsia="ru-RU"/>
        </w:rPr>
        <w:t>Унифицированные системы документации;</w:t>
      </w:r>
      <w:r w:rsidRPr="001E20F6">
        <w:rPr>
          <w:rFonts w:ascii="Times New Roman" w:hAnsi="Times New Roman"/>
          <w:bCs/>
          <w:sz w:val="28"/>
          <w:szCs w:val="28"/>
        </w:rPr>
        <w:t xml:space="preserve"> 7)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Нормативные правовые акты, издаваемые руководством учреждений, организаций и предприятий.  </w:t>
      </w: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Глоссарий: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делопроизводство,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документационное обеспечение управления,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 xml:space="preserve">документирование управленческой деятельности (ДОУ),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документ, реквизит, формуляр (бланк)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>документационный менеджмент,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документооборот</w:t>
      </w:r>
      <w:r w:rsidRPr="001E20F6">
        <w:rPr>
          <w:rFonts w:ascii="Times New Roman" w:hAnsi="Times New Roman"/>
          <w:sz w:val="28"/>
          <w:szCs w:val="28"/>
          <w:lang w:eastAsia="ru-RU"/>
        </w:rPr>
        <w:t>.</w:t>
      </w:r>
    </w:p>
    <w:p w:rsidR="00A0388C" w:rsidRPr="001E20F6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Вопросы к семинару:</w:t>
      </w:r>
    </w:p>
    <w:p w:rsidR="00A0388C" w:rsidRPr="003C0D2E" w:rsidRDefault="00A0388C" w:rsidP="005906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3C0D2E">
        <w:rPr>
          <w:sz w:val="28"/>
          <w:szCs w:val="28"/>
        </w:rPr>
        <w:t>Дайте определение терминов: делопроизводство, документационное обеспечение управления, документ, реквизит, формуляр  документа.</w:t>
      </w:r>
    </w:p>
    <w:p w:rsidR="00A0388C" w:rsidRPr="001E20F6" w:rsidRDefault="00A0388C" w:rsidP="005906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1E20F6">
        <w:rPr>
          <w:sz w:val="28"/>
          <w:szCs w:val="28"/>
        </w:rPr>
        <w:t xml:space="preserve">Из каких двух элементов состоит ДОУ? </w:t>
      </w:r>
    </w:p>
    <w:p w:rsidR="00A0388C" w:rsidRPr="001E20F6" w:rsidRDefault="00A0388C" w:rsidP="005906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1E20F6">
        <w:rPr>
          <w:sz w:val="28"/>
          <w:szCs w:val="28"/>
        </w:rPr>
        <w:t>Что понимается под документированием управленческой деятельности?</w:t>
      </w:r>
    </w:p>
    <w:p w:rsidR="00A0388C" w:rsidRPr="001E20F6" w:rsidRDefault="00A0388C" w:rsidP="005906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1E20F6">
        <w:rPr>
          <w:sz w:val="28"/>
          <w:szCs w:val="28"/>
        </w:rPr>
        <w:t>Что понимается под документационным менеджментом?</w:t>
      </w:r>
    </w:p>
    <w:p w:rsidR="00A0388C" w:rsidRPr="001E20F6" w:rsidRDefault="00A0388C" w:rsidP="005906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1E20F6">
        <w:rPr>
          <w:bCs/>
          <w:sz w:val="28"/>
          <w:szCs w:val="28"/>
        </w:rPr>
        <w:t>Какие виды документов составляют н</w:t>
      </w:r>
      <w:r w:rsidRPr="001E20F6">
        <w:rPr>
          <w:sz w:val="28"/>
          <w:szCs w:val="28"/>
        </w:rPr>
        <w:t>ормативно–методическую базу делопроизводства?</w:t>
      </w:r>
    </w:p>
    <w:p w:rsidR="00A0388C" w:rsidRPr="001E20F6" w:rsidRDefault="00A0388C" w:rsidP="005906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1E20F6">
        <w:rPr>
          <w:sz w:val="28"/>
          <w:szCs w:val="28"/>
        </w:rPr>
        <w:t xml:space="preserve">Перечислите основные нормативно-методические документы и изложите их содержание. </w:t>
      </w:r>
    </w:p>
    <w:p w:rsidR="00A0388C" w:rsidRPr="00D24D7F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Практическое задание: </w:t>
      </w:r>
      <w:r w:rsidRPr="001E20F6">
        <w:rPr>
          <w:rFonts w:ascii="Times New Roman" w:hAnsi="Times New Roman"/>
          <w:sz w:val="28"/>
          <w:szCs w:val="28"/>
          <w:lang w:eastAsia="ru-RU"/>
        </w:rPr>
        <w:t>Представить доклад по содержанию одного из документов нормативно-методической базы ДОУ.</w:t>
      </w:r>
    </w:p>
    <w:p w:rsidR="00A0388C" w:rsidRPr="001E20F6" w:rsidRDefault="00A0388C" w:rsidP="00B41471">
      <w:pPr>
        <w:tabs>
          <w:tab w:val="num" w:pos="360"/>
          <w:tab w:val="left" w:pos="720"/>
        </w:tabs>
        <w:spacing w:line="360" w:lineRule="auto"/>
        <w:ind w:left="360" w:hanging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Семинар 2. Функции документа. Классификация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документов</w:t>
      </w:r>
    </w:p>
    <w:p w:rsidR="00A0388C" w:rsidRPr="001E20F6" w:rsidRDefault="00A0388C" w:rsidP="00B4147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20F6">
        <w:rPr>
          <w:rFonts w:ascii="Times New Roman" w:hAnsi="Times New Roman"/>
          <w:sz w:val="28"/>
          <w:szCs w:val="28"/>
        </w:rPr>
        <w:t>Под функцией (от лат. "functio" - исполнение) документа понимается внутренне присущее ему целевое назначение, социально выработанный способ его употребления. Иначе говоря, функции документа предопределены его общественно-практическими целями и задачами, являются производными от них. Функции документа можно разделить на общие и специальные, функции первичного и вторичного порядка, а также на явные и скрытые (латентные).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0F6">
        <w:rPr>
          <w:rFonts w:ascii="Times New Roman" w:hAnsi="Times New Roman"/>
          <w:b/>
          <w:sz w:val="28"/>
          <w:szCs w:val="28"/>
        </w:rPr>
        <w:t>Общие функции</w:t>
      </w:r>
      <w:r w:rsidRPr="001E20F6">
        <w:rPr>
          <w:rFonts w:ascii="Times New Roman" w:hAnsi="Times New Roman"/>
          <w:sz w:val="28"/>
          <w:szCs w:val="28"/>
        </w:rPr>
        <w:t xml:space="preserve"> документа: 1) </w:t>
      </w:r>
      <w:r w:rsidRPr="001E20F6">
        <w:rPr>
          <w:rFonts w:ascii="Times New Roman" w:hAnsi="Times New Roman"/>
          <w:bCs/>
          <w:sz w:val="28"/>
          <w:szCs w:val="28"/>
        </w:rPr>
        <w:t>Информационная функция;</w:t>
      </w:r>
      <w:r w:rsidRPr="001E20F6">
        <w:rPr>
          <w:rFonts w:ascii="Times New Roman" w:hAnsi="Times New Roman"/>
          <w:sz w:val="28"/>
          <w:szCs w:val="28"/>
        </w:rPr>
        <w:t xml:space="preserve"> 2) </w:t>
      </w:r>
      <w:r w:rsidRPr="001E20F6">
        <w:rPr>
          <w:rFonts w:ascii="Times New Roman" w:hAnsi="Times New Roman"/>
          <w:bCs/>
          <w:sz w:val="28"/>
          <w:szCs w:val="28"/>
        </w:rPr>
        <w:t>Функция закрепления, запечатления информации;</w:t>
      </w:r>
      <w:r w:rsidRPr="001E20F6">
        <w:rPr>
          <w:rFonts w:ascii="Times New Roman" w:hAnsi="Times New Roman"/>
          <w:sz w:val="28"/>
          <w:szCs w:val="28"/>
        </w:rPr>
        <w:t xml:space="preserve"> 3) </w:t>
      </w:r>
      <w:r w:rsidRPr="001E20F6">
        <w:rPr>
          <w:rFonts w:ascii="Times New Roman" w:hAnsi="Times New Roman"/>
          <w:bCs/>
          <w:sz w:val="28"/>
          <w:szCs w:val="28"/>
        </w:rPr>
        <w:t>Коммуникативная функция;</w:t>
      </w:r>
      <w:r w:rsidRPr="001E20F6">
        <w:rPr>
          <w:rFonts w:ascii="Times New Roman" w:hAnsi="Times New Roman"/>
          <w:sz w:val="28"/>
          <w:szCs w:val="28"/>
        </w:rPr>
        <w:t xml:space="preserve"> 4) </w:t>
      </w:r>
      <w:r w:rsidRPr="001E20F6">
        <w:rPr>
          <w:rFonts w:ascii="Times New Roman" w:hAnsi="Times New Roman"/>
          <w:bCs/>
          <w:sz w:val="28"/>
          <w:szCs w:val="28"/>
        </w:rPr>
        <w:t>Социальная</w:t>
      </w:r>
      <w:r w:rsidRPr="001E20F6">
        <w:rPr>
          <w:rFonts w:ascii="Times New Roman" w:hAnsi="Times New Roman"/>
          <w:sz w:val="28"/>
          <w:szCs w:val="28"/>
        </w:rPr>
        <w:t xml:space="preserve"> функция; 5) </w:t>
      </w:r>
      <w:r w:rsidRPr="001E20F6">
        <w:rPr>
          <w:rFonts w:ascii="Times New Roman" w:hAnsi="Times New Roman"/>
          <w:bCs/>
          <w:sz w:val="28"/>
          <w:szCs w:val="28"/>
        </w:rPr>
        <w:t>Культурная функция.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0F6">
        <w:rPr>
          <w:rFonts w:ascii="Times New Roman" w:hAnsi="Times New Roman"/>
          <w:b/>
          <w:sz w:val="28"/>
          <w:szCs w:val="28"/>
        </w:rPr>
        <w:t>Специальные функции</w:t>
      </w:r>
      <w:r w:rsidRPr="001E20F6">
        <w:rPr>
          <w:rFonts w:ascii="Times New Roman" w:hAnsi="Times New Roman"/>
          <w:sz w:val="28"/>
          <w:szCs w:val="28"/>
        </w:rPr>
        <w:t xml:space="preserve"> документа: 1) Управленческая функция;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0F6">
        <w:rPr>
          <w:rFonts w:ascii="Times New Roman" w:hAnsi="Times New Roman"/>
          <w:sz w:val="28"/>
          <w:szCs w:val="28"/>
        </w:rPr>
        <w:t>Организационная функция; 3) Правовая функция; 4) Общекультурная функция; 5) Историческая функция; 6) Функция учета; 7) Политическая функция; 8) Идеологическая функция.</w:t>
      </w: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Классификация документов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– это деление документов на классы по наиболее общим признакам (критериям) сходства и различия. </w:t>
      </w:r>
      <w:r w:rsidRPr="001E20F6">
        <w:rPr>
          <w:rFonts w:ascii="Times New Roman" w:hAnsi="Times New Roman"/>
          <w:sz w:val="28"/>
          <w:szCs w:val="28"/>
        </w:rPr>
        <w:t xml:space="preserve">Основные признаки (критерии) классификации документов: 1) </w:t>
      </w:r>
      <w:r w:rsidRPr="001E20F6">
        <w:rPr>
          <w:rFonts w:ascii="Times New Roman" w:hAnsi="Times New Roman"/>
          <w:b/>
          <w:sz w:val="28"/>
          <w:szCs w:val="28"/>
        </w:rPr>
        <w:t>по видам деятельности</w:t>
      </w:r>
      <w:r w:rsidRPr="001E20F6">
        <w:rPr>
          <w:rFonts w:ascii="Times New Roman" w:hAnsi="Times New Roman"/>
          <w:sz w:val="28"/>
          <w:szCs w:val="28"/>
        </w:rPr>
        <w:t xml:space="preserve"> (документы по общим и административным вопросам и документы по функциям управления); 2) </w:t>
      </w:r>
      <w:r w:rsidRPr="001E20F6">
        <w:rPr>
          <w:rFonts w:ascii="Times New Roman" w:hAnsi="Times New Roman"/>
          <w:b/>
          <w:sz w:val="28"/>
          <w:szCs w:val="28"/>
        </w:rPr>
        <w:t>по наименованиям</w:t>
      </w:r>
      <w:r w:rsidRPr="001E20F6">
        <w:rPr>
          <w:rFonts w:ascii="Times New Roman" w:hAnsi="Times New Roman"/>
          <w:sz w:val="28"/>
          <w:szCs w:val="28"/>
        </w:rPr>
        <w:t xml:space="preserve"> (научные отчеты, чертежи, схемы, графики, технологические и другие карты, приказы, распоряжения, планы и отчеты, акты, протоколы, договоры, уставы, инструкции, справки, докладные, объяснительные записки, служебные письма, телеграммы, анкеты, стандарты, технические условия, платежные требования и поручения, доверенности, исковые заявления, авторские свидетельства и т. д.);  3) </w:t>
      </w:r>
      <w:r w:rsidRPr="001E20F6">
        <w:rPr>
          <w:rFonts w:ascii="Times New Roman" w:hAnsi="Times New Roman"/>
          <w:b/>
          <w:sz w:val="28"/>
          <w:szCs w:val="28"/>
        </w:rPr>
        <w:t>по способу фиксации информации</w:t>
      </w:r>
      <w:r w:rsidRPr="001E20F6">
        <w:rPr>
          <w:rFonts w:ascii="Times New Roman" w:hAnsi="Times New Roman"/>
          <w:sz w:val="28"/>
          <w:szCs w:val="28"/>
        </w:rPr>
        <w:t xml:space="preserve"> (письменные - рукописные, машинописные, типографские, подготовленные на множительных аппаратах, напечатанные на персональных ЭВМ, графические и фото-фоно-кино-документы); 4) </w:t>
      </w:r>
      <w:r w:rsidRPr="001E20F6">
        <w:rPr>
          <w:rFonts w:ascii="Times New Roman" w:hAnsi="Times New Roman"/>
          <w:b/>
          <w:sz w:val="28"/>
          <w:szCs w:val="28"/>
        </w:rPr>
        <w:t>по месту составления документы</w:t>
      </w:r>
      <w:r w:rsidRPr="001E20F6">
        <w:rPr>
          <w:rFonts w:ascii="Times New Roman" w:hAnsi="Times New Roman"/>
          <w:sz w:val="28"/>
          <w:szCs w:val="28"/>
        </w:rPr>
        <w:t xml:space="preserve"> (внешние документы – входящие и исходящие, внутренние документы); </w:t>
      </w:r>
      <w:r w:rsidRPr="001E20F6">
        <w:rPr>
          <w:rFonts w:ascii="Times New Roman" w:hAnsi="Times New Roman"/>
          <w:b/>
          <w:sz w:val="28"/>
          <w:szCs w:val="28"/>
        </w:rPr>
        <w:t>по степени сложности</w:t>
      </w:r>
      <w:r w:rsidRPr="001E20F6">
        <w:rPr>
          <w:rFonts w:ascii="Times New Roman" w:hAnsi="Times New Roman"/>
          <w:sz w:val="28"/>
          <w:szCs w:val="28"/>
        </w:rPr>
        <w:t xml:space="preserve"> (простые и сложные); </w:t>
      </w:r>
      <w:r w:rsidRPr="001E20F6">
        <w:rPr>
          <w:rFonts w:ascii="Times New Roman" w:hAnsi="Times New Roman"/>
          <w:b/>
          <w:sz w:val="28"/>
          <w:szCs w:val="28"/>
        </w:rPr>
        <w:t>по степени гласности</w:t>
      </w:r>
      <w:r w:rsidRPr="001E20F6">
        <w:rPr>
          <w:rFonts w:ascii="Times New Roman" w:hAnsi="Times New Roman"/>
          <w:sz w:val="28"/>
          <w:szCs w:val="28"/>
        </w:rPr>
        <w:t xml:space="preserve"> (открытые (несекретные) документы и документы с ограниченным доступом - разной степени секретности (совершенно секретные, секретные и др.), документы для служебного пользования (ДСП), с грифом «конфиденциально»); </w:t>
      </w:r>
      <w:r w:rsidRPr="001E20F6">
        <w:rPr>
          <w:rFonts w:ascii="Times New Roman" w:hAnsi="Times New Roman"/>
          <w:b/>
          <w:sz w:val="28"/>
          <w:szCs w:val="28"/>
        </w:rPr>
        <w:t>по юридической силе</w:t>
      </w:r>
      <w:r w:rsidRPr="001E20F6">
        <w:rPr>
          <w:rFonts w:ascii="Times New Roman" w:hAnsi="Times New Roman"/>
          <w:sz w:val="28"/>
          <w:szCs w:val="28"/>
        </w:rPr>
        <w:t xml:space="preserve"> (подлинные - действительные и недействительные и подложные; </w:t>
      </w:r>
      <w:r w:rsidRPr="001E20F6">
        <w:rPr>
          <w:rFonts w:ascii="Times New Roman" w:hAnsi="Times New Roman"/>
          <w:b/>
          <w:sz w:val="28"/>
          <w:szCs w:val="28"/>
        </w:rPr>
        <w:t>по срокам исполнения</w:t>
      </w:r>
      <w:r w:rsidRPr="001E20F6">
        <w:rPr>
          <w:rFonts w:ascii="Times New Roman" w:hAnsi="Times New Roman"/>
          <w:sz w:val="28"/>
          <w:szCs w:val="28"/>
        </w:rPr>
        <w:t xml:space="preserve"> (срочные и несрочные); </w:t>
      </w:r>
      <w:r w:rsidRPr="001E20F6">
        <w:rPr>
          <w:rFonts w:ascii="Times New Roman" w:hAnsi="Times New Roman"/>
          <w:b/>
          <w:sz w:val="28"/>
          <w:szCs w:val="28"/>
        </w:rPr>
        <w:t>по стадиям подготовки</w:t>
      </w:r>
      <w:r w:rsidRPr="001E20F6">
        <w:rPr>
          <w:rFonts w:ascii="Times New Roman" w:hAnsi="Times New Roman"/>
          <w:sz w:val="28"/>
          <w:szCs w:val="28"/>
        </w:rPr>
        <w:t xml:space="preserve"> (черновой документ и оригинал (подлинник), копия, дубликат); </w:t>
      </w:r>
      <w:r w:rsidRPr="001E20F6">
        <w:rPr>
          <w:rFonts w:ascii="Times New Roman" w:hAnsi="Times New Roman"/>
          <w:b/>
          <w:sz w:val="28"/>
          <w:szCs w:val="28"/>
        </w:rPr>
        <w:t>по происхождению</w:t>
      </w:r>
      <w:r w:rsidRPr="001E20F6">
        <w:rPr>
          <w:rFonts w:ascii="Times New Roman" w:hAnsi="Times New Roman"/>
          <w:sz w:val="28"/>
          <w:szCs w:val="28"/>
        </w:rPr>
        <w:t xml:space="preserve"> (служебные (официальные) и личные); </w:t>
      </w:r>
      <w:r w:rsidRPr="001E20F6">
        <w:rPr>
          <w:rFonts w:ascii="Times New Roman" w:hAnsi="Times New Roman"/>
          <w:b/>
          <w:sz w:val="28"/>
          <w:szCs w:val="28"/>
        </w:rPr>
        <w:t>по срокам хранения</w:t>
      </w:r>
      <w:r w:rsidRPr="001E20F6">
        <w:rPr>
          <w:rFonts w:ascii="Times New Roman" w:hAnsi="Times New Roman"/>
          <w:sz w:val="28"/>
          <w:szCs w:val="28"/>
        </w:rPr>
        <w:t xml:space="preserve"> (постоянного, долговременного и временного хранения); </w:t>
      </w:r>
      <w:r w:rsidRPr="001E20F6">
        <w:rPr>
          <w:rFonts w:ascii="Times New Roman" w:hAnsi="Times New Roman"/>
          <w:b/>
          <w:sz w:val="28"/>
          <w:szCs w:val="28"/>
        </w:rPr>
        <w:t>по степени обязательности</w:t>
      </w:r>
      <w:r w:rsidRPr="001E20F6">
        <w:rPr>
          <w:rFonts w:ascii="Times New Roman" w:hAnsi="Times New Roman"/>
          <w:sz w:val="28"/>
          <w:szCs w:val="28"/>
        </w:rPr>
        <w:t xml:space="preserve"> (информационные и директивные); </w:t>
      </w:r>
      <w:r w:rsidRPr="001E20F6">
        <w:rPr>
          <w:rFonts w:ascii="Times New Roman" w:hAnsi="Times New Roman"/>
          <w:b/>
          <w:sz w:val="28"/>
          <w:szCs w:val="28"/>
        </w:rPr>
        <w:t>по степени унификации</w:t>
      </w:r>
      <w:r w:rsidRPr="001E20F6">
        <w:rPr>
          <w:rFonts w:ascii="Times New Roman" w:hAnsi="Times New Roman"/>
          <w:sz w:val="28"/>
          <w:szCs w:val="28"/>
        </w:rPr>
        <w:t xml:space="preserve"> (индивидуальные, типовые, трафаретные, примерные и унифицированные в виде анкеты и таблицы); </w:t>
      </w:r>
      <w:r w:rsidRPr="001E20F6">
        <w:rPr>
          <w:rFonts w:ascii="Times New Roman" w:hAnsi="Times New Roman"/>
          <w:b/>
          <w:sz w:val="28"/>
          <w:szCs w:val="28"/>
        </w:rPr>
        <w:t>по характеру содержания</w:t>
      </w:r>
      <w:r w:rsidRPr="001E20F6">
        <w:rPr>
          <w:rFonts w:ascii="Times New Roman" w:hAnsi="Times New Roman"/>
          <w:sz w:val="28"/>
          <w:szCs w:val="28"/>
        </w:rPr>
        <w:t xml:space="preserve"> (первичные и вторичные). </w:t>
      </w: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Глоссарий: </w:t>
      </w:r>
      <w:r w:rsidRPr="001E20F6">
        <w:rPr>
          <w:rFonts w:ascii="Times New Roman" w:hAnsi="Times New Roman"/>
          <w:sz w:val="28"/>
          <w:szCs w:val="28"/>
          <w:lang w:eastAsia="ru-RU"/>
        </w:rPr>
        <w:t>функции документов, общие функции документов, специальные функции документов, классификация документов, признаки (критерии) классификации.</w:t>
      </w:r>
    </w:p>
    <w:p w:rsidR="00A0388C" w:rsidRPr="001E20F6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Вопросы к семинару:</w:t>
      </w:r>
    </w:p>
    <w:p w:rsidR="00A0388C" w:rsidRPr="001E20F6" w:rsidRDefault="00A0388C" w:rsidP="00590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1E20F6">
        <w:rPr>
          <w:sz w:val="28"/>
          <w:szCs w:val="28"/>
        </w:rPr>
        <w:t>Какие выделены функции документов?</w:t>
      </w:r>
    </w:p>
    <w:p w:rsidR="00A0388C" w:rsidRPr="001E20F6" w:rsidRDefault="00A0388C" w:rsidP="00590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1E20F6">
        <w:rPr>
          <w:sz w:val="28"/>
          <w:szCs w:val="28"/>
        </w:rPr>
        <w:t xml:space="preserve"> Какова сущность и содержание общих функции документов?</w:t>
      </w:r>
    </w:p>
    <w:p w:rsidR="00A0388C" w:rsidRPr="001E20F6" w:rsidRDefault="00A0388C" w:rsidP="00590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1E20F6">
        <w:rPr>
          <w:sz w:val="28"/>
          <w:szCs w:val="28"/>
        </w:rPr>
        <w:t>Какова сущность и содержание специальных функций документов?</w:t>
      </w:r>
    </w:p>
    <w:p w:rsidR="00A0388C" w:rsidRPr="001E20F6" w:rsidRDefault="00A0388C" w:rsidP="00590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1E20F6">
        <w:rPr>
          <w:sz w:val="28"/>
          <w:szCs w:val="28"/>
        </w:rPr>
        <w:t>По каким признакам (критериям) осуществляется классификация документов?</w:t>
      </w:r>
    </w:p>
    <w:p w:rsidR="00A0388C" w:rsidRPr="001E20F6" w:rsidRDefault="00A0388C" w:rsidP="00590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1E20F6">
        <w:rPr>
          <w:sz w:val="28"/>
          <w:szCs w:val="28"/>
        </w:rPr>
        <w:t>Поясните содержание классификации  по каждому критерию.</w:t>
      </w:r>
    </w:p>
    <w:p w:rsidR="00A0388C" w:rsidRPr="00DE403F" w:rsidRDefault="00A0388C" w:rsidP="00DE403F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Практическое задание: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sz w:val="28"/>
          <w:szCs w:val="28"/>
          <w:lang w:eastAsia="ru-RU"/>
        </w:rPr>
        <w:t>По предложенн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преподавателем</w:t>
      </w:r>
      <w:r>
        <w:rPr>
          <w:rFonts w:ascii="Times New Roman" w:hAnsi="Times New Roman"/>
          <w:sz w:val="28"/>
          <w:szCs w:val="28"/>
          <w:lang w:eastAsia="ru-RU"/>
        </w:rPr>
        <w:t xml:space="preserve"> управленческим документам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определить: какие функции он несет, также провести его классификацию.</w:t>
      </w:r>
    </w:p>
    <w:p w:rsidR="00A0388C" w:rsidRPr="00763299" w:rsidRDefault="00A0388C" w:rsidP="00632BF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299">
        <w:rPr>
          <w:rFonts w:ascii="Times New Roman" w:hAnsi="Times New Roman"/>
          <w:b/>
          <w:sz w:val="28"/>
          <w:szCs w:val="28"/>
        </w:rPr>
        <w:t>ЧАСТЬ 2. ДОКУМЕНТИРОВАНИЕ УПРАВЛЕНЧЕСКОЙ ДЕЯТЕЛЬНОСТИ</w:t>
      </w: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8C" w:rsidRPr="001E20F6" w:rsidRDefault="00A0388C" w:rsidP="00B41471">
      <w:pPr>
        <w:spacing w:after="0" w:line="360" w:lineRule="auto"/>
        <w:contextualSpacing/>
        <w:jc w:val="both"/>
        <w:rPr>
          <w:rFonts w:ascii="Times New Roman" w:hAnsi="Times New Roman"/>
          <w:b/>
          <w:vanish/>
          <w:sz w:val="28"/>
          <w:szCs w:val="28"/>
          <w:lang w:eastAsia="ru-RU"/>
        </w:rPr>
      </w:pPr>
    </w:p>
    <w:p w:rsidR="00A0388C" w:rsidRPr="001E20F6" w:rsidRDefault="00A0388C" w:rsidP="00B41471">
      <w:pPr>
        <w:spacing w:after="0" w:line="360" w:lineRule="auto"/>
        <w:contextualSpacing/>
        <w:jc w:val="both"/>
        <w:rPr>
          <w:rFonts w:ascii="Times New Roman" w:hAnsi="Times New Roman"/>
          <w:b/>
          <w:vanish/>
          <w:sz w:val="28"/>
          <w:szCs w:val="28"/>
          <w:lang w:eastAsia="ru-RU"/>
        </w:rPr>
      </w:pP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Семинар 3.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Содержание, с</w:t>
      </w:r>
      <w:r w:rsidRPr="001E20F6">
        <w:rPr>
          <w:rFonts w:ascii="Times New Roman" w:hAnsi="Times New Roman"/>
          <w:b/>
          <w:sz w:val="28"/>
          <w:szCs w:val="28"/>
        </w:rPr>
        <w:t>труктура и стиль изложе</w:t>
      </w:r>
      <w:r>
        <w:rPr>
          <w:rFonts w:ascii="Times New Roman" w:hAnsi="Times New Roman"/>
          <w:b/>
          <w:sz w:val="28"/>
          <w:szCs w:val="28"/>
        </w:rPr>
        <w:t>ния управленческой документации</w:t>
      </w:r>
    </w:p>
    <w:p w:rsidR="00A0388C" w:rsidRDefault="00A0388C" w:rsidP="00B4147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20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Под </w:t>
      </w:r>
      <w:r w:rsidRPr="001E20F6">
        <w:rPr>
          <w:rFonts w:ascii="Times New Roman" w:hAnsi="Times New Roman"/>
          <w:b/>
          <w:sz w:val="28"/>
          <w:szCs w:val="28"/>
        </w:rPr>
        <w:t xml:space="preserve">содержанием </w:t>
      </w:r>
      <w:r w:rsidRPr="001E20F6">
        <w:rPr>
          <w:rFonts w:ascii="Times New Roman" w:hAnsi="Times New Roman"/>
          <w:b/>
          <w:bCs/>
          <w:sz w:val="28"/>
          <w:szCs w:val="28"/>
        </w:rPr>
        <w:t>управленческого документа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следует понимать всю включенную в документ информацию. </w:t>
      </w:r>
      <w:r w:rsidRPr="00477890">
        <w:rPr>
          <w:rFonts w:ascii="Times New Roman" w:hAnsi="Times New Roman"/>
          <w:b/>
          <w:bCs/>
          <w:sz w:val="28"/>
          <w:szCs w:val="28"/>
        </w:rPr>
        <w:t>Основным информационным компонентом</w:t>
      </w:r>
      <w:r>
        <w:rPr>
          <w:rFonts w:ascii="Times New Roman" w:hAnsi="Times New Roman"/>
          <w:bCs/>
          <w:sz w:val="28"/>
          <w:szCs w:val="28"/>
        </w:rPr>
        <w:t xml:space="preserve"> управленческого документа является – текст. </w:t>
      </w:r>
      <w:r w:rsidRPr="00CF71B9">
        <w:rPr>
          <w:rFonts w:ascii="Times New Roman" w:hAnsi="Times New Roman"/>
          <w:b/>
          <w:bCs/>
          <w:sz w:val="28"/>
          <w:szCs w:val="28"/>
        </w:rPr>
        <w:t>Текст управленческого документа</w:t>
      </w:r>
      <w:r>
        <w:rPr>
          <w:rFonts w:ascii="Times New Roman" w:hAnsi="Times New Roman"/>
          <w:bCs/>
          <w:sz w:val="28"/>
          <w:szCs w:val="28"/>
        </w:rPr>
        <w:t xml:space="preserve">  – это выраженная средствами служебно-делового языка сущность управленческого решения и вытекающих него действий. Роль второстепенных (вспомогательных) информационных компонентов управленческих документов в зависимости от функционального назначения последних выполняют:   приветствия, обращение к адресату, выводы предложения, преамбула и т.п.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388C" w:rsidRPr="00E5733B" w:rsidRDefault="00A0388C" w:rsidP="00B41471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20F6">
        <w:rPr>
          <w:rFonts w:ascii="Times New Roman" w:hAnsi="Times New Roman"/>
          <w:b/>
          <w:bCs/>
          <w:sz w:val="28"/>
          <w:szCs w:val="28"/>
        </w:rPr>
        <w:t>Структура управленческого документа</w:t>
      </w:r>
      <w:r w:rsidRPr="001E20F6">
        <w:rPr>
          <w:rFonts w:ascii="Times New Roman" w:hAnsi="Times New Roman"/>
          <w:bCs/>
          <w:sz w:val="28"/>
          <w:szCs w:val="28"/>
        </w:rPr>
        <w:t xml:space="preserve"> – это последовательность логически взаимосвязанных смысловых частей теста, объединенных единством излагаемого в документе вопроса деятельности. В общем случае структуру управленческого документа образуют </w:t>
      </w:r>
      <w:r w:rsidRPr="001E20F6">
        <w:rPr>
          <w:rFonts w:ascii="Times New Roman" w:hAnsi="Times New Roman"/>
          <w:b/>
          <w:bCs/>
          <w:sz w:val="28"/>
          <w:szCs w:val="28"/>
        </w:rPr>
        <w:t>вводная, основная и заключительная части</w:t>
      </w:r>
      <w:r w:rsidRPr="001E20F6">
        <w:rPr>
          <w:rFonts w:ascii="Times New Roman" w:hAnsi="Times New Roman"/>
          <w:bCs/>
          <w:sz w:val="28"/>
          <w:szCs w:val="28"/>
        </w:rPr>
        <w:t xml:space="preserve">. </w:t>
      </w:r>
      <w:r w:rsidRPr="001E20F6">
        <w:rPr>
          <w:rFonts w:ascii="Times New Roman" w:hAnsi="Times New Roman"/>
          <w:b/>
          <w:bCs/>
          <w:sz w:val="28"/>
          <w:szCs w:val="28"/>
        </w:rPr>
        <w:t>Функциональное назначение вводной части</w:t>
      </w:r>
      <w:r w:rsidRPr="001E20F6">
        <w:rPr>
          <w:rFonts w:ascii="Times New Roman" w:hAnsi="Times New Roman"/>
          <w:bCs/>
          <w:sz w:val="28"/>
          <w:szCs w:val="28"/>
        </w:rPr>
        <w:t xml:space="preserve"> заключается в конкретизации сути излагаемого в его содержании вопроса деятельности предприятия. Чаще всего вводная часть состоит из одного абзаца, включающего одно-два предложения. В первом предложении четко формулируется суть излагаемого вопроса, тогда как второе выполняет смысловой и стилистической подводки  к следующей части текста. </w:t>
      </w:r>
      <w:r w:rsidRPr="001E20F6">
        <w:rPr>
          <w:rFonts w:ascii="Times New Roman" w:hAnsi="Times New Roman"/>
          <w:b/>
          <w:bCs/>
          <w:sz w:val="28"/>
          <w:szCs w:val="28"/>
        </w:rPr>
        <w:t>Функциональное назначение основной части</w:t>
      </w:r>
      <w:r w:rsidRPr="001E20F6">
        <w:rPr>
          <w:rFonts w:ascii="Times New Roman" w:hAnsi="Times New Roman"/>
          <w:bCs/>
          <w:sz w:val="28"/>
          <w:szCs w:val="28"/>
        </w:rPr>
        <w:t xml:space="preserve"> состоит в последовательном изложении различных аспектов вопроса деятельности предприятия. В зависимости от сложности освещаемой темы, а так же степени осведомленности адресата основной текст письма может содержать, а в наиболее сложных случаях – более абзацев. Каждый из абзацев, может состоять из одного – трех предложений, объединенных одной мыслью. 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Функциональное назначение заключительной части состоит </w:t>
      </w:r>
      <w:r w:rsidRPr="001E20F6">
        <w:rPr>
          <w:rFonts w:ascii="Times New Roman" w:hAnsi="Times New Roman"/>
          <w:bCs/>
          <w:sz w:val="28"/>
          <w:szCs w:val="28"/>
        </w:rPr>
        <w:t>в изложении выводов и предложений, просьб, требований, напоминаний. Структурно заключительная часть письма состоит из одного абзаца, включающего два – четыре предложения, при этом в первом предложении излагаются выводы, во втором – предложение, а в третьем – указание на характер ожиданий отправителя письма.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0388C" w:rsidRPr="001E20F6" w:rsidRDefault="00A0388C" w:rsidP="00B41471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E20F6">
        <w:rPr>
          <w:rFonts w:ascii="Times New Roman" w:hAnsi="Times New Roman"/>
          <w:b/>
          <w:bCs/>
          <w:sz w:val="28"/>
          <w:szCs w:val="28"/>
        </w:rPr>
        <w:t>Стиль изложения</w:t>
      </w:r>
      <w:r w:rsidRPr="001E20F6">
        <w:rPr>
          <w:rFonts w:ascii="Times New Roman" w:hAnsi="Times New Roman"/>
          <w:bCs/>
          <w:sz w:val="28"/>
          <w:szCs w:val="28"/>
        </w:rPr>
        <w:t xml:space="preserve"> – это разновидность способа письменного изложения, а так же совокупность присущих ему черт лексики, грамматики, фонетики, отличающих один стиль от других. Соответственно, </w:t>
      </w:r>
      <w:r w:rsidRPr="00BB4FAE">
        <w:rPr>
          <w:rFonts w:ascii="Times New Roman" w:hAnsi="Times New Roman"/>
          <w:b/>
          <w:bCs/>
          <w:sz w:val="28"/>
          <w:szCs w:val="28"/>
        </w:rPr>
        <w:t>служебно-деловой стиль</w:t>
      </w:r>
      <w:r w:rsidRPr="001E20F6">
        <w:rPr>
          <w:rFonts w:ascii="Times New Roman" w:hAnsi="Times New Roman"/>
          <w:bCs/>
          <w:sz w:val="28"/>
          <w:szCs w:val="28"/>
        </w:rPr>
        <w:t xml:space="preserve"> – это способ письменного изложения управленческой информации  в составе соответствующих документов. </w:t>
      </w:r>
      <w:r w:rsidRPr="00BB4FAE">
        <w:rPr>
          <w:rFonts w:ascii="Times New Roman" w:hAnsi="Times New Roman"/>
          <w:b/>
          <w:bCs/>
          <w:sz w:val="28"/>
          <w:szCs w:val="28"/>
        </w:rPr>
        <w:t>Характерные черты стиля: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20F6">
        <w:rPr>
          <w:rFonts w:ascii="Times New Roman" w:hAnsi="Times New Roman"/>
          <w:bCs/>
          <w:sz w:val="28"/>
          <w:szCs w:val="28"/>
        </w:rPr>
        <w:t>1) подчеркнутая официальность, находящая свое выражение в особых формах письменного общения между должностными лицами;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20F6">
        <w:rPr>
          <w:rFonts w:ascii="Times New Roman" w:hAnsi="Times New Roman"/>
          <w:bCs/>
          <w:sz w:val="28"/>
          <w:szCs w:val="28"/>
        </w:rPr>
        <w:t>2) адресность;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20F6">
        <w:rPr>
          <w:rFonts w:ascii="Times New Roman" w:hAnsi="Times New Roman"/>
          <w:bCs/>
          <w:sz w:val="28"/>
          <w:szCs w:val="28"/>
        </w:rPr>
        <w:t>3) тематическая ограниченность управленческих документов, в которых не освещается более одного – двух крупных вопросов;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20F6">
        <w:rPr>
          <w:rFonts w:ascii="Times New Roman" w:hAnsi="Times New Roman"/>
          <w:bCs/>
          <w:sz w:val="28"/>
          <w:szCs w:val="28"/>
        </w:rPr>
        <w:t>3) лаконичность, ясность и точность письменного изложения;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20F6">
        <w:rPr>
          <w:rFonts w:ascii="Times New Roman" w:hAnsi="Times New Roman"/>
          <w:bCs/>
          <w:sz w:val="28"/>
          <w:szCs w:val="28"/>
        </w:rPr>
        <w:t>4) нейтральный тон изложения содержания управленческого документа.</w:t>
      </w:r>
    </w:p>
    <w:p w:rsidR="00A0388C" w:rsidRDefault="00A0388C" w:rsidP="00BA61D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Глосс</w:t>
      </w:r>
      <w:r w:rsidRPr="001E20F6">
        <w:rPr>
          <w:rFonts w:ascii="Times New Roman" w:hAnsi="Times New Roman"/>
          <w:b/>
          <w:bCs/>
          <w:sz w:val="28"/>
          <w:szCs w:val="28"/>
        </w:rPr>
        <w:t>арий: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7890">
        <w:rPr>
          <w:rFonts w:ascii="Times New Roman" w:hAnsi="Times New Roman"/>
          <w:bCs/>
          <w:sz w:val="28"/>
          <w:szCs w:val="28"/>
        </w:rPr>
        <w:t>содержание управленческого документа</w:t>
      </w:r>
      <w:r>
        <w:rPr>
          <w:rFonts w:ascii="Times New Roman" w:hAnsi="Times New Roman"/>
          <w:bCs/>
          <w:sz w:val="28"/>
          <w:szCs w:val="28"/>
        </w:rPr>
        <w:t xml:space="preserve">, текст управленческого </w:t>
      </w:r>
      <w:r w:rsidRPr="00BB4FAE">
        <w:rPr>
          <w:rFonts w:ascii="Times New Roman" w:hAnsi="Times New Roman"/>
          <w:bCs/>
          <w:sz w:val="28"/>
          <w:szCs w:val="28"/>
        </w:rPr>
        <w:t>документа, структура управленческого документа, вводная, основная и заключительная части, стиль изложения, служебно-деловой стиль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0388C" w:rsidRPr="00E5733B" w:rsidRDefault="00A0388C" w:rsidP="00BA61D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Вопросы к семинару:</w:t>
      </w:r>
    </w:p>
    <w:p w:rsidR="00A0388C" w:rsidRPr="00E5733B" w:rsidRDefault="00A0388C" w:rsidP="005906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BB4FAE">
        <w:rPr>
          <w:sz w:val="28"/>
          <w:szCs w:val="28"/>
        </w:rPr>
        <w:t xml:space="preserve">Что следует понимать под содержанием </w:t>
      </w:r>
      <w:r w:rsidRPr="00BB4FAE">
        <w:rPr>
          <w:bCs/>
          <w:sz w:val="28"/>
          <w:szCs w:val="28"/>
        </w:rPr>
        <w:t>управленческого документа?</w:t>
      </w:r>
      <w:r>
        <w:rPr>
          <w:bCs/>
          <w:sz w:val="28"/>
          <w:szCs w:val="28"/>
        </w:rPr>
        <w:t xml:space="preserve"> </w:t>
      </w:r>
      <w:r w:rsidRPr="00E5733B">
        <w:rPr>
          <w:sz w:val="28"/>
          <w:szCs w:val="28"/>
        </w:rPr>
        <w:t xml:space="preserve">Какие существуют </w:t>
      </w:r>
      <w:r w:rsidRPr="00E5733B">
        <w:rPr>
          <w:bCs/>
          <w:sz w:val="28"/>
          <w:szCs w:val="28"/>
        </w:rPr>
        <w:t>информационные компоненты управленческого документа?</w:t>
      </w:r>
    </w:p>
    <w:p w:rsidR="00A0388C" w:rsidRPr="00E5733B" w:rsidRDefault="00A0388C" w:rsidP="005906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Каковы требования ГСДОУ к содержанию управленческих документов? </w:t>
      </w:r>
      <w:r w:rsidRPr="00E5733B">
        <w:rPr>
          <w:bCs/>
          <w:sz w:val="28"/>
          <w:szCs w:val="28"/>
        </w:rPr>
        <w:t>Какие виды текстов управленческих документов выделены в ГСДОУ?</w:t>
      </w:r>
    </w:p>
    <w:p w:rsidR="00A0388C" w:rsidRPr="003C0D2E" w:rsidRDefault="00A0388C" w:rsidP="005906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E5733B">
        <w:rPr>
          <w:sz w:val="28"/>
          <w:szCs w:val="28"/>
        </w:rPr>
        <w:t xml:space="preserve">Что следует понимать под </w:t>
      </w:r>
      <w:r w:rsidRPr="00E5733B">
        <w:rPr>
          <w:bCs/>
          <w:sz w:val="28"/>
          <w:szCs w:val="28"/>
        </w:rPr>
        <w:t>структурой управленческого документа?</w:t>
      </w:r>
      <w:r>
        <w:rPr>
          <w:bCs/>
          <w:sz w:val="28"/>
          <w:szCs w:val="28"/>
        </w:rPr>
        <w:t xml:space="preserve"> Каково функциональное назначение </w:t>
      </w:r>
      <w:r w:rsidRPr="003C0D2E">
        <w:rPr>
          <w:bCs/>
          <w:sz w:val="28"/>
          <w:szCs w:val="28"/>
        </w:rPr>
        <w:t>вводной, основной и заключительной части</w:t>
      </w:r>
      <w:r>
        <w:rPr>
          <w:bCs/>
          <w:sz w:val="28"/>
          <w:szCs w:val="28"/>
        </w:rPr>
        <w:t xml:space="preserve"> </w:t>
      </w:r>
      <w:r w:rsidRPr="00E5733B">
        <w:rPr>
          <w:bCs/>
          <w:sz w:val="28"/>
          <w:szCs w:val="28"/>
        </w:rPr>
        <w:t>управленческого документа?</w:t>
      </w:r>
    </w:p>
    <w:p w:rsidR="00A0388C" w:rsidRPr="003C0D2E" w:rsidRDefault="00A0388C" w:rsidP="005906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E5733B">
        <w:rPr>
          <w:sz w:val="28"/>
          <w:szCs w:val="28"/>
        </w:rPr>
        <w:t>Что следует понимать под</w:t>
      </w:r>
      <w:r>
        <w:rPr>
          <w:sz w:val="28"/>
          <w:szCs w:val="28"/>
        </w:rPr>
        <w:t xml:space="preserve"> служебно-деловым стилем </w:t>
      </w:r>
      <w:r w:rsidRPr="003C0D2E">
        <w:rPr>
          <w:sz w:val="28"/>
          <w:szCs w:val="28"/>
        </w:rPr>
        <w:t xml:space="preserve">управленческого документа? Каковы </w:t>
      </w:r>
      <w:r w:rsidRPr="003C0D2E">
        <w:rPr>
          <w:bCs/>
          <w:sz w:val="28"/>
          <w:szCs w:val="28"/>
        </w:rPr>
        <w:t xml:space="preserve">характерные черты </w:t>
      </w:r>
      <w:r w:rsidRPr="003C0D2E">
        <w:rPr>
          <w:sz w:val="28"/>
          <w:szCs w:val="28"/>
        </w:rPr>
        <w:t xml:space="preserve">служебно-делового </w:t>
      </w:r>
      <w:r w:rsidRPr="003C0D2E">
        <w:rPr>
          <w:bCs/>
          <w:sz w:val="28"/>
          <w:szCs w:val="28"/>
        </w:rPr>
        <w:t>стиля?</w:t>
      </w:r>
    </w:p>
    <w:p w:rsidR="00A0388C" w:rsidRPr="00D24D7F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4FAE">
        <w:rPr>
          <w:rFonts w:ascii="Times New Roman" w:hAnsi="Times New Roman"/>
          <w:b/>
          <w:sz w:val="28"/>
          <w:szCs w:val="28"/>
          <w:lang w:eastAsia="ru-RU"/>
        </w:rPr>
        <w:t xml:space="preserve">Практическое задание: </w:t>
      </w:r>
      <w:r w:rsidRPr="00BB4FAE">
        <w:rPr>
          <w:rFonts w:ascii="Times New Roman" w:hAnsi="Times New Roman"/>
          <w:bCs/>
          <w:sz w:val="28"/>
          <w:szCs w:val="28"/>
        </w:rPr>
        <w:t>Выделить основные компоненты содержания и с</w:t>
      </w:r>
      <w:r w:rsidRPr="00BB4FAE">
        <w:rPr>
          <w:rFonts w:ascii="Times New Roman" w:hAnsi="Times New Roman"/>
          <w:sz w:val="28"/>
          <w:szCs w:val="28"/>
        </w:rPr>
        <w:t>труктуры</w:t>
      </w:r>
      <w:r w:rsidRPr="00BB4F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предложенных преподавателем управленческих документах</w:t>
      </w:r>
      <w:r w:rsidRPr="00BB4F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и объяснить их сущность. </w:t>
      </w:r>
      <w:r w:rsidRPr="00BB4FAE">
        <w:rPr>
          <w:rFonts w:ascii="Times New Roman" w:hAnsi="Times New Roman"/>
          <w:bCs/>
          <w:sz w:val="28"/>
          <w:szCs w:val="28"/>
        </w:rPr>
        <w:t>Оценить стиль изложения</w:t>
      </w:r>
      <w:r w:rsidRPr="005E2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предложенных преподавателем управленческих документов.</w:t>
      </w:r>
      <w:r w:rsidRPr="00BB4F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0388C" w:rsidRPr="00BB4FAE" w:rsidRDefault="00A0388C" w:rsidP="00B4147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0388C" w:rsidRPr="00BE7BCC" w:rsidRDefault="00A0388C" w:rsidP="00BE7BC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E7B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Семинар 4.  </w:t>
      </w:r>
      <w:r w:rsidRPr="00BE7BCC">
        <w:rPr>
          <w:rFonts w:ascii="Times New Roman" w:hAnsi="Times New Roman"/>
          <w:b/>
          <w:sz w:val="28"/>
          <w:szCs w:val="28"/>
        </w:rPr>
        <w:t>Реквизиты управленческой документации</w:t>
      </w:r>
    </w:p>
    <w:p w:rsidR="00A0388C" w:rsidRPr="00BE7BCC" w:rsidRDefault="00A0388C" w:rsidP="00BE7BC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Hyperlink"/>
          <w:color w:val="auto"/>
          <w:sz w:val="28"/>
          <w:szCs w:val="28"/>
        </w:rPr>
      </w:pPr>
      <w:r w:rsidRPr="00BE7BCC">
        <w:rPr>
          <w:rStyle w:val="Strong"/>
          <w:sz w:val="28"/>
          <w:szCs w:val="28"/>
        </w:rPr>
        <w:t>Реквизит документа</w:t>
      </w:r>
      <w:r w:rsidRPr="00BE7BCC">
        <w:rPr>
          <w:sz w:val="28"/>
          <w:szCs w:val="28"/>
        </w:rPr>
        <w:t xml:space="preserve"> – обязательный элемент оформления официального документа.  Состав реквизитов, которые используются при подготовке и оформлении управленческой документации, определяется </w:t>
      </w:r>
      <w:hyperlink r:id="rId7" w:history="1">
        <w:r w:rsidRPr="00BE7BCC">
          <w:rPr>
            <w:rStyle w:val="Hyperlink"/>
            <w:color w:val="auto"/>
            <w:sz w:val="28"/>
            <w:szCs w:val="28"/>
          </w:rPr>
          <w:t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  </w:r>
      </w:hyperlink>
      <w:r w:rsidRPr="00BE7BCC">
        <w:rPr>
          <w:sz w:val="28"/>
          <w:szCs w:val="28"/>
        </w:rPr>
        <w:t>».</w:t>
      </w:r>
    </w:p>
    <w:p w:rsidR="00A0388C" w:rsidRDefault="00A0388C" w:rsidP="00BE7BC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E7BCC">
        <w:rPr>
          <w:sz w:val="28"/>
          <w:szCs w:val="28"/>
        </w:rPr>
        <w:t>Кроме этого данный ГОСТ устанавливает требования к оформлению</w:t>
      </w:r>
      <w:r w:rsidRPr="00D24D7F">
        <w:rPr>
          <w:sz w:val="28"/>
          <w:szCs w:val="28"/>
        </w:rPr>
        <w:t xml:space="preserve"> реквизитов, закрепляет схемы их расположения и выделяет реквизиты, которые должны использоваться при изготовлении бланков документов.  </w:t>
      </w:r>
      <w:r w:rsidRPr="00BE7BCC">
        <w:t>ГОСТ Р 7.0.97-2016</w:t>
      </w:r>
      <w:r w:rsidRPr="00D24D7F">
        <w:rPr>
          <w:sz w:val="28"/>
          <w:szCs w:val="28"/>
        </w:rPr>
        <w:t xml:space="preserve"> устанавливает следующие реквизиты, которые используются при подготовке и оформлении организационно-распорядительных документов: 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01 - герб (Государств енный герб Российской Федерации, герб субъекта Российской</w:t>
      </w:r>
      <w:r>
        <w:rPr>
          <w:sz w:val="28"/>
          <w:szCs w:val="28"/>
        </w:rPr>
        <w:t xml:space="preserve"> </w:t>
      </w:r>
      <w:r w:rsidRPr="00AA2197">
        <w:rPr>
          <w:sz w:val="28"/>
          <w:szCs w:val="28"/>
        </w:rPr>
        <w:t>Федерации, герб (геральдический</w:t>
      </w:r>
      <w:r>
        <w:rPr>
          <w:sz w:val="28"/>
          <w:szCs w:val="28"/>
        </w:rPr>
        <w:t xml:space="preserve"> </w:t>
      </w:r>
      <w:r w:rsidRPr="00AA2197">
        <w:rPr>
          <w:sz w:val="28"/>
          <w:szCs w:val="28"/>
        </w:rPr>
        <w:t>знак) муниципального образования);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02 - эмблема,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03 - товарный знак (знак обслуживания);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04 - код формы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05 - наименование организации - автора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06 - наименование структурного подразделения - автора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07 - наименование должности лица - автора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08 - справ очные данные об организации;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09 - наименование вида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10 - дата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11 - регистрационный номер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12 - ссылка на регистрационный номер и дату поступившего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13 - место составления (издания)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14 - гриф ограничения доступа к документу,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15 - адресат,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AA2197">
        <w:rPr>
          <w:sz w:val="28"/>
          <w:szCs w:val="28"/>
        </w:rPr>
        <w:t xml:space="preserve"> - гриф у</w:t>
      </w:r>
      <w:r>
        <w:rPr>
          <w:sz w:val="28"/>
          <w:szCs w:val="28"/>
        </w:rPr>
        <w:t>тв</w:t>
      </w:r>
      <w:r w:rsidRPr="00AA2197">
        <w:rPr>
          <w:sz w:val="28"/>
          <w:szCs w:val="28"/>
        </w:rPr>
        <w:t>ерждения документа.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17 - заголовок к тексту,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18 - текст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19 - отметка о приложении,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20 - гриф согласования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21 - виза,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22 - подпись,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23 - отметка об электронной подписи,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24 - печать,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25 - отметка об исполнителе,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26 - отметка о заверении копии;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27 - отметка о поступлении документа,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28 - резолюция,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29 - отметка о контроле,</w:t>
      </w:r>
    </w:p>
    <w:p w:rsidR="00A0388C" w:rsidRPr="00AA2197" w:rsidRDefault="00A0388C" w:rsidP="00AA219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2197">
        <w:rPr>
          <w:sz w:val="28"/>
          <w:szCs w:val="28"/>
        </w:rPr>
        <w:t>30 - отметка о направлении документа в дело</w:t>
      </w:r>
      <w:r>
        <w:rPr>
          <w:sz w:val="28"/>
          <w:szCs w:val="28"/>
        </w:rPr>
        <w:t>.</w:t>
      </w:r>
    </w:p>
    <w:p w:rsidR="00A0388C" w:rsidRPr="00D24D7F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24D7F">
        <w:rPr>
          <w:sz w:val="28"/>
          <w:szCs w:val="28"/>
        </w:rPr>
        <w:t>Несмотря на то, что в ГОСТе описаны 30 реквизитов, необходимо помнить, что различные документы состоят из разного набора реквизитов и что при составлении одного вида документа не нужно использовать их все. Число реквизитов, характеризующих документы, определяется целями создания документа, его назначением, требованиями к содержанию и форме данного документа, способом документирования. Некоторые реквизиты взаимоисключающие, например, "Название вида документа" и "Справочные данные об организации". Реквизит "Справочные данные об организации" указывается только в письмах, при этом на бланке письма не пишут наименование вида документа.</w:t>
      </w:r>
    </w:p>
    <w:p w:rsidR="00A0388C" w:rsidRPr="005E2190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24D7F">
        <w:rPr>
          <w:b/>
          <w:sz w:val="28"/>
          <w:szCs w:val="28"/>
        </w:rPr>
        <w:t>Глоссарий:</w:t>
      </w:r>
      <w:r>
        <w:rPr>
          <w:b/>
          <w:sz w:val="28"/>
          <w:szCs w:val="28"/>
        </w:rPr>
        <w:t xml:space="preserve"> </w:t>
      </w:r>
      <w:r w:rsidRPr="005E2190">
        <w:rPr>
          <w:sz w:val="28"/>
          <w:szCs w:val="28"/>
        </w:rPr>
        <w:t>реквизит документа</w:t>
      </w:r>
      <w:r>
        <w:rPr>
          <w:sz w:val="28"/>
          <w:szCs w:val="28"/>
        </w:rPr>
        <w:t>, адресат, резолюция, наименование документа, подпись, оттиск печати, дата документа, регистрационный номер, отметка о контроле, гриф согласования документа и т.п.</w:t>
      </w:r>
    </w:p>
    <w:p w:rsidR="00A0388C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5E2190">
        <w:rPr>
          <w:b/>
          <w:sz w:val="28"/>
          <w:szCs w:val="28"/>
        </w:rPr>
        <w:t>Вопросы к семинару:</w:t>
      </w:r>
    </w:p>
    <w:p w:rsidR="00A0388C" w:rsidRDefault="00A0388C" w:rsidP="005906BD">
      <w:pPr>
        <w:pStyle w:val="NormalWeb"/>
        <w:numPr>
          <w:ilvl w:val="0"/>
          <w:numId w:val="10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 w:rsidRPr="00D24D7F">
        <w:rPr>
          <w:sz w:val="28"/>
          <w:szCs w:val="28"/>
        </w:rPr>
        <w:t xml:space="preserve">Что такое реквизит </w:t>
      </w:r>
      <w:r>
        <w:rPr>
          <w:sz w:val="28"/>
          <w:szCs w:val="28"/>
        </w:rPr>
        <w:t xml:space="preserve">документа? </w:t>
      </w:r>
    </w:p>
    <w:p w:rsidR="00A0388C" w:rsidRDefault="00A0388C" w:rsidP="005906BD">
      <w:pPr>
        <w:pStyle w:val="NormalWeb"/>
        <w:numPr>
          <w:ilvl w:val="0"/>
          <w:numId w:val="10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реквизиты входят в </w:t>
      </w:r>
      <w:r w:rsidRPr="00D24D7F">
        <w:rPr>
          <w:sz w:val="28"/>
          <w:szCs w:val="28"/>
        </w:rPr>
        <w:t>полный список реквизитов документов?</w:t>
      </w:r>
    </w:p>
    <w:p w:rsidR="00A0388C" w:rsidRDefault="00A0388C" w:rsidP="005906BD">
      <w:pPr>
        <w:pStyle w:val="NormalWeb"/>
        <w:numPr>
          <w:ilvl w:val="0"/>
          <w:numId w:val="10"/>
        </w:numPr>
        <w:shd w:val="clear" w:color="auto" w:fill="FFFFFF"/>
        <w:spacing w:line="360" w:lineRule="auto"/>
        <w:ind w:left="284"/>
        <w:contextualSpacing/>
        <w:jc w:val="both"/>
        <w:rPr>
          <w:rFonts w:eastAsia="TimesNewRoman"/>
          <w:sz w:val="28"/>
          <w:szCs w:val="28"/>
        </w:rPr>
      </w:pPr>
      <w:r w:rsidRPr="00C55400">
        <w:rPr>
          <w:rFonts w:eastAsia="TimesNewRoman"/>
          <w:sz w:val="28"/>
          <w:szCs w:val="28"/>
        </w:rPr>
        <w:t>Каким образом оформляются реквизиты документа?</w:t>
      </w:r>
    </w:p>
    <w:p w:rsidR="00A0388C" w:rsidRPr="00C55400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D24D7F">
        <w:rPr>
          <w:rFonts w:eastAsia="TimesNewRoman"/>
          <w:b/>
          <w:sz w:val="28"/>
          <w:szCs w:val="28"/>
        </w:rPr>
        <w:t>Практическое задание:</w:t>
      </w:r>
      <w:r>
        <w:rPr>
          <w:rFonts w:eastAsia="TimesNewRoman"/>
          <w:b/>
          <w:sz w:val="28"/>
          <w:szCs w:val="28"/>
        </w:rPr>
        <w:t xml:space="preserve">  </w:t>
      </w:r>
      <w:r w:rsidRPr="005E2190">
        <w:rPr>
          <w:rFonts w:eastAsia="TimesNewRoman"/>
          <w:sz w:val="28"/>
          <w:szCs w:val="28"/>
        </w:rPr>
        <w:t>В</w:t>
      </w:r>
      <w:r>
        <w:rPr>
          <w:rFonts w:eastAsia="TimesNewRoman"/>
          <w:sz w:val="28"/>
          <w:szCs w:val="28"/>
        </w:rPr>
        <w:t xml:space="preserve">ыявить реквизиты в </w:t>
      </w:r>
      <w:r>
        <w:rPr>
          <w:sz w:val="28"/>
          <w:szCs w:val="28"/>
        </w:rPr>
        <w:t>предложенных  преподавателем управленческих</w:t>
      </w:r>
      <w:r w:rsidRPr="00BB4FAE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 и разъяснить правила их оформления.</w:t>
      </w:r>
    </w:p>
    <w:p w:rsidR="00A0388C" w:rsidRPr="00345393" w:rsidRDefault="00A0388C" w:rsidP="00B41471">
      <w:pPr>
        <w:pStyle w:val="Heading1"/>
        <w:shd w:val="clear" w:color="auto" w:fill="FFFFFF"/>
        <w:spacing w:line="360" w:lineRule="auto"/>
        <w:contextualSpacing/>
        <w:jc w:val="both"/>
        <w:rPr>
          <w:rFonts w:ascii="Times New Roman" w:hAnsi="Times New Roman"/>
          <w:color w:val="auto"/>
        </w:rPr>
      </w:pPr>
      <w:r w:rsidRPr="001E20F6">
        <w:rPr>
          <w:rFonts w:ascii="Times New Roman" w:hAnsi="Times New Roman"/>
          <w:color w:val="auto"/>
        </w:rPr>
        <w:t>Семинар 5. Бланк</w:t>
      </w:r>
      <w:r>
        <w:rPr>
          <w:rFonts w:ascii="Times New Roman" w:hAnsi="Times New Roman"/>
          <w:color w:val="auto"/>
        </w:rPr>
        <w:t xml:space="preserve"> (формуляр) управленческой документации</w:t>
      </w:r>
    </w:p>
    <w:p w:rsidR="00A0388C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45393">
        <w:rPr>
          <w:rStyle w:val="Strong"/>
          <w:sz w:val="28"/>
          <w:szCs w:val="28"/>
        </w:rPr>
        <w:t xml:space="preserve">Бланк </w:t>
      </w:r>
      <w:r>
        <w:rPr>
          <w:rStyle w:val="Strong"/>
          <w:sz w:val="28"/>
          <w:szCs w:val="28"/>
        </w:rPr>
        <w:t xml:space="preserve">(формуляр) </w:t>
      </w:r>
      <w:r w:rsidRPr="00345393">
        <w:rPr>
          <w:rStyle w:val="Strong"/>
          <w:sz w:val="28"/>
          <w:szCs w:val="28"/>
        </w:rPr>
        <w:t xml:space="preserve">документа </w:t>
      </w:r>
      <w:r w:rsidRPr="00345393">
        <w:rPr>
          <w:sz w:val="28"/>
          <w:szCs w:val="28"/>
        </w:rPr>
        <w:t xml:space="preserve">– набор </w:t>
      </w:r>
      <w:hyperlink r:id="rId8" w:history="1">
        <w:r w:rsidRPr="00345393">
          <w:rPr>
            <w:rStyle w:val="Hyperlink"/>
            <w:color w:val="auto"/>
            <w:sz w:val="28"/>
            <w:szCs w:val="28"/>
          </w:rPr>
          <w:t>реквизитов</w:t>
        </w:r>
      </w:hyperlink>
      <w:r>
        <w:rPr>
          <w:sz w:val="28"/>
          <w:szCs w:val="28"/>
        </w:rPr>
        <w:t xml:space="preserve">, идентифицирующих автора </w:t>
      </w:r>
      <w:r w:rsidRPr="00345393">
        <w:rPr>
          <w:sz w:val="28"/>
          <w:szCs w:val="28"/>
        </w:rPr>
        <w:t xml:space="preserve">официального письменного документа. </w:t>
      </w:r>
      <w:r>
        <w:rPr>
          <w:sz w:val="28"/>
          <w:szCs w:val="28"/>
        </w:rPr>
        <w:t xml:space="preserve"> </w:t>
      </w:r>
      <w:r w:rsidRPr="00345393">
        <w:rPr>
          <w:sz w:val="28"/>
          <w:szCs w:val="28"/>
        </w:rPr>
        <w:t xml:space="preserve">Бланк документа представляет собой лист бумаги стандартного формата, на котором различными техническими средствами нанесены реквизиты, содержащие постоянную для данного вида документа информацию. </w:t>
      </w:r>
      <w:r>
        <w:rPr>
          <w:sz w:val="28"/>
          <w:szCs w:val="28"/>
        </w:rPr>
        <w:t xml:space="preserve"> </w:t>
      </w:r>
      <w:r w:rsidRPr="00345393">
        <w:rPr>
          <w:sz w:val="28"/>
          <w:szCs w:val="28"/>
        </w:rPr>
        <w:t xml:space="preserve">Большинство </w:t>
      </w:r>
      <w:r>
        <w:rPr>
          <w:sz w:val="28"/>
          <w:szCs w:val="28"/>
        </w:rPr>
        <w:t xml:space="preserve">управленческих </w:t>
      </w:r>
      <w:r w:rsidRPr="00345393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</w:t>
      </w:r>
      <w:r w:rsidRPr="00345393">
        <w:rPr>
          <w:sz w:val="28"/>
          <w:szCs w:val="28"/>
        </w:rPr>
        <w:t>созда</w:t>
      </w:r>
      <w:r>
        <w:rPr>
          <w:sz w:val="28"/>
          <w:szCs w:val="28"/>
        </w:rPr>
        <w:t xml:space="preserve">ются </w:t>
      </w:r>
      <w:r w:rsidRPr="00345393">
        <w:rPr>
          <w:sz w:val="28"/>
          <w:szCs w:val="28"/>
        </w:rPr>
        <w:t>на бланках документов.</w:t>
      </w:r>
      <w:r>
        <w:rPr>
          <w:sz w:val="28"/>
          <w:szCs w:val="28"/>
        </w:rPr>
        <w:t xml:space="preserve"> Б</w:t>
      </w:r>
      <w:r w:rsidRPr="00345393">
        <w:rPr>
          <w:sz w:val="28"/>
          <w:szCs w:val="28"/>
        </w:rPr>
        <w:t>ланки могут быть отпечатаны типографским способом, средствами оперативной полиграфии или компьютерной техники непосредственно при изготовлении документа.</w:t>
      </w:r>
      <w:r>
        <w:rPr>
          <w:sz w:val="28"/>
          <w:szCs w:val="28"/>
        </w:rPr>
        <w:t xml:space="preserve"> </w:t>
      </w:r>
      <w:hyperlink r:id="rId9" w:history="1">
        <w:r w:rsidRPr="003B0AFE">
          <w:t xml:space="preserve"> </w:t>
        </w:r>
        <w:r w:rsidRPr="003B0AFE">
          <w:rPr>
            <w:rStyle w:val="Hyperlink"/>
            <w:color w:val="auto"/>
            <w:sz w:val="28"/>
            <w:szCs w:val="28"/>
          </w:rPr>
          <w:t>ГОСТ Р 7.0.97-2016</w:t>
        </w:r>
        <w:r>
          <w:rPr>
            <w:rStyle w:val="Hyperlink"/>
            <w:color w:val="auto"/>
            <w:sz w:val="28"/>
            <w:szCs w:val="28"/>
          </w:rPr>
          <w:t xml:space="preserve"> </w:t>
        </w:r>
      </w:hyperlink>
      <w:r w:rsidRPr="00345393">
        <w:rPr>
          <w:sz w:val="28"/>
          <w:szCs w:val="28"/>
        </w:rPr>
        <w:t xml:space="preserve">классифицирует бланки </w:t>
      </w:r>
      <w:r>
        <w:rPr>
          <w:sz w:val="28"/>
          <w:szCs w:val="28"/>
        </w:rPr>
        <w:t xml:space="preserve">управленческих </w:t>
      </w:r>
      <w:r w:rsidRPr="00345393">
        <w:rPr>
          <w:sz w:val="28"/>
          <w:szCs w:val="28"/>
        </w:rPr>
        <w:t xml:space="preserve">документов по следующим признакам: </w:t>
      </w:r>
      <w:r>
        <w:rPr>
          <w:sz w:val="28"/>
          <w:szCs w:val="28"/>
        </w:rPr>
        <w:t xml:space="preserve"> 1. по </w:t>
      </w:r>
      <w:r w:rsidRPr="00345393">
        <w:rPr>
          <w:sz w:val="28"/>
          <w:szCs w:val="28"/>
        </w:rPr>
        <w:t>расположению реквизитов</w:t>
      </w:r>
      <w:r>
        <w:rPr>
          <w:sz w:val="28"/>
          <w:szCs w:val="28"/>
        </w:rPr>
        <w:t xml:space="preserve"> (угловой, продольный)</w:t>
      </w:r>
      <w:r w:rsidRPr="00345393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2. </w:t>
      </w:r>
      <w:r w:rsidRPr="00345393">
        <w:rPr>
          <w:sz w:val="28"/>
          <w:szCs w:val="28"/>
        </w:rPr>
        <w:t>по автору документа</w:t>
      </w:r>
      <w:r>
        <w:rPr>
          <w:sz w:val="28"/>
          <w:szCs w:val="28"/>
        </w:rPr>
        <w:t xml:space="preserve"> (бланк организации, бланк структурного подразделения, бланк должностного лица)</w:t>
      </w:r>
      <w:r w:rsidRPr="00345393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3. по </w:t>
      </w:r>
      <w:r w:rsidRPr="00345393">
        <w:rPr>
          <w:sz w:val="28"/>
          <w:szCs w:val="28"/>
        </w:rPr>
        <w:t>виду документа</w:t>
      </w:r>
      <w:r>
        <w:rPr>
          <w:sz w:val="28"/>
          <w:szCs w:val="28"/>
        </w:rPr>
        <w:t xml:space="preserve"> (общий бланк, бланк письма, бланк конкретного вида документа). </w:t>
      </w:r>
      <w:r w:rsidRPr="00345393">
        <w:rPr>
          <w:sz w:val="28"/>
          <w:szCs w:val="28"/>
        </w:rPr>
        <w:t xml:space="preserve">Устанавливают два стандартных формата </w:t>
      </w:r>
      <w:hyperlink r:id="rId10" w:history="1">
        <w:r w:rsidRPr="00345393">
          <w:rPr>
            <w:rStyle w:val="Hyperlink"/>
            <w:color w:val="auto"/>
            <w:sz w:val="28"/>
            <w:szCs w:val="28"/>
          </w:rPr>
          <w:t>бланков</w:t>
        </w:r>
      </w:hyperlink>
      <w:r w:rsidRPr="00345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управленческих </w:t>
      </w:r>
      <w:r w:rsidRPr="00345393">
        <w:rPr>
          <w:sz w:val="28"/>
          <w:szCs w:val="28"/>
        </w:rPr>
        <w:t>документов - А4 (210 х 297 мм) и А5 (148 х 210 мм).</w:t>
      </w:r>
      <w:r>
        <w:rPr>
          <w:sz w:val="28"/>
          <w:szCs w:val="28"/>
        </w:rPr>
        <w:t xml:space="preserve"> </w:t>
      </w:r>
      <w:r w:rsidRPr="00345393">
        <w:rPr>
          <w:sz w:val="28"/>
          <w:szCs w:val="28"/>
        </w:rPr>
        <w:t xml:space="preserve">Формат бланка выбирается в зависимости от объема текста и количества </w:t>
      </w:r>
      <w:hyperlink r:id="rId11" w:history="1">
        <w:r w:rsidRPr="00345393">
          <w:rPr>
            <w:rStyle w:val="Hyperlink"/>
            <w:color w:val="auto"/>
            <w:sz w:val="28"/>
            <w:szCs w:val="28"/>
          </w:rPr>
          <w:t>реквизитов</w:t>
        </w:r>
      </w:hyperlink>
      <w:r w:rsidRPr="00345393">
        <w:rPr>
          <w:sz w:val="28"/>
          <w:szCs w:val="28"/>
        </w:rPr>
        <w:t>, которые должны быть размещены при подготовке документа. На практике также могут использоваться другие форматы бумаги</w:t>
      </w:r>
      <w:r>
        <w:rPr>
          <w:sz w:val="28"/>
          <w:szCs w:val="28"/>
        </w:rPr>
        <w:t xml:space="preserve">, например </w:t>
      </w:r>
      <w:r w:rsidRPr="00345393">
        <w:rPr>
          <w:sz w:val="28"/>
          <w:szCs w:val="28"/>
        </w:rPr>
        <w:t xml:space="preserve"> для изготовления документов, текстовая часть которых оформлена в виде таблицы с множеством граф, может использоваться бланк формата А3 (420 х 297 мм). </w:t>
      </w:r>
      <w:r>
        <w:rPr>
          <w:sz w:val="28"/>
          <w:szCs w:val="28"/>
        </w:rPr>
        <w:t xml:space="preserve"> Также </w:t>
      </w:r>
      <w:hyperlink r:id="rId12" w:history="1">
        <w:r w:rsidRPr="003B0AFE">
          <w:t xml:space="preserve"> </w:t>
        </w:r>
        <w:r w:rsidRPr="003B0AFE">
          <w:rPr>
            <w:rStyle w:val="Hyperlink"/>
            <w:color w:val="auto"/>
            <w:sz w:val="28"/>
            <w:szCs w:val="28"/>
          </w:rPr>
          <w:t>ГОСТ Р 7.0.97-2016</w:t>
        </w:r>
        <w:r w:rsidRPr="00345393">
          <w:rPr>
            <w:rStyle w:val="Hyperlink"/>
            <w:color w:val="auto"/>
            <w:sz w:val="28"/>
            <w:szCs w:val="28"/>
          </w:rPr>
          <w:t xml:space="preserve"> </w:t>
        </w:r>
      </w:hyperlink>
      <w:r w:rsidRPr="00345393">
        <w:rPr>
          <w:sz w:val="28"/>
          <w:szCs w:val="28"/>
        </w:rPr>
        <w:t xml:space="preserve"> устанавливает минимальные размеры полей</w:t>
      </w:r>
      <w:r>
        <w:rPr>
          <w:sz w:val="28"/>
          <w:szCs w:val="28"/>
        </w:rPr>
        <w:t xml:space="preserve"> бланков:</w:t>
      </w:r>
      <w:r w:rsidRPr="00345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45393">
        <w:rPr>
          <w:sz w:val="28"/>
          <w:szCs w:val="28"/>
        </w:rPr>
        <w:t>20 мм - левое; 10 мм - правое; 20 мм - верхнее;</w:t>
      </w:r>
      <w:r>
        <w:rPr>
          <w:sz w:val="28"/>
          <w:szCs w:val="28"/>
        </w:rPr>
        <w:t xml:space="preserve"> </w:t>
      </w:r>
      <w:r w:rsidRPr="00345393">
        <w:rPr>
          <w:sz w:val="28"/>
          <w:szCs w:val="28"/>
        </w:rPr>
        <w:t>20 мм - нижнее. При подготовке документа на нескольких листах все листы имеют одинаковые размеры полей. При изготовлении документов на двух и более страницах вторую и последующие страницы нумеруют. Номера страниц проставляют посередине верхнего поля листа. Номер пишется арабскими цифрами без знаков препинания (точки), без указания слова "страница", его сокращенных вариантов "стр." или "с." и знаков тире.</w:t>
      </w:r>
    </w:p>
    <w:p w:rsidR="00A0388C" w:rsidRPr="00EA6553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EA6553">
        <w:rPr>
          <w:b/>
          <w:sz w:val="28"/>
          <w:szCs w:val="28"/>
        </w:rPr>
        <w:t>Глоссарий:</w:t>
      </w:r>
      <w:r w:rsidRPr="00CE356B">
        <w:rPr>
          <w:rStyle w:val="Strong"/>
          <w:sz w:val="28"/>
          <w:szCs w:val="28"/>
        </w:rPr>
        <w:t xml:space="preserve"> </w:t>
      </w:r>
      <w:r w:rsidRPr="00CE356B">
        <w:rPr>
          <w:rStyle w:val="Strong"/>
          <w:b w:val="0"/>
          <w:sz w:val="28"/>
          <w:szCs w:val="28"/>
        </w:rPr>
        <w:t>бланк (формуляр) документа</w:t>
      </w:r>
      <w:r>
        <w:rPr>
          <w:rStyle w:val="Strong"/>
          <w:b w:val="0"/>
          <w:sz w:val="28"/>
          <w:szCs w:val="28"/>
        </w:rPr>
        <w:t xml:space="preserve">, угловое расположение реквизитов, продольное расположение реквизитов, </w:t>
      </w:r>
      <w:r>
        <w:rPr>
          <w:sz w:val="28"/>
          <w:szCs w:val="28"/>
        </w:rPr>
        <w:t xml:space="preserve">бланк организации, бланк структурного подразделения, бланк должностного лица, </w:t>
      </w:r>
      <w:r w:rsidRPr="00CE35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общий бланк, бланк письма, бланк конкретного вида документа, </w:t>
      </w:r>
      <w:r w:rsidRPr="00345393">
        <w:rPr>
          <w:sz w:val="28"/>
          <w:szCs w:val="28"/>
        </w:rPr>
        <w:t xml:space="preserve">формат </w:t>
      </w:r>
      <w:hyperlink r:id="rId13" w:history="1">
        <w:r w:rsidRPr="00345393">
          <w:rPr>
            <w:rStyle w:val="Hyperlink"/>
            <w:color w:val="auto"/>
            <w:sz w:val="28"/>
            <w:szCs w:val="28"/>
          </w:rPr>
          <w:t>бланк</w:t>
        </w:r>
        <w:r>
          <w:rPr>
            <w:rStyle w:val="Hyperlink"/>
            <w:color w:val="auto"/>
            <w:sz w:val="28"/>
            <w:szCs w:val="28"/>
          </w:rPr>
          <w:t>а</w:t>
        </w:r>
      </w:hyperlink>
      <w:r>
        <w:rPr>
          <w:sz w:val="28"/>
          <w:szCs w:val="28"/>
        </w:rPr>
        <w:t xml:space="preserve"> документа, размеры полей бланков.</w:t>
      </w:r>
    </w:p>
    <w:p w:rsidR="00A0388C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Вопросы к семинару:</w:t>
      </w:r>
    </w:p>
    <w:p w:rsidR="00A0388C" w:rsidRPr="00897384" w:rsidRDefault="00A0388C" w:rsidP="005906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897384">
        <w:rPr>
          <w:sz w:val="28"/>
          <w:szCs w:val="28"/>
        </w:rPr>
        <w:t>Что следует понимать под бланком (формуляром) документа?</w:t>
      </w:r>
    </w:p>
    <w:p w:rsidR="00A0388C" w:rsidRPr="00897384" w:rsidRDefault="00A0388C" w:rsidP="005906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897384">
        <w:rPr>
          <w:sz w:val="28"/>
          <w:szCs w:val="28"/>
        </w:rPr>
        <w:t xml:space="preserve">По каким признакам (критериям) осуществляется классификация </w:t>
      </w:r>
      <w:r>
        <w:rPr>
          <w:sz w:val="28"/>
          <w:szCs w:val="28"/>
        </w:rPr>
        <w:t xml:space="preserve">бланков </w:t>
      </w:r>
      <w:r w:rsidRPr="00897384">
        <w:rPr>
          <w:sz w:val="28"/>
          <w:szCs w:val="28"/>
        </w:rPr>
        <w:t>документов?</w:t>
      </w:r>
    </w:p>
    <w:p w:rsidR="00A0388C" w:rsidRDefault="00A0388C" w:rsidP="005906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Каким образом оформляются угловой и продольный бланки документов? </w:t>
      </w:r>
      <w:r w:rsidRPr="001F40E9">
        <w:rPr>
          <w:sz w:val="28"/>
          <w:szCs w:val="28"/>
        </w:rPr>
        <w:t>Каким образом оформляются бланк организации, бланк структурного подразделения, бланк должностного лица?</w:t>
      </w:r>
      <w:r>
        <w:rPr>
          <w:sz w:val="28"/>
          <w:szCs w:val="28"/>
        </w:rPr>
        <w:t xml:space="preserve"> </w:t>
      </w:r>
      <w:r w:rsidRPr="001F40E9">
        <w:rPr>
          <w:sz w:val="28"/>
          <w:szCs w:val="28"/>
        </w:rPr>
        <w:t>Каким образом оформляются общий бланк, бланк письма, бланк конкретного вида документа?</w:t>
      </w:r>
    </w:p>
    <w:p w:rsidR="00A0388C" w:rsidRPr="001F40E9" w:rsidRDefault="00A0388C" w:rsidP="005906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Какие форматы используются для оформления бланков управленческих документов?</w:t>
      </w:r>
    </w:p>
    <w:p w:rsidR="00A0388C" w:rsidRPr="00D24D7F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NewRoman" w:hAnsi="Times New Roman"/>
          <w:b/>
          <w:sz w:val="28"/>
          <w:szCs w:val="28"/>
        </w:rPr>
      </w:pPr>
      <w:r w:rsidRPr="00DF3535">
        <w:rPr>
          <w:rFonts w:ascii="Times New Roman" w:hAnsi="Times New Roman"/>
          <w:b/>
          <w:sz w:val="28"/>
          <w:szCs w:val="28"/>
          <w:lang w:eastAsia="ru-RU"/>
        </w:rPr>
        <w:t xml:space="preserve">Практическое задание: </w:t>
      </w:r>
      <w:r w:rsidRPr="001F40E9">
        <w:rPr>
          <w:rFonts w:ascii="Times New Roman" w:hAnsi="Times New Roman"/>
          <w:sz w:val="28"/>
          <w:szCs w:val="28"/>
          <w:lang w:eastAsia="ru-RU"/>
        </w:rPr>
        <w:t>Классифицировать</w:t>
      </w:r>
      <w:r w:rsidRPr="001F40E9">
        <w:rPr>
          <w:rFonts w:ascii="Times New Roman" w:hAnsi="Times New Roman"/>
          <w:sz w:val="28"/>
          <w:szCs w:val="28"/>
        </w:rPr>
        <w:t xml:space="preserve"> предложенные  преподавателем</w:t>
      </w:r>
      <w:r>
        <w:rPr>
          <w:rFonts w:ascii="Times New Roman" w:hAnsi="Times New Roman"/>
          <w:sz w:val="28"/>
          <w:szCs w:val="28"/>
        </w:rPr>
        <w:t xml:space="preserve"> бланки управленческих документов и </w:t>
      </w:r>
      <w:r w:rsidRPr="001F40E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1F40E9">
        <w:rPr>
          <w:rFonts w:ascii="Times New Roman" w:hAnsi="Times New Roman"/>
          <w:sz w:val="28"/>
          <w:szCs w:val="28"/>
          <w:lang w:eastAsia="ru-RU"/>
        </w:rPr>
        <w:t>азъяснит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1F40E9"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F40E9">
        <w:rPr>
          <w:rFonts w:ascii="Times New Roman" w:hAnsi="Times New Roman"/>
          <w:sz w:val="28"/>
          <w:szCs w:val="28"/>
          <w:lang w:eastAsia="ru-RU"/>
        </w:rPr>
        <w:t>рядок оформления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бланка.</w:t>
      </w: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Семинар 6. Унифицированные сист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емы управленческой документации</w:t>
      </w:r>
    </w:p>
    <w:p w:rsidR="00A0388C" w:rsidRPr="001E20F6" w:rsidRDefault="00A0388C" w:rsidP="00B4147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3C1">
        <w:rPr>
          <w:rFonts w:ascii="Times New Roman" w:hAnsi="Times New Roman"/>
          <w:b/>
          <w:color w:val="000000"/>
          <w:kern w:val="2"/>
          <w:sz w:val="28"/>
          <w:szCs w:val="23"/>
        </w:rPr>
        <w:t>Унификация документов</w:t>
      </w:r>
      <w:r w:rsidRPr="00CC23C1">
        <w:rPr>
          <w:rFonts w:ascii="Times New Roman" w:hAnsi="Times New Roman"/>
          <w:color w:val="000000"/>
          <w:kern w:val="2"/>
          <w:sz w:val="28"/>
          <w:szCs w:val="23"/>
        </w:rPr>
        <w:t xml:space="preserve"> заключается в установлении единообразия состава и форм управленческих документов, фиксирующих осуществление однотипных управленческих функций. </w:t>
      </w:r>
      <w:r w:rsidRPr="00CC23C1">
        <w:rPr>
          <w:rFonts w:ascii="Times New Roman" w:hAnsi="Times New Roman"/>
          <w:b/>
          <w:color w:val="000000"/>
          <w:kern w:val="2"/>
          <w:sz w:val="28"/>
          <w:szCs w:val="23"/>
        </w:rPr>
        <w:t>Стандартизация документов</w:t>
      </w:r>
      <w:r w:rsidRPr="00CC23C1">
        <w:rPr>
          <w:rFonts w:ascii="Times New Roman" w:hAnsi="Times New Roman"/>
          <w:color w:val="000000"/>
          <w:kern w:val="2"/>
          <w:sz w:val="28"/>
          <w:szCs w:val="23"/>
        </w:rPr>
        <w:t xml:space="preserve"> – это форма юридического закрепления проведенной унификации и уровня ее обязательности. </w:t>
      </w:r>
      <w:r w:rsidRPr="00CC23C1">
        <w:rPr>
          <w:rFonts w:ascii="Times New Roman" w:hAnsi="Times New Roman"/>
          <w:sz w:val="28"/>
          <w:szCs w:val="28"/>
          <w:lang w:eastAsia="ru-RU"/>
        </w:rPr>
        <w:t xml:space="preserve">Под </w:t>
      </w:r>
      <w:r w:rsidRPr="00CC23C1">
        <w:rPr>
          <w:rFonts w:ascii="Times New Roman" w:hAnsi="Times New Roman"/>
          <w:b/>
          <w:sz w:val="28"/>
          <w:szCs w:val="28"/>
          <w:lang w:eastAsia="ru-RU"/>
        </w:rPr>
        <w:t>унифицированной</w:t>
      </w:r>
      <w:r w:rsidRPr="00CC23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23C1">
        <w:rPr>
          <w:rFonts w:ascii="Times New Roman" w:hAnsi="Times New Roman"/>
          <w:b/>
          <w:bCs/>
          <w:sz w:val="28"/>
          <w:szCs w:val="28"/>
          <w:lang w:eastAsia="ru-RU"/>
        </w:rPr>
        <w:t>системой документации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понимается совокупность документов, взаимосвязанных по признакам происхождения, назначения, вида, сферы деятельности, единых требований к их оформлению. </w:t>
      </w:r>
    </w:p>
    <w:p w:rsidR="00A0388C" w:rsidRPr="001E20F6" w:rsidRDefault="00A0388C" w:rsidP="00B41471">
      <w:pPr>
        <w:spacing w:after="0" w:line="36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Система организационно-правовой документации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- регламентирует деятельность организации во всех ее аспектах.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>К организационно-правовым документам относятся: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>устав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>штатное расписание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>положение, регламент, правила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>инструкция.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0388C" w:rsidRPr="001E20F6" w:rsidRDefault="00A0388C" w:rsidP="00B41471">
      <w:pPr>
        <w:spacing w:after="0" w:line="36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Система плановой документации -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устанавливает цели и задачи деятельности организации, определяет необходимые ресурсы и распределяет их по целям и задачам.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>Плановые документы – это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программы, планы, графики.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Плановые документы могут иметь разную периодичность: год, полгода, квартал, месяц. </w:t>
      </w:r>
    </w:p>
    <w:p w:rsidR="00A0388C" w:rsidRPr="001E20F6" w:rsidRDefault="00A0388C" w:rsidP="00B41471">
      <w:pPr>
        <w:spacing w:after="0" w:line="36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Система распорядительной документации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призвана регулировать деятельность организации, для выполнения поставленных задач (программ, планов). Решения, принимаемые в процессе регулирования, фиксируются в следующих  видах документов: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постановления, решения, приказы, распоряжения, указания. </w:t>
      </w:r>
    </w:p>
    <w:p w:rsidR="00A0388C" w:rsidRPr="001E20F6" w:rsidRDefault="00A0388C" w:rsidP="00B41471">
      <w:pPr>
        <w:spacing w:after="0" w:line="36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Система отчетной документации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– это документация, с помощью которой реализуется управленческая функция контроля за деятельностью.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>Система отчетной документации представлена такими видами документов как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отчет, справка (отчетного характера).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Система отчетной документации включает три самостоятельных класса систем: систему государственной статистической отчетности, системы ведомственной отчетности и внутриучрежденческую отчетность. </w:t>
      </w:r>
    </w:p>
    <w:p w:rsidR="00A0388C" w:rsidRPr="001E20F6" w:rsidRDefault="00A0388C" w:rsidP="00B41471">
      <w:pPr>
        <w:spacing w:after="0" w:line="36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Система информационно-справочной документации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призвана доставлять в орган управления информацию о фактическом положении дел в системе, о сбоях в системе, о ситуациях, нуждающихся в корректировке посредством принятия решения. Это документы, которые в практике управления принято называть справочными, информационно-справочными, аналитическими или информационно-аналитическими: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служебные и записки, служебные письма, справки, сводки, акты, протоколы, телеграммы, телефонограммы и др.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0388C" w:rsidRPr="001E20F6" w:rsidRDefault="00A0388C" w:rsidP="00B41471">
      <w:pPr>
        <w:spacing w:after="0" w:line="36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Система договорной документации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>служит для обеспечения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вступления во взаимоотношения с другими организациями и лицами. Эти взаимоотношения необходимы,  для реализации целей и задач организации.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>Документы договорного типа называют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договорами, контрактами, соглашениями.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Законодательство выделяет два основных вида договоров: гражданско-правовые договоры и договоры в сфере трудовых отношений. </w:t>
      </w:r>
    </w:p>
    <w:p w:rsidR="00A0388C" w:rsidRPr="001E20F6" w:rsidRDefault="00A0388C" w:rsidP="00B41471">
      <w:pPr>
        <w:spacing w:after="0" w:line="36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Систему документации обеспечивающего типа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bCs/>
          <w:sz w:val="28"/>
          <w:szCs w:val="28"/>
          <w:lang w:eastAsia="ru-RU"/>
        </w:rPr>
        <w:t>образуют документы, в которых отражается основная (производственная) деятельность организации (торговая, образовательная, лечебная, редакционно-издательская, научно-исследовательская и др.).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Особенностью систем документации обеспечивающего типа является то, что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основная масса документов, составляющих эти системы, представляет собой документы учетного характера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, то есть документы, реализующие функцию учета, что отражается и в названиях этих документов: ведомость, лист, листок, табель, карта, карточка, книга, журнал (учета) и др. </w:t>
      </w:r>
    </w:p>
    <w:p w:rsidR="00A0388C" w:rsidRPr="001E20F6" w:rsidRDefault="00A0388C" w:rsidP="00B41471">
      <w:pPr>
        <w:spacing w:after="0" w:line="36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0F6">
        <w:rPr>
          <w:rFonts w:ascii="Times New Roman" w:hAnsi="Times New Roman"/>
          <w:sz w:val="28"/>
          <w:szCs w:val="28"/>
          <w:lang w:eastAsia="ru-RU"/>
        </w:rPr>
        <w:t xml:space="preserve">Существуют также 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специальные системы документации – </w:t>
      </w:r>
      <w:r>
        <w:rPr>
          <w:rFonts w:ascii="Times New Roman" w:hAnsi="Times New Roman"/>
          <w:b/>
          <w:sz w:val="28"/>
          <w:szCs w:val="28"/>
          <w:lang w:eastAsia="ru-RU"/>
        </w:rPr>
        <w:t>документация по персоналу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>,   бухгалтерская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документация</w:t>
      </w: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и др. </w:t>
      </w:r>
    </w:p>
    <w:p w:rsidR="00A0388C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Глоссарий: 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унифицированные системы документации, </w:t>
      </w: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8D6CE3">
        <w:rPr>
          <w:rFonts w:ascii="Times New Roman" w:hAnsi="Times New Roman"/>
          <w:bCs/>
          <w:sz w:val="28"/>
          <w:szCs w:val="28"/>
          <w:lang w:eastAsia="ru-RU"/>
        </w:rPr>
        <w:t>истема организационно-правовой документации</w:t>
      </w:r>
      <w:r>
        <w:rPr>
          <w:rFonts w:ascii="Times New Roman" w:hAnsi="Times New Roman"/>
          <w:bCs/>
          <w:sz w:val="28"/>
          <w:szCs w:val="28"/>
          <w:lang w:eastAsia="ru-RU"/>
        </w:rPr>
        <w:t>, система плановой документации, с</w:t>
      </w:r>
      <w:r w:rsidRPr="008D6CE3">
        <w:rPr>
          <w:rFonts w:ascii="Times New Roman" w:hAnsi="Times New Roman"/>
          <w:bCs/>
          <w:sz w:val="28"/>
          <w:szCs w:val="28"/>
          <w:lang w:eastAsia="ru-RU"/>
        </w:rPr>
        <w:t>истема распорядительной документации</w:t>
      </w:r>
      <w:r>
        <w:rPr>
          <w:rFonts w:ascii="Times New Roman" w:hAnsi="Times New Roman"/>
          <w:bCs/>
          <w:sz w:val="28"/>
          <w:szCs w:val="28"/>
          <w:lang w:eastAsia="ru-RU"/>
        </w:rPr>
        <w:t>, с</w:t>
      </w:r>
      <w:r w:rsidRPr="008D6CE3">
        <w:rPr>
          <w:rFonts w:ascii="Times New Roman" w:hAnsi="Times New Roman"/>
          <w:bCs/>
          <w:sz w:val="28"/>
          <w:szCs w:val="28"/>
          <w:lang w:eastAsia="ru-RU"/>
        </w:rPr>
        <w:t>истема отчетной документации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A0388C" w:rsidRPr="008D6CE3" w:rsidRDefault="00A0388C" w:rsidP="00B414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CE3">
        <w:rPr>
          <w:rFonts w:ascii="Times New Roman" w:hAnsi="Times New Roman"/>
          <w:bCs/>
          <w:sz w:val="28"/>
          <w:szCs w:val="28"/>
          <w:lang w:eastAsia="ru-RU"/>
        </w:rPr>
        <w:t>система договорной документации, система документации обеспечивающего типа,</w:t>
      </w:r>
      <w:r w:rsidRPr="008D6CE3">
        <w:rPr>
          <w:rFonts w:ascii="Times New Roman" w:hAnsi="Times New Roman"/>
          <w:sz w:val="28"/>
          <w:szCs w:val="28"/>
          <w:lang w:eastAsia="ru-RU"/>
        </w:rPr>
        <w:t xml:space="preserve"> специальные системы документации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0388C" w:rsidRPr="001E20F6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Вопросы к семинару:</w:t>
      </w:r>
    </w:p>
    <w:p w:rsidR="00A0388C" w:rsidRDefault="00A0388C" w:rsidP="00A41F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терминам: унификация и стандартизация документов.</w:t>
      </w:r>
    </w:p>
    <w:p w:rsidR="00A0388C" w:rsidRDefault="00A0388C" w:rsidP="00A41F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1E20F6">
        <w:rPr>
          <w:sz w:val="28"/>
          <w:szCs w:val="28"/>
        </w:rPr>
        <w:t>Какие существуют  унифицированные системы документации?</w:t>
      </w:r>
    </w:p>
    <w:p w:rsidR="00A0388C" w:rsidRPr="002D6718" w:rsidRDefault="00A0388C" w:rsidP="00A41F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Разъясните сущность основных и специальных систем унификации документации.</w:t>
      </w:r>
    </w:p>
    <w:p w:rsidR="00A0388C" w:rsidRPr="002D6718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 xml:space="preserve">Практическое задание: </w:t>
      </w:r>
      <w:r w:rsidRPr="001E20F6">
        <w:rPr>
          <w:rFonts w:ascii="Times New Roman" w:hAnsi="Times New Roman"/>
          <w:sz w:val="28"/>
          <w:szCs w:val="28"/>
          <w:lang w:eastAsia="ru-RU"/>
        </w:rPr>
        <w:t>Представить пример</w:t>
      </w:r>
      <w:r>
        <w:rPr>
          <w:rFonts w:ascii="Times New Roman" w:hAnsi="Times New Roman"/>
          <w:sz w:val="28"/>
          <w:szCs w:val="28"/>
          <w:lang w:eastAsia="ru-RU"/>
        </w:rPr>
        <w:t>ы документов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из каждой </w:t>
      </w:r>
      <w:r>
        <w:rPr>
          <w:rFonts w:ascii="Times New Roman" w:hAnsi="Times New Roman"/>
          <w:sz w:val="28"/>
          <w:szCs w:val="28"/>
          <w:lang w:eastAsia="ru-RU"/>
        </w:rPr>
        <w:t>унифицированной системы</w:t>
      </w:r>
      <w:r w:rsidRPr="001E20F6">
        <w:rPr>
          <w:rFonts w:ascii="Times New Roman" w:hAnsi="Times New Roman"/>
          <w:sz w:val="28"/>
          <w:szCs w:val="28"/>
          <w:lang w:eastAsia="ru-RU"/>
        </w:rPr>
        <w:t xml:space="preserve"> документации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и разъясните почему эти документы относятся к данным системам.</w:t>
      </w:r>
    </w:p>
    <w:p w:rsidR="00A0388C" w:rsidRDefault="00A0388C" w:rsidP="00B414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0388C" w:rsidRPr="002D6718" w:rsidRDefault="00A0388C" w:rsidP="00B414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Семинар 7. Организационно-правовая документация</w:t>
      </w:r>
    </w:p>
    <w:p w:rsidR="00A0388C" w:rsidRPr="001E20F6" w:rsidRDefault="00A0388C" w:rsidP="008010D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20F6">
        <w:rPr>
          <w:rFonts w:ascii="Times New Roman" w:hAnsi="Times New Roman"/>
          <w:b/>
          <w:sz w:val="28"/>
          <w:szCs w:val="28"/>
        </w:rPr>
        <w:t>Организационно-правовые документы</w:t>
      </w:r>
      <w:r w:rsidRPr="001E20F6">
        <w:rPr>
          <w:rFonts w:ascii="Times New Roman" w:hAnsi="Times New Roman"/>
          <w:sz w:val="28"/>
          <w:szCs w:val="28"/>
        </w:rPr>
        <w:t xml:space="preserve"> реализуют нормы административного и гражданского права, являются правовой основой деятельности учреждения и строго обязательны для исполнения. Эти документы проходят обязательно процедуру утверждения непосредственно руководителем с проставлением грифа утверждения или распорядительным документом (постановлением, решением, приказом или распоряжением) или заседанием коллегиального органа и действуют до утверждения новых. В случае реорганизации деятельности учреждения разрабатываются новые организационно-правовые документы. К организационно-правовым документам относятся – </w:t>
      </w:r>
      <w:r w:rsidRPr="001E20F6">
        <w:rPr>
          <w:rFonts w:ascii="Times New Roman" w:hAnsi="Times New Roman"/>
          <w:b/>
          <w:sz w:val="28"/>
          <w:szCs w:val="28"/>
        </w:rPr>
        <w:t>устав, учредительный договор, положение, инструкция, штатное расписание, регламент</w:t>
      </w:r>
      <w:r w:rsidRPr="001E20F6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0F6">
        <w:rPr>
          <w:rFonts w:ascii="Times New Roman" w:hAnsi="Times New Roman"/>
          <w:b/>
          <w:sz w:val="28"/>
          <w:szCs w:val="28"/>
        </w:rPr>
        <w:t>Устав</w:t>
      </w:r>
      <w:r w:rsidRPr="001E20F6">
        <w:rPr>
          <w:rFonts w:ascii="Times New Roman" w:hAnsi="Times New Roman"/>
          <w:sz w:val="28"/>
          <w:szCs w:val="28"/>
        </w:rPr>
        <w:t xml:space="preserve"> – свод правил, регулирующих деятельность организаций, учреждений, обществ и граждан, их взаимоотношения с другими организациями и гражданами, права и обязанности в определенной сфере государственного управления, хозяйственной или иной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0F6">
        <w:rPr>
          <w:rStyle w:val="Strong"/>
          <w:rFonts w:ascii="Times New Roman" w:hAnsi="Times New Roman"/>
          <w:color w:val="333333"/>
          <w:sz w:val="28"/>
          <w:szCs w:val="28"/>
        </w:rPr>
        <w:t>Учредительный договор</w:t>
      </w:r>
      <w:r w:rsidRPr="001E20F6">
        <w:rPr>
          <w:rFonts w:ascii="Times New Roman" w:hAnsi="Times New Roman"/>
          <w:color w:val="333333"/>
          <w:sz w:val="28"/>
          <w:szCs w:val="28"/>
        </w:rPr>
        <w:t xml:space="preserve"> – это договор, в котором стороны (учредители) обязуются создать юридическое лицо и определяют порядок совместной деятельности по его созданию, условия передачи ему своего имущества и участия в его деятельности. </w:t>
      </w:r>
      <w:r w:rsidRPr="001E20F6">
        <w:rPr>
          <w:rStyle w:val="Strong"/>
          <w:rFonts w:ascii="Times New Roman" w:hAnsi="Times New Roman"/>
          <w:color w:val="333333"/>
          <w:sz w:val="28"/>
          <w:szCs w:val="28"/>
        </w:rPr>
        <w:t>Положение об организаци</w:t>
      </w:r>
      <w:r w:rsidRPr="001E20F6">
        <w:rPr>
          <w:rFonts w:ascii="Times New Roman" w:hAnsi="Times New Roman"/>
          <w:b/>
          <w:color w:val="333333"/>
          <w:sz w:val="28"/>
          <w:szCs w:val="28"/>
        </w:rPr>
        <w:t>и</w:t>
      </w:r>
      <w:r w:rsidRPr="001E20F6">
        <w:rPr>
          <w:rFonts w:ascii="Times New Roman" w:hAnsi="Times New Roman"/>
          <w:color w:val="333333"/>
          <w:sz w:val="28"/>
          <w:szCs w:val="28"/>
        </w:rPr>
        <w:t xml:space="preserve"> – правовой акт, определяющий статус организации, ее задачи и функции, права, ответственность, порядок деятельности.</w:t>
      </w:r>
      <w:r w:rsidRPr="001E20F6">
        <w:rPr>
          <w:rFonts w:ascii="Times New Roman" w:hAnsi="Times New Roman"/>
          <w:sz w:val="28"/>
          <w:szCs w:val="28"/>
        </w:rPr>
        <w:t xml:space="preserve"> Положения могут быть типовыми и индивидуальными. Различаются положения об организациях, о структурных подразделениях, положения о коллегиальных и совещательных органах, положения о временных органах (совещаниях, комиссиях, советах).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0F6">
        <w:rPr>
          <w:rStyle w:val="Strong"/>
          <w:rFonts w:ascii="Times New Roman" w:hAnsi="Times New Roman"/>
          <w:color w:val="333333"/>
          <w:sz w:val="28"/>
          <w:szCs w:val="28"/>
        </w:rPr>
        <w:t xml:space="preserve">Инструкция </w:t>
      </w:r>
      <w:r w:rsidRPr="001E20F6">
        <w:rPr>
          <w:rFonts w:ascii="Times New Roman" w:hAnsi="Times New Roman"/>
          <w:color w:val="333333"/>
          <w:sz w:val="28"/>
          <w:szCs w:val="28"/>
        </w:rPr>
        <w:t xml:space="preserve">– правовой акт, издаваемый или утверждаемый в целях установления правил, регулирующих организационные, научно-технические, технологические, финансовые и иные специальные стороны деятельности учреждений, организаций, предприятий (их подразделений и служб), должностных лиц и граждан.  </w:t>
      </w:r>
      <w:r w:rsidRPr="001E20F6">
        <w:rPr>
          <w:rStyle w:val="Strong"/>
          <w:rFonts w:ascii="Times New Roman" w:hAnsi="Times New Roman"/>
          <w:color w:val="333333"/>
          <w:sz w:val="28"/>
          <w:szCs w:val="28"/>
        </w:rPr>
        <w:t xml:space="preserve">Штатное расписание </w:t>
      </w:r>
      <w:r w:rsidRPr="001E20F6">
        <w:rPr>
          <w:rFonts w:ascii="Times New Roman" w:hAnsi="Times New Roman"/>
          <w:color w:val="333333"/>
          <w:sz w:val="28"/>
          <w:szCs w:val="28"/>
        </w:rPr>
        <w:t>– перечень должностей в учреждении (организации) с указанием их количества и размеров должностных окладов.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0F6">
        <w:rPr>
          <w:rStyle w:val="Strong"/>
          <w:rFonts w:ascii="Times New Roman" w:hAnsi="Times New Roman"/>
          <w:color w:val="333333"/>
          <w:sz w:val="28"/>
          <w:szCs w:val="28"/>
        </w:rPr>
        <w:t xml:space="preserve">Регламент </w:t>
      </w:r>
      <w:r w:rsidRPr="001E20F6">
        <w:rPr>
          <w:rFonts w:ascii="Times New Roman" w:hAnsi="Times New Roman"/>
          <w:color w:val="333333"/>
          <w:sz w:val="28"/>
          <w:szCs w:val="28"/>
        </w:rPr>
        <w:t xml:space="preserve">– правовой акт, устанавливающий порядок деятельности руководства организации, коллегиального или совещательного органа. </w:t>
      </w:r>
    </w:p>
    <w:p w:rsidR="00A0388C" w:rsidRPr="002D6718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Глоссарий: </w:t>
      </w:r>
      <w:r w:rsidRPr="002D6718">
        <w:rPr>
          <w:rFonts w:ascii="Times New Roman" w:hAnsi="Times New Roman"/>
          <w:sz w:val="28"/>
          <w:szCs w:val="28"/>
        </w:rPr>
        <w:t>устав, учредительный договор, положение, инструкция, штатное расписание, регламент.</w:t>
      </w:r>
    </w:p>
    <w:p w:rsidR="00A0388C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sz w:val="28"/>
          <w:szCs w:val="28"/>
          <w:lang w:eastAsia="ru-RU"/>
        </w:rPr>
        <w:t>Вопросы к семинару:</w:t>
      </w:r>
    </w:p>
    <w:p w:rsidR="00A0388C" w:rsidRDefault="00A0388C" w:rsidP="00A41F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D5338D">
        <w:rPr>
          <w:sz w:val="28"/>
          <w:szCs w:val="28"/>
        </w:rPr>
        <w:t xml:space="preserve">Дайте определение </w:t>
      </w:r>
      <w:r w:rsidRPr="002D6718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2D6718">
        <w:rPr>
          <w:sz w:val="28"/>
          <w:szCs w:val="28"/>
        </w:rPr>
        <w:t>, учредительный договор</w:t>
      </w:r>
      <w:r>
        <w:rPr>
          <w:sz w:val="28"/>
          <w:szCs w:val="28"/>
        </w:rPr>
        <w:t>а, положения</w:t>
      </w:r>
      <w:r w:rsidRPr="002D6718">
        <w:rPr>
          <w:sz w:val="28"/>
          <w:szCs w:val="28"/>
        </w:rPr>
        <w:t>, инструкци</w:t>
      </w:r>
      <w:r>
        <w:rPr>
          <w:sz w:val="28"/>
          <w:szCs w:val="28"/>
        </w:rPr>
        <w:t>и</w:t>
      </w:r>
      <w:r w:rsidRPr="002D6718">
        <w:rPr>
          <w:sz w:val="28"/>
          <w:szCs w:val="28"/>
        </w:rPr>
        <w:t>, штатно</w:t>
      </w:r>
      <w:r>
        <w:rPr>
          <w:sz w:val="28"/>
          <w:szCs w:val="28"/>
        </w:rPr>
        <w:t>го</w:t>
      </w:r>
      <w:r w:rsidRPr="002D6718">
        <w:rPr>
          <w:sz w:val="28"/>
          <w:szCs w:val="28"/>
        </w:rPr>
        <w:t xml:space="preserve"> расписани</w:t>
      </w:r>
      <w:r>
        <w:rPr>
          <w:sz w:val="28"/>
          <w:szCs w:val="28"/>
        </w:rPr>
        <w:t>я</w:t>
      </w:r>
      <w:r w:rsidRPr="002D6718">
        <w:rPr>
          <w:sz w:val="28"/>
          <w:szCs w:val="28"/>
        </w:rPr>
        <w:t>, регламент</w:t>
      </w:r>
      <w:r>
        <w:rPr>
          <w:sz w:val="28"/>
          <w:szCs w:val="28"/>
        </w:rPr>
        <w:t xml:space="preserve">а </w:t>
      </w:r>
      <w:r w:rsidRPr="00D5338D">
        <w:rPr>
          <w:sz w:val="28"/>
          <w:szCs w:val="28"/>
        </w:rPr>
        <w:t xml:space="preserve">и разъясните правила </w:t>
      </w:r>
      <w:r>
        <w:rPr>
          <w:sz w:val="28"/>
          <w:szCs w:val="28"/>
        </w:rPr>
        <w:t xml:space="preserve">их </w:t>
      </w:r>
      <w:r w:rsidRPr="00D5338D">
        <w:rPr>
          <w:sz w:val="28"/>
          <w:szCs w:val="28"/>
        </w:rPr>
        <w:t xml:space="preserve"> оформления.</w:t>
      </w:r>
    </w:p>
    <w:p w:rsidR="00A0388C" w:rsidRPr="00D5338D" w:rsidRDefault="00A0388C" w:rsidP="00BA61DC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718">
        <w:rPr>
          <w:rFonts w:ascii="Times New Roman" w:hAnsi="Times New Roman"/>
          <w:b/>
          <w:sz w:val="28"/>
          <w:szCs w:val="28"/>
          <w:lang w:eastAsia="ru-RU"/>
        </w:rPr>
        <w:t>Практическое задание:</w:t>
      </w:r>
      <w:r w:rsidRPr="002D67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338D">
        <w:rPr>
          <w:rFonts w:ascii="Times New Roman" w:hAnsi="Times New Roman"/>
          <w:sz w:val="28"/>
          <w:szCs w:val="28"/>
          <w:lang w:eastAsia="ru-RU"/>
        </w:rPr>
        <w:t xml:space="preserve">Представить примеры различных видов  </w:t>
      </w:r>
      <w:r w:rsidRPr="00D5338D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организационно-правовых </w:t>
      </w:r>
      <w:r w:rsidRPr="00D5338D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D5338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5338D">
        <w:rPr>
          <w:rFonts w:ascii="Times New Roman" w:hAnsi="Times New Roman"/>
          <w:sz w:val="28"/>
          <w:szCs w:val="28"/>
          <w:lang w:eastAsia="ru-RU"/>
        </w:rPr>
        <w:t xml:space="preserve">и разъясните </w:t>
      </w:r>
      <w:r w:rsidRPr="00D5338D">
        <w:rPr>
          <w:rFonts w:ascii="Times New Roman" w:hAnsi="Times New Roman"/>
          <w:sz w:val="28"/>
          <w:szCs w:val="28"/>
        </w:rPr>
        <w:t>правила их оформления.</w:t>
      </w:r>
      <w:r w:rsidRPr="00D5338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0388C" w:rsidRDefault="00A0388C" w:rsidP="00B4147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0388C" w:rsidRPr="001E20F6" w:rsidRDefault="00A0388C" w:rsidP="00B4147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Семинар 8. </w:t>
      </w:r>
      <w:r w:rsidRPr="001E20F6">
        <w:rPr>
          <w:rFonts w:ascii="Times New Roman" w:hAnsi="Times New Roman"/>
          <w:b/>
          <w:bCs/>
          <w:sz w:val="28"/>
          <w:szCs w:val="28"/>
        </w:rPr>
        <w:t>Распорядительная документация</w:t>
      </w:r>
    </w:p>
    <w:p w:rsidR="00A0388C" w:rsidRPr="008010DF" w:rsidRDefault="00A0388C" w:rsidP="008010DF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1E20F6">
        <w:rPr>
          <w:rStyle w:val="Strong"/>
          <w:color w:val="333333"/>
          <w:sz w:val="28"/>
          <w:szCs w:val="28"/>
        </w:rPr>
        <w:t xml:space="preserve">Распорядительные документы – </w:t>
      </w:r>
      <w:r w:rsidRPr="001E20F6">
        <w:rPr>
          <w:color w:val="333333"/>
          <w:sz w:val="28"/>
          <w:szCs w:val="28"/>
        </w:rPr>
        <w:t xml:space="preserve">это документы, в которых фиксируются решения административных и организационных вопросов деятельности организации. Эти документы регулируют и координируют деятельность, позволяют органу управления обеспечивать реализацию поставленных перед </w:t>
      </w:r>
      <w:r w:rsidRPr="001E20F6">
        <w:rPr>
          <w:sz w:val="28"/>
          <w:szCs w:val="28"/>
        </w:rPr>
        <w:t xml:space="preserve">ним задач. К </w:t>
      </w:r>
      <w:hyperlink r:id="rId14" w:history="1">
        <w:r w:rsidRPr="001E20F6">
          <w:rPr>
            <w:rStyle w:val="Hyperlink"/>
            <w:color w:val="auto"/>
            <w:sz w:val="28"/>
            <w:szCs w:val="28"/>
          </w:rPr>
          <w:t>распорядительным документам</w:t>
        </w:r>
      </w:hyperlink>
      <w:r w:rsidRPr="001E20F6">
        <w:rPr>
          <w:sz w:val="28"/>
          <w:szCs w:val="28"/>
        </w:rPr>
        <w:t xml:space="preserve">, издаваемым в условиях </w:t>
      </w:r>
      <w:r w:rsidRPr="001E20F6">
        <w:rPr>
          <w:b/>
          <w:sz w:val="28"/>
          <w:szCs w:val="28"/>
        </w:rPr>
        <w:t>единоличного принятия решения</w:t>
      </w:r>
      <w:r w:rsidRPr="001E20F6">
        <w:rPr>
          <w:sz w:val="28"/>
          <w:szCs w:val="28"/>
        </w:rPr>
        <w:t xml:space="preserve">, относятся </w:t>
      </w:r>
      <w:hyperlink r:id="rId15" w:history="1">
        <w:r w:rsidRPr="001E20F6">
          <w:rPr>
            <w:rStyle w:val="Hyperlink"/>
            <w:b/>
            <w:color w:val="auto"/>
            <w:sz w:val="28"/>
            <w:szCs w:val="28"/>
          </w:rPr>
          <w:t>приказы</w:t>
        </w:r>
      </w:hyperlink>
      <w:r w:rsidRPr="001E20F6">
        <w:rPr>
          <w:b/>
          <w:sz w:val="28"/>
          <w:szCs w:val="28"/>
        </w:rPr>
        <w:t xml:space="preserve">, </w:t>
      </w:r>
      <w:hyperlink r:id="rId16" w:history="1">
        <w:r w:rsidRPr="001E20F6">
          <w:rPr>
            <w:rStyle w:val="Hyperlink"/>
            <w:b/>
            <w:color w:val="auto"/>
            <w:sz w:val="28"/>
            <w:szCs w:val="28"/>
          </w:rPr>
          <w:t>распоряжения</w:t>
        </w:r>
      </w:hyperlink>
      <w:r w:rsidRPr="001E20F6">
        <w:rPr>
          <w:b/>
          <w:sz w:val="28"/>
          <w:szCs w:val="28"/>
        </w:rPr>
        <w:t xml:space="preserve">, </w:t>
      </w:r>
      <w:hyperlink r:id="rId17" w:history="1">
        <w:r w:rsidRPr="001E20F6">
          <w:rPr>
            <w:rStyle w:val="Hyperlink"/>
            <w:b/>
            <w:color w:val="auto"/>
            <w:sz w:val="28"/>
            <w:szCs w:val="28"/>
          </w:rPr>
          <w:t>указания</w:t>
        </w:r>
      </w:hyperlink>
      <w:r w:rsidRPr="001E20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E20F6">
        <w:rPr>
          <w:rStyle w:val="Strong"/>
          <w:color w:val="333333"/>
          <w:sz w:val="28"/>
          <w:szCs w:val="28"/>
        </w:rPr>
        <w:t xml:space="preserve">Приказ </w:t>
      </w:r>
      <w:r w:rsidRPr="001E20F6">
        <w:rPr>
          <w:color w:val="333333"/>
          <w:sz w:val="28"/>
          <w:szCs w:val="28"/>
        </w:rPr>
        <w:t>– правой акт, издаваемый руководителем организации (ее структурного подразделения), действующим на основании единоначалия в целях разрешения основных и оперативных задач, стоящих перед данным органом. В отдельных случаях может касаться широкого круга организаций и должностных лиц, независимо от подчиненности.</w:t>
      </w:r>
      <w:r w:rsidRPr="001E20F6">
        <w:rPr>
          <w:sz w:val="28"/>
          <w:szCs w:val="28"/>
        </w:rPr>
        <w:t xml:space="preserve"> Приказы делятся на  2 вида:  </w:t>
      </w:r>
      <w:r w:rsidRPr="001E20F6">
        <w:rPr>
          <w:b/>
          <w:sz w:val="28"/>
          <w:szCs w:val="28"/>
        </w:rPr>
        <w:t>п</w:t>
      </w:r>
      <w:r w:rsidRPr="001E20F6">
        <w:rPr>
          <w:rStyle w:val="Strong"/>
          <w:color w:val="333333"/>
          <w:sz w:val="28"/>
          <w:szCs w:val="28"/>
        </w:rPr>
        <w:t xml:space="preserve">риказы по основной деятельности и приказы по личному составу. Распоряжение </w:t>
      </w:r>
      <w:r w:rsidRPr="001E20F6">
        <w:rPr>
          <w:color w:val="333333"/>
          <w:sz w:val="28"/>
          <w:szCs w:val="28"/>
        </w:rPr>
        <w:t xml:space="preserve">– правовой акт, издаваемый единолично руководителем, главным образом, коллегиального органа государственного управления в целях разрешения оперативных вопросов. Как правило, имеет ограниченный срок действия и касается узкого круга организаций должностных лиц и граждан. </w:t>
      </w:r>
      <w:r w:rsidRPr="001E20F6">
        <w:rPr>
          <w:sz w:val="28"/>
          <w:szCs w:val="28"/>
        </w:rPr>
        <w:t xml:space="preserve"> </w:t>
      </w:r>
      <w:r w:rsidRPr="001E20F6">
        <w:rPr>
          <w:rStyle w:val="Strong"/>
          <w:color w:val="333333"/>
          <w:sz w:val="28"/>
          <w:szCs w:val="28"/>
        </w:rPr>
        <w:t xml:space="preserve">Указание </w:t>
      </w:r>
      <w:r w:rsidRPr="001E20F6">
        <w:rPr>
          <w:color w:val="333333"/>
          <w:sz w:val="28"/>
          <w:szCs w:val="28"/>
        </w:rPr>
        <w:t xml:space="preserve">– правовой акт, издаваемый органом государственного управления, преимущественно по вопросам информационно-методического характера, а также по вопросам, связанным с организацией исполнения </w:t>
      </w:r>
      <w:hyperlink r:id="rId18" w:history="1">
        <w:r w:rsidRPr="001E20F6">
          <w:rPr>
            <w:rStyle w:val="Hyperlink"/>
            <w:color w:val="auto"/>
            <w:sz w:val="28"/>
            <w:szCs w:val="28"/>
          </w:rPr>
          <w:t>приказов</w:t>
        </w:r>
      </w:hyperlink>
      <w:r w:rsidRPr="001E20F6">
        <w:rPr>
          <w:sz w:val="28"/>
          <w:szCs w:val="28"/>
        </w:rPr>
        <w:t xml:space="preserve">, </w:t>
      </w:r>
      <w:hyperlink r:id="rId19" w:history="1">
        <w:r w:rsidRPr="001E20F6">
          <w:rPr>
            <w:rStyle w:val="Hyperlink"/>
            <w:color w:val="auto"/>
            <w:sz w:val="28"/>
            <w:szCs w:val="28"/>
          </w:rPr>
          <w:t>инструкций</w:t>
        </w:r>
      </w:hyperlink>
      <w:r w:rsidRPr="001E20F6">
        <w:rPr>
          <w:color w:val="333333"/>
          <w:sz w:val="28"/>
          <w:szCs w:val="28"/>
        </w:rPr>
        <w:t xml:space="preserve"> и других актов данного органа и вышестоящих органов управления. К </w:t>
      </w:r>
      <w:hyperlink r:id="rId20" w:history="1">
        <w:r w:rsidRPr="001E20F6">
          <w:rPr>
            <w:rStyle w:val="Hyperlink"/>
            <w:color w:val="auto"/>
            <w:sz w:val="28"/>
            <w:szCs w:val="28"/>
          </w:rPr>
          <w:t>распорядительным документам</w:t>
        </w:r>
      </w:hyperlink>
      <w:r w:rsidRPr="001E20F6">
        <w:rPr>
          <w:sz w:val="28"/>
          <w:szCs w:val="28"/>
        </w:rPr>
        <w:t xml:space="preserve">, </w:t>
      </w:r>
      <w:r w:rsidRPr="001E20F6">
        <w:rPr>
          <w:color w:val="333333"/>
          <w:sz w:val="28"/>
          <w:szCs w:val="28"/>
        </w:rPr>
        <w:t xml:space="preserve">издаваемым в условиях </w:t>
      </w:r>
      <w:r w:rsidRPr="001E20F6">
        <w:rPr>
          <w:b/>
          <w:color w:val="333333"/>
          <w:sz w:val="28"/>
          <w:szCs w:val="28"/>
        </w:rPr>
        <w:t>коллегиального принятия решения</w:t>
      </w:r>
      <w:r w:rsidRPr="001E20F6">
        <w:rPr>
          <w:color w:val="333333"/>
          <w:sz w:val="28"/>
          <w:szCs w:val="28"/>
        </w:rPr>
        <w:t xml:space="preserve">, относятся </w:t>
      </w:r>
      <w:hyperlink r:id="rId21" w:history="1">
        <w:r w:rsidRPr="001E20F6">
          <w:rPr>
            <w:rStyle w:val="Hyperlink"/>
            <w:b/>
            <w:color w:val="auto"/>
            <w:sz w:val="28"/>
            <w:szCs w:val="28"/>
          </w:rPr>
          <w:t>постановления</w:t>
        </w:r>
      </w:hyperlink>
      <w:r w:rsidRPr="001E20F6">
        <w:rPr>
          <w:b/>
          <w:sz w:val="28"/>
          <w:szCs w:val="28"/>
        </w:rPr>
        <w:t xml:space="preserve"> и </w:t>
      </w:r>
      <w:hyperlink r:id="rId22" w:history="1">
        <w:r w:rsidRPr="001E20F6">
          <w:rPr>
            <w:rStyle w:val="Hyperlink"/>
            <w:b/>
            <w:color w:val="auto"/>
            <w:sz w:val="28"/>
            <w:szCs w:val="28"/>
          </w:rPr>
          <w:t>решения</w:t>
        </w:r>
      </w:hyperlink>
      <w:r w:rsidRPr="001E20F6">
        <w:rPr>
          <w:b/>
          <w:sz w:val="28"/>
          <w:szCs w:val="28"/>
        </w:rPr>
        <w:t xml:space="preserve">. </w:t>
      </w:r>
      <w:r w:rsidRPr="001E20F6">
        <w:rPr>
          <w:rStyle w:val="Strong"/>
          <w:color w:val="333333"/>
          <w:sz w:val="28"/>
          <w:szCs w:val="28"/>
        </w:rPr>
        <w:t xml:space="preserve">Постановление </w:t>
      </w:r>
      <w:r w:rsidRPr="001E20F6">
        <w:rPr>
          <w:color w:val="333333"/>
          <w:sz w:val="28"/>
          <w:szCs w:val="28"/>
        </w:rPr>
        <w:t>– это правовой акт, принимаемый высшими и некоторыми центральными органами федеральной исполнительной власти, действующими на основе коллегиальности, а также представительными и коллегиальными исполнительными органами субъектов Российской Федерации в целях разрешения наиболее важных и принципиальных задач, стоящих перед данными органами, и установления стабильных норм, правил.</w:t>
      </w:r>
      <w:r w:rsidRPr="001E20F6">
        <w:rPr>
          <w:rStyle w:val="Strong"/>
          <w:color w:val="333333"/>
          <w:sz w:val="28"/>
          <w:szCs w:val="28"/>
        </w:rPr>
        <w:t xml:space="preserve">Решение </w:t>
      </w:r>
      <w:r w:rsidRPr="001E20F6">
        <w:rPr>
          <w:color w:val="333333"/>
          <w:sz w:val="28"/>
          <w:szCs w:val="28"/>
        </w:rPr>
        <w:t xml:space="preserve">– это правовой акт, принимаемый коллегиальными и совещательными органами учреждений, организаций, предприятий в целях разрешения наиболее важных вопросов их деятельности. </w:t>
      </w:r>
    </w:p>
    <w:p w:rsidR="00A0388C" w:rsidRPr="00574C57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1471">
        <w:rPr>
          <w:b/>
          <w:color w:val="333333"/>
          <w:sz w:val="28"/>
          <w:szCs w:val="28"/>
        </w:rPr>
        <w:t>Глос</w:t>
      </w:r>
      <w:r>
        <w:rPr>
          <w:b/>
          <w:color w:val="333333"/>
          <w:sz w:val="28"/>
          <w:szCs w:val="28"/>
        </w:rPr>
        <w:t>с</w:t>
      </w:r>
      <w:r w:rsidRPr="00B41471">
        <w:rPr>
          <w:b/>
          <w:color w:val="333333"/>
          <w:sz w:val="28"/>
          <w:szCs w:val="28"/>
        </w:rPr>
        <w:t>арий:</w:t>
      </w:r>
      <w:r w:rsidRPr="00F828AE">
        <w:rPr>
          <w:sz w:val="28"/>
          <w:szCs w:val="28"/>
        </w:rPr>
        <w:t xml:space="preserve"> </w:t>
      </w:r>
      <w:hyperlink r:id="rId23" w:history="1">
        <w:r w:rsidRPr="00F828AE">
          <w:rPr>
            <w:rStyle w:val="Hyperlink"/>
            <w:color w:val="auto"/>
            <w:sz w:val="28"/>
            <w:szCs w:val="28"/>
          </w:rPr>
          <w:t>приказ</w:t>
        </w:r>
      </w:hyperlink>
      <w:r w:rsidRPr="00F828AE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Pr="00F828AE">
        <w:rPr>
          <w:rStyle w:val="Strong"/>
          <w:b w:val="0"/>
          <w:color w:val="333333"/>
          <w:sz w:val="28"/>
          <w:szCs w:val="28"/>
        </w:rPr>
        <w:t>риказ по основной деятельности, приказ</w:t>
      </w:r>
      <w:r>
        <w:rPr>
          <w:rStyle w:val="Strong"/>
          <w:b w:val="0"/>
          <w:color w:val="333333"/>
          <w:sz w:val="28"/>
          <w:szCs w:val="28"/>
        </w:rPr>
        <w:t xml:space="preserve"> по </w:t>
      </w:r>
      <w:r w:rsidRPr="00574C57">
        <w:rPr>
          <w:rStyle w:val="Strong"/>
          <w:b w:val="0"/>
          <w:color w:val="333333"/>
          <w:sz w:val="28"/>
          <w:szCs w:val="28"/>
        </w:rPr>
        <w:t xml:space="preserve">личному составу, </w:t>
      </w:r>
      <w:r w:rsidRPr="00574C57">
        <w:rPr>
          <w:rStyle w:val="Strong"/>
          <w:color w:val="333333"/>
          <w:sz w:val="28"/>
          <w:szCs w:val="28"/>
        </w:rPr>
        <w:t xml:space="preserve"> </w:t>
      </w:r>
      <w:hyperlink r:id="rId24" w:history="1">
        <w:r w:rsidRPr="00574C57">
          <w:rPr>
            <w:rStyle w:val="Hyperlink"/>
            <w:color w:val="auto"/>
            <w:sz w:val="28"/>
            <w:szCs w:val="28"/>
          </w:rPr>
          <w:t>распоряжени</w:t>
        </w:r>
      </w:hyperlink>
      <w:r w:rsidRPr="00574C57">
        <w:rPr>
          <w:sz w:val="28"/>
          <w:szCs w:val="28"/>
        </w:rPr>
        <w:t xml:space="preserve">е, </w:t>
      </w:r>
      <w:hyperlink r:id="rId25" w:history="1">
        <w:r w:rsidRPr="00574C57">
          <w:rPr>
            <w:rStyle w:val="Hyperlink"/>
            <w:color w:val="auto"/>
            <w:sz w:val="28"/>
            <w:szCs w:val="28"/>
          </w:rPr>
          <w:t>указания</w:t>
        </w:r>
      </w:hyperlink>
      <w:r w:rsidRPr="00574C57">
        <w:rPr>
          <w:sz w:val="28"/>
          <w:szCs w:val="28"/>
        </w:rPr>
        <w:t xml:space="preserve">, </w:t>
      </w:r>
      <w:hyperlink r:id="rId26" w:history="1">
        <w:r w:rsidRPr="00574C57">
          <w:rPr>
            <w:rStyle w:val="Hyperlink"/>
            <w:color w:val="auto"/>
            <w:sz w:val="28"/>
            <w:szCs w:val="28"/>
          </w:rPr>
          <w:t>постановлени</w:t>
        </w:r>
      </w:hyperlink>
      <w:r w:rsidRPr="00574C57">
        <w:rPr>
          <w:sz w:val="28"/>
          <w:szCs w:val="28"/>
        </w:rPr>
        <w:t xml:space="preserve">е, </w:t>
      </w:r>
      <w:hyperlink r:id="rId27" w:history="1">
        <w:r w:rsidRPr="00574C57">
          <w:rPr>
            <w:rStyle w:val="Hyperlink"/>
            <w:color w:val="auto"/>
            <w:sz w:val="28"/>
            <w:szCs w:val="28"/>
          </w:rPr>
          <w:t>решени</w:t>
        </w:r>
      </w:hyperlink>
      <w:r w:rsidRPr="00574C57">
        <w:rPr>
          <w:sz w:val="28"/>
          <w:szCs w:val="28"/>
        </w:rPr>
        <w:t xml:space="preserve">я. </w:t>
      </w:r>
    </w:p>
    <w:p w:rsidR="00A0388C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</w:p>
    <w:p w:rsidR="00A0388C" w:rsidRDefault="00A0388C" w:rsidP="005906BD">
      <w:pPr>
        <w:pStyle w:val="NormalWeb"/>
        <w:numPr>
          <w:ilvl w:val="0"/>
          <w:numId w:val="8"/>
        </w:numPr>
        <w:shd w:val="clear" w:color="auto" w:fill="FFFFFF"/>
        <w:spacing w:line="360" w:lineRule="auto"/>
        <w:ind w:left="426"/>
        <w:contextualSpacing/>
        <w:jc w:val="both"/>
        <w:rPr>
          <w:sz w:val="28"/>
          <w:szCs w:val="28"/>
        </w:rPr>
      </w:pPr>
      <w:r w:rsidRPr="008010DF">
        <w:rPr>
          <w:sz w:val="28"/>
          <w:szCs w:val="28"/>
        </w:rPr>
        <w:t xml:space="preserve">Какие распорядительные документы относятся к </w:t>
      </w:r>
      <w:hyperlink r:id="rId28" w:history="1">
        <w:r w:rsidRPr="008010DF">
          <w:rPr>
            <w:rStyle w:val="Hyperlink"/>
            <w:color w:val="auto"/>
            <w:sz w:val="28"/>
            <w:szCs w:val="28"/>
          </w:rPr>
          <w:t>документам</w:t>
        </w:r>
      </w:hyperlink>
      <w:r w:rsidRPr="008010DF">
        <w:rPr>
          <w:sz w:val="28"/>
          <w:szCs w:val="28"/>
        </w:rPr>
        <w:t xml:space="preserve">, издаваемым в условиях единоличного принятия решения, а какие к </w:t>
      </w:r>
      <w:r w:rsidRPr="00574C57">
        <w:rPr>
          <w:sz w:val="28"/>
          <w:szCs w:val="28"/>
        </w:rPr>
        <w:t>документам, издаваемым в условиях коллегиального принятия решения.</w:t>
      </w:r>
    </w:p>
    <w:p w:rsidR="00A0388C" w:rsidRPr="00574C57" w:rsidRDefault="00A0388C" w:rsidP="005906BD">
      <w:pPr>
        <w:pStyle w:val="NormalWeb"/>
        <w:numPr>
          <w:ilvl w:val="0"/>
          <w:numId w:val="8"/>
        </w:numPr>
        <w:shd w:val="clear" w:color="auto" w:fill="FFFFFF"/>
        <w:spacing w:line="360" w:lineRule="auto"/>
        <w:ind w:left="426"/>
        <w:contextualSpacing/>
        <w:jc w:val="both"/>
        <w:rPr>
          <w:sz w:val="28"/>
          <w:szCs w:val="28"/>
        </w:rPr>
      </w:pPr>
      <w:r w:rsidRPr="00574C57">
        <w:rPr>
          <w:sz w:val="28"/>
          <w:szCs w:val="28"/>
        </w:rPr>
        <w:t xml:space="preserve">Дайте определение </w:t>
      </w:r>
      <w:hyperlink r:id="rId29" w:history="1">
        <w:r w:rsidRPr="00574C57">
          <w:rPr>
            <w:rStyle w:val="Hyperlink"/>
            <w:color w:val="auto"/>
            <w:sz w:val="28"/>
            <w:szCs w:val="28"/>
          </w:rPr>
          <w:t>приказ</w:t>
        </w:r>
      </w:hyperlink>
      <w:r>
        <w:t>а</w:t>
      </w:r>
      <w:r w:rsidRPr="00574C57">
        <w:rPr>
          <w:sz w:val="28"/>
          <w:szCs w:val="28"/>
        </w:rPr>
        <w:t>, п</w:t>
      </w:r>
      <w:r w:rsidRPr="00574C57">
        <w:rPr>
          <w:rStyle w:val="Strong"/>
          <w:b w:val="0"/>
          <w:color w:val="333333"/>
          <w:sz w:val="28"/>
          <w:szCs w:val="28"/>
        </w:rPr>
        <w:t>риказ</w:t>
      </w:r>
      <w:r>
        <w:rPr>
          <w:rStyle w:val="Strong"/>
          <w:b w:val="0"/>
          <w:color w:val="333333"/>
          <w:sz w:val="28"/>
          <w:szCs w:val="28"/>
        </w:rPr>
        <w:t>а</w:t>
      </w:r>
      <w:r w:rsidRPr="00574C57">
        <w:rPr>
          <w:rStyle w:val="Strong"/>
          <w:b w:val="0"/>
          <w:color w:val="333333"/>
          <w:sz w:val="28"/>
          <w:szCs w:val="28"/>
        </w:rPr>
        <w:t xml:space="preserve"> по основной деятельности, приказ</w:t>
      </w:r>
      <w:r>
        <w:rPr>
          <w:rStyle w:val="Strong"/>
          <w:b w:val="0"/>
          <w:color w:val="333333"/>
          <w:sz w:val="28"/>
          <w:szCs w:val="28"/>
        </w:rPr>
        <w:t>а</w:t>
      </w:r>
      <w:r w:rsidRPr="00574C57">
        <w:rPr>
          <w:rStyle w:val="Strong"/>
          <w:b w:val="0"/>
          <w:color w:val="333333"/>
          <w:sz w:val="28"/>
          <w:szCs w:val="28"/>
        </w:rPr>
        <w:t xml:space="preserve"> по личному составу, </w:t>
      </w:r>
      <w:r w:rsidRPr="00574C57">
        <w:rPr>
          <w:rStyle w:val="Strong"/>
          <w:color w:val="333333"/>
          <w:sz w:val="28"/>
          <w:szCs w:val="28"/>
        </w:rPr>
        <w:t xml:space="preserve"> </w:t>
      </w:r>
      <w:hyperlink r:id="rId30" w:history="1">
        <w:r w:rsidRPr="00574C57">
          <w:rPr>
            <w:rStyle w:val="Hyperlink"/>
            <w:color w:val="auto"/>
            <w:sz w:val="28"/>
            <w:szCs w:val="28"/>
          </w:rPr>
          <w:t>распоряжения</w:t>
        </w:r>
      </w:hyperlink>
      <w:r w:rsidRPr="00574C57">
        <w:rPr>
          <w:sz w:val="28"/>
          <w:szCs w:val="28"/>
        </w:rPr>
        <w:t xml:space="preserve">, </w:t>
      </w:r>
      <w:hyperlink r:id="rId31" w:history="1">
        <w:r w:rsidRPr="00574C57">
          <w:rPr>
            <w:rStyle w:val="Hyperlink"/>
            <w:color w:val="auto"/>
            <w:sz w:val="28"/>
            <w:szCs w:val="28"/>
          </w:rPr>
          <w:t>указания</w:t>
        </w:r>
      </w:hyperlink>
      <w:r w:rsidRPr="00574C57">
        <w:rPr>
          <w:sz w:val="28"/>
          <w:szCs w:val="28"/>
        </w:rPr>
        <w:t xml:space="preserve">, </w:t>
      </w:r>
      <w:hyperlink r:id="rId32" w:history="1">
        <w:r w:rsidRPr="00574C57">
          <w:rPr>
            <w:rStyle w:val="Hyperlink"/>
            <w:color w:val="auto"/>
            <w:sz w:val="28"/>
            <w:szCs w:val="28"/>
          </w:rPr>
          <w:t>постановления</w:t>
        </w:r>
      </w:hyperlink>
      <w:r w:rsidRPr="00574C57">
        <w:rPr>
          <w:sz w:val="28"/>
          <w:szCs w:val="28"/>
        </w:rPr>
        <w:t xml:space="preserve">, </w:t>
      </w:r>
      <w:hyperlink r:id="rId33" w:history="1">
        <w:r w:rsidRPr="00574C57">
          <w:rPr>
            <w:rStyle w:val="Hyperlink"/>
            <w:color w:val="auto"/>
            <w:sz w:val="28"/>
            <w:szCs w:val="28"/>
          </w:rPr>
          <w:t>решения</w:t>
        </w:r>
      </w:hyperlink>
      <w:r>
        <w:rPr>
          <w:sz w:val="28"/>
          <w:szCs w:val="28"/>
        </w:rPr>
        <w:t xml:space="preserve"> </w:t>
      </w:r>
      <w:r w:rsidRPr="00574C57">
        <w:rPr>
          <w:sz w:val="28"/>
          <w:szCs w:val="28"/>
        </w:rPr>
        <w:t xml:space="preserve">и разъясните правила </w:t>
      </w:r>
      <w:r>
        <w:rPr>
          <w:sz w:val="28"/>
          <w:szCs w:val="28"/>
        </w:rPr>
        <w:t>их</w:t>
      </w:r>
      <w:r w:rsidRPr="00574C57">
        <w:rPr>
          <w:sz w:val="28"/>
          <w:szCs w:val="28"/>
        </w:rPr>
        <w:t xml:space="preserve"> оформления.</w:t>
      </w:r>
    </w:p>
    <w:p w:rsidR="00A0388C" w:rsidRPr="008010DF" w:rsidRDefault="00A0388C" w:rsidP="00BA61DC">
      <w:pPr>
        <w:pStyle w:val="NormalWeb"/>
        <w:shd w:val="clear" w:color="auto" w:fill="FFFFFF"/>
        <w:spacing w:line="360" w:lineRule="auto"/>
        <w:ind w:left="66" w:firstLine="642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 различных видов  </w:t>
      </w:r>
      <w:r>
        <w:rPr>
          <w:bCs/>
          <w:sz w:val="28"/>
          <w:szCs w:val="28"/>
        </w:rPr>
        <w:t>распорядительных</w:t>
      </w:r>
      <w:r w:rsidRPr="008010DF">
        <w:rPr>
          <w:bCs/>
          <w:sz w:val="28"/>
          <w:szCs w:val="28"/>
        </w:rPr>
        <w:t xml:space="preserve"> </w:t>
      </w:r>
      <w:r w:rsidRPr="008010DF">
        <w:rPr>
          <w:sz w:val="28"/>
          <w:szCs w:val="28"/>
        </w:rPr>
        <w:t>документов</w:t>
      </w:r>
      <w:r w:rsidRPr="008010DF">
        <w:rPr>
          <w:bCs/>
          <w:sz w:val="28"/>
          <w:szCs w:val="28"/>
        </w:rPr>
        <w:t xml:space="preserve"> </w:t>
      </w:r>
      <w:r w:rsidRPr="008010DF">
        <w:rPr>
          <w:sz w:val="28"/>
          <w:szCs w:val="28"/>
        </w:rPr>
        <w:t xml:space="preserve">и разъясните правила их оформления. </w:t>
      </w:r>
    </w:p>
    <w:p w:rsidR="00A0388C" w:rsidRDefault="00A0388C" w:rsidP="00B4147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388C" w:rsidRPr="001E20F6" w:rsidRDefault="00A0388C" w:rsidP="00B4147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E20F6">
        <w:rPr>
          <w:rFonts w:ascii="Times New Roman" w:hAnsi="Times New Roman"/>
          <w:b/>
          <w:bCs/>
          <w:sz w:val="28"/>
          <w:szCs w:val="28"/>
        </w:rPr>
        <w:t xml:space="preserve">Семинар 9. </w:t>
      </w:r>
      <w:r w:rsidRPr="001E20F6">
        <w:rPr>
          <w:rFonts w:ascii="Times New Roman" w:hAnsi="Times New Roman"/>
          <w:b/>
          <w:bCs/>
          <w:sz w:val="28"/>
          <w:szCs w:val="28"/>
          <w:lang w:eastAsia="ru-RU"/>
        </w:rPr>
        <w:t>Справочно-информационная документация</w:t>
      </w:r>
    </w:p>
    <w:p w:rsidR="00A0388C" w:rsidRPr="008010DF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1E20F6">
        <w:rPr>
          <w:rStyle w:val="Strong"/>
          <w:color w:val="333333"/>
          <w:sz w:val="28"/>
          <w:szCs w:val="28"/>
        </w:rPr>
        <w:t>Информационно-справочные документы</w:t>
      </w:r>
      <w:r w:rsidRPr="001E20F6">
        <w:rPr>
          <w:color w:val="333333"/>
          <w:sz w:val="28"/>
          <w:szCs w:val="28"/>
        </w:rPr>
        <w:t xml:space="preserve"> сообщают сведения, побуждающие принимать определенные решения, т.е. инициируют управленческие решения, позволяют выбрать тот или иной способ управленческого воздействия. Они не содержат поручений, не обязывают выполнять поручения. В состав информационно-справочных документов входят: </w:t>
      </w:r>
      <w:hyperlink r:id="rId34" w:history="1">
        <w:r w:rsidRPr="001E20F6">
          <w:rPr>
            <w:rStyle w:val="Hyperlink"/>
            <w:b/>
            <w:color w:val="auto"/>
            <w:sz w:val="28"/>
            <w:szCs w:val="28"/>
          </w:rPr>
          <w:t>служебная записка</w:t>
        </w:r>
      </w:hyperlink>
      <w:r w:rsidRPr="001E20F6">
        <w:rPr>
          <w:b/>
          <w:sz w:val="28"/>
          <w:szCs w:val="28"/>
        </w:rPr>
        <w:t>,</w:t>
      </w:r>
      <w:r w:rsidRPr="00A954BE">
        <w:rPr>
          <w:sz w:val="28"/>
          <w:szCs w:val="28"/>
        </w:rPr>
        <w:t xml:space="preserve"> </w:t>
      </w:r>
      <w:hyperlink r:id="rId35" w:history="1">
        <w:r w:rsidRPr="001E20F6">
          <w:rPr>
            <w:rStyle w:val="Hyperlink"/>
            <w:b/>
            <w:color w:val="auto"/>
            <w:sz w:val="28"/>
            <w:szCs w:val="28"/>
          </w:rPr>
          <w:t>докладная записка</w:t>
        </w:r>
      </w:hyperlink>
      <w:r w:rsidRPr="001E20F6">
        <w:rPr>
          <w:b/>
          <w:sz w:val="28"/>
          <w:szCs w:val="28"/>
        </w:rPr>
        <w:t xml:space="preserve">, </w:t>
      </w:r>
      <w:hyperlink r:id="rId36" w:history="1">
        <w:r w:rsidRPr="001E20F6">
          <w:rPr>
            <w:rStyle w:val="Hyperlink"/>
            <w:b/>
            <w:color w:val="auto"/>
            <w:sz w:val="28"/>
            <w:szCs w:val="28"/>
          </w:rPr>
          <w:t>объяснительная записка</w:t>
        </w:r>
      </w:hyperlink>
      <w:r w:rsidRPr="001E20F6">
        <w:rPr>
          <w:b/>
          <w:sz w:val="28"/>
          <w:szCs w:val="28"/>
        </w:rPr>
        <w:t xml:space="preserve">, </w:t>
      </w:r>
      <w:hyperlink r:id="rId37" w:history="1">
        <w:r w:rsidRPr="001E20F6">
          <w:rPr>
            <w:rStyle w:val="Hyperlink"/>
            <w:b/>
            <w:color w:val="auto"/>
            <w:sz w:val="28"/>
            <w:szCs w:val="28"/>
          </w:rPr>
          <w:t>предложение</w:t>
        </w:r>
      </w:hyperlink>
      <w:r w:rsidRPr="001E20F6">
        <w:rPr>
          <w:b/>
          <w:sz w:val="28"/>
          <w:szCs w:val="28"/>
        </w:rPr>
        <w:t xml:space="preserve">, </w:t>
      </w:r>
      <w:hyperlink r:id="rId38" w:history="1">
        <w:r w:rsidRPr="001E20F6">
          <w:rPr>
            <w:rStyle w:val="Hyperlink"/>
            <w:b/>
            <w:color w:val="auto"/>
            <w:sz w:val="28"/>
            <w:szCs w:val="28"/>
          </w:rPr>
          <w:t>представление</w:t>
        </w:r>
      </w:hyperlink>
      <w:r w:rsidRPr="001E20F6">
        <w:rPr>
          <w:b/>
          <w:sz w:val="28"/>
          <w:szCs w:val="28"/>
        </w:rPr>
        <w:t xml:space="preserve">, </w:t>
      </w:r>
      <w:hyperlink r:id="rId39" w:history="1">
        <w:r w:rsidRPr="001E20F6">
          <w:rPr>
            <w:rStyle w:val="Hyperlink"/>
            <w:b/>
            <w:color w:val="auto"/>
            <w:sz w:val="28"/>
            <w:szCs w:val="28"/>
          </w:rPr>
          <w:t>заявление</w:t>
        </w:r>
      </w:hyperlink>
      <w:r w:rsidRPr="001E20F6">
        <w:rPr>
          <w:b/>
          <w:sz w:val="28"/>
          <w:szCs w:val="28"/>
        </w:rPr>
        <w:t xml:space="preserve">, </w:t>
      </w:r>
      <w:r w:rsidRPr="00A954BE">
        <w:rPr>
          <w:b/>
          <w:color w:val="333333"/>
          <w:sz w:val="28"/>
          <w:szCs w:val="28"/>
        </w:rPr>
        <w:t xml:space="preserve">служебное </w:t>
      </w:r>
      <w:hyperlink r:id="rId40" w:history="1">
        <w:r w:rsidRPr="00A954BE">
          <w:rPr>
            <w:rStyle w:val="Hyperlink"/>
            <w:b/>
            <w:color w:val="auto"/>
            <w:sz w:val="28"/>
            <w:szCs w:val="28"/>
          </w:rPr>
          <w:t>письм</w:t>
        </w:r>
      </w:hyperlink>
      <w:r w:rsidRPr="00A954BE">
        <w:rPr>
          <w:b/>
          <w:sz w:val="28"/>
          <w:szCs w:val="28"/>
        </w:rPr>
        <w:t>о,</w:t>
      </w:r>
      <w:r w:rsidRPr="001E20F6">
        <w:rPr>
          <w:b/>
          <w:sz w:val="28"/>
          <w:szCs w:val="28"/>
        </w:rPr>
        <w:t xml:space="preserve"> </w:t>
      </w:r>
      <w:hyperlink r:id="rId41" w:history="1">
        <w:r w:rsidRPr="001E20F6">
          <w:rPr>
            <w:rStyle w:val="Hyperlink"/>
            <w:b/>
            <w:color w:val="auto"/>
            <w:sz w:val="28"/>
            <w:szCs w:val="28"/>
          </w:rPr>
          <w:t>протокол</w:t>
        </w:r>
      </w:hyperlink>
      <w:r w:rsidRPr="001E20F6">
        <w:rPr>
          <w:b/>
          <w:sz w:val="28"/>
          <w:szCs w:val="28"/>
        </w:rPr>
        <w:t xml:space="preserve">, </w:t>
      </w:r>
      <w:hyperlink r:id="rId42" w:history="1">
        <w:r w:rsidRPr="001E20F6">
          <w:rPr>
            <w:rStyle w:val="Hyperlink"/>
            <w:b/>
            <w:color w:val="auto"/>
            <w:sz w:val="28"/>
            <w:szCs w:val="28"/>
          </w:rPr>
          <w:t>акт</w:t>
        </w:r>
      </w:hyperlink>
      <w:r w:rsidRPr="001E20F6">
        <w:rPr>
          <w:b/>
          <w:sz w:val="28"/>
          <w:szCs w:val="28"/>
        </w:rPr>
        <w:t xml:space="preserve">, </w:t>
      </w:r>
      <w:hyperlink r:id="rId43" w:history="1">
        <w:r w:rsidRPr="001E20F6">
          <w:rPr>
            <w:rStyle w:val="Hyperlink"/>
            <w:b/>
            <w:color w:val="auto"/>
            <w:sz w:val="28"/>
            <w:szCs w:val="28"/>
          </w:rPr>
          <w:t>справка</w:t>
        </w:r>
      </w:hyperlink>
      <w:r w:rsidRPr="001E20F6">
        <w:rPr>
          <w:b/>
          <w:sz w:val="28"/>
          <w:szCs w:val="28"/>
        </w:rPr>
        <w:t xml:space="preserve">, </w:t>
      </w:r>
      <w:hyperlink r:id="rId44" w:history="1">
        <w:r w:rsidRPr="001E20F6">
          <w:rPr>
            <w:rStyle w:val="Hyperlink"/>
            <w:b/>
            <w:color w:val="auto"/>
            <w:sz w:val="28"/>
            <w:szCs w:val="28"/>
          </w:rPr>
          <w:t>заключение</w:t>
        </w:r>
      </w:hyperlink>
      <w:r w:rsidRPr="001E20F6">
        <w:rPr>
          <w:b/>
          <w:sz w:val="28"/>
          <w:szCs w:val="28"/>
        </w:rPr>
        <w:t xml:space="preserve">, </w:t>
      </w:r>
      <w:hyperlink r:id="rId45" w:history="1">
        <w:r w:rsidRPr="001E20F6">
          <w:rPr>
            <w:rStyle w:val="Hyperlink"/>
            <w:b/>
            <w:color w:val="auto"/>
            <w:sz w:val="28"/>
            <w:szCs w:val="28"/>
          </w:rPr>
          <w:t>отзыв</w:t>
        </w:r>
      </w:hyperlink>
      <w:r w:rsidRPr="001E20F6">
        <w:rPr>
          <w:b/>
          <w:sz w:val="28"/>
          <w:szCs w:val="28"/>
        </w:rPr>
        <w:t xml:space="preserve">, </w:t>
      </w:r>
      <w:hyperlink r:id="rId46" w:history="1">
        <w:r w:rsidRPr="001E20F6">
          <w:rPr>
            <w:rStyle w:val="Hyperlink"/>
            <w:b/>
            <w:color w:val="auto"/>
            <w:sz w:val="28"/>
            <w:szCs w:val="28"/>
          </w:rPr>
          <w:t>сводка</w:t>
        </w:r>
      </w:hyperlink>
      <w:r w:rsidRPr="001E20F6">
        <w:rPr>
          <w:b/>
          <w:sz w:val="28"/>
          <w:szCs w:val="28"/>
        </w:rPr>
        <w:t xml:space="preserve">, </w:t>
      </w:r>
      <w:hyperlink r:id="rId47" w:history="1">
        <w:r w:rsidRPr="001E20F6">
          <w:rPr>
            <w:rStyle w:val="Hyperlink"/>
            <w:b/>
            <w:color w:val="auto"/>
            <w:sz w:val="28"/>
            <w:szCs w:val="28"/>
          </w:rPr>
          <w:t>список</w:t>
        </w:r>
      </w:hyperlink>
      <w:r w:rsidRPr="001E20F6">
        <w:rPr>
          <w:b/>
          <w:sz w:val="28"/>
          <w:szCs w:val="28"/>
        </w:rPr>
        <w:t xml:space="preserve">, </w:t>
      </w:r>
      <w:hyperlink r:id="rId48" w:history="1">
        <w:r w:rsidRPr="001E20F6">
          <w:rPr>
            <w:rStyle w:val="Hyperlink"/>
            <w:b/>
            <w:color w:val="auto"/>
            <w:sz w:val="28"/>
            <w:szCs w:val="28"/>
          </w:rPr>
          <w:t>перечень</w:t>
        </w:r>
      </w:hyperlink>
      <w:r w:rsidRPr="001E20F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E20F6">
        <w:rPr>
          <w:rStyle w:val="Strong"/>
          <w:sz w:val="28"/>
          <w:szCs w:val="28"/>
        </w:rPr>
        <w:t>Служебная записка</w:t>
      </w:r>
      <w:r w:rsidRPr="001E20F6">
        <w:rPr>
          <w:sz w:val="28"/>
          <w:szCs w:val="28"/>
        </w:rPr>
        <w:t xml:space="preserve"> – записка о выполнении какой-либо работы, направляемая должностным лицом другому должностному лицу.  </w:t>
      </w:r>
      <w:r w:rsidRPr="001E20F6">
        <w:rPr>
          <w:rStyle w:val="Strong"/>
          <w:sz w:val="28"/>
          <w:szCs w:val="28"/>
        </w:rPr>
        <w:t>Докладная записка</w:t>
      </w:r>
      <w:r w:rsidRPr="001E20F6">
        <w:rPr>
          <w:sz w:val="28"/>
          <w:szCs w:val="28"/>
        </w:rPr>
        <w:t xml:space="preserve"> – документ, адресованный руководителю вышестоящей организации, руководителю подразделения или организации и излагающий какой-либо вопрос с выводами и предложениями составителя. Докладная записка может быть внешней или внутренней. </w:t>
      </w:r>
      <w:r w:rsidRPr="001E20F6">
        <w:rPr>
          <w:rStyle w:val="Strong"/>
          <w:sz w:val="28"/>
          <w:szCs w:val="28"/>
        </w:rPr>
        <w:t>Объяснительная записка</w:t>
      </w:r>
      <w:r w:rsidRPr="001E20F6">
        <w:rPr>
          <w:sz w:val="28"/>
          <w:szCs w:val="28"/>
        </w:rPr>
        <w:t xml:space="preserve">: 1) документ, поясняющий содержание отдельных положений основного документа (плана, отчета, проекта); 2) сообщение должностного лица, поясняющее какое-либо действие, факт, происшествие, представляемое вышестоящему должностному лицу. </w:t>
      </w:r>
      <w:r w:rsidRPr="001E20F6">
        <w:rPr>
          <w:rStyle w:val="Strong"/>
          <w:sz w:val="28"/>
          <w:szCs w:val="28"/>
        </w:rPr>
        <w:t>Предложение</w:t>
      </w:r>
      <w:r w:rsidRPr="001E20F6">
        <w:rPr>
          <w:sz w:val="28"/>
          <w:szCs w:val="28"/>
        </w:rPr>
        <w:t xml:space="preserve"> – разновидность </w:t>
      </w:r>
      <w:hyperlink r:id="rId49" w:history="1">
        <w:r w:rsidRPr="001E20F6">
          <w:rPr>
            <w:rStyle w:val="Hyperlink"/>
            <w:color w:val="auto"/>
            <w:sz w:val="28"/>
            <w:szCs w:val="28"/>
          </w:rPr>
          <w:t>докладной записки</w:t>
        </w:r>
      </w:hyperlink>
      <w:r w:rsidRPr="001E20F6">
        <w:rPr>
          <w:sz w:val="28"/>
          <w:szCs w:val="28"/>
        </w:rPr>
        <w:t xml:space="preserve">, содержащая перечень конкретных предложений по определенному вопросу. </w:t>
      </w:r>
      <w:r w:rsidRPr="001E20F6">
        <w:rPr>
          <w:rStyle w:val="Strong"/>
          <w:sz w:val="28"/>
          <w:szCs w:val="28"/>
        </w:rPr>
        <w:t>Представление</w:t>
      </w:r>
      <w:r w:rsidRPr="001E20F6">
        <w:rPr>
          <w:sz w:val="28"/>
          <w:szCs w:val="28"/>
        </w:rPr>
        <w:t xml:space="preserve"> – документ, содержащий предложение о назначении, перемещении или поощрении личного состава, а также рекомендацию определенных действий и мероприятий по вопросам деятельности учреждения. </w:t>
      </w:r>
      <w:r w:rsidRPr="001E20F6">
        <w:rPr>
          <w:rStyle w:val="Strong"/>
          <w:sz w:val="28"/>
          <w:szCs w:val="28"/>
        </w:rPr>
        <w:t>Заявление</w:t>
      </w:r>
      <w:r w:rsidRPr="001E20F6">
        <w:rPr>
          <w:sz w:val="28"/>
          <w:szCs w:val="28"/>
        </w:rPr>
        <w:t xml:space="preserve"> – документ, содержащий просьбу или предложения лица (лиц) учреждению или должностному лицу. Заявления подразделяются на две группы: 1) по кадровым вопросам (о принятии на работу, о предоставлении отпуска, об освобождении от должности и т.п.); 2) сообщения о каких-либо недостатках, нарушениях в работе организаций, отдельных должностных лиц и т.д. </w:t>
      </w:r>
      <w:r w:rsidRPr="001E20F6">
        <w:rPr>
          <w:rStyle w:val="Strong"/>
          <w:sz w:val="28"/>
          <w:szCs w:val="28"/>
        </w:rPr>
        <w:t>Протокол</w:t>
      </w:r>
      <w:r w:rsidRPr="001E20F6">
        <w:rPr>
          <w:sz w:val="28"/>
          <w:szCs w:val="28"/>
        </w:rPr>
        <w:t xml:space="preserve"> – документ, содержащий последовательную запись хода обсуждения вопросов и принятия решений на собраниях, совещаниях, конференциях и заседаниях коллегиальных органов. Протоколы могут издаваться в </w:t>
      </w:r>
      <w:r w:rsidRPr="001E20F6">
        <w:rPr>
          <w:rStyle w:val="Strong"/>
          <w:sz w:val="28"/>
          <w:szCs w:val="28"/>
        </w:rPr>
        <w:t>полной</w:t>
      </w:r>
      <w:r w:rsidRPr="001E20F6">
        <w:rPr>
          <w:sz w:val="28"/>
          <w:szCs w:val="28"/>
        </w:rPr>
        <w:t xml:space="preserve"> или </w:t>
      </w:r>
      <w:r w:rsidRPr="001E20F6">
        <w:rPr>
          <w:rStyle w:val="Strong"/>
          <w:sz w:val="28"/>
          <w:szCs w:val="28"/>
        </w:rPr>
        <w:t>краткой</w:t>
      </w:r>
      <w:r w:rsidRPr="001E20F6">
        <w:rPr>
          <w:sz w:val="28"/>
          <w:szCs w:val="28"/>
        </w:rPr>
        <w:t xml:space="preserve"> форме, при которой опускается ход обсуждения вопроса и фиксируется только принятое по нему решение. </w:t>
      </w:r>
      <w:r w:rsidRPr="001E20F6">
        <w:rPr>
          <w:rStyle w:val="Strong"/>
          <w:sz w:val="28"/>
          <w:szCs w:val="28"/>
        </w:rPr>
        <w:t>Выписка из протокола</w:t>
      </w:r>
      <w:r w:rsidRPr="001E20F6">
        <w:rPr>
          <w:sz w:val="28"/>
          <w:szCs w:val="28"/>
        </w:rPr>
        <w:t xml:space="preserve"> представляет собой точную копию части текста подлинного протокола, относящегося к тому вопросу повестки дня, по которому готовят выписку. </w:t>
      </w:r>
      <w:r w:rsidRPr="001E20F6">
        <w:rPr>
          <w:rStyle w:val="Strong"/>
          <w:sz w:val="28"/>
          <w:szCs w:val="28"/>
        </w:rPr>
        <w:t>Акт</w:t>
      </w:r>
      <w:r w:rsidRPr="001E20F6">
        <w:rPr>
          <w:sz w:val="28"/>
          <w:szCs w:val="28"/>
        </w:rPr>
        <w:t xml:space="preserve"> – документ, составленный несколькими лицами и подтверждающий установленные факты или события. В некоторых случаях акты не только фиксируют установленные факты и события, но и содержат выводы, рекомендации и предложения (акты проверок, обследований, ревизий и т.п.). </w:t>
      </w:r>
      <w:r w:rsidRPr="001E20F6">
        <w:rPr>
          <w:rStyle w:val="Strong"/>
          <w:sz w:val="28"/>
          <w:szCs w:val="28"/>
        </w:rPr>
        <w:t>Справка:</w:t>
      </w:r>
      <w:r w:rsidRPr="001E20F6">
        <w:rPr>
          <w:sz w:val="28"/>
          <w:szCs w:val="28"/>
        </w:rPr>
        <w:t xml:space="preserve"> 1) документ, содержащий описание и подтверждение тех или иных фактов и событий. 2) документ, подтверждающий факты биографического или служебного характера. Справки, могут быть внешними и внутренними. </w:t>
      </w:r>
      <w:r w:rsidRPr="001E20F6">
        <w:rPr>
          <w:rStyle w:val="Strong"/>
          <w:sz w:val="28"/>
          <w:szCs w:val="28"/>
        </w:rPr>
        <w:t>Сводка</w:t>
      </w:r>
      <w:r w:rsidRPr="001E20F6">
        <w:rPr>
          <w:sz w:val="28"/>
          <w:szCs w:val="28"/>
        </w:rPr>
        <w:t xml:space="preserve"> – документ, представляющий собой обобщенные данные по одному вопросу (сводка предложений, сводка замечаний, сводка требований и т.д.). В сводке допускается приводить сведения об источниках информации, перечислять и давать характеристику фактическому материалу по одному или нескольким показателям. </w:t>
      </w:r>
      <w:r w:rsidRPr="001E20F6">
        <w:rPr>
          <w:rStyle w:val="Strong"/>
          <w:sz w:val="28"/>
          <w:szCs w:val="28"/>
        </w:rPr>
        <w:t>Заключение</w:t>
      </w:r>
      <w:r w:rsidRPr="001E20F6">
        <w:rPr>
          <w:sz w:val="28"/>
          <w:szCs w:val="28"/>
        </w:rPr>
        <w:t xml:space="preserve"> – документ, содержащий мнение, вывод учреждения, комиссии, специалиста по какому-либо документу или вопросу. Заключения составляются на проекты положений, постановлений, инструкций, на научные работы (отчеты, статьи, диссертации, дипломные проекты) и др. </w:t>
      </w:r>
      <w:r w:rsidRPr="001E20F6">
        <w:rPr>
          <w:rStyle w:val="Strong"/>
          <w:sz w:val="28"/>
          <w:szCs w:val="28"/>
        </w:rPr>
        <w:t>Отзыв</w:t>
      </w:r>
      <w:r w:rsidRPr="001E20F6">
        <w:rPr>
          <w:sz w:val="28"/>
          <w:szCs w:val="28"/>
        </w:rPr>
        <w:t xml:space="preserve"> – документ, содержащий мнение учреждения или специалиста по поводу какой-либо работы. </w:t>
      </w:r>
      <w:r w:rsidRPr="001E20F6">
        <w:rPr>
          <w:rStyle w:val="Strong"/>
          <w:sz w:val="28"/>
          <w:szCs w:val="28"/>
        </w:rPr>
        <w:t>Перечень</w:t>
      </w:r>
      <w:r w:rsidRPr="001E20F6">
        <w:rPr>
          <w:sz w:val="28"/>
          <w:szCs w:val="28"/>
        </w:rPr>
        <w:t xml:space="preserve"> – систематизированный список документов, предметов, объектов, составленный в целях распространения на них определенных норм или требований. </w:t>
      </w:r>
      <w:r w:rsidRPr="001E20F6">
        <w:rPr>
          <w:rStyle w:val="Strong"/>
          <w:sz w:val="28"/>
          <w:szCs w:val="28"/>
        </w:rPr>
        <w:t>Список</w:t>
      </w:r>
      <w:r w:rsidRPr="001E20F6">
        <w:rPr>
          <w:sz w:val="28"/>
          <w:szCs w:val="28"/>
        </w:rPr>
        <w:t xml:space="preserve"> – перечисление лиц или предметов в определенном порядке, составленное в целях информации или регистрации. Список является сопутствующим, пояснительным документом (к протоколам, распорядительным документам, отчетам, справкам и т.д.). </w:t>
      </w:r>
      <w:r w:rsidRPr="001E20F6">
        <w:rPr>
          <w:rStyle w:val="Strong"/>
          <w:sz w:val="28"/>
          <w:szCs w:val="28"/>
        </w:rPr>
        <w:t>Переписка</w:t>
      </w:r>
      <w:r w:rsidRPr="001E20F6">
        <w:rPr>
          <w:sz w:val="28"/>
          <w:szCs w:val="28"/>
        </w:rPr>
        <w:t xml:space="preserve"> – обобщенное название различных по содержанию документов (</w:t>
      </w:r>
      <w:hyperlink r:id="rId50" w:history="1">
        <w:r w:rsidRPr="001E20F6">
          <w:rPr>
            <w:rStyle w:val="Hyperlink"/>
            <w:color w:val="auto"/>
            <w:sz w:val="28"/>
            <w:szCs w:val="28"/>
          </w:rPr>
          <w:t>служебное письмо</w:t>
        </w:r>
      </w:hyperlink>
      <w:r w:rsidRPr="001E20F6">
        <w:rPr>
          <w:sz w:val="28"/>
          <w:szCs w:val="28"/>
        </w:rPr>
        <w:t xml:space="preserve">, </w:t>
      </w:r>
      <w:hyperlink r:id="rId51" w:history="1">
        <w:r w:rsidRPr="001E20F6">
          <w:rPr>
            <w:rStyle w:val="Hyperlink"/>
            <w:color w:val="auto"/>
            <w:sz w:val="28"/>
            <w:szCs w:val="28"/>
          </w:rPr>
          <w:t>телеграмма</w:t>
        </w:r>
      </w:hyperlink>
      <w:r w:rsidRPr="001E20F6">
        <w:rPr>
          <w:sz w:val="28"/>
          <w:szCs w:val="28"/>
        </w:rPr>
        <w:t xml:space="preserve">, </w:t>
      </w:r>
      <w:hyperlink r:id="rId52" w:history="1">
        <w:r w:rsidRPr="001E20F6">
          <w:rPr>
            <w:rStyle w:val="Hyperlink"/>
            <w:color w:val="auto"/>
            <w:sz w:val="28"/>
            <w:szCs w:val="28"/>
          </w:rPr>
          <w:t>телекс</w:t>
        </w:r>
      </w:hyperlink>
      <w:r w:rsidRPr="001E20F6">
        <w:rPr>
          <w:sz w:val="28"/>
          <w:szCs w:val="28"/>
        </w:rPr>
        <w:t xml:space="preserve">, </w:t>
      </w:r>
      <w:hyperlink r:id="rId53" w:history="1">
        <w:r w:rsidRPr="001E20F6">
          <w:rPr>
            <w:rStyle w:val="Hyperlink"/>
            <w:color w:val="auto"/>
            <w:sz w:val="28"/>
            <w:szCs w:val="28"/>
          </w:rPr>
          <w:t>телефонограмма</w:t>
        </w:r>
      </w:hyperlink>
      <w:r w:rsidRPr="001E20F6">
        <w:rPr>
          <w:sz w:val="28"/>
          <w:szCs w:val="28"/>
        </w:rPr>
        <w:t xml:space="preserve">, </w:t>
      </w:r>
      <w:hyperlink r:id="rId54" w:history="1">
        <w:r w:rsidRPr="001E20F6">
          <w:rPr>
            <w:rStyle w:val="Hyperlink"/>
            <w:color w:val="auto"/>
            <w:sz w:val="28"/>
            <w:szCs w:val="28"/>
          </w:rPr>
          <w:t>факсограмма (факс)</w:t>
        </w:r>
      </w:hyperlink>
      <w:r w:rsidRPr="001E20F6">
        <w:rPr>
          <w:sz w:val="28"/>
          <w:szCs w:val="28"/>
        </w:rPr>
        <w:t xml:space="preserve">, </w:t>
      </w:r>
      <w:hyperlink r:id="rId55" w:history="1">
        <w:r w:rsidRPr="001E20F6">
          <w:rPr>
            <w:rStyle w:val="Hyperlink"/>
            <w:color w:val="auto"/>
            <w:sz w:val="28"/>
            <w:szCs w:val="28"/>
          </w:rPr>
          <w:t>электронное сообщение</w:t>
        </w:r>
      </w:hyperlink>
      <w:r w:rsidRPr="001E20F6">
        <w:rPr>
          <w:sz w:val="28"/>
          <w:szCs w:val="28"/>
        </w:rPr>
        <w:t xml:space="preserve"> и др.), использующихся в качестве инструмента оперативного информационного обмена между организациями. </w:t>
      </w:r>
      <w:r w:rsidRPr="001E20F6">
        <w:rPr>
          <w:rStyle w:val="Strong"/>
          <w:sz w:val="28"/>
          <w:szCs w:val="28"/>
        </w:rPr>
        <w:t>Письмо</w:t>
      </w:r>
      <w:r w:rsidRPr="001E20F6">
        <w:rPr>
          <w:sz w:val="28"/>
          <w:szCs w:val="28"/>
        </w:rPr>
        <w:t xml:space="preserve"> – обобщенное наименование различных по содержанию документов, служащих средством общения между учреждениями, частными лицами. </w:t>
      </w:r>
      <w:r w:rsidRPr="001E20F6">
        <w:rPr>
          <w:rStyle w:val="Strong"/>
          <w:sz w:val="28"/>
          <w:szCs w:val="28"/>
        </w:rPr>
        <w:t>Служебное письмо</w:t>
      </w:r>
      <w:r w:rsidRPr="001E20F6">
        <w:rPr>
          <w:sz w:val="28"/>
          <w:szCs w:val="28"/>
        </w:rPr>
        <w:t xml:space="preserve"> – это обобщенное название различных по содержанию документов, выделяемых в связи с особым способом передачи текста, – пересылкой почтой. Письма, как правило, должны составляться в случае, когда невозможен или затруднен бездокументный способ обмена информацией (устные разъяснения, указания: личные или по телефону и др.). При необходимости срочной передачи информации составляются </w:t>
      </w:r>
      <w:hyperlink r:id="rId56" w:history="1">
        <w:r w:rsidRPr="001E20F6">
          <w:rPr>
            <w:rStyle w:val="Hyperlink"/>
            <w:color w:val="auto"/>
            <w:sz w:val="28"/>
            <w:szCs w:val="28"/>
          </w:rPr>
          <w:t>телеграммы</w:t>
        </w:r>
      </w:hyperlink>
      <w:r w:rsidRPr="001E20F6">
        <w:rPr>
          <w:sz w:val="28"/>
          <w:szCs w:val="28"/>
        </w:rPr>
        <w:t xml:space="preserve">, </w:t>
      </w:r>
      <w:hyperlink r:id="rId57" w:history="1">
        <w:r w:rsidRPr="001E20F6">
          <w:rPr>
            <w:rStyle w:val="Hyperlink"/>
            <w:color w:val="auto"/>
            <w:sz w:val="28"/>
            <w:szCs w:val="28"/>
          </w:rPr>
          <w:t>телефонограммы</w:t>
        </w:r>
      </w:hyperlink>
      <w:r w:rsidRPr="001E20F6">
        <w:rPr>
          <w:sz w:val="28"/>
          <w:szCs w:val="28"/>
        </w:rPr>
        <w:t xml:space="preserve"> и др.  По характеру информации письма имеют много разновидностей: </w:t>
      </w:r>
      <w:hyperlink r:id="rId58" w:history="1">
        <w:r w:rsidRPr="001E20F6">
          <w:rPr>
            <w:rStyle w:val="Hyperlink"/>
            <w:color w:val="auto"/>
            <w:sz w:val="28"/>
            <w:szCs w:val="28"/>
          </w:rPr>
          <w:t>сопроводительное письмо</w:t>
        </w:r>
      </w:hyperlink>
      <w:r w:rsidRPr="001E20F6">
        <w:rPr>
          <w:sz w:val="28"/>
          <w:szCs w:val="28"/>
        </w:rPr>
        <w:t xml:space="preserve">; </w:t>
      </w:r>
      <w:hyperlink r:id="rId59" w:history="1">
        <w:r w:rsidRPr="001E20F6">
          <w:rPr>
            <w:rStyle w:val="Hyperlink"/>
            <w:color w:val="auto"/>
            <w:sz w:val="28"/>
            <w:szCs w:val="28"/>
          </w:rPr>
          <w:t>письмо-просьба</w:t>
        </w:r>
      </w:hyperlink>
      <w:r w:rsidRPr="001E20F6">
        <w:rPr>
          <w:sz w:val="28"/>
          <w:szCs w:val="28"/>
        </w:rPr>
        <w:t xml:space="preserve">; </w:t>
      </w:r>
      <w:hyperlink r:id="rId60" w:history="1">
        <w:r w:rsidRPr="001E20F6">
          <w:rPr>
            <w:rStyle w:val="Hyperlink"/>
            <w:color w:val="auto"/>
            <w:sz w:val="28"/>
            <w:szCs w:val="28"/>
          </w:rPr>
          <w:t>письмо-запрос</w:t>
        </w:r>
      </w:hyperlink>
      <w:r w:rsidRPr="001E20F6">
        <w:rPr>
          <w:sz w:val="28"/>
          <w:szCs w:val="28"/>
        </w:rPr>
        <w:t xml:space="preserve">; </w:t>
      </w:r>
      <w:hyperlink r:id="rId61" w:history="1">
        <w:r w:rsidRPr="001E20F6">
          <w:rPr>
            <w:rStyle w:val="Hyperlink"/>
            <w:color w:val="auto"/>
            <w:sz w:val="28"/>
            <w:szCs w:val="28"/>
          </w:rPr>
          <w:t>письмо-ответ</w:t>
        </w:r>
      </w:hyperlink>
      <w:r w:rsidRPr="001E20F6">
        <w:rPr>
          <w:sz w:val="28"/>
          <w:szCs w:val="28"/>
        </w:rPr>
        <w:t xml:space="preserve">; </w:t>
      </w:r>
      <w:hyperlink r:id="rId62" w:history="1">
        <w:r w:rsidRPr="001E20F6">
          <w:rPr>
            <w:rStyle w:val="Hyperlink"/>
            <w:color w:val="auto"/>
            <w:sz w:val="28"/>
            <w:szCs w:val="28"/>
          </w:rPr>
          <w:t>письмо-сообщение</w:t>
        </w:r>
      </w:hyperlink>
      <w:r w:rsidRPr="001E20F6">
        <w:rPr>
          <w:sz w:val="28"/>
          <w:szCs w:val="28"/>
        </w:rPr>
        <w:t xml:space="preserve">; </w:t>
      </w:r>
      <w:hyperlink r:id="rId63" w:history="1">
        <w:r w:rsidRPr="001E20F6">
          <w:rPr>
            <w:rStyle w:val="Hyperlink"/>
            <w:color w:val="auto"/>
            <w:sz w:val="28"/>
            <w:szCs w:val="28"/>
          </w:rPr>
          <w:t>письмо-подтверждение</w:t>
        </w:r>
      </w:hyperlink>
      <w:r w:rsidRPr="001E20F6">
        <w:rPr>
          <w:sz w:val="28"/>
          <w:szCs w:val="28"/>
        </w:rPr>
        <w:t xml:space="preserve">; </w:t>
      </w:r>
      <w:hyperlink r:id="rId64" w:history="1">
        <w:r w:rsidRPr="001E20F6">
          <w:rPr>
            <w:rStyle w:val="Hyperlink"/>
            <w:color w:val="auto"/>
            <w:sz w:val="28"/>
            <w:szCs w:val="28"/>
          </w:rPr>
          <w:t>информационное письмо</w:t>
        </w:r>
      </w:hyperlink>
      <w:r w:rsidRPr="001E20F6">
        <w:rPr>
          <w:sz w:val="28"/>
          <w:szCs w:val="28"/>
        </w:rPr>
        <w:t xml:space="preserve">; </w:t>
      </w:r>
      <w:hyperlink r:id="rId65" w:history="1">
        <w:r w:rsidRPr="001E20F6">
          <w:rPr>
            <w:rStyle w:val="Hyperlink"/>
            <w:color w:val="auto"/>
            <w:sz w:val="28"/>
            <w:szCs w:val="28"/>
          </w:rPr>
          <w:t>гарантийное письмо</w:t>
        </w:r>
      </w:hyperlink>
      <w:r w:rsidRPr="001E20F6">
        <w:rPr>
          <w:sz w:val="28"/>
          <w:szCs w:val="28"/>
        </w:rPr>
        <w:t xml:space="preserve">; </w:t>
      </w:r>
      <w:hyperlink r:id="rId66" w:history="1">
        <w:r w:rsidRPr="001E20F6">
          <w:rPr>
            <w:rStyle w:val="Hyperlink"/>
            <w:color w:val="auto"/>
            <w:sz w:val="28"/>
            <w:szCs w:val="28"/>
          </w:rPr>
          <w:t>письмо-извещение</w:t>
        </w:r>
      </w:hyperlink>
      <w:r w:rsidRPr="001E20F6">
        <w:rPr>
          <w:sz w:val="28"/>
          <w:szCs w:val="28"/>
        </w:rPr>
        <w:t xml:space="preserve">; </w:t>
      </w:r>
      <w:hyperlink r:id="rId67" w:history="1">
        <w:r w:rsidRPr="001E20F6">
          <w:rPr>
            <w:rStyle w:val="Hyperlink"/>
            <w:color w:val="auto"/>
            <w:sz w:val="28"/>
            <w:szCs w:val="28"/>
          </w:rPr>
          <w:t>письмо-приглашение</w:t>
        </w:r>
      </w:hyperlink>
      <w:r w:rsidRPr="001E20F6">
        <w:rPr>
          <w:sz w:val="28"/>
          <w:szCs w:val="28"/>
        </w:rPr>
        <w:t xml:space="preserve">; </w:t>
      </w:r>
      <w:hyperlink r:id="rId68" w:history="1">
        <w:r w:rsidRPr="001E20F6">
          <w:rPr>
            <w:rStyle w:val="Hyperlink"/>
            <w:color w:val="auto"/>
            <w:sz w:val="28"/>
            <w:szCs w:val="28"/>
          </w:rPr>
          <w:t>письмо-предложение</w:t>
        </w:r>
      </w:hyperlink>
      <w:r w:rsidRPr="001E20F6">
        <w:rPr>
          <w:sz w:val="28"/>
          <w:szCs w:val="28"/>
        </w:rPr>
        <w:t xml:space="preserve">; </w:t>
      </w:r>
      <w:hyperlink r:id="rId69" w:history="1">
        <w:r w:rsidRPr="001E20F6">
          <w:rPr>
            <w:rStyle w:val="Hyperlink"/>
            <w:color w:val="auto"/>
            <w:sz w:val="28"/>
            <w:szCs w:val="28"/>
          </w:rPr>
          <w:t>письмо-напоминание</w:t>
        </w:r>
      </w:hyperlink>
      <w:r w:rsidRPr="001E20F6">
        <w:rPr>
          <w:sz w:val="28"/>
          <w:szCs w:val="28"/>
        </w:rPr>
        <w:t xml:space="preserve">; </w:t>
      </w:r>
      <w:hyperlink r:id="rId70" w:history="1">
        <w:r w:rsidRPr="001E20F6">
          <w:rPr>
            <w:rStyle w:val="Hyperlink"/>
            <w:color w:val="auto"/>
            <w:sz w:val="28"/>
            <w:szCs w:val="28"/>
          </w:rPr>
          <w:t>письмо-требование</w:t>
        </w:r>
      </w:hyperlink>
      <w:r w:rsidRPr="001E20F6">
        <w:rPr>
          <w:sz w:val="28"/>
          <w:szCs w:val="28"/>
        </w:rPr>
        <w:t xml:space="preserve">; </w:t>
      </w:r>
      <w:hyperlink r:id="rId71" w:history="1">
        <w:r w:rsidRPr="001E20F6">
          <w:rPr>
            <w:rStyle w:val="Hyperlink"/>
            <w:color w:val="auto"/>
            <w:sz w:val="28"/>
            <w:szCs w:val="28"/>
          </w:rPr>
          <w:t>письмо-благодарность</w:t>
        </w:r>
      </w:hyperlink>
      <w:r w:rsidRPr="001E20F6">
        <w:rPr>
          <w:sz w:val="28"/>
          <w:szCs w:val="28"/>
        </w:rPr>
        <w:t xml:space="preserve">; </w:t>
      </w:r>
      <w:hyperlink r:id="rId72" w:history="1">
        <w:r w:rsidRPr="001E20F6">
          <w:rPr>
            <w:rStyle w:val="Hyperlink"/>
            <w:color w:val="auto"/>
            <w:sz w:val="28"/>
            <w:szCs w:val="28"/>
          </w:rPr>
          <w:t>письмо-поздравление</w:t>
        </w:r>
      </w:hyperlink>
      <w:r w:rsidRPr="001E20F6">
        <w:rPr>
          <w:sz w:val="28"/>
          <w:szCs w:val="28"/>
        </w:rPr>
        <w:t xml:space="preserve">. </w:t>
      </w:r>
    </w:p>
    <w:p w:rsidR="00A0388C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53861">
        <w:rPr>
          <w:b/>
          <w:sz w:val="28"/>
          <w:szCs w:val="28"/>
        </w:rPr>
        <w:t>Глоссарий:</w:t>
      </w:r>
      <w:r w:rsidRPr="008010DF">
        <w:rPr>
          <w:sz w:val="28"/>
          <w:szCs w:val="28"/>
        </w:rPr>
        <w:t xml:space="preserve"> </w:t>
      </w:r>
      <w:hyperlink r:id="rId73" w:history="1">
        <w:r w:rsidRPr="008010DF">
          <w:rPr>
            <w:rStyle w:val="Hyperlink"/>
            <w:color w:val="auto"/>
            <w:sz w:val="28"/>
            <w:szCs w:val="28"/>
          </w:rPr>
          <w:t>служебная записка</w:t>
        </w:r>
      </w:hyperlink>
      <w:r w:rsidRPr="008010DF">
        <w:rPr>
          <w:sz w:val="28"/>
          <w:szCs w:val="28"/>
        </w:rPr>
        <w:t xml:space="preserve">, </w:t>
      </w:r>
      <w:hyperlink r:id="rId74" w:history="1">
        <w:r w:rsidRPr="008010DF">
          <w:rPr>
            <w:rStyle w:val="Hyperlink"/>
            <w:color w:val="auto"/>
            <w:sz w:val="28"/>
            <w:szCs w:val="28"/>
          </w:rPr>
          <w:t>докладная записка</w:t>
        </w:r>
      </w:hyperlink>
      <w:r w:rsidRPr="008010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75" w:history="1">
        <w:r w:rsidRPr="008010DF">
          <w:rPr>
            <w:rStyle w:val="Hyperlink"/>
            <w:color w:val="auto"/>
            <w:sz w:val="28"/>
            <w:szCs w:val="28"/>
          </w:rPr>
          <w:t>объяснительная записка</w:t>
        </w:r>
      </w:hyperlink>
      <w:r w:rsidRPr="008010DF">
        <w:rPr>
          <w:sz w:val="28"/>
          <w:szCs w:val="28"/>
        </w:rPr>
        <w:t xml:space="preserve">, </w:t>
      </w:r>
      <w:hyperlink r:id="rId76" w:history="1">
        <w:r w:rsidRPr="008010DF">
          <w:rPr>
            <w:rStyle w:val="Hyperlink"/>
            <w:color w:val="auto"/>
            <w:sz w:val="28"/>
            <w:szCs w:val="28"/>
          </w:rPr>
          <w:t>предложение</w:t>
        </w:r>
      </w:hyperlink>
      <w:r w:rsidRPr="008010DF">
        <w:rPr>
          <w:sz w:val="28"/>
          <w:szCs w:val="28"/>
        </w:rPr>
        <w:t xml:space="preserve">, </w:t>
      </w:r>
      <w:hyperlink r:id="rId77" w:history="1">
        <w:r w:rsidRPr="008010DF">
          <w:rPr>
            <w:rStyle w:val="Hyperlink"/>
            <w:color w:val="auto"/>
            <w:sz w:val="28"/>
            <w:szCs w:val="28"/>
          </w:rPr>
          <w:t>представление</w:t>
        </w:r>
      </w:hyperlink>
      <w:r w:rsidRPr="008010DF">
        <w:rPr>
          <w:sz w:val="28"/>
          <w:szCs w:val="28"/>
        </w:rPr>
        <w:t xml:space="preserve">, </w:t>
      </w:r>
      <w:hyperlink r:id="rId78" w:history="1">
        <w:r w:rsidRPr="008010DF">
          <w:rPr>
            <w:rStyle w:val="Hyperlink"/>
            <w:color w:val="auto"/>
            <w:sz w:val="28"/>
            <w:szCs w:val="28"/>
          </w:rPr>
          <w:t>заявление</w:t>
        </w:r>
      </w:hyperlink>
      <w:r w:rsidRPr="008010DF">
        <w:rPr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служебное</w:t>
      </w:r>
      <w:r w:rsidRPr="008010DF">
        <w:rPr>
          <w:color w:val="333333"/>
          <w:sz w:val="28"/>
          <w:szCs w:val="28"/>
        </w:rPr>
        <w:t xml:space="preserve"> </w:t>
      </w:r>
      <w:hyperlink r:id="rId79" w:history="1">
        <w:r w:rsidRPr="008010DF">
          <w:rPr>
            <w:rStyle w:val="Hyperlink"/>
            <w:color w:val="auto"/>
            <w:sz w:val="28"/>
            <w:szCs w:val="28"/>
          </w:rPr>
          <w:t>пис</w:t>
        </w:r>
        <w:r>
          <w:rPr>
            <w:rStyle w:val="Hyperlink"/>
            <w:color w:val="auto"/>
            <w:sz w:val="28"/>
            <w:szCs w:val="28"/>
          </w:rPr>
          <w:t>ь</w:t>
        </w:r>
        <w:r w:rsidRPr="008010DF">
          <w:rPr>
            <w:rStyle w:val="Hyperlink"/>
            <w:color w:val="auto"/>
            <w:sz w:val="28"/>
            <w:szCs w:val="28"/>
          </w:rPr>
          <w:t>м</w:t>
        </w:r>
      </w:hyperlink>
      <w:r>
        <w:rPr>
          <w:sz w:val="28"/>
          <w:szCs w:val="28"/>
        </w:rPr>
        <w:t>о</w:t>
      </w:r>
      <w:r w:rsidRPr="008010DF">
        <w:rPr>
          <w:sz w:val="28"/>
          <w:szCs w:val="28"/>
        </w:rPr>
        <w:t xml:space="preserve">, </w:t>
      </w:r>
      <w:hyperlink r:id="rId80" w:history="1">
        <w:r w:rsidRPr="008010DF">
          <w:rPr>
            <w:rStyle w:val="Hyperlink"/>
            <w:color w:val="auto"/>
            <w:sz w:val="28"/>
            <w:szCs w:val="28"/>
          </w:rPr>
          <w:t>протокол</w:t>
        </w:r>
      </w:hyperlink>
      <w:r w:rsidRPr="008010DF">
        <w:rPr>
          <w:sz w:val="28"/>
          <w:szCs w:val="28"/>
        </w:rPr>
        <w:t xml:space="preserve">, </w:t>
      </w:r>
      <w:hyperlink r:id="rId81" w:history="1">
        <w:r w:rsidRPr="008010DF">
          <w:rPr>
            <w:rStyle w:val="Hyperlink"/>
            <w:color w:val="auto"/>
            <w:sz w:val="28"/>
            <w:szCs w:val="28"/>
          </w:rPr>
          <w:t>акт</w:t>
        </w:r>
      </w:hyperlink>
      <w:r w:rsidRPr="008010DF">
        <w:rPr>
          <w:sz w:val="28"/>
          <w:szCs w:val="28"/>
        </w:rPr>
        <w:t xml:space="preserve">, </w:t>
      </w:r>
      <w:hyperlink r:id="rId82" w:history="1">
        <w:r w:rsidRPr="008010DF">
          <w:rPr>
            <w:rStyle w:val="Hyperlink"/>
            <w:color w:val="auto"/>
            <w:sz w:val="28"/>
            <w:szCs w:val="28"/>
          </w:rPr>
          <w:t>справка</w:t>
        </w:r>
      </w:hyperlink>
      <w:r w:rsidRPr="008010DF">
        <w:rPr>
          <w:sz w:val="28"/>
          <w:szCs w:val="28"/>
        </w:rPr>
        <w:t xml:space="preserve">, </w:t>
      </w:r>
      <w:hyperlink r:id="rId83" w:history="1">
        <w:r w:rsidRPr="008010DF">
          <w:rPr>
            <w:rStyle w:val="Hyperlink"/>
            <w:color w:val="auto"/>
            <w:sz w:val="28"/>
            <w:szCs w:val="28"/>
          </w:rPr>
          <w:t>заключение</w:t>
        </w:r>
      </w:hyperlink>
      <w:r w:rsidRPr="008010DF">
        <w:rPr>
          <w:sz w:val="28"/>
          <w:szCs w:val="28"/>
        </w:rPr>
        <w:t xml:space="preserve">, </w:t>
      </w:r>
      <w:hyperlink r:id="rId84" w:history="1">
        <w:r w:rsidRPr="008010DF">
          <w:rPr>
            <w:rStyle w:val="Hyperlink"/>
            <w:color w:val="auto"/>
            <w:sz w:val="28"/>
            <w:szCs w:val="28"/>
          </w:rPr>
          <w:t>отзыв</w:t>
        </w:r>
      </w:hyperlink>
      <w:r w:rsidRPr="008010DF">
        <w:rPr>
          <w:sz w:val="28"/>
          <w:szCs w:val="28"/>
        </w:rPr>
        <w:t xml:space="preserve">, </w:t>
      </w:r>
      <w:hyperlink r:id="rId85" w:history="1">
        <w:r w:rsidRPr="008010DF">
          <w:rPr>
            <w:rStyle w:val="Hyperlink"/>
            <w:color w:val="auto"/>
            <w:sz w:val="28"/>
            <w:szCs w:val="28"/>
          </w:rPr>
          <w:t>сводка</w:t>
        </w:r>
      </w:hyperlink>
      <w:r w:rsidRPr="008010DF">
        <w:rPr>
          <w:sz w:val="28"/>
          <w:szCs w:val="28"/>
        </w:rPr>
        <w:t xml:space="preserve">, </w:t>
      </w:r>
      <w:hyperlink r:id="rId86" w:history="1">
        <w:r w:rsidRPr="008010DF">
          <w:rPr>
            <w:rStyle w:val="Hyperlink"/>
            <w:color w:val="auto"/>
            <w:sz w:val="28"/>
            <w:szCs w:val="28"/>
          </w:rPr>
          <w:t>список</w:t>
        </w:r>
      </w:hyperlink>
      <w:r w:rsidRPr="008010DF">
        <w:rPr>
          <w:sz w:val="28"/>
          <w:szCs w:val="28"/>
        </w:rPr>
        <w:t xml:space="preserve">, </w:t>
      </w:r>
      <w:hyperlink r:id="rId87" w:history="1">
        <w:r w:rsidRPr="008010DF">
          <w:rPr>
            <w:rStyle w:val="Hyperlink"/>
            <w:color w:val="auto"/>
            <w:sz w:val="28"/>
            <w:szCs w:val="28"/>
          </w:rPr>
          <w:t>перечень</w:t>
        </w:r>
      </w:hyperlink>
      <w:r w:rsidRPr="008010DF">
        <w:rPr>
          <w:sz w:val="28"/>
          <w:szCs w:val="28"/>
        </w:rPr>
        <w:t>.</w:t>
      </w:r>
    </w:p>
    <w:p w:rsidR="00A0388C" w:rsidRDefault="00A0388C" w:rsidP="00BA61D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</w:p>
    <w:p w:rsidR="00A0388C" w:rsidRDefault="00A0388C" w:rsidP="005906BD">
      <w:pPr>
        <w:pStyle w:val="NormalWeb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3161B1">
        <w:rPr>
          <w:sz w:val="28"/>
          <w:szCs w:val="28"/>
        </w:rPr>
        <w:t xml:space="preserve">Дайте определение </w:t>
      </w:r>
      <w:hyperlink r:id="rId88" w:history="1">
        <w:r w:rsidRPr="003161B1">
          <w:rPr>
            <w:rStyle w:val="Hyperlink"/>
            <w:color w:val="auto"/>
            <w:sz w:val="28"/>
            <w:szCs w:val="28"/>
          </w:rPr>
          <w:t>служебной записк</w:t>
        </w:r>
      </w:hyperlink>
      <w:r w:rsidRPr="003161B1">
        <w:rPr>
          <w:sz w:val="28"/>
          <w:szCs w:val="28"/>
        </w:rPr>
        <w:t xml:space="preserve">и, </w:t>
      </w:r>
      <w:hyperlink r:id="rId89" w:history="1">
        <w:r w:rsidRPr="003161B1">
          <w:rPr>
            <w:rStyle w:val="Hyperlink"/>
            <w:color w:val="auto"/>
            <w:sz w:val="28"/>
            <w:szCs w:val="28"/>
          </w:rPr>
          <w:t>докладной записк</w:t>
        </w:r>
      </w:hyperlink>
      <w:r w:rsidRPr="003161B1">
        <w:rPr>
          <w:sz w:val="28"/>
          <w:szCs w:val="28"/>
        </w:rPr>
        <w:t xml:space="preserve">и, </w:t>
      </w:r>
      <w:hyperlink r:id="rId90" w:history="1">
        <w:r w:rsidRPr="003161B1">
          <w:rPr>
            <w:rStyle w:val="Hyperlink"/>
            <w:color w:val="auto"/>
            <w:sz w:val="28"/>
            <w:szCs w:val="28"/>
          </w:rPr>
          <w:t>объяснительной записк</w:t>
        </w:r>
      </w:hyperlink>
      <w:r w:rsidRPr="003161B1">
        <w:rPr>
          <w:sz w:val="28"/>
          <w:szCs w:val="28"/>
        </w:rPr>
        <w:t xml:space="preserve">и, </w:t>
      </w:r>
      <w:hyperlink r:id="rId91" w:history="1">
        <w:r w:rsidRPr="003161B1">
          <w:rPr>
            <w:rStyle w:val="Hyperlink"/>
            <w:color w:val="auto"/>
            <w:sz w:val="28"/>
            <w:szCs w:val="28"/>
          </w:rPr>
          <w:t>предложени</w:t>
        </w:r>
      </w:hyperlink>
      <w:r w:rsidRPr="003161B1">
        <w:rPr>
          <w:sz w:val="28"/>
          <w:szCs w:val="28"/>
        </w:rPr>
        <w:t xml:space="preserve">я, </w:t>
      </w:r>
      <w:hyperlink r:id="rId92" w:history="1">
        <w:r w:rsidRPr="003161B1">
          <w:rPr>
            <w:rStyle w:val="Hyperlink"/>
            <w:color w:val="auto"/>
            <w:sz w:val="28"/>
            <w:szCs w:val="28"/>
          </w:rPr>
          <w:t>представлени</w:t>
        </w:r>
      </w:hyperlink>
      <w:r w:rsidRPr="003161B1">
        <w:rPr>
          <w:sz w:val="28"/>
          <w:szCs w:val="28"/>
        </w:rPr>
        <w:t xml:space="preserve">я, </w:t>
      </w:r>
      <w:hyperlink r:id="rId93" w:history="1">
        <w:r w:rsidRPr="003161B1">
          <w:rPr>
            <w:rStyle w:val="Hyperlink"/>
            <w:color w:val="auto"/>
            <w:sz w:val="28"/>
            <w:szCs w:val="28"/>
          </w:rPr>
          <w:t>заявлени</w:t>
        </w:r>
      </w:hyperlink>
      <w:r w:rsidRPr="003161B1">
        <w:rPr>
          <w:sz w:val="28"/>
          <w:szCs w:val="28"/>
        </w:rPr>
        <w:t xml:space="preserve">я, </w:t>
      </w:r>
      <w:hyperlink r:id="rId94" w:history="1">
        <w:r w:rsidRPr="003161B1">
          <w:rPr>
            <w:rStyle w:val="Hyperlink"/>
            <w:color w:val="auto"/>
            <w:sz w:val="28"/>
            <w:szCs w:val="28"/>
          </w:rPr>
          <w:t>протокол</w:t>
        </w:r>
      </w:hyperlink>
      <w:r w:rsidRPr="003161B1">
        <w:rPr>
          <w:sz w:val="28"/>
          <w:szCs w:val="28"/>
        </w:rPr>
        <w:t xml:space="preserve">а, </w:t>
      </w:r>
      <w:hyperlink r:id="rId95" w:history="1">
        <w:r w:rsidRPr="003161B1">
          <w:rPr>
            <w:rStyle w:val="Hyperlink"/>
            <w:color w:val="auto"/>
            <w:sz w:val="28"/>
            <w:szCs w:val="28"/>
          </w:rPr>
          <w:t>акт</w:t>
        </w:r>
      </w:hyperlink>
      <w:r w:rsidRPr="003161B1">
        <w:rPr>
          <w:sz w:val="28"/>
          <w:szCs w:val="28"/>
        </w:rPr>
        <w:t xml:space="preserve">а, </w:t>
      </w:r>
      <w:hyperlink r:id="rId96" w:history="1">
        <w:r w:rsidRPr="003161B1">
          <w:rPr>
            <w:rStyle w:val="Hyperlink"/>
            <w:color w:val="auto"/>
            <w:sz w:val="28"/>
            <w:szCs w:val="28"/>
          </w:rPr>
          <w:t>справк</w:t>
        </w:r>
      </w:hyperlink>
      <w:r w:rsidRPr="003161B1">
        <w:rPr>
          <w:sz w:val="28"/>
          <w:szCs w:val="28"/>
        </w:rPr>
        <w:t xml:space="preserve">и, </w:t>
      </w:r>
      <w:hyperlink r:id="rId97" w:history="1">
        <w:r w:rsidRPr="003161B1">
          <w:rPr>
            <w:rStyle w:val="Hyperlink"/>
            <w:color w:val="auto"/>
            <w:sz w:val="28"/>
            <w:szCs w:val="28"/>
          </w:rPr>
          <w:t>заключени</w:t>
        </w:r>
      </w:hyperlink>
      <w:r w:rsidRPr="003161B1">
        <w:rPr>
          <w:sz w:val="28"/>
          <w:szCs w:val="28"/>
        </w:rPr>
        <w:t xml:space="preserve">я, </w:t>
      </w:r>
      <w:hyperlink r:id="rId98" w:history="1">
        <w:r w:rsidRPr="003161B1">
          <w:rPr>
            <w:rStyle w:val="Hyperlink"/>
            <w:color w:val="auto"/>
            <w:sz w:val="28"/>
            <w:szCs w:val="28"/>
          </w:rPr>
          <w:t>отзыв</w:t>
        </w:r>
      </w:hyperlink>
      <w:r w:rsidRPr="003161B1">
        <w:rPr>
          <w:sz w:val="28"/>
          <w:szCs w:val="28"/>
        </w:rPr>
        <w:t xml:space="preserve">а, </w:t>
      </w:r>
      <w:hyperlink r:id="rId99" w:history="1">
        <w:r w:rsidRPr="003161B1">
          <w:rPr>
            <w:rStyle w:val="Hyperlink"/>
            <w:color w:val="auto"/>
            <w:sz w:val="28"/>
            <w:szCs w:val="28"/>
          </w:rPr>
          <w:t>сводк</w:t>
        </w:r>
      </w:hyperlink>
      <w:r w:rsidRPr="003161B1">
        <w:rPr>
          <w:sz w:val="28"/>
          <w:szCs w:val="28"/>
        </w:rPr>
        <w:t xml:space="preserve">и, </w:t>
      </w:r>
      <w:hyperlink r:id="rId100" w:history="1">
        <w:r>
          <w:rPr>
            <w:rStyle w:val="Hyperlink"/>
            <w:color w:val="auto"/>
            <w:sz w:val="28"/>
            <w:szCs w:val="28"/>
          </w:rPr>
          <w:t>спис</w:t>
        </w:r>
        <w:r w:rsidRPr="003161B1">
          <w:rPr>
            <w:rStyle w:val="Hyperlink"/>
            <w:color w:val="auto"/>
            <w:sz w:val="28"/>
            <w:szCs w:val="28"/>
          </w:rPr>
          <w:t>к</w:t>
        </w:r>
      </w:hyperlink>
      <w:r w:rsidRPr="003161B1">
        <w:rPr>
          <w:sz w:val="28"/>
          <w:szCs w:val="28"/>
        </w:rPr>
        <w:t xml:space="preserve">а, </w:t>
      </w:r>
      <w:hyperlink r:id="rId101" w:history="1">
        <w:r>
          <w:rPr>
            <w:rStyle w:val="Hyperlink"/>
            <w:color w:val="auto"/>
            <w:sz w:val="28"/>
            <w:szCs w:val="28"/>
          </w:rPr>
          <w:t>переч</w:t>
        </w:r>
        <w:r w:rsidRPr="003161B1">
          <w:rPr>
            <w:rStyle w:val="Hyperlink"/>
            <w:color w:val="auto"/>
            <w:sz w:val="28"/>
            <w:szCs w:val="28"/>
          </w:rPr>
          <w:t>н</w:t>
        </w:r>
      </w:hyperlink>
      <w:r w:rsidRPr="003161B1">
        <w:rPr>
          <w:sz w:val="28"/>
          <w:szCs w:val="28"/>
        </w:rPr>
        <w:t>я и разъясните правила их оформления.</w:t>
      </w:r>
    </w:p>
    <w:p w:rsidR="00A0388C" w:rsidRPr="009D70AE" w:rsidRDefault="00A0388C" w:rsidP="005906BD">
      <w:pPr>
        <w:pStyle w:val="NormalWeb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9D70AE">
        <w:rPr>
          <w:sz w:val="28"/>
          <w:szCs w:val="28"/>
        </w:rPr>
        <w:t>Дайте определение служебного письма, его разновидностей и разъясните правила оформления писем.</w:t>
      </w:r>
    </w:p>
    <w:p w:rsidR="00A0388C" w:rsidRDefault="00A0388C" w:rsidP="00BA61DC">
      <w:pPr>
        <w:pStyle w:val="NormalWeb"/>
        <w:shd w:val="clear" w:color="auto" w:fill="FFFFFF"/>
        <w:spacing w:line="360" w:lineRule="auto"/>
        <w:ind w:left="66" w:firstLine="642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 различных видов  </w:t>
      </w:r>
      <w:r>
        <w:rPr>
          <w:bCs/>
          <w:sz w:val="28"/>
          <w:szCs w:val="28"/>
        </w:rPr>
        <w:t xml:space="preserve">справочно-информационных </w:t>
      </w:r>
      <w:r w:rsidRPr="008010DF">
        <w:rPr>
          <w:sz w:val="28"/>
          <w:szCs w:val="28"/>
        </w:rPr>
        <w:t>документов</w:t>
      </w:r>
      <w:r w:rsidRPr="008010DF">
        <w:rPr>
          <w:bCs/>
          <w:sz w:val="28"/>
          <w:szCs w:val="28"/>
        </w:rPr>
        <w:t xml:space="preserve"> </w:t>
      </w:r>
      <w:r w:rsidRPr="008010DF">
        <w:rPr>
          <w:sz w:val="28"/>
          <w:szCs w:val="28"/>
        </w:rPr>
        <w:t>и разъясните правила их оформления.</w:t>
      </w:r>
    </w:p>
    <w:p w:rsidR="00A0388C" w:rsidRDefault="00A0388C" w:rsidP="00E132F3">
      <w:pPr>
        <w:pStyle w:val="NormalWeb"/>
        <w:shd w:val="clear" w:color="auto" w:fill="FFFFFF"/>
        <w:spacing w:line="360" w:lineRule="auto"/>
        <w:ind w:left="66" w:firstLine="0"/>
        <w:contextualSpacing/>
        <w:jc w:val="both"/>
        <w:rPr>
          <w:b/>
          <w:sz w:val="28"/>
          <w:szCs w:val="28"/>
        </w:rPr>
      </w:pPr>
    </w:p>
    <w:p w:rsidR="00A0388C" w:rsidRDefault="00A0388C" w:rsidP="00E132F3">
      <w:pPr>
        <w:pStyle w:val="NormalWeb"/>
        <w:shd w:val="clear" w:color="auto" w:fill="FFFFFF"/>
        <w:spacing w:line="360" w:lineRule="auto"/>
        <w:ind w:left="66" w:firstLine="0"/>
        <w:contextualSpacing/>
        <w:jc w:val="both"/>
        <w:rPr>
          <w:b/>
          <w:sz w:val="28"/>
          <w:szCs w:val="28"/>
        </w:rPr>
      </w:pPr>
      <w:r w:rsidRPr="00350ECA">
        <w:rPr>
          <w:b/>
          <w:sz w:val="28"/>
          <w:szCs w:val="28"/>
        </w:rPr>
        <w:t>Семинар 10. Документация по персоналу</w:t>
      </w:r>
    </w:p>
    <w:p w:rsidR="00A0388C" w:rsidRPr="00BF12EA" w:rsidRDefault="00A0388C" w:rsidP="00BF12EA">
      <w:pPr>
        <w:pStyle w:val="NormalWeb"/>
        <w:shd w:val="clear" w:color="auto" w:fill="FFFFFF"/>
        <w:spacing w:line="360" w:lineRule="auto"/>
        <w:ind w:left="66" w:firstLine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Документация по персоналу </w:t>
      </w:r>
      <w:r w:rsidRPr="004B7E44">
        <w:rPr>
          <w:sz w:val="28"/>
          <w:szCs w:val="28"/>
        </w:rPr>
        <w:t>– это упорядоченная совокупность документов по персоналу.</w:t>
      </w:r>
      <w:r>
        <w:rPr>
          <w:sz w:val="28"/>
          <w:szCs w:val="28"/>
        </w:rPr>
        <w:t xml:space="preserve"> </w:t>
      </w:r>
      <w:r w:rsidRPr="00431D3B">
        <w:rPr>
          <w:b/>
          <w:sz w:val="28"/>
          <w:szCs w:val="28"/>
        </w:rPr>
        <w:t>Перечень документов предоставляемых работником при трудоустройстве:</w:t>
      </w:r>
      <w:r>
        <w:rPr>
          <w:sz w:val="28"/>
          <w:szCs w:val="28"/>
        </w:rPr>
        <w:t xml:space="preserve"> паспорт ли иной документ, удостоверяющий личность; трудовая книжка (за исключением случаев,  когда работник трудоустраивается впервые или поступает на работу на условиях совместительства); страховое свидетельство государственного пенсионного страхования; свидетельство о постановке на учет в налоговом органе; документы воинского учета для военнообязанных и лиц, подлежащих призыву на воинскую службу; документы об образовании, квалификации или наличии специальных данных. </w:t>
      </w:r>
      <w:r w:rsidRPr="00431D3B">
        <w:rPr>
          <w:b/>
          <w:sz w:val="28"/>
          <w:szCs w:val="28"/>
        </w:rPr>
        <w:t xml:space="preserve">Для документирования трудовой деятельности персонала применяются следующие основные документы: </w:t>
      </w:r>
    </w:p>
    <w:p w:rsidR="00A0388C" w:rsidRDefault="00A0388C" w:rsidP="005906BD">
      <w:pPr>
        <w:pStyle w:val="NormalWeb"/>
        <w:numPr>
          <w:ilvl w:val="0"/>
          <w:numId w:val="1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5837CA">
        <w:rPr>
          <w:b/>
          <w:sz w:val="28"/>
          <w:szCs w:val="28"/>
        </w:rPr>
        <w:t>Трудовой договор</w:t>
      </w:r>
      <w:r>
        <w:rPr>
          <w:sz w:val="28"/>
          <w:szCs w:val="28"/>
        </w:rPr>
        <w:t xml:space="preserve"> </w:t>
      </w:r>
      <w:r w:rsidRPr="005837CA">
        <w:rPr>
          <w:sz w:val="28"/>
          <w:szCs w:val="28"/>
        </w:rPr>
        <w:t xml:space="preserve"> </w:t>
      </w:r>
      <w:r>
        <w:rPr>
          <w:sz w:val="28"/>
          <w:szCs w:val="28"/>
        </w:rPr>
        <w:t>– это соглашение между работодателем и работником, в соответствии с которым работодатель обязуется представить работнику по обусловленной трудовой функции, обеспечить условия труда, предусмотренные нормативно-правовыми актами, содержащими нормы трудового права, своевременно и в полном размере выплачивать работнику заработную плату, а работник обязуется выполнять определенную этим соглашением трудовую функцию, соблюдать действующие в организации правила внутреннего трудового распорядка.</w:t>
      </w:r>
    </w:p>
    <w:p w:rsidR="00A0388C" w:rsidRPr="00674B45" w:rsidRDefault="00A0388C" w:rsidP="005906BD">
      <w:pPr>
        <w:pStyle w:val="NormalWeb"/>
        <w:numPr>
          <w:ilvl w:val="0"/>
          <w:numId w:val="1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593775">
        <w:rPr>
          <w:b/>
          <w:sz w:val="28"/>
          <w:szCs w:val="28"/>
        </w:rPr>
        <w:t xml:space="preserve">Трудовая книжка – </w:t>
      </w:r>
      <w:r w:rsidRPr="00593775">
        <w:rPr>
          <w:sz w:val="28"/>
          <w:szCs w:val="28"/>
        </w:rPr>
        <w:t xml:space="preserve">основной документ о трудовой деятельности и трудовом стаже работника предприятия. </w:t>
      </w:r>
      <w:r w:rsidRPr="00674B45">
        <w:rPr>
          <w:b/>
          <w:sz w:val="28"/>
          <w:szCs w:val="28"/>
        </w:rPr>
        <w:t xml:space="preserve">В трудовую книжку вносят следующие сведения: </w:t>
      </w:r>
      <w:r>
        <w:rPr>
          <w:b/>
          <w:sz w:val="28"/>
          <w:szCs w:val="28"/>
        </w:rPr>
        <w:t xml:space="preserve"> </w:t>
      </w:r>
      <w:r w:rsidRPr="00674B45">
        <w:rPr>
          <w:sz w:val="28"/>
          <w:szCs w:val="28"/>
        </w:rPr>
        <w:t>основные персональные данные о работнике; данные о выполняемой работе; о переводе работника на другую постоянную работу; о награждениях работника за успехи в работе; об увольнении работника.</w:t>
      </w:r>
      <w:r>
        <w:rPr>
          <w:sz w:val="28"/>
          <w:szCs w:val="28"/>
        </w:rPr>
        <w:t xml:space="preserve"> </w:t>
      </w:r>
    </w:p>
    <w:p w:rsidR="00A0388C" w:rsidRDefault="00A0388C" w:rsidP="005906BD">
      <w:pPr>
        <w:pStyle w:val="NormalWeb"/>
        <w:numPr>
          <w:ilvl w:val="0"/>
          <w:numId w:val="1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593775">
        <w:rPr>
          <w:b/>
          <w:sz w:val="28"/>
          <w:szCs w:val="28"/>
        </w:rPr>
        <w:t>Документы по учету персональных данных</w:t>
      </w:r>
      <w:r>
        <w:rPr>
          <w:sz w:val="28"/>
          <w:szCs w:val="28"/>
        </w:rPr>
        <w:t xml:space="preserve">: </w:t>
      </w:r>
    </w:p>
    <w:p w:rsidR="00A0388C" w:rsidRDefault="00A0388C" w:rsidP="0061612E">
      <w:pPr>
        <w:pStyle w:val="NormalWeb"/>
        <w:numPr>
          <w:ilvl w:val="0"/>
          <w:numId w:val="17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</w:t>
      </w:r>
      <w:r w:rsidRPr="00097E5F">
        <w:rPr>
          <w:b/>
          <w:sz w:val="28"/>
          <w:szCs w:val="28"/>
        </w:rPr>
        <w:t>ичная карточка</w:t>
      </w:r>
      <w:r>
        <w:rPr>
          <w:sz w:val="28"/>
          <w:szCs w:val="28"/>
        </w:rPr>
        <w:t xml:space="preserve"> – основной документ унифицированного первичного учета персональных  данных работника предприятия, указанный документ оформляется и ведется на каждого работника, принятого на  предприятие. Порядок оформления и ведения личной карточки установлен инструкцией по применению и заполнению форм первичной учетной документации по учету труда и его оплаты.  Хранение личных карточек осуществляется в алфавитном порядке, присоединять к личным карточкам какие-либо другие документы запрещается. </w:t>
      </w:r>
    </w:p>
    <w:p w:rsidR="00A0388C" w:rsidRPr="003953FF" w:rsidRDefault="00A0388C" w:rsidP="003953FF">
      <w:pPr>
        <w:pStyle w:val="NormalWeb"/>
        <w:numPr>
          <w:ilvl w:val="0"/>
          <w:numId w:val="17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</w:t>
      </w:r>
      <w:r w:rsidRPr="003953FF">
        <w:rPr>
          <w:b/>
          <w:sz w:val="28"/>
          <w:szCs w:val="28"/>
        </w:rPr>
        <w:t>ичный листок по учету кадров</w:t>
      </w:r>
      <w:r w:rsidRPr="003953FF">
        <w:rPr>
          <w:sz w:val="28"/>
          <w:szCs w:val="28"/>
        </w:rPr>
        <w:t xml:space="preserve"> – вспомогательный документ унифицированного первичного учета персональных  данных работника предприятия</w:t>
      </w:r>
      <w:r>
        <w:rPr>
          <w:sz w:val="28"/>
          <w:szCs w:val="28"/>
        </w:rPr>
        <w:t>.  Указанный документ оформляется каждым работником при приеме на работу и включает необходимые данные о работнике, на основании которых принимается решение о приеме на работу или отказе в приеме на работу</w:t>
      </w:r>
      <w:r w:rsidRPr="003953FF">
        <w:rPr>
          <w:sz w:val="28"/>
          <w:szCs w:val="28"/>
        </w:rPr>
        <w:t xml:space="preserve">; </w:t>
      </w:r>
    </w:p>
    <w:p w:rsidR="00A0388C" w:rsidRDefault="00A0388C" w:rsidP="0061612E">
      <w:pPr>
        <w:pStyle w:val="NormalWeb"/>
        <w:numPr>
          <w:ilvl w:val="0"/>
          <w:numId w:val="17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</w:t>
      </w:r>
      <w:r w:rsidRPr="0061612E">
        <w:rPr>
          <w:b/>
          <w:sz w:val="28"/>
          <w:szCs w:val="28"/>
        </w:rPr>
        <w:t>ичное дело</w:t>
      </w:r>
      <w:r>
        <w:rPr>
          <w:b/>
          <w:sz w:val="28"/>
          <w:szCs w:val="28"/>
        </w:rPr>
        <w:t xml:space="preserve"> –</w:t>
      </w:r>
      <w:r w:rsidRPr="0061612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сгруппированная и оформленная в соответствии с установленным порядком и правилами совокупность документов, содержащих предусмотренные трудовым законодательством РФ сведения о работнике предприятия. </w:t>
      </w:r>
      <w:r w:rsidRPr="006C1D04">
        <w:rPr>
          <w:b/>
          <w:sz w:val="28"/>
          <w:szCs w:val="28"/>
        </w:rPr>
        <w:t xml:space="preserve">Личные дела </w:t>
      </w:r>
      <w:r>
        <w:rPr>
          <w:b/>
          <w:sz w:val="28"/>
          <w:szCs w:val="28"/>
        </w:rPr>
        <w:t xml:space="preserve">обязательно </w:t>
      </w:r>
      <w:r w:rsidRPr="006C1D04">
        <w:rPr>
          <w:b/>
          <w:sz w:val="28"/>
          <w:szCs w:val="28"/>
        </w:rPr>
        <w:t>ведутся:</w:t>
      </w:r>
      <w:r>
        <w:rPr>
          <w:sz w:val="28"/>
          <w:szCs w:val="28"/>
        </w:rPr>
        <w:t xml:space="preserve"> на работников из числа руководящего состава предприятия; на работников предприятия,  для которых устанавливается материальная ответственность; на госслужащих. </w:t>
      </w:r>
      <w:r w:rsidRPr="006C1D04">
        <w:rPr>
          <w:b/>
          <w:sz w:val="28"/>
          <w:szCs w:val="28"/>
        </w:rPr>
        <w:t>В личное дело помещаются следующие документы:</w:t>
      </w:r>
      <w:r>
        <w:rPr>
          <w:sz w:val="28"/>
          <w:szCs w:val="28"/>
        </w:rPr>
        <w:t xml:space="preserve"> </w:t>
      </w:r>
      <w:r w:rsidRPr="0061612E">
        <w:rPr>
          <w:sz w:val="28"/>
          <w:szCs w:val="28"/>
        </w:rPr>
        <w:t>личный листок по учету кадров или анкета</w:t>
      </w:r>
      <w:r w:rsidRPr="00372A63">
        <w:rPr>
          <w:sz w:val="28"/>
          <w:szCs w:val="28"/>
        </w:rPr>
        <w:t xml:space="preserve">; автобиография; копии документов об образовании; трудовой договор (второй экз.); договор о материальной ответственности; характеристики, рекомендательные письма, резюме; заявления о приеме на работу, о переводе, об увольнении и др.; выписки из приказов (копии приказов) о приеме на работу, о переводе и др.; </w:t>
      </w:r>
      <w:r>
        <w:rPr>
          <w:sz w:val="28"/>
          <w:szCs w:val="28"/>
        </w:rPr>
        <w:t xml:space="preserve"> выписки из документов (копии документов) о награждении или о привлечении к дисциплинарной ответственности; выписки (копии) документов об аттестации работника. Личные дела хранятся отдельно от других дел и систематизируются одним из способов: по порядку номеров личных дел; в алфавитном порядке; по наименованиям структурных подразделений в соответствии со штатным расписанием.</w:t>
      </w:r>
    </w:p>
    <w:p w:rsidR="00A0388C" w:rsidRPr="00674B45" w:rsidRDefault="00A0388C" w:rsidP="0061612E">
      <w:pPr>
        <w:pStyle w:val="NormalWeb"/>
        <w:numPr>
          <w:ilvl w:val="0"/>
          <w:numId w:val="17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Приказ по персоналу – </w:t>
      </w:r>
      <w:r w:rsidRPr="00D336D7">
        <w:rPr>
          <w:sz w:val="28"/>
          <w:szCs w:val="28"/>
        </w:rPr>
        <w:t>документированное решение руководителя</w:t>
      </w:r>
      <w:r>
        <w:rPr>
          <w:sz w:val="28"/>
          <w:szCs w:val="28"/>
        </w:rPr>
        <w:t xml:space="preserve"> </w:t>
      </w:r>
      <w:r w:rsidRPr="00D336D7">
        <w:rPr>
          <w:sz w:val="28"/>
          <w:szCs w:val="28"/>
        </w:rPr>
        <w:t>предприятия, регламентирующее действия его подчиненных  по двум и более вопросам управления персоналом.</w:t>
      </w:r>
      <w:r>
        <w:rPr>
          <w:b/>
          <w:sz w:val="28"/>
          <w:szCs w:val="28"/>
        </w:rPr>
        <w:t xml:space="preserve">  </w:t>
      </w:r>
      <w:r w:rsidRPr="00554A49">
        <w:rPr>
          <w:b/>
          <w:sz w:val="28"/>
          <w:szCs w:val="28"/>
        </w:rPr>
        <w:t>Классификация приказов по</w:t>
      </w:r>
      <w:r>
        <w:rPr>
          <w:sz w:val="28"/>
          <w:szCs w:val="28"/>
        </w:rPr>
        <w:t xml:space="preserve"> </w:t>
      </w:r>
      <w:r w:rsidRPr="00554A49">
        <w:rPr>
          <w:b/>
          <w:sz w:val="28"/>
          <w:szCs w:val="28"/>
        </w:rPr>
        <w:t>персоналу:</w:t>
      </w:r>
      <w:r>
        <w:rPr>
          <w:sz w:val="28"/>
          <w:szCs w:val="28"/>
        </w:rPr>
        <w:t xml:space="preserve">  приказы по основным вопросам   управления персоналом (прием на работу, перемещение в пределах предприятия, предоставление отпусков, направление в командировку, поощрение, прекращение трудового договора); приказы по второстепенным вопросам управления персоналом (о привлечении к ответственности, о распределении обязанностей, о временном возложении обязанностей и т.д.); приказы об отмене ранее изданных приказов по персоналу. </w:t>
      </w:r>
      <w:r>
        <w:rPr>
          <w:b/>
          <w:sz w:val="28"/>
          <w:szCs w:val="28"/>
        </w:rPr>
        <w:t xml:space="preserve">Распоряжение по персоналу - </w:t>
      </w:r>
      <w:r w:rsidRPr="00D336D7">
        <w:rPr>
          <w:sz w:val="28"/>
          <w:szCs w:val="28"/>
        </w:rPr>
        <w:t>документированное решение</w:t>
      </w:r>
      <w:r>
        <w:rPr>
          <w:sz w:val="28"/>
          <w:szCs w:val="28"/>
        </w:rPr>
        <w:t>, обычно издаваемое от имени руководителя</w:t>
      </w:r>
      <w:r w:rsidRPr="00D336D7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 xml:space="preserve"> его заместителем или помощником</w:t>
      </w:r>
      <w:r w:rsidRPr="00D33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336D7">
        <w:rPr>
          <w:sz w:val="28"/>
          <w:szCs w:val="28"/>
        </w:rPr>
        <w:t>регламентирующее действия подчиненных  по</w:t>
      </w:r>
      <w:r>
        <w:rPr>
          <w:sz w:val="28"/>
          <w:szCs w:val="28"/>
        </w:rPr>
        <w:t xml:space="preserve"> отдельному </w:t>
      </w:r>
      <w:r w:rsidRPr="00D336D7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у </w:t>
      </w:r>
      <w:r w:rsidRPr="00D336D7">
        <w:rPr>
          <w:sz w:val="28"/>
          <w:szCs w:val="28"/>
        </w:rPr>
        <w:t>управления персоналом.</w:t>
      </w:r>
      <w:r>
        <w:rPr>
          <w:sz w:val="28"/>
          <w:szCs w:val="28"/>
        </w:rPr>
        <w:t xml:space="preserve"> </w:t>
      </w:r>
      <w:r w:rsidRPr="00CC2801">
        <w:rPr>
          <w:b/>
          <w:sz w:val="28"/>
          <w:szCs w:val="28"/>
        </w:rPr>
        <w:t>Порядок подготовки приказов и распоряжений:</w:t>
      </w:r>
      <w:r>
        <w:rPr>
          <w:b/>
          <w:sz w:val="28"/>
          <w:szCs w:val="28"/>
        </w:rPr>
        <w:t xml:space="preserve"> </w:t>
      </w:r>
      <w:r w:rsidRPr="00674B45">
        <w:rPr>
          <w:sz w:val="28"/>
          <w:szCs w:val="28"/>
        </w:rPr>
        <w:t>подготовка предварительного (чернового) варианта текста документа; редактирование и корректирование предварительного варианта текста документа; согласование уточненного варианта текста документа; оформление окончательного варианта текста документа; подписание документа; регистрация документа; тиражирование документа; передачу рабочих экземпляров документа соответствующим должностным лицам для применения в практической деятельности; помещение контрольного экземпляра документа в дело.</w:t>
      </w:r>
    </w:p>
    <w:p w:rsidR="00A0388C" w:rsidRPr="00D56415" w:rsidRDefault="00A0388C" w:rsidP="00674B45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53861">
        <w:rPr>
          <w:b/>
          <w:sz w:val="28"/>
          <w:szCs w:val="28"/>
        </w:rPr>
        <w:t>Глоссарий:</w:t>
      </w:r>
      <w:r w:rsidRPr="008010DF">
        <w:rPr>
          <w:sz w:val="28"/>
          <w:szCs w:val="28"/>
        </w:rPr>
        <w:t xml:space="preserve"> </w:t>
      </w:r>
      <w:r w:rsidRPr="00D56415">
        <w:rPr>
          <w:sz w:val="28"/>
          <w:szCs w:val="28"/>
        </w:rPr>
        <w:t>документация по персоналу, трудовой договор, личная карточка, личный листок по учету кадров, личное дело, приказ по персоналу, распоряжение по персоналу.</w:t>
      </w:r>
    </w:p>
    <w:p w:rsidR="00A0388C" w:rsidRDefault="00A0388C" w:rsidP="00674B45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</w:p>
    <w:p w:rsidR="00A0388C" w:rsidRDefault="00A0388C" w:rsidP="00D56415">
      <w:pPr>
        <w:pStyle w:val="NormalWeb"/>
        <w:numPr>
          <w:ilvl w:val="0"/>
          <w:numId w:val="18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документация по персоналу? </w:t>
      </w:r>
    </w:p>
    <w:p w:rsidR="00A0388C" w:rsidRDefault="00A0388C" w:rsidP="00674B45">
      <w:pPr>
        <w:pStyle w:val="NormalWeb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D56415">
        <w:rPr>
          <w:sz w:val="28"/>
          <w:szCs w:val="28"/>
        </w:rPr>
        <w:t xml:space="preserve">Какие документы предоставляются при трудоустройстве? </w:t>
      </w:r>
    </w:p>
    <w:p w:rsidR="00A0388C" w:rsidRDefault="00A0388C" w:rsidP="00674B45">
      <w:pPr>
        <w:pStyle w:val="NormalWeb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такое трудовой договор? Каково содержание трудового договора?</w:t>
      </w:r>
    </w:p>
    <w:p w:rsidR="00A0388C" w:rsidRDefault="00A0388C" w:rsidP="00674B45">
      <w:pPr>
        <w:pStyle w:val="NormalWeb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такое трудовая книжка? Каков порядок ее оформления, исправления, хранения,  порядок выдачи трудовой книжки, дубликата, вкладыша?</w:t>
      </w:r>
    </w:p>
    <w:p w:rsidR="00A0388C" w:rsidRDefault="00A0388C" w:rsidP="00674B45">
      <w:pPr>
        <w:pStyle w:val="NormalWeb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личная </w:t>
      </w:r>
      <w:r w:rsidRPr="00D56415">
        <w:rPr>
          <w:sz w:val="28"/>
          <w:szCs w:val="28"/>
        </w:rPr>
        <w:t>карточка, личный листок по учету кадров</w:t>
      </w:r>
      <w:r>
        <w:rPr>
          <w:sz w:val="28"/>
          <w:szCs w:val="28"/>
        </w:rPr>
        <w:t>? Каков порядок их оформления и хранения?</w:t>
      </w:r>
    </w:p>
    <w:p w:rsidR="00A0388C" w:rsidRDefault="00A0388C" w:rsidP="00674B45">
      <w:pPr>
        <w:pStyle w:val="NormalWeb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такое личное дело? Какие документы входят в личное дело?</w:t>
      </w:r>
    </w:p>
    <w:p w:rsidR="00A0388C" w:rsidRDefault="00A0388C" w:rsidP="00674B45">
      <w:pPr>
        <w:pStyle w:val="NormalWeb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Какие вопросы регламентируют  приказы и распоряжение по персоналу?  Каков порядок подготовки приказов и распоряжений по персоналу?</w:t>
      </w:r>
    </w:p>
    <w:p w:rsidR="00A0388C" w:rsidRPr="00674B45" w:rsidRDefault="00A0388C" w:rsidP="00051F7C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 </w:t>
      </w:r>
      <w:r>
        <w:rPr>
          <w:sz w:val="28"/>
          <w:szCs w:val="28"/>
        </w:rPr>
        <w:t>документов по персоналу и</w:t>
      </w:r>
      <w:r w:rsidRPr="008010DF">
        <w:rPr>
          <w:sz w:val="28"/>
          <w:szCs w:val="28"/>
        </w:rPr>
        <w:t xml:space="preserve">   разъясните правила их</w:t>
      </w:r>
      <w:r>
        <w:rPr>
          <w:sz w:val="28"/>
          <w:szCs w:val="28"/>
        </w:rPr>
        <w:t xml:space="preserve"> оформления и хранения.</w:t>
      </w:r>
    </w:p>
    <w:p w:rsidR="00A0388C" w:rsidRDefault="00A0388C" w:rsidP="00DD6767">
      <w:pPr>
        <w:pStyle w:val="NormalWeb"/>
        <w:shd w:val="clear" w:color="auto" w:fill="FFFFFF"/>
        <w:spacing w:line="360" w:lineRule="auto"/>
        <w:ind w:firstLine="0"/>
        <w:contextualSpacing/>
        <w:jc w:val="both"/>
        <w:rPr>
          <w:b/>
          <w:sz w:val="28"/>
          <w:szCs w:val="28"/>
        </w:rPr>
      </w:pPr>
    </w:p>
    <w:p w:rsidR="00A0388C" w:rsidRDefault="00A0388C" w:rsidP="00BE791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388C" w:rsidRPr="00763299" w:rsidRDefault="00A0388C" w:rsidP="00BE791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299">
        <w:rPr>
          <w:rFonts w:ascii="Times New Roman" w:hAnsi="Times New Roman"/>
          <w:b/>
          <w:sz w:val="28"/>
          <w:szCs w:val="28"/>
        </w:rPr>
        <w:t>ЧАСТЬ 3. ДОКУМЕНТАЦИОННЫЙ МЕНЕДЖМЕНТ</w:t>
      </w:r>
    </w:p>
    <w:p w:rsidR="00A0388C" w:rsidRDefault="00A0388C" w:rsidP="00BE791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388C" w:rsidRDefault="00A0388C" w:rsidP="00632BF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11.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Управление службой ДОУ: цель, задачи, формирование службы ДОУ</w:t>
      </w:r>
    </w:p>
    <w:p w:rsidR="00A0388C" w:rsidRDefault="00A0388C" w:rsidP="00632BF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87AE3">
        <w:rPr>
          <w:rFonts w:ascii="Times New Roman" w:hAnsi="Times New Roman"/>
          <w:bCs/>
          <w:sz w:val="28"/>
          <w:szCs w:val="28"/>
        </w:rPr>
        <w:tab/>
        <w:t xml:space="preserve">Документационное обеспечение управления предприятием (организацией, учреждением) осуществляется специальной службой – </w:t>
      </w:r>
      <w:r w:rsidRPr="00987AE3">
        <w:rPr>
          <w:rFonts w:ascii="Times New Roman" w:hAnsi="Times New Roman"/>
          <w:b/>
          <w:bCs/>
          <w:sz w:val="28"/>
          <w:szCs w:val="28"/>
        </w:rPr>
        <w:t>службой ДОУ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63299">
        <w:rPr>
          <w:rFonts w:ascii="Times New Roman" w:hAnsi="Times New Roman"/>
          <w:b/>
          <w:bCs/>
          <w:sz w:val="28"/>
          <w:szCs w:val="28"/>
        </w:rPr>
        <w:t>Цель деятельности службы ДОУ</w:t>
      </w:r>
      <w:r>
        <w:rPr>
          <w:rFonts w:ascii="Times New Roman" w:hAnsi="Times New Roman"/>
          <w:bCs/>
          <w:sz w:val="28"/>
          <w:szCs w:val="28"/>
        </w:rPr>
        <w:t xml:space="preserve"> – организация эффективного</w:t>
      </w:r>
      <w:r w:rsidRPr="0076329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ДОУ</w:t>
      </w:r>
      <w:r w:rsidRPr="00987AE3">
        <w:rPr>
          <w:rFonts w:ascii="Times New Roman" w:hAnsi="Times New Roman"/>
          <w:bCs/>
          <w:sz w:val="28"/>
          <w:szCs w:val="28"/>
        </w:rPr>
        <w:t xml:space="preserve"> предприяти</w:t>
      </w:r>
      <w:r>
        <w:rPr>
          <w:rFonts w:ascii="Times New Roman" w:hAnsi="Times New Roman"/>
          <w:bCs/>
          <w:sz w:val="28"/>
          <w:szCs w:val="28"/>
        </w:rPr>
        <w:t xml:space="preserve">я. </w:t>
      </w:r>
      <w:r w:rsidRPr="00763299">
        <w:rPr>
          <w:rFonts w:ascii="Times New Roman" w:hAnsi="Times New Roman"/>
          <w:b/>
          <w:bCs/>
          <w:sz w:val="28"/>
          <w:szCs w:val="28"/>
        </w:rPr>
        <w:t>Основные задачи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63299">
        <w:rPr>
          <w:rFonts w:ascii="Times New Roman" w:hAnsi="Times New Roman"/>
          <w:b/>
          <w:bCs/>
          <w:sz w:val="28"/>
          <w:szCs w:val="28"/>
        </w:rPr>
        <w:t>службы ДОУ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763299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организации, внедрении, эксплуатации и совершенствовании системы ДОУ предприятия; оптимизация форм и методов работы с документами на основе единой информационной политики и современных технологий обработки документированной информации; надлежащем организационно-методическом руководстве по соблюдению установленного порядка работы с документами структурными подразделениями и должностными лицами; действенном контроле за соблюдением установленного порядка работы с документами структурными подразделениями и должностными лицами. </w:t>
      </w:r>
    </w:p>
    <w:p w:rsidR="00A0388C" w:rsidRDefault="00A0388C" w:rsidP="004D0B30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2D1A">
        <w:rPr>
          <w:rFonts w:ascii="Times New Roman" w:hAnsi="Times New Roman"/>
          <w:b/>
          <w:bCs/>
          <w:sz w:val="28"/>
          <w:szCs w:val="28"/>
        </w:rPr>
        <w:t>Порядок формирования службы ДОУ предусматривает следующие этапы:</w:t>
      </w:r>
      <w:r>
        <w:rPr>
          <w:rFonts w:ascii="Times New Roman" w:hAnsi="Times New Roman"/>
          <w:bCs/>
          <w:sz w:val="28"/>
          <w:szCs w:val="28"/>
        </w:rPr>
        <w:t xml:space="preserve">  изучение нормативно-правовых актов и организационно-распорядительных документов по вопросам ДОУ; подготовка служебной записки с обоснованием необходимости формирования службы ДОУ; разработка проекта организационной структуры службы ДОУ; разработка проекта численного состава службы ДОУ; разработка проекта штатного расписания службы ДОУ; разработка проекта положения о службе ДОУ; разработка проекта инструкции по ДОУ;  разработка проектов инструкций по отдельным видам деятельности; разработка проектов должностных  инструкций работников службы ДОУ из числа руководящего состава; разработка норм на выполнение работ по ДОУ; разработка схемы взаимодействия службы ДОУ с другими структурными подразделениями предприятия, а также с другими предприятиями (организациями, учреждениями);  разработка проекта приказа о формировании службы ДОУ.</w:t>
      </w:r>
    </w:p>
    <w:p w:rsidR="00A0388C" w:rsidRDefault="00A0388C" w:rsidP="004D0B30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5215">
        <w:rPr>
          <w:rFonts w:ascii="Times New Roman" w:hAnsi="Times New Roman"/>
          <w:b/>
          <w:bCs/>
          <w:sz w:val="28"/>
          <w:szCs w:val="28"/>
        </w:rPr>
        <w:t>Организационная структура службы ДОУ</w:t>
      </w:r>
      <w:r>
        <w:rPr>
          <w:rFonts w:ascii="Times New Roman" w:hAnsi="Times New Roman"/>
          <w:bCs/>
          <w:sz w:val="28"/>
          <w:szCs w:val="28"/>
        </w:rPr>
        <w:t xml:space="preserve"> – это совокупность образующих его подразделений, в пределах своей компетенции осуществляющих взаимосогласованную деятельность по ДОУ предприятием. Установление оптимальной организационной структуры производится на основе типовых организационных структур представленных в ГСДОУ, в зависимости от принадлежности предприятия (организации, учреждения) к той или иной функциональной группе.</w:t>
      </w:r>
    </w:p>
    <w:p w:rsidR="00A0388C" w:rsidRDefault="00A0388C" w:rsidP="004D0B30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74C57">
        <w:rPr>
          <w:rFonts w:ascii="Times New Roman" w:hAnsi="Times New Roman"/>
          <w:b/>
          <w:bCs/>
          <w:sz w:val="28"/>
          <w:szCs w:val="28"/>
        </w:rPr>
        <w:t>Численный состав службы ДОУ</w:t>
      </w:r>
      <w:r>
        <w:rPr>
          <w:rFonts w:ascii="Times New Roman" w:hAnsi="Times New Roman"/>
          <w:bCs/>
          <w:sz w:val="28"/>
          <w:szCs w:val="28"/>
        </w:rPr>
        <w:t xml:space="preserve"> – это общее количество ее работников. Установление численного состава производиться исходя из объема возложенных на данное подразделение задач,  на основе сведений о нормах времени установленных для выполнения тех или иных видов работ по ДОУ, с учетом квалификационных требований к работникам, которым поручено выполнение соответствующих видов работ по формуле: </w:t>
      </w:r>
    </w:p>
    <w:p w:rsidR="00A0388C" w:rsidRDefault="00A0388C" w:rsidP="00A2795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70C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E3937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CE3937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&lt;/m:t&gt;&lt;/m:r&gt;&lt;/m:sub&gt;&lt;/m:sSub&gt;&lt;/m:num&gt;&lt;m:den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¤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&lt;/m:t&gt;&lt;/m:r&gt;&lt;/m:sub&gt;&lt;/m:sSub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,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2" o:title="" chromakey="white"/>
          </v:shape>
        </w:pict>
      </w:r>
    </w:p>
    <w:p w:rsidR="00A0388C" w:rsidRDefault="00A0388C" w:rsidP="00A2795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где </w:t>
      </w:r>
      <w:r w:rsidRPr="00870C47">
        <w:rPr>
          <w:rFonts w:ascii="Times New Roman" w:hAnsi="Times New Roman"/>
          <w:bCs/>
          <w:sz w:val="28"/>
          <w:szCs w:val="28"/>
        </w:rPr>
        <w:fldChar w:fldCharType="begin"/>
      </w:r>
      <w:r w:rsidRPr="00870C47">
        <w:rPr>
          <w:rFonts w:ascii="Times New Roman" w:hAnsi="Times New Roman"/>
          <w:bCs/>
          <w:sz w:val="28"/>
          <w:szCs w:val="28"/>
        </w:rPr>
        <w:instrText xml:space="preserve"> QUOTE </w:instrText>
      </w:r>
      <w:r w:rsidRPr="00870C47">
        <w:pict>
          <v:shape id="_x0000_i1026" type="#_x0000_t75" style="width:39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42A5F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642A5F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3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instrText xml:space="preserve"> </w:instrText>
      </w:r>
      <w:r w:rsidRPr="00870C47">
        <w:rPr>
          <w:rFonts w:ascii="Times New Roman" w:hAnsi="Times New Roman"/>
          <w:bCs/>
          <w:sz w:val="28"/>
          <w:szCs w:val="28"/>
        </w:rPr>
        <w:fldChar w:fldCharType="separate"/>
      </w:r>
      <w:r w:rsidRPr="00870C47">
        <w:pict>
          <v:shape id="_x0000_i1027" type="#_x0000_t75" style="width:39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42A5F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642A5F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3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нормативная численность работников, чел.; </w:t>
      </w:r>
      <w:r w:rsidRPr="00870C47">
        <w:rPr>
          <w:rFonts w:ascii="Times New Roman" w:hAnsi="Times New Roman"/>
          <w:bCs/>
          <w:sz w:val="28"/>
          <w:szCs w:val="28"/>
        </w:rPr>
        <w:fldChar w:fldCharType="begin"/>
      </w:r>
      <w:r w:rsidRPr="00870C47">
        <w:rPr>
          <w:rFonts w:ascii="Times New Roman" w:hAnsi="Times New Roman"/>
          <w:bCs/>
          <w:sz w:val="28"/>
          <w:szCs w:val="28"/>
        </w:rPr>
        <w:instrText xml:space="preserve"> QUOTE </w:instrText>
      </w:r>
      <w:r w:rsidRPr="00870C47">
        <w:pict>
          <v:shape id="_x0000_i1028" type="#_x0000_t75" style="width:49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0D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D71B0D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4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instrText xml:space="preserve"> </w:instrText>
      </w:r>
      <w:r w:rsidRPr="00870C47">
        <w:rPr>
          <w:rFonts w:ascii="Times New Roman" w:hAnsi="Times New Roman"/>
          <w:bCs/>
          <w:sz w:val="28"/>
          <w:szCs w:val="28"/>
        </w:rPr>
        <w:fldChar w:fldCharType="separate"/>
      </w:r>
      <w:r w:rsidRPr="00870C47">
        <w:pict>
          <v:shape id="_x0000_i1029" type="#_x0000_t75" style="width:49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0D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D71B0D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4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общие затраты времени на работы по ДОУ, ч.; </w:t>
      </w:r>
      <w:r w:rsidRPr="00870C47">
        <w:rPr>
          <w:rFonts w:ascii="Times New Roman" w:hAnsi="Times New Roman"/>
          <w:bCs/>
          <w:sz w:val="28"/>
          <w:szCs w:val="28"/>
        </w:rPr>
        <w:fldChar w:fldCharType="begin"/>
      </w:r>
      <w:r w:rsidRPr="00870C47">
        <w:rPr>
          <w:rFonts w:ascii="Times New Roman" w:hAnsi="Times New Roman"/>
          <w:bCs/>
          <w:sz w:val="28"/>
          <w:szCs w:val="28"/>
        </w:rPr>
        <w:instrText xml:space="preserve"> QUOTE </w:instrText>
      </w:r>
      <w:r w:rsidRPr="00870C47">
        <w:pict>
          <v:shape id="_x0000_i1030" type="#_x0000_t75" style="width:46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3DA1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1B3DA1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¤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instrText xml:space="preserve"> </w:instrText>
      </w:r>
      <w:r w:rsidRPr="00870C47">
        <w:rPr>
          <w:rFonts w:ascii="Times New Roman" w:hAnsi="Times New Roman"/>
          <w:bCs/>
          <w:sz w:val="28"/>
          <w:szCs w:val="28"/>
        </w:rPr>
        <w:fldChar w:fldCharType="separate"/>
      </w:r>
      <w:r w:rsidRPr="00870C47">
        <w:pict>
          <v:shape id="_x0000_i1031" type="#_x0000_t75" style="width:46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3DA1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1B3DA1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¤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планируемый годовой фонд рабочего времени в расчете на одного работника, ч. В свою очередь значение </w:t>
      </w:r>
      <w:r w:rsidRPr="00870C47">
        <w:rPr>
          <w:rFonts w:ascii="Times New Roman" w:hAnsi="Times New Roman"/>
          <w:bCs/>
          <w:sz w:val="28"/>
          <w:szCs w:val="28"/>
        </w:rPr>
        <w:fldChar w:fldCharType="begin"/>
      </w:r>
      <w:r w:rsidRPr="00870C47">
        <w:rPr>
          <w:rFonts w:ascii="Times New Roman" w:hAnsi="Times New Roman"/>
          <w:bCs/>
          <w:sz w:val="28"/>
          <w:szCs w:val="28"/>
        </w:rPr>
        <w:instrText xml:space="preserve"> QUOTE </w:instrText>
      </w:r>
      <w:r w:rsidRPr="00870C47">
        <w:pict>
          <v:shape id="_x0000_i1032" type="#_x0000_t75" style="width:35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61BF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9D61BF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6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instrText xml:space="preserve"> </w:instrText>
      </w:r>
      <w:r w:rsidRPr="00870C47">
        <w:rPr>
          <w:rFonts w:ascii="Times New Roman" w:hAnsi="Times New Roman"/>
          <w:bCs/>
          <w:sz w:val="28"/>
          <w:szCs w:val="28"/>
        </w:rPr>
        <w:fldChar w:fldCharType="separate"/>
      </w:r>
      <w:r w:rsidRPr="00870C47">
        <w:pict>
          <v:shape id="_x0000_i1033" type="#_x0000_t75" style="width:35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61BF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9D61BF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6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определяется по формуле:  </w:t>
      </w:r>
      <w:r w:rsidRPr="00870C47">
        <w:rPr>
          <w:rFonts w:ascii="Times New Roman" w:hAnsi="Times New Roman"/>
          <w:bCs/>
          <w:sz w:val="28"/>
          <w:szCs w:val="28"/>
        </w:rPr>
        <w:fldChar w:fldCharType="begin"/>
      </w:r>
      <w:r w:rsidRPr="00870C47">
        <w:rPr>
          <w:rFonts w:ascii="Times New Roman" w:hAnsi="Times New Roman"/>
          <w:bCs/>
          <w:sz w:val="28"/>
          <w:szCs w:val="28"/>
        </w:rPr>
        <w:instrText xml:space="preserve"> QUOTE </w:instrText>
      </w:r>
      <w:r w:rsidRPr="00870C47">
        <w:pict>
          <v:shape id="_x0000_i1034" type="#_x0000_t75" style="width:189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4BE0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8D4BE0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,  РіРґРµ &lt;/m:t&gt;&lt;/m:r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7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instrText xml:space="preserve"> </w:instrText>
      </w:r>
      <w:r w:rsidRPr="00870C47">
        <w:rPr>
          <w:rFonts w:ascii="Times New Roman" w:hAnsi="Times New Roman"/>
          <w:bCs/>
          <w:sz w:val="28"/>
          <w:szCs w:val="28"/>
        </w:rPr>
        <w:fldChar w:fldCharType="separate"/>
      </w:r>
      <w:r w:rsidRPr="00870C47">
        <w:pict>
          <v:shape id="_x0000_i1035" type="#_x0000_t75" style="width:189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4BE0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8D4BE0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±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Ѕ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,  РіРґРµ &lt;/m:t&gt;&lt;/m:r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7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70C47">
        <w:rPr>
          <w:rFonts w:ascii="Times New Roman" w:hAnsi="Times New Roman"/>
          <w:bCs/>
          <w:sz w:val="28"/>
          <w:szCs w:val="28"/>
        </w:rPr>
        <w:fldChar w:fldCharType="begin"/>
      </w:r>
      <w:r w:rsidRPr="00870C47">
        <w:rPr>
          <w:rFonts w:ascii="Times New Roman" w:hAnsi="Times New Roman"/>
          <w:bCs/>
          <w:sz w:val="28"/>
          <w:szCs w:val="28"/>
        </w:rPr>
        <w:instrText xml:space="preserve"> QUOTE </w:instrText>
      </w:r>
      <w:r w:rsidRPr="00870C47">
        <w:pict>
          <v:shape id="_x0000_i1036" type="#_x0000_t75" style="width:12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77315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C7731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8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instrText xml:space="preserve"> </w:instrText>
      </w:r>
      <w:r w:rsidRPr="00870C47">
        <w:rPr>
          <w:rFonts w:ascii="Times New Roman" w:hAnsi="Times New Roman"/>
          <w:bCs/>
          <w:sz w:val="28"/>
          <w:szCs w:val="28"/>
        </w:rPr>
        <w:fldChar w:fldCharType="separate"/>
      </w:r>
      <w:r w:rsidRPr="00870C47">
        <w:pict>
          <v:shape id="_x0000_i1037" type="#_x0000_t75" style="width:12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77315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C7731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8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затраты времени по ДОУ, рассчитываемые на основании норм, ч.; </w:t>
      </w:r>
      <w:r w:rsidRPr="00870C47">
        <w:rPr>
          <w:rFonts w:ascii="Times New Roman" w:hAnsi="Times New Roman"/>
          <w:bCs/>
          <w:sz w:val="28"/>
          <w:szCs w:val="28"/>
        </w:rPr>
        <w:fldChar w:fldCharType="begin"/>
      </w:r>
      <w:r w:rsidRPr="00870C47">
        <w:rPr>
          <w:rFonts w:ascii="Times New Roman" w:hAnsi="Times New Roman"/>
          <w:bCs/>
          <w:sz w:val="28"/>
          <w:szCs w:val="28"/>
        </w:rPr>
        <w:instrText xml:space="preserve"> QUOTE </w:instrText>
      </w:r>
      <w:r w:rsidRPr="00870C47">
        <w:pict>
          <v:shape id="_x0000_i1038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D4A1F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AD4A1F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9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instrText xml:space="preserve"> </w:instrText>
      </w:r>
      <w:r w:rsidRPr="00870C47">
        <w:rPr>
          <w:rFonts w:ascii="Times New Roman" w:hAnsi="Times New Roman"/>
          <w:bCs/>
          <w:sz w:val="28"/>
          <w:szCs w:val="28"/>
        </w:rPr>
        <w:fldChar w:fldCharType="separate"/>
      </w:r>
      <w:r w:rsidRPr="00870C47">
        <w:pict>
          <v:shape id="_x0000_i1039" type="#_x0000_t75" style="width:36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D4A1F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AD4A1F&quot;&gt;&lt;m:oMathPara&gt;&lt;m:oMath&gt;&lt;m:sSub&gt;&lt;m:sSubPr&gt;&lt;m:ctrlPr&gt;&lt;w:rPr&gt;&lt;w:rFonts w:ascii=&quot;Cambria Math&quot; w:h-ansi=&quot;Cambria Math&quot;/&gt;&lt;wx:font wx:val=&quot;Cambria Math&quot;/&gt;&lt;w:b-cs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9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70C47">
        <w:rPr>
          <w:rFonts w:ascii="Times New Roman" w:hAnsi="Times New Roman"/>
          <w:bCs/>
          <w:sz w:val="28"/>
          <w:szCs w:val="28"/>
        </w:rPr>
        <w:fldChar w:fldCharType="begin"/>
      </w:r>
      <w:r w:rsidRPr="00870C47">
        <w:rPr>
          <w:rFonts w:ascii="Times New Roman" w:hAnsi="Times New Roman"/>
          <w:bCs/>
          <w:sz w:val="28"/>
          <w:szCs w:val="28"/>
        </w:rPr>
        <w:instrText xml:space="preserve"> QUOTE </w:instrText>
      </w:r>
      <w:r w:rsidRPr="00870C47">
        <w:pict>
          <v:shape id="_x0000_i1040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247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074247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Ђ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0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instrText xml:space="preserve"> </w:instrText>
      </w:r>
      <w:r w:rsidRPr="00870C47">
        <w:rPr>
          <w:rFonts w:ascii="Times New Roman" w:hAnsi="Times New Roman"/>
          <w:bCs/>
          <w:sz w:val="28"/>
          <w:szCs w:val="28"/>
        </w:rPr>
        <w:fldChar w:fldCharType="separate"/>
      </w:r>
      <w:r w:rsidRPr="00870C47">
        <w:pict>
          <v:shape id="_x0000_i1041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128F2&quot;/&gt;&lt;wsp:rsid wsp:val=&quot;00022450&quot;/&gt;&lt;wsp:rsid wsp:val=&quot;00032F04&quot;/&gt;&lt;wsp:rsid wsp:val=&quot;00037254&quot;/&gt;&lt;wsp:rsid wsp:val=&quot;000440CD&quot;/&gt;&lt;wsp:rsid wsp:val=&quot;00051F7C&quot;/&gt;&lt;wsp:rsid wsp:val=&quot;000638C2&quot;/&gt;&lt;wsp:rsid wsp:val=&quot;00074247&quot;/&gt;&lt;wsp:rsid wsp:val=&quot;00074A1A&quot;/&gt;&lt;wsp:rsid wsp:val=&quot;00094CE3&quot;/&gt;&lt;wsp:rsid wsp:val=&quot;00097E5F&quot;/&gt;&lt;wsp:rsid wsp:val=&quot;000A3E21&quot;/&gt;&lt;wsp:rsid wsp:val=&quot;000B3DBD&quot;/&gt;&lt;wsp:rsid wsp:val=&quot;000C6E29&quot;/&gt;&lt;wsp:rsid wsp:val=&quot;000D3CC3&quot;/&gt;&lt;wsp:rsid wsp:val=&quot;000D53A5&quot;/&gt;&lt;wsp:rsid wsp:val=&quot;000D75D5&quot;/&gt;&lt;wsp:rsid wsp:val=&quot;000F1D84&quot;/&gt;&lt;wsp:rsid wsp:val=&quot;000F6EEB&quot;/&gt;&lt;wsp:rsid wsp:val=&quot;000F7CD3&quot;/&gt;&lt;wsp:rsid wsp:val=&quot;00101798&quot;/&gt;&lt;wsp:rsid wsp:val=&quot;00106659&quot;/&gt;&lt;wsp:rsid wsp:val=&quot;00124AF7&quot;/&gt;&lt;wsp:rsid wsp:val=&quot;00135B18&quot;/&gt;&lt;wsp:rsid wsp:val=&quot;001446FA&quot;/&gt;&lt;wsp:rsid wsp:val=&quot;00144E90&quot;/&gt;&lt;wsp:rsid wsp:val=&quot;00145F2E&quot;/&gt;&lt;wsp:rsid wsp:val=&quot;00160463&quot;/&gt;&lt;wsp:rsid wsp:val=&quot;00161CCD&quot;/&gt;&lt;wsp:rsid wsp:val=&quot;001808C8&quot;/&gt;&lt;wsp:rsid wsp:val=&quot;0018269B&quot;/&gt;&lt;wsp:rsid wsp:val=&quot;00183F55&quot;/&gt;&lt;wsp:rsid wsp:val=&quot;00184BD2&quot;/&gt;&lt;wsp:rsid wsp:val=&quot;00185A80&quot;/&gt;&lt;wsp:rsid wsp:val=&quot;00186B48&quot;/&gt;&lt;wsp:rsid wsp:val=&quot;0018726C&quot;/&gt;&lt;wsp:rsid wsp:val=&quot;00196726&quot;/&gt;&lt;wsp:rsid wsp:val=&quot;001B3AF2&quot;/&gt;&lt;wsp:rsid wsp:val=&quot;001B3CF8&quot;/&gt;&lt;wsp:rsid wsp:val=&quot;001B5103&quot;/&gt;&lt;wsp:rsid wsp:val=&quot;001B6E64&quot;/&gt;&lt;wsp:rsid wsp:val=&quot;001C314A&quot;/&gt;&lt;wsp:rsid wsp:val=&quot;001C6D27&quot;/&gt;&lt;wsp:rsid wsp:val=&quot;001D5227&quot;/&gt;&lt;wsp:rsid wsp:val=&quot;001D5568&quot;/&gt;&lt;wsp:rsid wsp:val=&quot;001E20F6&quot;/&gt;&lt;wsp:rsid wsp:val=&quot;001F30B2&quot;/&gt;&lt;wsp:rsid wsp:val=&quot;001F3EDA&quot;/&gt;&lt;wsp:rsid wsp:val=&quot;001F40E9&quot;/&gt;&lt;wsp:rsid wsp:val=&quot;001F46FA&quot;/&gt;&lt;wsp:rsid wsp:val=&quot;001F4D2B&quot;/&gt;&lt;wsp:rsid wsp:val=&quot;00237936&quot;/&gt;&lt;wsp:rsid wsp:val=&quot;00237EF3&quot;/&gt;&lt;wsp:rsid wsp:val=&quot;00241AC1&quot;/&gt;&lt;wsp:rsid wsp:val=&quot;00247FD7&quot;/&gt;&lt;wsp:rsid wsp:val=&quot;002637CD&quot;/&gt;&lt;wsp:rsid wsp:val=&quot;00267DE8&quot;/&gt;&lt;wsp:rsid wsp:val=&quot;00276CBF&quot;/&gt;&lt;wsp:rsid wsp:val=&quot;002827A3&quot;/&gt;&lt;wsp:rsid wsp:val=&quot;00290DFB&quot;/&gt;&lt;wsp:rsid wsp:val=&quot;0029179D&quot;/&gt;&lt;wsp:rsid wsp:val=&quot;00292257&quot;/&gt;&lt;wsp:rsid wsp:val=&quot;002D6718&quot;/&gt;&lt;wsp:rsid wsp:val=&quot;002E0709&quot;/&gt;&lt;wsp:rsid wsp:val=&quot;002F647D&quot;/&gt;&lt;wsp:rsid wsp:val=&quot;0030235B&quot;/&gt;&lt;wsp:rsid wsp:val=&quot;00303E7D&quot;/&gt;&lt;wsp:rsid wsp:val=&quot;00307077&quot;/&gt;&lt;wsp:rsid wsp:val=&quot;003128F2&quot;/&gt;&lt;wsp:rsid wsp:val=&quot;003161B1&quot;/&gt;&lt;wsp:rsid wsp:val=&quot;00332C0D&quot;/&gt;&lt;wsp:rsid wsp:val=&quot;00341776&quot;/&gt;&lt;wsp:rsid wsp:val=&quot;00343271&quot;/&gt;&lt;wsp:rsid wsp:val=&quot;00345393&quot;/&gt;&lt;wsp:rsid wsp:val=&quot;00346155&quot;/&gt;&lt;wsp:rsid wsp:val=&quot;00350ECA&quot;/&gt;&lt;wsp:rsid wsp:val=&quot;0036387E&quot;/&gt;&lt;wsp:rsid wsp:val=&quot;00363D36&quot;/&gt;&lt;wsp:rsid wsp:val=&quot;003655EB&quot;/&gt;&lt;wsp:rsid wsp:val=&quot;0037037E&quot;/&gt;&lt;wsp:rsid wsp:val=&quot;00372A63&quot;/&gt;&lt;wsp:rsid wsp:val=&quot;00373A95&quot;/&gt;&lt;wsp:rsid wsp:val=&quot;00375E1F&quot;/&gt;&lt;wsp:rsid wsp:val=&quot;00381F70&quot;/&gt;&lt;wsp:rsid wsp:val=&quot;00382221&quot;/&gt;&lt;wsp:rsid wsp:val=&quot;00390496&quot;/&gt;&lt;wsp:rsid wsp:val=&quot;003953FF&quot;/&gt;&lt;wsp:rsid wsp:val=&quot;00397514&quot;/&gt;&lt;wsp:rsid wsp:val=&quot;003A6E86&quot;/&gt;&lt;wsp:rsid wsp:val=&quot;003B75D9&quot;/&gt;&lt;wsp:rsid wsp:val=&quot;003C0D2E&quot;/&gt;&lt;wsp:rsid wsp:val=&quot;003C2F67&quot;/&gt;&lt;wsp:rsid wsp:val=&quot;003E2DBE&quot;/&gt;&lt;wsp:rsid wsp:val=&quot;003F7167&quot;/&gt;&lt;wsp:rsid wsp:val=&quot;003F7BEE&quot;/&gt;&lt;wsp:rsid wsp:val=&quot;0040479E&quot;/&gt;&lt;wsp:rsid wsp:val=&quot;00410BA6&quot;/&gt;&lt;wsp:rsid wsp:val=&quot;0041181B&quot;/&gt;&lt;wsp:rsid wsp:val=&quot;0041398F&quot;/&gt;&lt;wsp:rsid wsp:val=&quot;00422886&quot;/&gt;&lt;wsp:rsid wsp:val=&quot;00424882&quot;/&gt;&lt;wsp:rsid wsp:val=&quot;00431D3B&quot;/&gt;&lt;wsp:rsid wsp:val=&quot;0043328E&quot;/&gt;&lt;wsp:rsid wsp:val=&quot;004361EF&quot;/&gt;&lt;wsp:rsid wsp:val=&quot;00443001&quot;/&gt;&lt;wsp:rsid wsp:val=&quot;00443C03&quot;/&gt;&lt;wsp:rsid wsp:val=&quot;004478A0&quot;/&gt;&lt;wsp:rsid wsp:val=&quot;00456B96&quot;/&gt;&lt;wsp:rsid wsp:val=&quot;00470F0A&quot;/&gt;&lt;wsp:rsid wsp:val=&quot;00473F90&quot;/&gt;&lt;wsp:rsid wsp:val=&quot;00474446&quot;/&gt;&lt;wsp:rsid wsp:val=&quot;00477890&quot;/&gt;&lt;wsp:rsid wsp:val=&quot;00481D57&quot;/&gt;&lt;wsp:rsid wsp:val=&quot;0048551D&quot;/&gt;&lt;wsp:rsid wsp:val=&quot;004B21BE&quot;/&gt;&lt;wsp:rsid wsp:val=&quot;004B7C3F&quot;/&gt;&lt;wsp:rsid wsp:val=&quot;004B7E44&quot;/&gt;&lt;wsp:rsid wsp:val=&quot;004C10C9&quot;/&gt;&lt;wsp:rsid wsp:val=&quot;004C44CD&quot;/&gt;&lt;wsp:rsid wsp:val=&quot;004C465B&quot;/&gt;&lt;wsp:rsid wsp:val=&quot;004C60E0&quot;/&gt;&lt;wsp:rsid wsp:val=&quot;004D0B30&quot;/&gt;&lt;wsp:rsid wsp:val=&quot;004D1B83&quot;/&gt;&lt;wsp:rsid wsp:val=&quot;004E5001&quot;/&gt;&lt;wsp:rsid wsp:val=&quot;004F68D6&quot;/&gt;&lt;wsp:rsid wsp:val=&quot;005064B4&quot;/&gt;&lt;wsp:rsid wsp:val=&quot;005246DE&quot;/&gt;&lt;wsp:rsid wsp:val=&quot;0053052A&quot;/&gt;&lt;wsp:rsid wsp:val=&quot;00532DBD&quot;/&gt;&lt;wsp:rsid wsp:val=&quot;00533CEE&quot;/&gt;&lt;wsp:rsid wsp:val=&quot;00544771&quot;/&gt;&lt;wsp:rsid wsp:val=&quot;00554A49&quot;/&gt;&lt;wsp:rsid wsp:val=&quot;005621A7&quot;/&gt;&lt;wsp:rsid wsp:val=&quot;0056467B&quot;/&gt;&lt;wsp:rsid wsp:val=&quot;00564F37&quot;/&gt;&lt;wsp:rsid wsp:val=&quot;00566D84&quot;/&gt;&lt;wsp:rsid wsp:val=&quot;0056739E&quot;/&gt;&lt;wsp:rsid wsp:val=&quot;0057050D&quot;/&gt;&lt;wsp:rsid wsp:val=&quot;00574C57&quot;/&gt;&lt;wsp:rsid wsp:val=&quot;00576442&quot;/&gt;&lt;wsp:rsid wsp:val=&quot;0058379C&quot;/&gt;&lt;wsp:rsid wsp:val=&quot;005837CA&quot;/&gt;&lt;wsp:rsid wsp:val=&quot;005906BD&quot;/&gt;&lt;wsp:rsid wsp:val=&quot;00593775&quot;/&gt;&lt;wsp:rsid wsp:val=&quot;005A393B&quot;/&gt;&lt;wsp:rsid wsp:val=&quot;005A4166&quot;/&gt;&lt;wsp:rsid wsp:val=&quot;005B1161&quot;/&gt;&lt;wsp:rsid wsp:val=&quot;005B2E83&quot;/&gt;&lt;wsp:rsid wsp:val=&quot;005B41FF&quot;/&gt;&lt;wsp:rsid wsp:val=&quot;005C24CD&quot;/&gt;&lt;wsp:rsid wsp:val=&quot;005E0E25&quot;/&gt;&lt;wsp:rsid wsp:val=&quot;005E2190&quot;/&gt;&lt;wsp:rsid wsp:val=&quot;005E5502&quot;/&gt;&lt;wsp:rsid wsp:val=&quot;005F1430&quot;/&gt;&lt;wsp:rsid wsp:val=&quot;005F3049&quot;/&gt;&lt;wsp:rsid wsp:val=&quot;005F33A6&quot;/&gt;&lt;wsp:rsid wsp:val=&quot;005F699D&quot;/&gt;&lt;wsp:rsid wsp:val=&quot;005F74E9&quot;/&gt;&lt;wsp:rsid wsp:val=&quot;00603CA2&quot;/&gt;&lt;wsp:rsid wsp:val=&quot;00605197&quot;/&gt;&lt;wsp:rsid wsp:val=&quot;006111DC&quot;/&gt;&lt;wsp:rsid wsp:val=&quot;00612EB5&quot;/&gt;&lt;wsp:rsid wsp:val=&quot;0061612E&quot;/&gt;&lt;wsp:rsid wsp:val=&quot;00623D46&quot;/&gt;&lt;wsp:rsid wsp:val=&quot;00632BFD&quot;/&gt;&lt;wsp:rsid wsp:val=&quot;00657F0F&quot;/&gt;&lt;wsp:rsid wsp:val=&quot;00674B45&quot;/&gt;&lt;wsp:rsid wsp:val=&quot;0068603E&quot;/&gt;&lt;wsp:rsid wsp:val=&quot;006A19A6&quot;/&gt;&lt;wsp:rsid wsp:val=&quot;006B6803&quot;/&gt;&lt;wsp:rsid wsp:val=&quot;006C0A7A&quot;/&gt;&lt;wsp:rsid wsp:val=&quot;006C1D04&quot;/&gt;&lt;wsp:rsid wsp:val=&quot;006C555C&quot;/&gt;&lt;wsp:rsid wsp:val=&quot;007015C3&quot;/&gt;&lt;wsp:rsid wsp:val=&quot;00705358&quot;/&gt;&lt;wsp:rsid wsp:val=&quot;00705CC7&quot;/&gt;&lt;wsp:rsid wsp:val=&quot;00713836&quot;/&gt;&lt;wsp:rsid wsp:val=&quot;00720CCB&quot;/&gt;&lt;wsp:rsid wsp:val=&quot;00722F09&quot;/&gt;&lt;wsp:rsid wsp:val=&quot;007446DB&quot;/&gt;&lt;wsp:rsid wsp:val=&quot;007515DE&quot;/&gt;&lt;wsp:rsid wsp:val=&quot;00763299&quot;/&gt;&lt;wsp:rsid wsp:val=&quot;007634F2&quot;/&gt;&lt;wsp:rsid wsp:val=&quot;0077467F&quot;/&gt;&lt;wsp:rsid wsp:val=&quot;00794862&quot;/&gt;&lt;wsp:rsid wsp:val=&quot;007A3E76&quot;/&gt;&lt;wsp:rsid wsp:val=&quot;007A5C97&quot;/&gt;&lt;wsp:rsid wsp:val=&quot;007A70A5&quot;/&gt;&lt;wsp:rsid wsp:val=&quot;007A795B&quot;/&gt;&lt;wsp:rsid wsp:val=&quot;007B0C1D&quot;/&gt;&lt;wsp:rsid wsp:val=&quot;007F11D6&quot;/&gt;&lt;wsp:rsid wsp:val=&quot;007F69AE&quot;/&gt;&lt;wsp:rsid wsp:val=&quot;008010DF&quot;/&gt;&lt;wsp:rsid wsp:val=&quot;008040FF&quot;/&gt;&lt;wsp:rsid wsp:val=&quot;00823938&quot;/&gt;&lt;wsp:rsid wsp:val=&quot;0082651F&quot;/&gt;&lt;wsp:rsid wsp:val=&quot;0083770F&quot;/&gt;&lt;wsp:rsid wsp:val=&quot;008470CE&quot;/&gt;&lt;wsp:rsid wsp:val=&quot;00870C47&quot;/&gt;&lt;wsp:rsid wsp:val=&quot;00883B7F&quot;/&gt;&lt;wsp:rsid wsp:val=&quot;008845CA&quot;/&gt;&lt;wsp:rsid wsp:val=&quot;00892D1A&quot;/&gt;&lt;wsp:rsid wsp:val=&quot;00897384&quot;/&gt;&lt;wsp:rsid wsp:val=&quot;008A18A6&quot;/&gt;&lt;wsp:rsid wsp:val=&quot;008A2682&quot;/&gt;&lt;wsp:rsid wsp:val=&quot;008B6E64&quot;/&gt;&lt;wsp:rsid wsp:val=&quot;008C2B63&quot;/&gt;&lt;wsp:rsid wsp:val=&quot;008D0F5B&quot;/&gt;&lt;wsp:rsid wsp:val=&quot;008D56CF&quot;/&gt;&lt;wsp:rsid wsp:val=&quot;008D6CE3&quot;/&gt;&lt;wsp:rsid wsp:val=&quot;008E0C4D&quot;/&gt;&lt;wsp:rsid wsp:val=&quot;008E488C&quot;/&gt;&lt;wsp:rsid wsp:val=&quot;008E6039&quot;/&gt;&lt;wsp:rsid wsp:val=&quot;008F2670&quot;/&gt;&lt;wsp:rsid wsp:val=&quot;00904FEE&quot;/&gt;&lt;wsp:rsid wsp:val=&quot;009055A6&quot;/&gt;&lt;wsp:rsid wsp:val=&quot;00905B58&quot;/&gt;&lt;wsp:rsid wsp:val=&quot;009202DE&quot;/&gt;&lt;wsp:rsid wsp:val=&quot;009218C0&quot;/&gt;&lt;wsp:rsid wsp:val=&quot;009249EC&quot;/&gt;&lt;wsp:rsid wsp:val=&quot;00933261&quot;/&gt;&lt;wsp:rsid wsp:val=&quot;00935DCD&quot;/&gt;&lt;wsp:rsid wsp:val=&quot;009459BB&quot;/&gt;&lt;wsp:rsid wsp:val=&quot;009520CB&quot;/&gt;&lt;wsp:rsid wsp:val=&quot;00964A11&quot;/&gt;&lt;wsp:rsid wsp:val=&quot;00964ECF&quot;/&gt;&lt;wsp:rsid wsp:val=&quot;009700D9&quot;/&gt;&lt;wsp:rsid wsp:val=&quot;009801CE&quot;/&gt;&lt;wsp:rsid wsp:val=&quot;00987AE3&quot;/&gt;&lt;wsp:rsid wsp:val=&quot;00992886&quot;/&gt;&lt;wsp:rsid wsp:val=&quot;00995FB1&quot;/&gt;&lt;wsp:rsid wsp:val=&quot;009A09C7&quot;/&gt;&lt;wsp:rsid wsp:val=&quot;009A1F32&quot;/&gt;&lt;wsp:rsid wsp:val=&quot;009A3EF0&quot;/&gt;&lt;wsp:rsid wsp:val=&quot;009B4A4D&quot;/&gt;&lt;wsp:rsid wsp:val=&quot;009B57B7&quot;/&gt;&lt;wsp:rsid wsp:val=&quot;009B683C&quot;/&gt;&lt;wsp:rsid wsp:val=&quot;009D70AE&quot;/&gt;&lt;wsp:rsid wsp:val=&quot;00A00A54&quot;/&gt;&lt;wsp:rsid wsp:val=&quot;00A139DB&quot;/&gt;&lt;wsp:rsid wsp:val=&quot;00A2795E&quot;/&gt;&lt;wsp:rsid wsp:val=&quot;00A331A0&quot;/&gt;&lt;wsp:rsid wsp:val=&quot;00A41F90&quot;/&gt;&lt;wsp:rsid wsp:val=&quot;00A47CFB&quot;/&gt;&lt;wsp:rsid wsp:val=&quot;00A50020&quot;/&gt;&lt;wsp:rsid wsp:val=&quot;00A70D8A&quot;/&gt;&lt;wsp:rsid wsp:val=&quot;00A85018&quot;/&gt;&lt;wsp:rsid wsp:val=&quot;00A8726A&quot;/&gt;&lt;wsp:rsid wsp:val=&quot;00A954BE&quot;/&gt;&lt;wsp:rsid wsp:val=&quot;00A97B89&quot;/&gt;&lt;wsp:rsid wsp:val=&quot;00AC2824&quot;/&gt;&lt;wsp:rsid wsp:val=&quot;00AC2A6E&quot;/&gt;&lt;wsp:rsid wsp:val=&quot;00AD2476&quot;/&gt;&lt;wsp:rsid wsp:val=&quot;00AD30A7&quot;/&gt;&lt;wsp:rsid wsp:val=&quot;00AD31B9&quot;/&gt;&lt;wsp:rsid wsp:val=&quot;00AE55A9&quot;/&gt;&lt;wsp:rsid wsp:val=&quot;00B06238&quot;/&gt;&lt;wsp:rsid wsp:val=&quot;00B1421D&quot;/&gt;&lt;wsp:rsid wsp:val=&quot;00B41471&quot;/&gt;&lt;wsp:rsid wsp:val=&quot;00B443FC&quot;/&gt;&lt;wsp:rsid wsp:val=&quot;00B70034&quot;/&gt;&lt;wsp:rsid wsp:val=&quot;00B85215&quot;/&gt;&lt;wsp:rsid wsp:val=&quot;00B9060A&quot;/&gt;&lt;wsp:rsid wsp:val=&quot;00BA61DC&quot;/&gt;&lt;wsp:rsid wsp:val=&quot;00BB4FAE&quot;/&gt;&lt;wsp:rsid wsp:val=&quot;00BB5988&quot;/&gt;&lt;wsp:rsid wsp:val=&quot;00BB6092&quot;/&gt;&lt;wsp:rsid wsp:val=&quot;00BC7CE0&quot;/&gt;&lt;wsp:rsid wsp:val=&quot;00BD313B&quot;/&gt;&lt;wsp:rsid wsp:val=&quot;00BD43A8&quot;/&gt;&lt;wsp:rsid wsp:val=&quot;00BE791F&quot;/&gt;&lt;wsp:rsid wsp:val=&quot;00BF12EA&quot;/&gt;&lt;wsp:rsid wsp:val=&quot;00BF6BEA&quot;/&gt;&lt;wsp:rsid wsp:val=&quot;00C25274&quot;/&gt;&lt;wsp:rsid wsp:val=&quot;00C30B1A&quot;/&gt;&lt;wsp:rsid wsp:val=&quot;00C354B4&quot;/&gt;&lt;wsp:rsid wsp:val=&quot;00C42A72&quot;/&gt;&lt;wsp:rsid wsp:val=&quot;00C432D2&quot;/&gt;&lt;wsp:rsid wsp:val=&quot;00C55400&quot;/&gt;&lt;wsp:rsid wsp:val=&quot;00C56ED4&quot;/&gt;&lt;wsp:rsid wsp:val=&quot;00C64773&quot;/&gt;&lt;wsp:rsid wsp:val=&quot;00C67B91&quot;/&gt;&lt;wsp:rsid wsp:val=&quot;00C71A9C&quot;/&gt;&lt;wsp:rsid wsp:val=&quot;00C71FF0&quot;/&gt;&lt;wsp:rsid wsp:val=&quot;00C91AA6&quot;/&gt;&lt;wsp:rsid wsp:val=&quot;00C93516&quot;/&gt;&lt;wsp:rsid wsp:val=&quot;00CA3CB0&quot;/&gt;&lt;wsp:rsid wsp:val=&quot;00CB01BE&quot;/&gt;&lt;wsp:rsid wsp:val=&quot;00CB4F18&quot;/&gt;&lt;wsp:rsid wsp:val=&quot;00CB6F87&quot;/&gt;&lt;wsp:rsid wsp:val=&quot;00CC02F0&quot;/&gt;&lt;wsp:rsid wsp:val=&quot;00CC23C1&quot;/&gt;&lt;wsp:rsid wsp:val=&quot;00CC2801&quot;/&gt;&lt;wsp:rsid wsp:val=&quot;00CC55BE&quot;/&gt;&lt;wsp:rsid wsp:val=&quot;00CE356B&quot;/&gt;&lt;wsp:rsid wsp:val=&quot;00CF71B9&quot;/&gt;&lt;wsp:rsid wsp:val=&quot;00D17541&quot;/&gt;&lt;wsp:rsid wsp:val=&quot;00D24D7F&quot;/&gt;&lt;wsp:rsid wsp:val=&quot;00D255F1&quot;/&gt;&lt;wsp:rsid wsp:val=&quot;00D25ACE&quot;/&gt;&lt;wsp:rsid wsp:val=&quot;00D2638F&quot;/&gt;&lt;wsp:rsid wsp:val=&quot;00D336D7&quot;/&gt;&lt;wsp:rsid wsp:val=&quot;00D43AF7&quot;/&gt;&lt;wsp:rsid wsp:val=&quot;00D52471&quot;/&gt;&lt;wsp:rsid wsp:val=&quot;00D5338D&quot;/&gt;&lt;wsp:rsid wsp:val=&quot;00D56415&quot;/&gt;&lt;wsp:rsid wsp:val=&quot;00D63A2F&quot;/&gt;&lt;wsp:rsid wsp:val=&quot;00D702BF&quot;/&gt;&lt;wsp:rsid wsp:val=&quot;00D71BD5&quot;/&gt;&lt;wsp:rsid wsp:val=&quot;00D7779F&quot;/&gt;&lt;wsp:rsid wsp:val=&quot;00D77FEA&quot;/&gt;&lt;wsp:rsid wsp:val=&quot;00D951C1&quot;/&gt;&lt;wsp:rsid wsp:val=&quot;00DA299A&quot;/&gt;&lt;wsp:rsid wsp:val=&quot;00DA2FCA&quot;/&gt;&lt;wsp:rsid wsp:val=&quot;00DC1ACD&quot;/&gt;&lt;wsp:rsid wsp:val=&quot;00DD2ADB&quot;/&gt;&lt;wsp:rsid wsp:val=&quot;00DD6767&quot;/&gt;&lt;wsp:rsid wsp:val=&quot;00DE403F&quot;/&gt;&lt;wsp:rsid wsp:val=&quot;00DF3535&quot;/&gt;&lt;wsp:rsid wsp:val=&quot;00E132F3&quot;/&gt;&lt;wsp:rsid wsp:val=&quot;00E17ED9&quot;/&gt;&lt;wsp:rsid wsp:val=&quot;00E22183&quot;/&gt;&lt;wsp:rsid wsp:val=&quot;00E33DC6&quot;/&gt;&lt;wsp:rsid wsp:val=&quot;00E36AC7&quot;/&gt;&lt;wsp:rsid wsp:val=&quot;00E36BE2&quot;/&gt;&lt;wsp:rsid wsp:val=&quot;00E434A1&quot;/&gt;&lt;wsp:rsid wsp:val=&quot;00E53861&quot;/&gt;&lt;wsp:rsid wsp:val=&quot;00E56D6B&quot;/&gt;&lt;wsp:rsid wsp:val=&quot;00E5733B&quot;/&gt;&lt;wsp:rsid wsp:val=&quot;00E615E8&quot;/&gt;&lt;wsp:rsid wsp:val=&quot;00E62243&quot;/&gt;&lt;wsp:rsid wsp:val=&quot;00E638FD&quot;/&gt;&lt;wsp:rsid wsp:val=&quot;00E641AF&quot;/&gt;&lt;wsp:rsid wsp:val=&quot;00E74768&quot;/&gt;&lt;wsp:rsid wsp:val=&quot;00E81417&quot;/&gt;&lt;wsp:rsid wsp:val=&quot;00E823E0&quot;/&gt;&lt;wsp:rsid wsp:val=&quot;00E93FD7&quot;/&gt;&lt;wsp:rsid wsp:val=&quot;00EA22A3&quot;/&gt;&lt;wsp:rsid wsp:val=&quot;00EA4A18&quot;/&gt;&lt;wsp:rsid wsp:val=&quot;00EA6553&quot;/&gt;&lt;wsp:rsid wsp:val=&quot;00EA6A57&quot;/&gt;&lt;wsp:rsid wsp:val=&quot;00EB39C6&quot;/&gt;&lt;wsp:rsid wsp:val=&quot;00EB71AB&quot;/&gt;&lt;wsp:rsid wsp:val=&quot;00EC7022&quot;/&gt;&lt;wsp:rsid wsp:val=&quot;00EE5346&quot;/&gt;&lt;wsp:rsid wsp:val=&quot;00EE6BDB&quot;/&gt;&lt;wsp:rsid wsp:val=&quot;00F012DF&quot;/&gt;&lt;wsp:rsid wsp:val=&quot;00F12BF3&quot;/&gt;&lt;wsp:rsid wsp:val=&quot;00F67DAA&quot;/&gt;&lt;wsp:rsid wsp:val=&quot;00F81CAE&quot;/&gt;&lt;wsp:rsid wsp:val=&quot;00F828AE&quot;/&gt;&lt;wsp:rsid wsp:val=&quot;00F83095&quot;/&gt;&lt;wsp:rsid wsp:val=&quot;00F910D3&quot;/&gt;&lt;wsp:rsid wsp:val=&quot;00F9680C&quot;/&gt;&lt;wsp:rsid wsp:val=&quot;00FA1B82&quot;/&gt;&lt;wsp:rsid wsp:val=&quot;00FC5B3F&quot;/&gt;&lt;wsp:rsid wsp:val=&quot;00FD1223&quot;/&gt;&lt;wsp:rsid wsp:val=&quot;00FD2869&quot;/&gt;&lt;wsp:rsid wsp:val=&quot;00FF538E&quot;/&gt;&lt;/wsp:rsids&gt;&lt;/w:docPr&gt;&lt;w:body&gt;&lt;w:p wsp:rsidR=&quot;00000000&quot; wsp:rsidRDefault=&quot;00074247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Ђ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0" o:title="" chromakey="white"/>
          </v:shape>
        </w:pict>
      </w:r>
      <w:r w:rsidRPr="00870C47">
        <w:rPr>
          <w:rFonts w:ascii="Times New Roman" w:hAnsi="Times New Roman"/>
          <w:bCs/>
          <w:sz w:val="28"/>
          <w:szCs w:val="28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затраты времени, не предусмотренные норами (определяются экспертно-оценочным способом).</w:t>
      </w:r>
    </w:p>
    <w:p w:rsidR="00A0388C" w:rsidRPr="004F68D6" w:rsidRDefault="00A0388C" w:rsidP="00037254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53861">
        <w:rPr>
          <w:b/>
          <w:sz w:val="28"/>
          <w:szCs w:val="28"/>
        </w:rPr>
        <w:t>Глоссарий:</w:t>
      </w:r>
      <w:r w:rsidRPr="008010DF">
        <w:rPr>
          <w:sz w:val="28"/>
          <w:szCs w:val="28"/>
        </w:rPr>
        <w:t xml:space="preserve"> </w:t>
      </w:r>
      <w:r w:rsidRPr="004F68D6">
        <w:rPr>
          <w:sz w:val="28"/>
          <w:szCs w:val="28"/>
        </w:rPr>
        <w:t xml:space="preserve">служба ДОУ, </w:t>
      </w:r>
      <w:r w:rsidRPr="004F68D6">
        <w:rPr>
          <w:bCs/>
          <w:sz w:val="28"/>
          <w:szCs w:val="28"/>
        </w:rPr>
        <w:t>организационная структура службы ДОУ, численный состав службы ДОУ, штатное расписание службы ДОУ, положение о службе ДОУ, инструкция по ДОУ, схема взаимодействия службы ДОУ с другими структурными подразделениями предприятия, а также с другими предприятиями.</w:t>
      </w:r>
    </w:p>
    <w:p w:rsidR="00A0388C" w:rsidRDefault="00A0388C" w:rsidP="00037254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  <w:r>
        <w:rPr>
          <w:b/>
          <w:sz w:val="28"/>
          <w:szCs w:val="28"/>
        </w:rPr>
        <w:t xml:space="preserve"> </w:t>
      </w:r>
    </w:p>
    <w:p w:rsidR="00A0388C" w:rsidRDefault="00A0388C" w:rsidP="005906BD">
      <w:pPr>
        <w:pStyle w:val="NormalWeb"/>
        <w:numPr>
          <w:ilvl w:val="0"/>
          <w:numId w:val="12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EE6BDB">
        <w:rPr>
          <w:sz w:val="28"/>
          <w:szCs w:val="28"/>
        </w:rPr>
        <w:t>Каковы цели и задачи службы ДОУ пред</w:t>
      </w:r>
      <w:r>
        <w:rPr>
          <w:sz w:val="28"/>
          <w:szCs w:val="28"/>
        </w:rPr>
        <w:t>при</w:t>
      </w:r>
      <w:r w:rsidRPr="00EE6BDB">
        <w:rPr>
          <w:sz w:val="28"/>
          <w:szCs w:val="28"/>
        </w:rPr>
        <w:t>ятия?</w:t>
      </w:r>
    </w:p>
    <w:p w:rsidR="00A0388C" w:rsidRPr="00247FD7" w:rsidRDefault="00A0388C" w:rsidP="005906BD">
      <w:pPr>
        <w:pStyle w:val="NormalWeb"/>
        <w:numPr>
          <w:ilvl w:val="0"/>
          <w:numId w:val="12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47FD7">
        <w:rPr>
          <w:bCs/>
          <w:sz w:val="28"/>
          <w:szCs w:val="28"/>
        </w:rPr>
        <w:t xml:space="preserve">Какие этапы предусматривает порядок формирования службы ДОУ? </w:t>
      </w:r>
    </w:p>
    <w:p w:rsidR="00A0388C" w:rsidRDefault="00A0388C" w:rsidP="005906BD">
      <w:pPr>
        <w:pStyle w:val="NormalWeb"/>
        <w:numPr>
          <w:ilvl w:val="0"/>
          <w:numId w:val="12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Какие документы регламентируют деятельность службы ДОУ предприятия?</w:t>
      </w:r>
    </w:p>
    <w:p w:rsidR="00A0388C" w:rsidRPr="00FA1B82" w:rsidRDefault="00A0388C" w:rsidP="005906BD">
      <w:pPr>
        <w:pStyle w:val="NormalWeb"/>
        <w:numPr>
          <w:ilvl w:val="0"/>
          <w:numId w:val="12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FA1B82">
        <w:rPr>
          <w:sz w:val="28"/>
          <w:szCs w:val="28"/>
        </w:rPr>
        <w:t>Что такое о</w:t>
      </w:r>
      <w:r w:rsidRPr="00FA1B82">
        <w:rPr>
          <w:bCs/>
          <w:sz w:val="28"/>
          <w:szCs w:val="28"/>
        </w:rPr>
        <w:t>рганизационная структура службы ДОУ? Каковы принципы ее создания?</w:t>
      </w:r>
    </w:p>
    <w:p w:rsidR="00A0388C" w:rsidRPr="00FA1B82" w:rsidRDefault="00A0388C" w:rsidP="005906BD">
      <w:pPr>
        <w:pStyle w:val="NormalWeb"/>
        <w:numPr>
          <w:ilvl w:val="0"/>
          <w:numId w:val="12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FA1B82">
        <w:rPr>
          <w:bCs/>
          <w:sz w:val="28"/>
          <w:szCs w:val="28"/>
        </w:rPr>
        <w:t>Как определяется численный состав службы ДОУ?</w:t>
      </w:r>
    </w:p>
    <w:p w:rsidR="00A0388C" w:rsidRPr="00247FD7" w:rsidRDefault="00A0388C" w:rsidP="00247FD7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247FD7">
        <w:rPr>
          <w:b/>
          <w:sz w:val="28"/>
          <w:szCs w:val="28"/>
        </w:rPr>
        <w:t>Практическое задание:</w:t>
      </w:r>
      <w:r w:rsidRPr="00247FD7">
        <w:rPr>
          <w:sz w:val="28"/>
          <w:szCs w:val="28"/>
        </w:rPr>
        <w:t xml:space="preserve"> Представить примеры документов обеспечивающих этапы формирования службы ДОУ и  разъяснить сущность этих этапов.</w:t>
      </w:r>
    </w:p>
    <w:p w:rsidR="00A0388C" w:rsidRPr="008F2670" w:rsidRDefault="00A0388C" w:rsidP="008F2670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0388C" w:rsidRDefault="00A0388C" w:rsidP="0003725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12.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Управление службой ДОУ: управление повседневной деятельностью, организация труда персонала  </w:t>
      </w:r>
    </w:p>
    <w:p w:rsidR="00A0388C" w:rsidRDefault="00A0388C" w:rsidP="00A2795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9A1F32">
        <w:rPr>
          <w:rFonts w:ascii="Times New Roman" w:hAnsi="Times New Roman"/>
          <w:b/>
          <w:bCs/>
          <w:sz w:val="28"/>
          <w:szCs w:val="28"/>
        </w:rPr>
        <w:t>Принципы управления</w:t>
      </w:r>
      <w:r w:rsidRPr="008F26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повседневной деятельностью службы ДОУ</w:t>
      </w:r>
      <w:r w:rsidRPr="008F26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F2670">
        <w:rPr>
          <w:rFonts w:ascii="Times New Roman" w:hAnsi="Times New Roman"/>
          <w:bCs/>
          <w:sz w:val="28"/>
          <w:szCs w:val="28"/>
        </w:rPr>
        <w:t xml:space="preserve">реалистичность, эффективность, </w:t>
      </w:r>
      <w:r>
        <w:rPr>
          <w:rFonts w:ascii="Times New Roman" w:hAnsi="Times New Roman"/>
          <w:bCs/>
          <w:sz w:val="28"/>
          <w:szCs w:val="28"/>
        </w:rPr>
        <w:t xml:space="preserve">последовательность, гибкость, открытость. </w:t>
      </w:r>
    </w:p>
    <w:p w:rsidR="00A0388C" w:rsidRPr="008F2670" w:rsidRDefault="00A0388C" w:rsidP="009A1F32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9A1F32">
        <w:rPr>
          <w:rFonts w:ascii="Times New Roman" w:hAnsi="Times New Roman"/>
          <w:b/>
          <w:bCs/>
          <w:sz w:val="28"/>
          <w:szCs w:val="28"/>
        </w:rPr>
        <w:t>етоды управления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повседневной деятельностью службы ДОУ</w:t>
      </w:r>
      <w:r>
        <w:rPr>
          <w:rFonts w:ascii="Times New Roman" w:hAnsi="Times New Roman"/>
          <w:bCs/>
          <w:sz w:val="28"/>
          <w:szCs w:val="28"/>
        </w:rPr>
        <w:t xml:space="preserve"> - последовательный, параллельный, смешанный или комбинированный. </w:t>
      </w:r>
    </w:p>
    <w:p w:rsidR="00A0388C" w:rsidRDefault="00A0388C" w:rsidP="004D0B30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вопросы повседневной деятельности службы ДОУ: </w:t>
      </w:r>
      <w:r w:rsidRPr="009A1F32">
        <w:rPr>
          <w:rFonts w:ascii="Times New Roman" w:hAnsi="Times New Roman"/>
          <w:bCs/>
          <w:sz w:val="28"/>
          <w:szCs w:val="28"/>
        </w:rPr>
        <w:t>планирование повседневной деятельности службы ДОУ</w:t>
      </w:r>
      <w:r>
        <w:rPr>
          <w:rFonts w:ascii="Times New Roman" w:hAnsi="Times New Roman"/>
          <w:bCs/>
          <w:sz w:val="28"/>
          <w:szCs w:val="28"/>
        </w:rPr>
        <w:t>, входящих в ее состав структурных подразделений, а также должных лиц службы</w:t>
      </w:r>
      <w:r w:rsidRPr="009A1F32">
        <w:rPr>
          <w:rFonts w:ascii="Times New Roman" w:hAnsi="Times New Roman"/>
          <w:bCs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 xml:space="preserve">практическая реализация спланированных мероприятий; контроль за надлежащей реализацией спланированных мероприятий; учет результатов деятельности службы ДОУ; отчетность о деятельности службы ДОУ. </w:t>
      </w:r>
    </w:p>
    <w:p w:rsidR="00A0388C" w:rsidRDefault="00A0388C" w:rsidP="004D0B30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 труда персонала  службы ДОУ регламентируется: </w:t>
      </w:r>
      <w:r w:rsidRPr="009A1F32">
        <w:rPr>
          <w:rFonts w:ascii="Times New Roman" w:hAnsi="Times New Roman"/>
          <w:bCs/>
          <w:sz w:val="28"/>
          <w:szCs w:val="28"/>
        </w:rPr>
        <w:t>законодательством о труде</w:t>
      </w:r>
      <w:r>
        <w:rPr>
          <w:rFonts w:ascii="Times New Roman" w:hAnsi="Times New Roman"/>
          <w:bCs/>
          <w:sz w:val="28"/>
          <w:szCs w:val="28"/>
        </w:rPr>
        <w:t>; государственными и отраслевыми стандартами; нормативно-методическими документами Госкомтруда РФ, Госстроя РФ, Минзрава РФ.  Принимая во внимания широкое внедрение в повседневную деятельность службы ДОУ технологий обработки документированной информации, основанных на применении компьютерной техники, необходимо рассмотреть требования,  предъявляемые СанПин 2.2.2./2.4.1340-03 к организации, так называемых компьтеризированных рабочих мест (КРМ). Требования, содержащиеся в документе распространяются на: помещения, в которых расположены КРМ; параметры освещения в указанных помещениях;  уровни шума и вибрации; параметры микроклимата; общую организацию КРМ; персональные компьютеры и оборудование, входящие в КРМ.</w:t>
      </w:r>
    </w:p>
    <w:p w:rsidR="00A0388C" w:rsidRDefault="00A0388C" w:rsidP="00186B48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зависимости от категории работ</w:t>
      </w:r>
      <w:r w:rsidRPr="00186B4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ДОУ, выполняемыми с применением компьютерной техники,</w:t>
      </w:r>
      <w:r w:rsidRPr="00186B4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целесообразно устанавливать персоналу службы ДОУ различные варианты режима труда и отдыха: </w:t>
      </w:r>
      <w:r w:rsidRPr="0053052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53052A">
        <w:rPr>
          <w:rFonts w:ascii="Times New Roman" w:hAnsi="Times New Roman"/>
          <w:b/>
          <w:bCs/>
          <w:sz w:val="28"/>
          <w:szCs w:val="28"/>
        </w:rPr>
        <w:t xml:space="preserve"> категория</w:t>
      </w:r>
      <w:r>
        <w:rPr>
          <w:rFonts w:ascii="Times New Roman" w:hAnsi="Times New Roman"/>
          <w:bCs/>
          <w:sz w:val="28"/>
          <w:szCs w:val="28"/>
        </w:rPr>
        <w:t xml:space="preserve"> – считывание информации с экрана видеотерминала ПК с предварительным запросом; </w:t>
      </w:r>
      <w:r w:rsidRPr="0053052A">
        <w:rPr>
          <w:rFonts w:ascii="Times New Roman" w:hAnsi="Times New Roman"/>
          <w:b/>
          <w:bCs/>
          <w:sz w:val="28"/>
          <w:szCs w:val="28"/>
        </w:rPr>
        <w:t>П категория</w:t>
      </w:r>
      <w:r>
        <w:rPr>
          <w:rFonts w:ascii="Times New Roman" w:hAnsi="Times New Roman"/>
          <w:bCs/>
          <w:sz w:val="28"/>
          <w:szCs w:val="28"/>
        </w:rPr>
        <w:t xml:space="preserve">  -  ввод информации в память ПК; </w:t>
      </w:r>
      <w:r w:rsidRPr="0053052A">
        <w:rPr>
          <w:rFonts w:ascii="Times New Roman" w:hAnsi="Times New Roman"/>
          <w:b/>
          <w:bCs/>
          <w:sz w:val="28"/>
          <w:szCs w:val="28"/>
        </w:rPr>
        <w:t>Ш категория</w:t>
      </w:r>
      <w:r>
        <w:rPr>
          <w:rFonts w:ascii="Times New Roman" w:hAnsi="Times New Roman"/>
          <w:bCs/>
          <w:sz w:val="28"/>
          <w:szCs w:val="28"/>
        </w:rPr>
        <w:t xml:space="preserve"> – творческое взаимодействие с ПК в режиме диалога.  </w:t>
      </w:r>
    </w:p>
    <w:p w:rsidR="00A0388C" w:rsidRDefault="00A0388C" w:rsidP="00473F90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81CAE">
        <w:rPr>
          <w:b/>
          <w:sz w:val="28"/>
          <w:szCs w:val="28"/>
        </w:rPr>
        <w:t>Глоссарий:</w:t>
      </w:r>
      <w:r w:rsidRPr="00F81CAE">
        <w:rPr>
          <w:sz w:val="28"/>
          <w:szCs w:val="28"/>
        </w:rPr>
        <w:t xml:space="preserve"> </w:t>
      </w:r>
      <w:r w:rsidRPr="00C93516">
        <w:rPr>
          <w:bCs/>
          <w:sz w:val="28"/>
          <w:szCs w:val="28"/>
        </w:rPr>
        <w:t xml:space="preserve">Принципы управления </w:t>
      </w:r>
      <w:r>
        <w:rPr>
          <w:bCs/>
          <w:sz w:val="28"/>
          <w:szCs w:val="28"/>
        </w:rPr>
        <w:t>повседневной деятельностью</w:t>
      </w:r>
      <w:r w:rsidRPr="00C93516">
        <w:rPr>
          <w:bCs/>
          <w:sz w:val="28"/>
          <w:szCs w:val="28"/>
        </w:rPr>
        <w:t xml:space="preserve"> службы ДОУ</w:t>
      </w:r>
      <w:r>
        <w:rPr>
          <w:bCs/>
          <w:sz w:val="28"/>
          <w:szCs w:val="28"/>
        </w:rPr>
        <w:t>, м</w:t>
      </w:r>
      <w:r w:rsidRPr="00C93516">
        <w:rPr>
          <w:bCs/>
          <w:sz w:val="28"/>
          <w:szCs w:val="28"/>
        </w:rPr>
        <w:t xml:space="preserve">етоды управления </w:t>
      </w:r>
      <w:r>
        <w:rPr>
          <w:bCs/>
          <w:sz w:val="28"/>
          <w:szCs w:val="28"/>
        </w:rPr>
        <w:t>повседневной деятельностью</w:t>
      </w:r>
      <w:r w:rsidRPr="00C93516">
        <w:rPr>
          <w:bCs/>
          <w:sz w:val="28"/>
          <w:szCs w:val="28"/>
        </w:rPr>
        <w:t xml:space="preserve"> службы ДОУ</w:t>
      </w:r>
      <w:r>
        <w:rPr>
          <w:bCs/>
          <w:sz w:val="28"/>
          <w:szCs w:val="28"/>
        </w:rPr>
        <w:t>,</w:t>
      </w:r>
      <w:r w:rsidRPr="00C93516">
        <w:rPr>
          <w:bCs/>
          <w:sz w:val="28"/>
          <w:szCs w:val="28"/>
        </w:rPr>
        <w:t xml:space="preserve"> планирование повседневной деятельности службы ДОУ</w:t>
      </w:r>
      <w:r>
        <w:rPr>
          <w:bCs/>
          <w:sz w:val="28"/>
          <w:szCs w:val="28"/>
        </w:rPr>
        <w:t>,</w:t>
      </w:r>
      <w:r w:rsidRPr="00C93516">
        <w:rPr>
          <w:bCs/>
          <w:sz w:val="28"/>
          <w:szCs w:val="28"/>
        </w:rPr>
        <w:t xml:space="preserve"> учет результатов деятельности службы ДОУ</w:t>
      </w:r>
      <w:r>
        <w:rPr>
          <w:bCs/>
          <w:sz w:val="28"/>
          <w:szCs w:val="28"/>
        </w:rPr>
        <w:t>,</w:t>
      </w:r>
      <w:r w:rsidRPr="00C935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компьтеризированные</w:t>
      </w:r>
      <w:r w:rsidRPr="00C93516">
        <w:rPr>
          <w:bCs/>
          <w:sz w:val="28"/>
          <w:szCs w:val="28"/>
        </w:rPr>
        <w:t xml:space="preserve"> рабочи</w:t>
      </w:r>
      <w:r>
        <w:rPr>
          <w:bCs/>
          <w:sz w:val="28"/>
          <w:szCs w:val="28"/>
        </w:rPr>
        <w:t>е</w:t>
      </w:r>
      <w:r w:rsidRPr="00C93516">
        <w:rPr>
          <w:bCs/>
          <w:sz w:val="28"/>
          <w:szCs w:val="28"/>
        </w:rPr>
        <w:t xml:space="preserve"> мест</w:t>
      </w:r>
      <w:r>
        <w:rPr>
          <w:bCs/>
          <w:sz w:val="28"/>
          <w:szCs w:val="28"/>
        </w:rPr>
        <w:t>а</w:t>
      </w:r>
      <w:r w:rsidRPr="00C93516">
        <w:rPr>
          <w:bCs/>
          <w:sz w:val="28"/>
          <w:szCs w:val="28"/>
        </w:rPr>
        <w:t xml:space="preserve"> персонала службы ДОУ</w:t>
      </w:r>
      <w:r>
        <w:rPr>
          <w:bCs/>
          <w:sz w:val="28"/>
          <w:szCs w:val="28"/>
        </w:rPr>
        <w:t>,</w:t>
      </w:r>
      <w:r w:rsidRPr="00C93516">
        <w:rPr>
          <w:bCs/>
          <w:sz w:val="28"/>
          <w:szCs w:val="28"/>
        </w:rPr>
        <w:t xml:space="preserve"> категории работ по ДОУ</w:t>
      </w:r>
      <w:r>
        <w:rPr>
          <w:bCs/>
          <w:sz w:val="28"/>
          <w:szCs w:val="28"/>
        </w:rPr>
        <w:t>.</w:t>
      </w:r>
    </w:p>
    <w:p w:rsidR="00A0388C" w:rsidRDefault="00A0388C" w:rsidP="0053052A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  <w:r>
        <w:rPr>
          <w:b/>
          <w:sz w:val="28"/>
          <w:szCs w:val="28"/>
        </w:rPr>
        <w:t xml:space="preserve"> </w:t>
      </w:r>
    </w:p>
    <w:p w:rsidR="00A0388C" w:rsidRPr="0053052A" w:rsidRDefault="00A0388C" w:rsidP="005906BD">
      <w:pPr>
        <w:pStyle w:val="NormalWeb"/>
        <w:numPr>
          <w:ilvl w:val="0"/>
          <w:numId w:val="11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53052A">
        <w:rPr>
          <w:sz w:val="28"/>
          <w:szCs w:val="28"/>
        </w:rPr>
        <w:t>Каковы п</w:t>
      </w:r>
      <w:r w:rsidRPr="0053052A">
        <w:rPr>
          <w:bCs/>
          <w:sz w:val="28"/>
          <w:szCs w:val="28"/>
        </w:rPr>
        <w:t xml:space="preserve">ринципы управления </w:t>
      </w:r>
      <w:r>
        <w:rPr>
          <w:bCs/>
          <w:sz w:val="28"/>
          <w:szCs w:val="28"/>
        </w:rPr>
        <w:t>повседневной деятельностью</w:t>
      </w:r>
      <w:r w:rsidRPr="0053052A">
        <w:rPr>
          <w:bCs/>
          <w:sz w:val="28"/>
          <w:szCs w:val="28"/>
        </w:rPr>
        <w:t xml:space="preserve"> службы ДОУ? Объясните сущность этих принципов. </w:t>
      </w:r>
    </w:p>
    <w:p w:rsidR="00A0388C" w:rsidRPr="00605197" w:rsidRDefault="00A0388C" w:rsidP="005906BD">
      <w:pPr>
        <w:pStyle w:val="NormalWeb"/>
        <w:numPr>
          <w:ilvl w:val="0"/>
          <w:numId w:val="11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Какие существуют м</w:t>
      </w:r>
      <w:r w:rsidRPr="0053052A">
        <w:rPr>
          <w:bCs/>
          <w:sz w:val="28"/>
          <w:szCs w:val="28"/>
        </w:rPr>
        <w:t>етоды управления повседневной деятельност</w:t>
      </w:r>
      <w:r>
        <w:rPr>
          <w:bCs/>
          <w:sz w:val="28"/>
          <w:szCs w:val="28"/>
        </w:rPr>
        <w:t>ью</w:t>
      </w:r>
      <w:r w:rsidRPr="0053052A">
        <w:rPr>
          <w:bCs/>
          <w:sz w:val="28"/>
          <w:szCs w:val="28"/>
        </w:rPr>
        <w:t xml:space="preserve"> службы ДОУ</w:t>
      </w:r>
      <w:r>
        <w:rPr>
          <w:bCs/>
          <w:sz w:val="28"/>
          <w:szCs w:val="28"/>
        </w:rPr>
        <w:t xml:space="preserve">? </w:t>
      </w:r>
    </w:p>
    <w:p w:rsidR="00A0388C" w:rsidRPr="00605197" w:rsidRDefault="00A0388C" w:rsidP="005906BD">
      <w:pPr>
        <w:pStyle w:val="NormalWeb"/>
        <w:numPr>
          <w:ilvl w:val="0"/>
          <w:numId w:val="11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605197">
        <w:rPr>
          <w:bCs/>
          <w:sz w:val="28"/>
          <w:szCs w:val="28"/>
        </w:rPr>
        <w:t>Разъясните сущность основных вопросов повседневной деятельности службы ДОУ</w:t>
      </w:r>
      <w:r>
        <w:rPr>
          <w:bCs/>
          <w:sz w:val="28"/>
          <w:szCs w:val="28"/>
        </w:rPr>
        <w:t>.</w:t>
      </w:r>
    </w:p>
    <w:p w:rsidR="00A0388C" w:rsidRPr="0036387E" w:rsidRDefault="00A0388C" w:rsidP="005906BD">
      <w:pPr>
        <w:pStyle w:val="NormalWeb"/>
        <w:numPr>
          <w:ilvl w:val="0"/>
          <w:numId w:val="11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605197">
        <w:rPr>
          <w:bCs/>
          <w:sz w:val="28"/>
          <w:szCs w:val="28"/>
        </w:rPr>
        <w:t>Какими документами регламентируется организация труда персонала  службы ДОУ?</w:t>
      </w:r>
    </w:p>
    <w:p w:rsidR="00A0388C" w:rsidRPr="0036387E" w:rsidRDefault="00A0388C" w:rsidP="005906BD">
      <w:pPr>
        <w:pStyle w:val="NormalWeb"/>
        <w:numPr>
          <w:ilvl w:val="0"/>
          <w:numId w:val="11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36387E">
        <w:rPr>
          <w:bCs/>
          <w:sz w:val="28"/>
          <w:szCs w:val="28"/>
        </w:rPr>
        <w:t>Какие требования, предъявляются СанПином к организации КРМ персонала службы ДОУ?</w:t>
      </w:r>
    </w:p>
    <w:p w:rsidR="00A0388C" w:rsidRPr="0036387E" w:rsidRDefault="00A0388C" w:rsidP="005906BD">
      <w:pPr>
        <w:pStyle w:val="NormalWeb"/>
        <w:numPr>
          <w:ilvl w:val="0"/>
          <w:numId w:val="11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36387E">
        <w:rPr>
          <w:bCs/>
          <w:sz w:val="28"/>
          <w:szCs w:val="28"/>
        </w:rPr>
        <w:t>Какие существуют варианты режима труда и отдыха в зависимости от категории работ по ДОУ, выполняемыми с применением компьютерной техники?</w:t>
      </w:r>
    </w:p>
    <w:p w:rsidR="00A0388C" w:rsidRPr="0036387E" w:rsidRDefault="00A0388C" w:rsidP="0036387E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6387E">
        <w:rPr>
          <w:b/>
          <w:sz w:val="28"/>
          <w:szCs w:val="28"/>
        </w:rPr>
        <w:t>Практическое задание:</w:t>
      </w:r>
      <w:r w:rsidRPr="0036387E">
        <w:rPr>
          <w:sz w:val="28"/>
          <w:szCs w:val="28"/>
        </w:rPr>
        <w:t xml:space="preserve"> Представить примеры документов обеспечивающих основные вопросы повседневной работы службы ДОУ и  разъяснить сущность этих вопросов.</w:t>
      </w:r>
      <w:r>
        <w:rPr>
          <w:bCs/>
          <w:sz w:val="28"/>
          <w:szCs w:val="28"/>
        </w:rPr>
        <w:t xml:space="preserve"> </w:t>
      </w:r>
    </w:p>
    <w:p w:rsidR="00A0388C" w:rsidRPr="00186B48" w:rsidRDefault="00A0388C" w:rsidP="0053052A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A0388C" w:rsidRDefault="00A0388C" w:rsidP="00632BF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13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Документооборот и его составляющие. Управление входящими, исходящими и внутренними документами</w:t>
      </w:r>
    </w:p>
    <w:p w:rsidR="00A0388C" w:rsidRDefault="00A0388C" w:rsidP="00BA61D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Документооборот – это совокупность трех основных документационных потоков  их образуют </w:t>
      </w:r>
      <w:r>
        <w:rPr>
          <w:rFonts w:ascii="Times New Roman" w:hAnsi="Times New Roman"/>
          <w:b/>
          <w:bCs/>
          <w:sz w:val="28"/>
          <w:szCs w:val="28"/>
        </w:rPr>
        <w:t xml:space="preserve">входящие, исходящие и внутренние документы. </w:t>
      </w:r>
      <w:r w:rsidRPr="009459BB">
        <w:rPr>
          <w:rFonts w:ascii="Times New Roman" w:hAnsi="Times New Roman"/>
          <w:bCs/>
          <w:sz w:val="28"/>
          <w:szCs w:val="28"/>
        </w:rPr>
        <w:t>Движения документов по потокам осуществляются</w:t>
      </w:r>
      <w:r>
        <w:rPr>
          <w:rFonts w:ascii="Times New Roman" w:hAnsi="Times New Roman"/>
          <w:bCs/>
          <w:sz w:val="28"/>
          <w:szCs w:val="28"/>
        </w:rPr>
        <w:t xml:space="preserve"> посредством почтовых отправлений, электрической и фельдъегерской связи, личной передачи и доставки посыльным. </w:t>
      </w:r>
      <w:r>
        <w:rPr>
          <w:rFonts w:ascii="Times New Roman" w:hAnsi="Times New Roman"/>
          <w:b/>
          <w:bCs/>
          <w:sz w:val="28"/>
          <w:szCs w:val="28"/>
        </w:rPr>
        <w:t xml:space="preserve">Входящие документы – </w:t>
      </w:r>
      <w:r w:rsidRPr="006C0A7A">
        <w:rPr>
          <w:rFonts w:ascii="Times New Roman" w:hAnsi="Times New Roman"/>
          <w:bCs/>
          <w:sz w:val="28"/>
          <w:szCs w:val="28"/>
        </w:rPr>
        <w:t>это документы, поступающие на предприятие из-за его пределов, от других предприятий, организаций, учреждений.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55F1">
        <w:rPr>
          <w:rFonts w:ascii="Times New Roman" w:hAnsi="Times New Roman"/>
          <w:b/>
          <w:bCs/>
          <w:sz w:val="28"/>
          <w:szCs w:val="28"/>
        </w:rPr>
        <w:t>Исходящие документы</w:t>
      </w:r>
      <w:r>
        <w:rPr>
          <w:rFonts w:ascii="Times New Roman" w:hAnsi="Times New Roman"/>
          <w:bCs/>
          <w:sz w:val="28"/>
          <w:szCs w:val="28"/>
        </w:rPr>
        <w:t xml:space="preserve"> – это те документы, которые предприятие направляет другим</w:t>
      </w:r>
      <w:r w:rsidRPr="006C0A7A">
        <w:rPr>
          <w:rFonts w:ascii="Times New Roman" w:hAnsi="Times New Roman"/>
          <w:bCs/>
          <w:sz w:val="28"/>
          <w:szCs w:val="28"/>
        </w:rPr>
        <w:t xml:space="preserve"> предприяти</w:t>
      </w:r>
      <w:r>
        <w:rPr>
          <w:rFonts w:ascii="Times New Roman" w:hAnsi="Times New Roman"/>
          <w:bCs/>
          <w:sz w:val="28"/>
          <w:szCs w:val="28"/>
        </w:rPr>
        <w:t>ям</w:t>
      </w:r>
      <w:r w:rsidRPr="006C0A7A">
        <w:rPr>
          <w:rFonts w:ascii="Times New Roman" w:hAnsi="Times New Roman"/>
          <w:bCs/>
          <w:sz w:val="28"/>
          <w:szCs w:val="28"/>
        </w:rPr>
        <w:t>, организаци</w:t>
      </w:r>
      <w:r>
        <w:rPr>
          <w:rFonts w:ascii="Times New Roman" w:hAnsi="Times New Roman"/>
          <w:bCs/>
          <w:sz w:val="28"/>
          <w:szCs w:val="28"/>
        </w:rPr>
        <w:t>ям</w:t>
      </w:r>
      <w:r w:rsidRPr="006C0A7A">
        <w:rPr>
          <w:rFonts w:ascii="Times New Roman" w:hAnsi="Times New Roman"/>
          <w:bCs/>
          <w:sz w:val="28"/>
          <w:szCs w:val="28"/>
        </w:rPr>
        <w:t>, учреждени</w:t>
      </w:r>
      <w:r>
        <w:rPr>
          <w:rFonts w:ascii="Times New Roman" w:hAnsi="Times New Roman"/>
          <w:bCs/>
          <w:sz w:val="28"/>
          <w:szCs w:val="28"/>
        </w:rPr>
        <w:t>ям</w:t>
      </w:r>
      <w:r w:rsidRPr="006C0A7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59BB">
        <w:rPr>
          <w:rFonts w:ascii="Times New Roman" w:hAnsi="Times New Roman"/>
          <w:b/>
          <w:bCs/>
          <w:sz w:val="28"/>
          <w:szCs w:val="28"/>
        </w:rPr>
        <w:t xml:space="preserve">Внутренние документы </w:t>
      </w:r>
      <w:r>
        <w:rPr>
          <w:rFonts w:ascii="Times New Roman" w:hAnsi="Times New Roman"/>
          <w:bCs/>
          <w:sz w:val="28"/>
          <w:szCs w:val="28"/>
        </w:rPr>
        <w:t>– это документы, циркулирующие исключительно внутри предприятия, между его структурными подразделениями и должностными лицами.</w:t>
      </w:r>
    </w:p>
    <w:p w:rsidR="00A0388C" w:rsidRDefault="00A0388C" w:rsidP="00144E90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A61DC">
        <w:rPr>
          <w:rFonts w:ascii="Times New Roman" w:hAnsi="Times New Roman"/>
          <w:b/>
          <w:bCs/>
          <w:sz w:val="28"/>
          <w:szCs w:val="28"/>
        </w:rPr>
        <w:t>Типовая схема управления входящими документами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BA61DC">
        <w:rPr>
          <w:rFonts w:ascii="Times New Roman" w:hAnsi="Times New Roman"/>
          <w:bCs/>
          <w:sz w:val="28"/>
          <w:szCs w:val="28"/>
        </w:rPr>
        <w:t xml:space="preserve">прием документов; первичная обработка документов, предварительное рассмотрение документов; </w:t>
      </w:r>
      <w:r>
        <w:rPr>
          <w:rFonts w:ascii="Times New Roman" w:hAnsi="Times New Roman"/>
          <w:bCs/>
          <w:sz w:val="28"/>
          <w:szCs w:val="28"/>
        </w:rPr>
        <w:t>регистрация документов; рассмотрение документов руководством предприятия; передача на исполение должностным лицам (структурным подразделениям) в соответствии с резолюцией; осуществление контроля за исполнением документов; прием исполненного документа и помещение его в дело; последующее хранение и работа с документом до передачи его в архив или на уничтожение.</w:t>
      </w:r>
    </w:p>
    <w:p w:rsidR="00A0388C" w:rsidRDefault="00A0388C" w:rsidP="00AD31B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0A54">
        <w:rPr>
          <w:rFonts w:ascii="Times New Roman" w:hAnsi="Times New Roman"/>
          <w:b/>
          <w:bCs/>
          <w:sz w:val="28"/>
          <w:szCs w:val="28"/>
        </w:rPr>
        <w:t xml:space="preserve">Типовая схема управления </w:t>
      </w:r>
      <w:r>
        <w:rPr>
          <w:rFonts w:ascii="Times New Roman" w:hAnsi="Times New Roman"/>
          <w:b/>
          <w:bCs/>
          <w:sz w:val="28"/>
          <w:szCs w:val="28"/>
        </w:rPr>
        <w:t xml:space="preserve">исходящими документами: </w:t>
      </w:r>
      <w:r w:rsidRPr="00144E90">
        <w:rPr>
          <w:rFonts w:ascii="Times New Roman" w:hAnsi="Times New Roman"/>
          <w:bCs/>
          <w:sz w:val="28"/>
          <w:szCs w:val="28"/>
        </w:rPr>
        <w:t xml:space="preserve">проверка правильности оформления и прием </w:t>
      </w:r>
      <w:r>
        <w:rPr>
          <w:rFonts w:ascii="Times New Roman" w:hAnsi="Times New Roman"/>
          <w:bCs/>
          <w:sz w:val="28"/>
          <w:szCs w:val="28"/>
        </w:rPr>
        <w:t>документов от ответственных исполнителей; регистрация документов; подготовка документов к отправке (сортировка, упаковка, оформление почтового отправления); передача подготовленных документов в экспедицию; помещение контрольных экземпляров документов в дела; последующее хранение и работа с контрольными экземплярами документов до передачи их в архив или на уничтожение.</w:t>
      </w:r>
    </w:p>
    <w:p w:rsidR="00A0388C" w:rsidRDefault="00A0388C" w:rsidP="001F4D2B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0A54">
        <w:rPr>
          <w:rFonts w:ascii="Times New Roman" w:hAnsi="Times New Roman"/>
          <w:b/>
          <w:bCs/>
          <w:sz w:val="28"/>
          <w:szCs w:val="28"/>
        </w:rPr>
        <w:t xml:space="preserve">Типовая схема управления </w:t>
      </w:r>
      <w:r>
        <w:rPr>
          <w:rFonts w:ascii="Times New Roman" w:hAnsi="Times New Roman"/>
          <w:b/>
          <w:bCs/>
          <w:sz w:val="28"/>
          <w:szCs w:val="28"/>
        </w:rPr>
        <w:t xml:space="preserve">внутренними документами: </w:t>
      </w:r>
      <w:r w:rsidRPr="001F4D2B">
        <w:rPr>
          <w:rFonts w:ascii="Times New Roman" w:hAnsi="Times New Roman"/>
          <w:bCs/>
          <w:sz w:val="28"/>
          <w:szCs w:val="28"/>
        </w:rPr>
        <w:t>подготовка предварительного</w:t>
      </w:r>
      <w:r>
        <w:rPr>
          <w:rFonts w:ascii="Times New Roman" w:hAnsi="Times New Roman"/>
          <w:bCs/>
          <w:sz w:val="28"/>
          <w:szCs w:val="28"/>
        </w:rPr>
        <w:t xml:space="preserve"> (чернового) варианта текста документа; редактирование и корректирование </w:t>
      </w:r>
      <w:r w:rsidRPr="001F4D2B">
        <w:rPr>
          <w:rFonts w:ascii="Times New Roman" w:hAnsi="Times New Roman"/>
          <w:bCs/>
          <w:sz w:val="28"/>
          <w:szCs w:val="28"/>
        </w:rPr>
        <w:t>предварительного</w:t>
      </w:r>
      <w:r>
        <w:rPr>
          <w:rFonts w:ascii="Times New Roman" w:hAnsi="Times New Roman"/>
          <w:bCs/>
          <w:sz w:val="28"/>
          <w:szCs w:val="28"/>
        </w:rPr>
        <w:t xml:space="preserve"> (чернового) варианта текста документа; согласование уточненного варианта текста документа; оформление окончательного варианта текста документа; утверждение (подписание) документа; регистрация документа; тиражирование документа; передача рабочих экземпляров документа соответствующим должностным лицам (структурным подразделениям) для применения в практической деятельности; помещение контрольного экземпляра документа в дело; последующее хранение и работа с документом до передачи его в архив или на уничтожение.</w:t>
      </w:r>
    </w:p>
    <w:p w:rsidR="00A0388C" w:rsidRDefault="00A0388C" w:rsidP="00F81CA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Особенности обработки документов, поступающих на предприятие по факсимильной связи и каналам электронной почты.</w:t>
      </w:r>
    </w:p>
    <w:p w:rsidR="00A0388C" w:rsidRPr="00F81CAE" w:rsidRDefault="00A0388C" w:rsidP="00F81CAE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1CAE">
        <w:rPr>
          <w:b/>
          <w:sz w:val="28"/>
          <w:szCs w:val="28"/>
        </w:rPr>
        <w:t>Глоссарий:</w:t>
      </w:r>
      <w:r w:rsidRPr="00F81CAE">
        <w:rPr>
          <w:sz w:val="28"/>
          <w:szCs w:val="28"/>
        </w:rPr>
        <w:t xml:space="preserve"> документооборот, </w:t>
      </w:r>
      <w:r>
        <w:rPr>
          <w:sz w:val="28"/>
          <w:szCs w:val="28"/>
        </w:rPr>
        <w:t>документационные потоки, входящие документы, исходящие документы, внутренние документы, типовая схема управления документами.</w:t>
      </w:r>
    </w:p>
    <w:p w:rsidR="00A0388C" w:rsidRDefault="00A0388C" w:rsidP="00CB4F18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  <w:r>
        <w:rPr>
          <w:b/>
          <w:sz w:val="28"/>
          <w:szCs w:val="28"/>
        </w:rPr>
        <w:t xml:space="preserve"> </w:t>
      </w:r>
    </w:p>
    <w:p w:rsidR="00A0388C" w:rsidRDefault="00A0388C" w:rsidP="005906BD">
      <w:pPr>
        <w:pStyle w:val="NormalWeb"/>
        <w:numPr>
          <w:ilvl w:val="0"/>
          <w:numId w:val="13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такое документооборот? Из каких документационных потоков он состоит?</w:t>
      </w:r>
    </w:p>
    <w:p w:rsidR="00A0388C" w:rsidRPr="001D5227" w:rsidRDefault="00A0388C" w:rsidP="005906BD">
      <w:pPr>
        <w:pStyle w:val="NormalWeb"/>
        <w:numPr>
          <w:ilvl w:val="0"/>
          <w:numId w:val="13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Посредством чего осуществляется движение</w:t>
      </w:r>
      <w:r w:rsidRPr="001D5227">
        <w:rPr>
          <w:bCs/>
          <w:sz w:val="28"/>
          <w:szCs w:val="28"/>
        </w:rPr>
        <w:t xml:space="preserve"> документов по </w:t>
      </w:r>
      <w:r>
        <w:rPr>
          <w:bCs/>
          <w:sz w:val="28"/>
          <w:szCs w:val="28"/>
        </w:rPr>
        <w:t>документационным потокам?</w:t>
      </w:r>
      <w:r w:rsidRPr="001D5227">
        <w:rPr>
          <w:b/>
          <w:bCs/>
          <w:sz w:val="28"/>
          <w:szCs w:val="28"/>
        </w:rPr>
        <w:t xml:space="preserve"> </w:t>
      </w:r>
    </w:p>
    <w:p w:rsidR="00A0388C" w:rsidRPr="001D5227" w:rsidRDefault="00A0388C" w:rsidP="005906BD">
      <w:pPr>
        <w:pStyle w:val="NormalWeb"/>
        <w:numPr>
          <w:ilvl w:val="0"/>
          <w:numId w:val="13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1D5227">
        <w:rPr>
          <w:bCs/>
          <w:sz w:val="28"/>
          <w:szCs w:val="28"/>
        </w:rPr>
        <w:t>Какие элементы входят в типовую схему управления входящими, исходящими и внутренними документами?</w:t>
      </w:r>
    </w:p>
    <w:p w:rsidR="00A0388C" w:rsidRPr="001D5227" w:rsidRDefault="00A0388C" w:rsidP="005906BD">
      <w:pPr>
        <w:pStyle w:val="NormalWeb"/>
        <w:numPr>
          <w:ilvl w:val="0"/>
          <w:numId w:val="13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1D5227">
        <w:rPr>
          <w:bCs/>
          <w:sz w:val="28"/>
          <w:szCs w:val="28"/>
        </w:rPr>
        <w:t>Особенности обработки документов, поступающих на предприятие по факсимильной связи и каналам электронной почты.</w:t>
      </w:r>
    </w:p>
    <w:p w:rsidR="00A0388C" w:rsidRPr="008C2B63" w:rsidRDefault="00A0388C" w:rsidP="008C2B63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</w:t>
      </w:r>
      <w:r w:rsidRPr="00506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входящих, исходящих и внутренних документов </w:t>
      </w:r>
      <w:r w:rsidRPr="008010DF">
        <w:rPr>
          <w:sz w:val="28"/>
          <w:szCs w:val="28"/>
        </w:rPr>
        <w:t xml:space="preserve">и разъясните </w:t>
      </w:r>
      <w:r>
        <w:rPr>
          <w:sz w:val="28"/>
          <w:szCs w:val="28"/>
        </w:rPr>
        <w:t>схему управления</w:t>
      </w:r>
      <w:r w:rsidRPr="008010DF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документами</w:t>
      </w:r>
      <w:r w:rsidRPr="008010DF">
        <w:rPr>
          <w:sz w:val="28"/>
          <w:szCs w:val="28"/>
        </w:rPr>
        <w:t>.</w:t>
      </w:r>
    </w:p>
    <w:p w:rsidR="00A0388C" w:rsidRDefault="00A0388C" w:rsidP="00F81CA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0388C" w:rsidRDefault="00A0388C" w:rsidP="00F81CA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E20F6">
        <w:rPr>
          <w:rFonts w:ascii="Times New Roman" w:hAnsi="Times New Roman"/>
          <w:b/>
          <w:bCs/>
          <w:sz w:val="28"/>
          <w:szCs w:val="28"/>
        </w:rPr>
        <w:t xml:space="preserve">Семинар </w:t>
      </w:r>
      <w:r>
        <w:rPr>
          <w:rFonts w:ascii="Times New Roman" w:hAnsi="Times New Roman"/>
          <w:b/>
          <w:bCs/>
          <w:sz w:val="28"/>
          <w:szCs w:val="28"/>
        </w:rPr>
        <w:t>14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Контроль исполнения документов </w:t>
      </w:r>
    </w:p>
    <w:p w:rsidR="00A0388C" w:rsidRDefault="00A0388C" w:rsidP="00603CA2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 исполнения документов – </w:t>
      </w:r>
      <w:r w:rsidRPr="00603CA2">
        <w:rPr>
          <w:rFonts w:ascii="Times New Roman" w:hAnsi="Times New Roman"/>
          <w:bCs/>
          <w:sz w:val="28"/>
          <w:szCs w:val="28"/>
        </w:rPr>
        <w:t>это комплекс, организационных, информационных, технологических и иных мероприятий, нацеленных на обеспечение надлежащего исполнения докум</w:t>
      </w:r>
      <w:r>
        <w:rPr>
          <w:rFonts w:ascii="Times New Roman" w:hAnsi="Times New Roman"/>
          <w:bCs/>
          <w:sz w:val="28"/>
          <w:szCs w:val="28"/>
        </w:rPr>
        <w:t>е</w:t>
      </w:r>
      <w:r w:rsidRPr="00603CA2">
        <w:rPr>
          <w:rFonts w:ascii="Times New Roman" w:hAnsi="Times New Roman"/>
          <w:bCs/>
          <w:sz w:val="28"/>
          <w:szCs w:val="28"/>
        </w:rPr>
        <w:t>нтов.</w:t>
      </w:r>
    </w:p>
    <w:p w:rsidR="00A0388C" w:rsidRPr="00603CA2" w:rsidRDefault="00A0388C" w:rsidP="00603CA2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A22A3">
        <w:rPr>
          <w:rFonts w:ascii="Times New Roman" w:hAnsi="Times New Roman"/>
          <w:b/>
          <w:bCs/>
          <w:sz w:val="28"/>
          <w:szCs w:val="28"/>
        </w:rPr>
        <w:t>Контролю исполнения полежат документы</w:t>
      </w:r>
      <w:r>
        <w:rPr>
          <w:rFonts w:ascii="Times New Roman" w:hAnsi="Times New Roman"/>
          <w:bCs/>
          <w:sz w:val="28"/>
          <w:szCs w:val="28"/>
        </w:rPr>
        <w:t xml:space="preserve">, для которых установлены сроки: требованиями законодательства, нормативно-правовых актов и организационно-распорядительных документов по вопросам ДОУ; предписаниями содержащимися в документах, подлежащих исполнению; резолюцией должностного лица, уполномоченного устанавливать порядок и сроки исполнения документов. В качестве самостоятельных направлений контрольной деятельности можно выделить - контроль своевременности, полноты, точности и правильности исполнения документа. </w:t>
      </w:r>
      <w:r w:rsidRPr="00EA22A3">
        <w:rPr>
          <w:rFonts w:ascii="Times New Roman" w:hAnsi="Times New Roman"/>
          <w:b/>
          <w:bCs/>
          <w:sz w:val="28"/>
          <w:szCs w:val="28"/>
        </w:rPr>
        <w:t>Объектами  контроля исполнения документов</w:t>
      </w:r>
      <w:r>
        <w:rPr>
          <w:rFonts w:ascii="Times New Roman" w:hAnsi="Times New Roman"/>
          <w:bCs/>
          <w:sz w:val="28"/>
          <w:szCs w:val="28"/>
        </w:rPr>
        <w:t xml:space="preserve"> являются: сроки исполнения документов (типовые и индивидуальные); объемы исполнения документов; соответствие исполненных документов установленным требованиям; соответствие исполненных документов требованиям, предъявляемым к структуре, содержанию, стилю изложения и оформлению. </w:t>
      </w:r>
      <w:r w:rsidRPr="00276CBF">
        <w:rPr>
          <w:rFonts w:ascii="Times New Roman" w:hAnsi="Times New Roman"/>
          <w:b/>
          <w:bCs/>
          <w:sz w:val="28"/>
          <w:szCs w:val="28"/>
        </w:rPr>
        <w:t>Субъектами контроля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22A3">
        <w:rPr>
          <w:rFonts w:ascii="Times New Roman" w:hAnsi="Times New Roman"/>
          <w:b/>
          <w:bCs/>
          <w:sz w:val="28"/>
          <w:szCs w:val="28"/>
        </w:rPr>
        <w:t>исполнения документов</w:t>
      </w:r>
      <w:r>
        <w:rPr>
          <w:rFonts w:ascii="Times New Roman" w:hAnsi="Times New Roman"/>
          <w:bCs/>
          <w:sz w:val="28"/>
          <w:szCs w:val="28"/>
        </w:rPr>
        <w:t xml:space="preserve"> (организаторами и непосредственными исполнителями) следует рассматривать структурные подразделения (отдел-группа </w:t>
      </w:r>
      <w:r w:rsidRPr="00276CBF">
        <w:rPr>
          <w:rFonts w:ascii="Times New Roman" w:hAnsi="Times New Roman"/>
          <w:bCs/>
          <w:sz w:val="28"/>
          <w:szCs w:val="28"/>
        </w:rPr>
        <w:t>контроля  исполнения документов) и должностных лиц</w:t>
      </w:r>
      <w:r>
        <w:rPr>
          <w:rFonts w:ascii="Times New Roman" w:hAnsi="Times New Roman"/>
          <w:bCs/>
          <w:sz w:val="28"/>
          <w:szCs w:val="28"/>
        </w:rPr>
        <w:t xml:space="preserve"> (инспектор </w:t>
      </w:r>
      <w:r w:rsidRPr="00276CBF">
        <w:rPr>
          <w:rFonts w:ascii="Times New Roman" w:hAnsi="Times New Roman"/>
          <w:bCs/>
          <w:sz w:val="28"/>
          <w:szCs w:val="28"/>
        </w:rPr>
        <w:t>по контролю  исполнения документов (КИД)), к компетенции которы</w:t>
      </w:r>
      <w:r>
        <w:rPr>
          <w:rFonts w:ascii="Times New Roman" w:hAnsi="Times New Roman"/>
          <w:bCs/>
          <w:sz w:val="28"/>
          <w:szCs w:val="28"/>
        </w:rPr>
        <w:t>х отнесено осуществление контрольных функций в сфере ДОУ.</w:t>
      </w:r>
    </w:p>
    <w:p w:rsidR="00A0388C" w:rsidRDefault="00A0388C" w:rsidP="00276CBF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C2B63">
        <w:rPr>
          <w:rFonts w:ascii="Times New Roman" w:hAnsi="Times New Roman"/>
          <w:b/>
          <w:bCs/>
          <w:sz w:val="28"/>
          <w:szCs w:val="28"/>
        </w:rPr>
        <w:t>Контроль исполнения документов состоит из следующих этапов:</w:t>
      </w:r>
      <w:r>
        <w:rPr>
          <w:rFonts w:ascii="Times New Roman" w:hAnsi="Times New Roman"/>
          <w:bCs/>
          <w:sz w:val="28"/>
          <w:szCs w:val="28"/>
        </w:rPr>
        <w:t xml:space="preserve"> постановка документа на контроль; проверка своевременности доведения документа до сведения исполнителя; предварительная проверка и регулирование хода исполнения документа; пересмотр сроков исполнения документа и уточнение порядка исполнения документа (в необходимых случаях); учет и обобщение результатов контроля исполнения документов (за период времени, а также по основным видам документов); информирование руководителя предприятия, других должностных лиц, ответственных за </w:t>
      </w:r>
      <w:r w:rsidRPr="00D25ACE">
        <w:rPr>
          <w:rFonts w:ascii="Times New Roman" w:hAnsi="Times New Roman"/>
          <w:bCs/>
          <w:sz w:val="28"/>
          <w:szCs w:val="28"/>
        </w:rPr>
        <w:t xml:space="preserve">организацию работы с документами о результатах контроля. </w:t>
      </w:r>
    </w:p>
    <w:p w:rsidR="00A0388C" w:rsidRDefault="00A0388C" w:rsidP="00276CBF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Эффективность контроля исполнения документов в значительной степени зависит от того, как организовано функционирование </w:t>
      </w:r>
      <w:r w:rsidRPr="008C2B63">
        <w:rPr>
          <w:rFonts w:ascii="Times New Roman" w:hAnsi="Times New Roman"/>
          <w:b/>
          <w:bCs/>
          <w:sz w:val="28"/>
          <w:szCs w:val="28"/>
        </w:rPr>
        <w:t>информационно-поисковой системы (ИПС)</w:t>
      </w:r>
      <w:r>
        <w:rPr>
          <w:rFonts w:ascii="Times New Roman" w:hAnsi="Times New Roman"/>
          <w:bCs/>
          <w:sz w:val="28"/>
          <w:szCs w:val="28"/>
        </w:rPr>
        <w:t xml:space="preserve"> по документам предприятия.</w:t>
      </w:r>
    </w:p>
    <w:p w:rsidR="00A0388C" w:rsidRPr="008C2B63" w:rsidRDefault="00A0388C" w:rsidP="008C2B6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C2B63">
        <w:rPr>
          <w:rFonts w:ascii="Times New Roman" w:hAnsi="Times New Roman"/>
          <w:b/>
          <w:bCs/>
          <w:sz w:val="28"/>
          <w:szCs w:val="28"/>
        </w:rPr>
        <w:t>ИПС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2B63">
        <w:rPr>
          <w:rFonts w:ascii="Times New Roman" w:hAnsi="Times New Roman"/>
          <w:bCs/>
          <w:sz w:val="28"/>
          <w:szCs w:val="28"/>
        </w:rPr>
        <w:t>– это упорядоченная совокупность системных компонентов и межкомпонентных связей</w:t>
      </w:r>
      <w:r>
        <w:rPr>
          <w:rFonts w:ascii="Times New Roman" w:hAnsi="Times New Roman"/>
          <w:bCs/>
          <w:sz w:val="28"/>
          <w:szCs w:val="28"/>
        </w:rPr>
        <w:t xml:space="preserve">, посредством которых в процессе управления документами реализуются соответствующие информационно-поисковые функции и задачи. </w:t>
      </w:r>
      <w:r w:rsidRPr="00410BA6">
        <w:rPr>
          <w:rFonts w:ascii="Times New Roman" w:hAnsi="Times New Roman"/>
          <w:b/>
          <w:bCs/>
          <w:sz w:val="28"/>
          <w:szCs w:val="28"/>
        </w:rPr>
        <w:t>Функциональное назначение ИПС</w:t>
      </w:r>
      <w:r>
        <w:rPr>
          <w:rFonts w:ascii="Times New Roman" w:hAnsi="Times New Roman"/>
          <w:bCs/>
          <w:sz w:val="28"/>
          <w:szCs w:val="28"/>
        </w:rPr>
        <w:t xml:space="preserve"> заключается в: накоплении данных о документах предприятия, обеспечивающих их оперативный и надежный поиск; обработке накопленных данных (их учете, систематизации, анализе, копировании, хранении, ревизии, восстановлении утраченных данных); </w:t>
      </w:r>
      <w:r w:rsidRPr="008C2B6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выдаче пользователям данных о документах предприятия в соответствии с запросами.</w:t>
      </w:r>
    </w:p>
    <w:p w:rsidR="00A0388C" w:rsidRPr="00CB4F18" w:rsidRDefault="00A0388C" w:rsidP="00CB4F18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1CAE">
        <w:rPr>
          <w:b/>
          <w:sz w:val="28"/>
          <w:szCs w:val="28"/>
        </w:rPr>
        <w:t>Глоссарий:</w:t>
      </w:r>
      <w:r w:rsidRPr="00F81CAE">
        <w:rPr>
          <w:sz w:val="28"/>
          <w:szCs w:val="28"/>
        </w:rPr>
        <w:t xml:space="preserve"> </w:t>
      </w:r>
      <w:r w:rsidRPr="00CB4F18">
        <w:rPr>
          <w:bCs/>
          <w:sz w:val="28"/>
          <w:szCs w:val="28"/>
        </w:rPr>
        <w:t>контроль исполнения документов, типовые сроки</w:t>
      </w:r>
      <w:r>
        <w:rPr>
          <w:bCs/>
          <w:sz w:val="28"/>
          <w:szCs w:val="28"/>
        </w:rPr>
        <w:t xml:space="preserve"> исполнения документов,  и индивидуальные сроки исполнения документов; </w:t>
      </w:r>
      <w:r w:rsidRPr="00CB4F18">
        <w:rPr>
          <w:bCs/>
          <w:sz w:val="28"/>
          <w:szCs w:val="28"/>
        </w:rPr>
        <w:t>объемы исполнения документов, информационно-поисковой системы (ИПС)</w:t>
      </w:r>
      <w:r w:rsidRPr="00CB4F18">
        <w:rPr>
          <w:sz w:val="28"/>
          <w:szCs w:val="28"/>
        </w:rPr>
        <w:t>.</w:t>
      </w:r>
    </w:p>
    <w:p w:rsidR="00A0388C" w:rsidRDefault="00A0388C" w:rsidP="00CB4F18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  <w:r>
        <w:rPr>
          <w:b/>
          <w:sz w:val="28"/>
          <w:szCs w:val="28"/>
        </w:rPr>
        <w:t xml:space="preserve"> </w:t>
      </w:r>
    </w:p>
    <w:p w:rsidR="00A0388C" w:rsidRPr="00FF538E" w:rsidRDefault="00A0388C" w:rsidP="005906BD">
      <w:pPr>
        <w:pStyle w:val="NormalWeb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FF538E">
        <w:rPr>
          <w:sz w:val="28"/>
          <w:szCs w:val="28"/>
        </w:rPr>
        <w:t>Что такое контроль исполнения документов?</w:t>
      </w:r>
    </w:p>
    <w:p w:rsidR="00A0388C" w:rsidRDefault="00A0388C" w:rsidP="005906BD">
      <w:pPr>
        <w:pStyle w:val="NormalWeb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FF538E">
        <w:rPr>
          <w:sz w:val="28"/>
          <w:szCs w:val="28"/>
        </w:rPr>
        <w:t>Какие документы подлежат контролю исполнения?</w:t>
      </w:r>
    </w:p>
    <w:p w:rsidR="00A0388C" w:rsidRDefault="00A0388C" w:rsidP="005906BD">
      <w:pPr>
        <w:pStyle w:val="NormalWeb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является объектом и субъектом контроля исполнения документов?</w:t>
      </w:r>
    </w:p>
    <w:p w:rsidR="00A0388C" w:rsidRPr="00410BA6" w:rsidRDefault="00A0388C" w:rsidP="005906BD">
      <w:pPr>
        <w:pStyle w:val="NormalWeb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410BA6">
        <w:rPr>
          <w:bCs/>
          <w:sz w:val="28"/>
          <w:szCs w:val="28"/>
        </w:rPr>
        <w:t>Из каких этапов состоит контроль исполнения документов? В чем сущность этих этапов?</w:t>
      </w:r>
    </w:p>
    <w:p w:rsidR="00A0388C" w:rsidRPr="00410BA6" w:rsidRDefault="00A0388C" w:rsidP="005906BD">
      <w:pPr>
        <w:pStyle w:val="NormalWeb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410BA6">
        <w:rPr>
          <w:bCs/>
          <w:sz w:val="28"/>
          <w:szCs w:val="28"/>
        </w:rPr>
        <w:t>Что такое ИПС? Каковы ее функции?</w:t>
      </w:r>
    </w:p>
    <w:p w:rsidR="00A0388C" w:rsidRPr="009B57B7" w:rsidRDefault="00A0388C" w:rsidP="009B57B7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</w:t>
      </w:r>
      <w:r w:rsidRPr="005064B4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с различными сроками исполнения и разъяснить</w:t>
      </w:r>
      <w:r w:rsidRPr="008010DF">
        <w:rPr>
          <w:sz w:val="28"/>
          <w:szCs w:val="28"/>
        </w:rPr>
        <w:t xml:space="preserve"> </w:t>
      </w:r>
      <w:r>
        <w:rPr>
          <w:sz w:val="28"/>
          <w:szCs w:val="28"/>
        </w:rPr>
        <w:t>этапы управления</w:t>
      </w:r>
      <w:r w:rsidRPr="008010D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контролем исполнения документов.</w:t>
      </w:r>
    </w:p>
    <w:p w:rsidR="00A0388C" w:rsidRDefault="00A0388C" w:rsidP="00632BF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E20F6">
        <w:rPr>
          <w:rFonts w:ascii="Times New Roman" w:hAnsi="Times New Roman"/>
          <w:b/>
          <w:bCs/>
          <w:sz w:val="28"/>
          <w:szCs w:val="28"/>
        </w:rPr>
        <w:t xml:space="preserve">Семинар </w:t>
      </w:r>
      <w:r>
        <w:rPr>
          <w:rFonts w:ascii="Times New Roman" w:hAnsi="Times New Roman"/>
          <w:b/>
          <w:bCs/>
          <w:sz w:val="28"/>
          <w:szCs w:val="28"/>
        </w:rPr>
        <w:t>15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Управление оперативным хранением документов</w:t>
      </w:r>
    </w:p>
    <w:p w:rsidR="00A0388C" w:rsidRDefault="00A0388C" w:rsidP="009B57B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Оперативное хранением документов </w:t>
      </w:r>
      <w:r w:rsidRPr="009B57B7">
        <w:rPr>
          <w:rFonts w:ascii="Times New Roman" w:hAnsi="Times New Roman"/>
          <w:bCs/>
          <w:sz w:val="28"/>
          <w:szCs w:val="28"/>
        </w:rPr>
        <w:t>- это комплекс организационных, информационных, технических и иных мероприятий, нацеленных на обеспечение оп</w:t>
      </w:r>
      <w:r>
        <w:rPr>
          <w:rFonts w:ascii="Times New Roman" w:hAnsi="Times New Roman"/>
          <w:bCs/>
          <w:sz w:val="28"/>
          <w:szCs w:val="28"/>
        </w:rPr>
        <w:t>т</w:t>
      </w:r>
      <w:r w:rsidRPr="009B57B7">
        <w:rPr>
          <w:rFonts w:ascii="Times New Roman" w:hAnsi="Times New Roman"/>
          <w:bCs/>
          <w:sz w:val="28"/>
          <w:szCs w:val="28"/>
        </w:rPr>
        <w:t>имальных условий и рационального размещения, соблюдение нормативных режимов и надлежащей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B57B7">
        <w:rPr>
          <w:rFonts w:ascii="Times New Roman" w:hAnsi="Times New Roman"/>
          <w:bCs/>
          <w:sz w:val="28"/>
          <w:szCs w:val="28"/>
        </w:rPr>
        <w:t>хранения документов</w:t>
      </w:r>
      <w:r>
        <w:rPr>
          <w:rFonts w:ascii="Times New Roman" w:hAnsi="Times New Roman"/>
          <w:bCs/>
          <w:sz w:val="28"/>
          <w:szCs w:val="28"/>
        </w:rPr>
        <w:t>, о</w:t>
      </w:r>
      <w:r w:rsidRPr="009B57B7">
        <w:rPr>
          <w:rFonts w:ascii="Times New Roman" w:hAnsi="Times New Roman"/>
          <w:bCs/>
          <w:sz w:val="28"/>
          <w:szCs w:val="28"/>
        </w:rPr>
        <w:t>беспечивающих эффективную повседневную работу с ними и одновременно исключающих их утрату (пор</w:t>
      </w:r>
      <w:r>
        <w:rPr>
          <w:rFonts w:ascii="Times New Roman" w:hAnsi="Times New Roman"/>
          <w:bCs/>
          <w:sz w:val="28"/>
          <w:szCs w:val="28"/>
        </w:rPr>
        <w:t>ч</w:t>
      </w:r>
      <w:r w:rsidRPr="009B57B7">
        <w:rPr>
          <w:rFonts w:ascii="Times New Roman" w:hAnsi="Times New Roman"/>
          <w:bCs/>
          <w:sz w:val="28"/>
          <w:szCs w:val="28"/>
        </w:rPr>
        <w:t xml:space="preserve">у) до передачи документов в </w:t>
      </w:r>
      <w:r>
        <w:rPr>
          <w:rFonts w:ascii="Times New Roman" w:hAnsi="Times New Roman"/>
          <w:bCs/>
          <w:sz w:val="28"/>
          <w:szCs w:val="28"/>
        </w:rPr>
        <w:t>а</w:t>
      </w:r>
      <w:r w:rsidRPr="009B57B7">
        <w:rPr>
          <w:rFonts w:ascii="Times New Roman" w:hAnsi="Times New Roman"/>
          <w:bCs/>
          <w:sz w:val="28"/>
          <w:szCs w:val="28"/>
        </w:rPr>
        <w:t>рхив или на уничтожение.</w:t>
      </w:r>
    </w:p>
    <w:p w:rsidR="00A0388C" w:rsidRPr="009B57B7" w:rsidRDefault="00A0388C" w:rsidP="009B57B7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B57B7">
        <w:rPr>
          <w:rFonts w:ascii="Times New Roman" w:hAnsi="Times New Roman"/>
          <w:b/>
          <w:bCs/>
          <w:sz w:val="28"/>
          <w:szCs w:val="28"/>
        </w:rPr>
        <w:t>Управление оперативным хранением документов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включает: составление и утверждение номенклатуры дел (в необходимых случаях – пересоставление и переутверждение номенклатуры дел); формирование и ведение дел в соответствии с утвержденной номенклатурой дел; выдачу документов во временное пользование и их обратный прием; создание и поддержание оптимальных условий оперативного хранения документов; рациональное размещение документов в процессе оперативного хранения; контроль за наличием и состоянием документов, состоящих на оперативном хранении; по истечении сроков оперативного хранения – подготовку соответствующих документов к передаче в архив или на уничтожение.</w:t>
      </w:r>
    </w:p>
    <w:p w:rsidR="00A0388C" w:rsidRPr="00D63A2F" w:rsidRDefault="00A0388C" w:rsidP="00632BF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Номенклатура дел </w:t>
      </w:r>
      <w:r w:rsidRPr="00422886">
        <w:rPr>
          <w:rFonts w:ascii="Times New Roman" w:hAnsi="Times New Roman"/>
          <w:bCs/>
          <w:sz w:val="28"/>
          <w:szCs w:val="28"/>
        </w:rPr>
        <w:t>– это оформленный в установленном прядке систематизированный перечень наименований дел, заводимых предприятием, с указанием сроков их хранения.</w:t>
      </w:r>
      <w:r w:rsidRPr="004C44CD">
        <w:rPr>
          <w:rFonts w:ascii="Times New Roman" w:hAnsi="Times New Roman"/>
          <w:bCs/>
          <w:sz w:val="28"/>
          <w:szCs w:val="28"/>
        </w:rPr>
        <w:t xml:space="preserve"> </w:t>
      </w:r>
      <w:r w:rsidRPr="00E22183">
        <w:rPr>
          <w:rFonts w:ascii="Times New Roman" w:hAnsi="Times New Roman"/>
          <w:b/>
          <w:bCs/>
          <w:sz w:val="28"/>
          <w:szCs w:val="28"/>
        </w:rPr>
        <w:t xml:space="preserve">Функциональное назначение </w:t>
      </w:r>
      <w:r w:rsidRPr="007A795B">
        <w:rPr>
          <w:rFonts w:ascii="Times New Roman" w:hAnsi="Times New Roman"/>
          <w:b/>
          <w:bCs/>
          <w:sz w:val="28"/>
          <w:szCs w:val="28"/>
        </w:rPr>
        <w:t>номенклатуры дел заключается в:</w:t>
      </w:r>
      <w:r w:rsidRPr="00D71BD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создании условий для формирования, ведения и учета дел; в создании условий для обоснованного распределения документов между делами; в обеспечении их оперативного и безошибочного поиска в процессе повседневной работы.  </w:t>
      </w:r>
      <w:r w:rsidRPr="00D63A2F">
        <w:rPr>
          <w:rFonts w:ascii="Times New Roman" w:hAnsi="Times New Roman"/>
          <w:bCs/>
          <w:sz w:val="28"/>
          <w:szCs w:val="28"/>
        </w:rPr>
        <w:t>Различают три вида  номенклатур дел:</w:t>
      </w:r>
      <w:r w:rsidRPr="00D63A2F">
        <w:rPr>
          <w:rFonts w:ascii="Times New Roman" w:hAnsi="Times New Roman"/>
          <w:b/>
          <w:bCs/>
          <w:sz w:val="28"/>
          <w:szCs w:val="28"/>
        </w:rPr>
        <w:t xml:space="preserve"> типовая, примерная и  номенклатура дел</w:t>
      </w:r>
      <w:r>
        <w:rPr>
          <w:rFonts w:ascii="Times New Roman" w:hAnsi="Times New Roman"/>
          <w:b/>
          <w:bCs/>
          <w:sz w:val="28"/>
          <w:szCs w:val="28"/>
        </w:rPr>
        <w:t xml:space="preserve"> конкретного</w:t>
      </w:r>
      <w:r w:rsidRPr="00D63A2F">
        <w:rPr>
          <w:rFonts w:ascii="Times New Roman" w:hAnsi="Times New Roman"/>
          <w:b/>
          <w:bCs/>
          <w:sz w:val="28"/>
          <w:szCs w:val="28"/>
        </w:rPr>
        <w:t xml:space="preserve">  предприятия.</w:t>
      </w:r>
      <w:r>
        <w:rPr>
          <w:rFonts w:ascii="Times New Roman" w:hAnsi="Times New Roman"/>
          <w:b/>
          <w:bCs/>
          <w:sz w:val="28"/>
          <w:szCs w:val="28"/>
        </w:rPr>
        <w:t xml:space="preserve"> Типовая номенклатура дел </w:t>
      </w:r>
      <w:r w:rsidRPr="00D63A2F">
        <w:rPr>
          <w:rFonts w:ascii="Times New Roman" w:hAnsi="Times New Roman"/>
          <w:bCs/>
          <w:sz w:val="28"/>
          <w:szCs w:val="28"/>
        </w:rPr>
        <w:t>составляется службами ДОУ федеральных, территориальных, отраслевых и местных органов управления для однородных по характеру деятельности и структуре предприятий</w:t>
      </w:r>
      <w:r>
        <w:rPr>
          <w:rFonts w:ascii="Times New Roman" w:hAnsi="Times New Roman"/>
          <w:bCs/>
          <w:sz w:val="28"/>
          <w:szCs w:val="28"/>
        </w:rPr>
        <w:t xml:space="preserve"> (организаций, учреждений)</w:t>
      </w:r>
      <w:r w:rsidRPr="00D63A2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63A2F">
        <w:rPr>
          <w:rFonts w:ascii="Times New Roman" w:hAnsi="Times New Roman"/>
          <w:b/>
          <w:bCs/>
          <w:sz w:val="28"/>
          <w:szCs w:val="28"/>
        </w:rPr>
        <w:t xml:space="preserve">Примерная </w:t>
      </w:r>
      <w:r>
        <w:rPr>
          <w:rFonts w:ascii="Times New Roman" w:hAnsi="Times New Roman"/>
          <w:b/>
          <w:bCs/>
          <w:sz w:val="28"/>
          <w:szCs w:val="28"/>
        </w:rPr>
        <w:t xml:space="preserve">номенклатура дел </w:t>
      </w:r>
      <w:r w:rsidRPr="00D63A2F">
        <w:rPr>
          <w:rFonts w:ascii="Times New Roman" w:hAnsi="Times New Roman"/>
          <w:bCs/>
          <w:sz w:val="28"/>
          <w:szCs w:val="28"/>
        </w:rPr>
        <w:t>составляется службами ДОУ отраслевых и местных органов управления для однородных по характеру деятельности</w:t>
      </w:r>
      <w:r>
        <w:rPr>
          <w:rFonts w:ascii="Times New Roman" w:hAnsi="Times New Roman"/>
          <w:bCs/>
          <w:sz w:val="28"/>
          <w:szCs w:val="28"/>
        </w:rPr>
        <w:t xml:space="preserve">, но различающихся по </w:t>
      </w:r>
      <w:r w:rsidRPr="00D63A2F">
        <w:rPr>
          <w:rFonts w:ascii="Times New Roman" w:hAnsi="Times New Roman"/>
          <w:bCs/>
          <w:sz w:val="28"/>
          <w:szCs w:val="28"/>
        </w:rPr>
        <w:t xml:space="preserve"> структуре предприятий</w:t>
      </w:r>
      <w:r>
        <w:rPr>
          <w:rFonts w:ascii="Times New Roman" w:hAnsi="Times New Roman"/>
          <w:bCs/>
          <w:sz w:val="28"/>
          <w:szCs w:val="28"/>
        </w:rPr>
        <w:t xml:space="preserve"> (организаций, учреждений)</w:t>
      </w:r>
      <w:r w:rsidRPr="00D63A2F">
        <w:rPr>
          <w:rFonts w:ascii="Times New Roman" w:hAnsi="Times New Roman"/>
          <w:bCs/>
          <w:sz w:val="28"/>
          <w:szCs w:val="28"/>
        </w:rPr>
        <w:t>.</w:t>
      </w:r>
      <w:r w:rsidRPr="00D63A2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Н</w:t>
      </w:r>
      <w:r w:rsidRPr="00D63A2F">
        <w:rPr>
          <w:rFonts w:ascii="Times New Roman" w:hAnsi="Times New Roman"/>
          <w:b/>
          <w:bCs/>
          <w:sz w:val="28"/>
          <w:szCs w:val="28"/>
        </w:rPr>
        <w:t xml:space="preserve">оменклатура дел  </w:t>
      </w:r>
      <w:r>
        <w:rPr>
          <w:rFonts w:ascii="Times New Roman" w:hAnsi="Times New Roman"/>
          <w:b/>
          <w:bCs/>
          <w:sz w:val="28"/>
          <w:szCs w:val="28"/>
        </w:rPr>
        <w:t xml:space="preserve">конкретного </w:t>
      </w:r>
      <w:r w:rsidRPr="00D63A2F">
        <w:rPr>
          <w:rFonts w:ascii="Times New Roman" w:hAnsi="Times New Roman"/>
          <w:b/>
          <w:bCs/>
          <w:sz w:val="28"/>
          <w:szCs w:val="28"/>
        </w:rPr>
        <w:t>предприятия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3A2F">
        <w:rPr>
          <w:rFonts w:ascii="Times New Roman" w:hAnsi="Times New Roman"/>
          <w:bCs/>
          <w:sz w:val="28"/>
          <w:szCs w:val="28"/>
        </w:rPr>
        <w:t>составляется на основе: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3A2F">
        <w:rPr>
          <w:rFonts w:ascii="Times New Roman" w:hAnsi="Times New Roman"/>
          <w:bCs/>
          <w:sz w:val="28"/>
          <w:szCs w:val="28"/>
        </w:rPr>
        <w:t>предписаний, содержащихся в типовой номенклатуре дел; рекомендаций, содержащихся в примерной номенклатуре дел; номенклатурных дел структурных подразделений предприятия.</w:t>
      </w:r>
    </w:p>
    <w:p w:rsidR="00A0388C" w:rsidRPr="00E22183" w:rsidRDefault="00A0388C" w:rsidP="00E22183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1CAE">
        <w:rPr>
          <w:b/>
          <w:sz w:val="28"/>
          <w:szCs w:val="28"/>
        </w:rPr>
        <w:t>Глоссарий:</w:t>
      </w:r>
      <w:r w:rsidRPr="00F81CA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оперативное хранение</w:t>
      </w:r>
      <w:r w:rsidRPr="00E22183">
        <w:rPr>
          <w:bCs/>
          <w:sz w:val="28"/>
          <w:szCs w:val="28"/>
        </w:rPr>
        <w:t xml:space="preserve"> документов, номенклатура дел,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типовая, примерная и </w:t>
      </w:r>
      <w:r w:rsidRPr="00E22183">
        <w:rPr>
          <w:bCs/>
          <w:sz w:val="28"/>
          <w:szCs w:val="28"/>
        </w:rPr>
        <w:t>номенклату</w:t>
      </w:r>
      <w:r>
        <w:rPr>
          <w:bCs/>
          <w:sz w:val="28"/>
          <w:szCs w:val="28"/>
        </w:rPr>
        <w:t>ра дел конкретного  предприятия, формирование и ведение дел,  выдача документов во временное пользование, оптимальные условия оперативного хранения документов,</w:t>
      </w:r>
      <w:r w:rsidRPr="007A79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рациональное размещение документов, контроль за наличием и состоянием документов, подготовку документов к передаче в архив.</w:t>
      </w:r>
    </w:p>
    <w:p w:rsidR="00A0388C" w:rsidRDefault="00A0388C" w:rsidP="00E22183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  <w:r>
        <w:rPr>
          <w:b/>
          <w:sz w:val="28"/>
          <w:szCs w:val="28"/>
        </w:rPr>
        <w:t xml:space="preserve"> </w:t>
      </w:r>
    </w:p>
    <w:p w:rsidR="00A0388C" w:rsidRDefault="00A0388C" w:rsidP="005906BD">
      <w:pPr>
        <w:pStyle w:val="NormalWeb"/>
        <w:numPr>
          <w:ilvl w:val="0"/>
          <w:numId w:val="15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 w:rsidRPr="0068603E">
        <w:rPr>
          <w:sz w:val="28"/>
          <w:szCs w:val="28"/>
        </w:rPr>
        <w:t>Что такое оперативное хранение документов?</w:t>
      </w:r>
    </w:p>
    <w:p w:rsidR="00A0388C" w:rsidRPr="00241AC1" w:rsidRDefault="00A0388C" w:rsidP="005906BD">
      <w:pPr>
        <w:pStyle w:val="NormalWeb"/>
        <w:numPr>
          <w:ilvl w:val="0"/>
          <w:numId w:val="15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 w:rsidRPr="00241AC1">
        <w:rPr>
          <w:sz w:val="28"/>
          <w:szCs w:val="28"/>
        </w:rPr>
        <w:t xml:space="preserve">Какие элементы входят в </w:t>
      </w:r>
      <w:r w:rsidRPr="00241AC1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е</w:t>
      </w:r>
      <w:r w:rsidRPr="00241AC1">
        <w:rPr>
          <w:bCs/>
          <w:sz w:val="28"/>
          <w:szCs w:val="28"/>
        </w:rPr>
        <w:t xml:space="preserve"> оперативным хранением документов</w:t>
      </w:r>
      <w:r>
        <w:rPr>
          <w:sz w:val="28"/>
          <w:szCs w:val="28"/>
        </w:rPr>
        <w:t>?</w:t>
      </w:r>
    </w:p>
    <w:p w:rsidR="00A0388C" w:rsidRPr="00424882" w:rsidRDefault="00A0388C" w:rsidP="005906BD">
      <w:pPr>
        <w:pStyle w:val="NormalWeb"/>
        <w:numPr>
          <w:ilvl w:val="0"/>
          <w:numId w:val="15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такое номенклатура дел? В чем ее функциональное назначение?</w:t>
      </w:r>
    </w:p>
    <w:p w:rsidR="00A0388C" w:rsidRPr="008A2682" w:rsidRDefault="00A0388C" w:rsidP="00E22183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</w:t>
      </w:r>
      <w:r w:rsidRPr="00506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обеспечивающих управление оперативным хранением документов и  разъяснить сущность элементов </w:t>
      </w:r>
      <w:r>
        <w:rPr>
          <w:bCs/>
          <w:sz w:val="28"/>
          <w:szCs w:val="28"/>
        </w:rPr>
        <w:t>управления</w:t>
      </w:r>
      <w:r w:rsidRPr="008A2682">
        <w:rPr>
          <w:bCs/>
          <w:sz w:val="28"/>
          <w:szCs w:val="28"/>
        </w:rPr>
        <w:t xml:space="preserve"> оперативным хранением документов</w:t>
      </w:r>
      <w:r w:rsidRPr="008A2682">
        <w:rPr>
          <w:sz w:val="28"/>
          <w:szCs w:val="28"/>
        </w:rPr>
        <w:t>.</w:t>
      </w:r>
    </w:p>
    <w:p w:rsidR="00A0388C" w:rsidRPr="004C44CD" w:rsidRDefault="00A0388C" w:rsidP="00632BF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0388C" w:rsidRDefault="00A0388C" w:rsidP="00632BF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16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Управление архивным хранением документов </w:t>
      </w:r>
    </w:p>
    <w:p w:rsidR="00A0388C" w:rsidRDefault="00A0388C" w:rsidP="008A2682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Архивное хранение документов </w:t>
      </w:r>
      <w:r w:rsidRPr="009B57B7">
        <w:rPr>
          <w:rFonts w:ascii="Times New Roman" w:hAnsi="Times New Roman"/>
          <w:bCs/>
          <w:sz w:val="28"/>
          <w:szCs w:val="28"/>
        </w:rPr>
        <w:t>- это комплекс организационных, информационных, технических и иных мероприятий, нацеленных на обеспечение оп</w:t>
      </w:r>
      <w:r>
        <w:rPr>
          <w:rFonts w:ascii="Times New Roman" w:hAnsi="Times New Roman"/>
          <w:bCs/>
          <w:sz w:val="28"/>
          <w:szCs w:val="28"/>
        </w:rPr>
        <w:t>т</w:t>
      </w:r>
      <w:r w:rsidRPr="009B57B7">
        <w:rPr>
          <w:rFonts w:ascii="Times New Roman" w:hAnsi="Times New Roman"/>
          <w:bCs/>
          <w:sz w:val="28"/>
          <w:szCs w:val="28"/>
        </w:rPr>
        <w:t>имальных условий и рационального размещения, соблюдение нормативных режимов и надлежащей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B57B7">
        <w:rPr>
          <w:rFonts w:ascii="Times New Roman" w:hAnsi="Times New Roman"/>
          <w:bCs/>
          <w:sz w:val="28"/>
          <w:szCs w:val="28"/>
        </w:rPr>
        <w:t>хранения документов</w:t>
      </w:r>
      <w:r>
        <w:rPr>
          <w:rFonts w:ascii="Times New Roman" w:hAnsi="Times New Roman"/>
          <w:bCs/>
          <w:sz w:val="28"/>
          <w:szCs w:val="28"/>
        </w:rPr>
        <w:t>, о</w:t>
      </w:r>
      <w:r w:rsidRPr="009B57B7">
        <w:rPr>
          <w:rFonts w:ascii="Times New Roman" w:hAnsi="Times New Roman"/>
          <w:bCs/>
          <w:sz w:val="28"/>
          <w:szCs w:val="28"/>
        </w:rPr>
        <w:t>беспечивающих эффективную повседневную работу с ними и одновременно исключающих их утрату (пор</w:t>
      </w:r>
      <w:r>
        <w:rPr>
          <w:rFonts w:ascii="Times New Roman" w:hAnsi="Times New Roman"/>
          <w:bCs/>
          <w:sz w:val="28"/>
          <w:szCs w:val="28"/>
        </w:rPr>
        <w:t>ч</w:t>
      </w:r>
      <w:r w:rsidRPr="009B57B7">
        <w:rPr>
          <w:rFonts w:ascii="Times New Roman" w:hAnsi="Times New Roman"/>
          <w:bCs/>
          <w:sz w:val="28"/>
          <w:szCs w:val="28"/>
        </w:rPr>
        <w:t>у) до передачи документов на уничтожение.</w:t>
      </w:r>
    </w:p>
    <w:p w:rsidR="00A0388C" w:rsidRDefault="00A0388C" w:rsidP="008A2682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8A2682">
        <w:rPr>
          <w:rFonts w:ascii="Times New Roman" w:hAnsi="Times New Roman"/>
          <w:b/>
          <w:bCs/>
          <w:sz w:val="28"/>
          <w:szCs w:val="28"/>
        </w:rPr>
        <w:t>Управление архивным хранением документов</w:t>
      </w:r>
      <w:r>
        <w:rPr>
          <w:rFonts w:ascii="Times New Roman" w:hAnsi="Times New Roman"/>
          <w:bCs/>
          <w:sz w:val="28"/>
          <w:szCs w:val="28"/>
        </w:rPr>
        <w:t xml:space="preserve"> – это организационная деятельность по руководству архивом и его персоналом, нацеленную на своевременное, полное и качественное выполнение ими возложенных функций и задач.  Указанная деятельность осуществляется в соответствии с законодательством, нормативно-правовыми актами и организационно-распорядительными документами по вопросам архивного дела и в первую очередь с «Основными правилами работы государственных архивов».</w:t>
      </w:r>
      <w:r w:rsidRPr="008A268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0388C" w:rsidRDefault="00A0388C" w:rsidP="008A2682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A795B">
        <w:rPr>
          <w:rFonts w:ascii="Times New Roman" w:hAnsi="Times New Roman"/>
          <w:b/>
          <w:bCs/>
          <w:sz w:val="28"/>
          <w:szCs w:val="28"/>
        </w:rPr>
        <w:t>Управление архивным хранением документов решает следующие основные задачи:</w:t>
      </w:r>
      <w:r w:rsidRPr="007A795B">
        <w:rPr>
          <w:rFonts w:ascii="Times New Roman" w:hAnsi="Times New Roman"/>
          <w:bCs/>
          <w:sz w:val="28"/>
          <w:szCs w:val="28"/>
        </w:rPr>
        <w:t xml:space="preserve"> соз</w:t>
      </w:r>
      <w:r>
        <w:rPr>
          <w:rFonts w:ascii="Times New Roman" w:hAnsi="Times New Roman"/>
          <w:bCs/>
          <w:sz w:val="28"/>
          <w:szCs w:val="28"/>
        </w:rPr>
        <w:t xml:space="preserve">дание и поддержание оптимальных условий архивного хранения документов; рациональное размещение документов в процессе архивного хранения; выдача документов во временное пользование и их обратный прием; контроль за наличием и состоянием документов, состоящих на архивном хранении; учет документов состоящих на архивном хранении; комплектование архива документами, подлежащими архивному хранению; экспертиза ценности документов состоящих на архивном хранении. </w:t>
      </w:r>
    </w:p>
    <w:p w:rsidR="00A0388C" w:rsidRDefault="00A0388C" w:rsidP="008A2682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D53A5">
        <w:rPr>
          <w:rFonts w:ascii="Times New Roman" w:hAnsi="Times New Roman"/>
          <w:b/>
          <w:bCs/>
          <w:sz w:val="28"/>
          <w:szCs w:val="28"/>
        </w:rPr>
        <w:t>Архивные хранилища</w:t>
      </w:r>
      <w:r>
        <w:rPr>
          <w:rFonts w:ascii="Times New Roman" w:hAnsi="Times New Roman"/>
          <w:bCs/>
          <w:sz w:val="28"/>
          <w:szCs w:val="28"/>
        </w:rPr>
        <w:t xml:space="preserve"> – помещения (места) предназначенные для хранения архивных документов. </w:t>
      </w:r>
      <w:r w:rsidRPr="000D53A5">
        <w:rPr>
          <w:rFonts w:ascii="Times New Roman" w:hAnsi="Times New Roman"/>
          <w:bCs/>
          <w:sz w:val="28"/>
          <w:szCs w:val="28"/>
        </w:rPr>
        <w:t>В архивных хранилищах должны соблюдаться соответствующие режимы хранения: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D53A5">
        <w:rPr>
          <w:rFonts w:ascii="Times New Roman" w:hAnsi="Times New Roman"/>
          <w:b/>
          <w:bCs/>
          <w:sz w:val="28"/>
          <w:szCs w:val="28"/>
        </w:rPr>
        <w:t>санитарно-гигиенический, температурно-влажностный, противопожарный, охранный и режим освещения.</w:t>
      </w:r>
      <w:r>
        <w:rPr>
          <w:rFonts w:ascii="Times New Roman" w:hAnsi="Times New Roman"/>
          <w:bCs/>
          <w:sz w:val="28"/>
          <w:szCs w:val="28"/>
        </w:rPr>
        <w:t xml:space="preserve"> Архивные документы в хранилищах располагаются в </w:t>
      </w:r>
      <w:r w:rsidRPr="000D53A5">
        <w:rPr>
          <w:rFonts w:ascii="Times New Roman" w:hAnsi="Times New Roman"/>
          <w:b/>
          <w:bCs/>
          <w:sz w:val="28"/>
          <w:szCs w:val="28"/>
        </w:rPr>
        <w:t xml:space="preserve">основных </w:t>
      </w:r>
      <w:r w:rsidRPr="00A85018">
        <w:rPr>
          <w:rFonts w:ascii="Times New Roman" w:hAnsi="Times New Roman"/>
          <w:bCs/>
          <w:sz w:val="28"/>
          <w:szCs w:val="28"/>
        </w:rPr>
        <w:t>(стеллажи стационарные и передвижные металлические и деревянные)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0D53A5">
        <w:rPr>
          <w:rFonts w:ascii="Times New Roman" w:hAnsi="Times New Roman"/>
          <w:b/>
          <w:bCs/>
          <w:sz w:val="28"/>
          <w:szCs w:val="28"/>
        </w:rPr>
        <w:t xml:space="preserve"> вспомогательных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5018">
        <w:rPr>
          <w:rFonts w:ascii="Times New Roman" w:hAnsi="Times New Roman"/>
          <w:bCs/>
          <w:sz w:val="28"/>
          <w:szCs w:val="28"/>
        </w:rPr>
        <w:t xml:space="preserve">(шкафы металлические, сейфы, отсеки-боксы с перегородками) </w:t>
      </w:r>
      <w:r w:rsidRPr="000D53A5">
        <w:rPr>
          <w:rFonts w:ascii="Times New Roman" w:hAnsi="Times New Roman"/>
          <w:b/>
          <w:bCs/>
          <w:sz w:val="28"/>
          <w:szCs w:val="28"/>
        </w:rPr>
        <w:t>средствах хранения</w:t>
      </w:r>
      <w:r>
        <w:rPr>
          <w:rFonts w:ascii="Times New Roman" w:hAnsi="Times New Roman"/>
          <w:bCs/>
          <w:sz w:val="28"/>
          <w:szCs w:val="28"/>
        </w:rPr>
        <w:t xml:space="preserve">. В отдельных случаях в дополнение  ним используются </w:t>
      </w:r>
      <w:r w:rsidRPr="00A85018">
        <w:rPr>
          <w:rFonts w:ascii="Times New Roman" w:hAnsi="Times New Roman"/>
          <w:b/>
          <w:bCs/>
          <w:sz w:val="28"/>
          <w:szCs w:val="28"/>
        </w:rPr>
        <w:t>первичные средства хранения документов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5018">
        <w:rPr>
          <w:rFonts w:ascii="Times New Roman" w:hAnsi="Times New Roman"/>
          <w:bCs/>
          <w:sz w:val="28"/>
          <w:szCs w:val="28"/>
        </w:rPr>
        <w:t>(чехлы, кассеты, папки, коробки, футляры, конверты).</w:t>
      </w:r>
    </w:p>
    <w:p w:rsidR="00A0388C" w:rsidRPr="004B21BE" w:rsidRDefault="00A0388C" w:rsidP="004B21BE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1CAE">
        <w:rPr>
          <w:b/>
          <w:sz w:val="28"/>
          <w:szCs w:val="28"/>
        </w:rPr>
        <w:t>Глоссарий</w:t>
      </w:r>
      <w:r w:rsidRPr="004B21BE">
        <w:rPr>
          <w:sz w:val="28"/>
          <w:szCs w:val="28"/>
        </w:rPr>
        <w:t xml:space="preserve">: </w:t>
      </w:r>
      <w:r w:rsidRPr="004B21BE">
        <w:rPr>
          <w:bCs/>
          <w:sz w:val="28"/>
          <w:szCs w:val="28"/>
        </w:rPr>
        <w:t>архивное хранение документов, управление архивным хранением документов,</w:t>
      </w:r>
      <w:r>
        <w:rPr>
          <w:bCs/>
          <w:sz w:val="28"/>
          <w:szCs w:val="28"/>
        </w:rPr>
        <w:t xml:space="preserve"> </w:t>
      </w:r>
      <w:r w:rsidRPr="000D53A5">
        <w:rPr>
          <w:bCs/>
          <w:sz w:val="28"/>
          <w:szCs w:val="28"/>
        </w:rPr>
        <w:t>режимы хранения</w:t>
      </w:r>
      <w:r>
        <w:rPr>
          <w:bCs/>
          <w:sz w:val="28"/>
          <w:szCs w:val="28"/>
        </w:rPr>
        <w:t>, основные средства хранения, вспомогательные средства хранения, первичные средства хранения.</w:t>
      </w:r>
    </w:p>
    <w:p w:rsidR="00A0388C" w:rsidRDefault="00A0388C" w:rsidP="004B21BE">
      <w:pPr>
        <w:pStyle w:val="NormalWeb"/>
        <w:shd w:val="clear" w:color="auto" w:fill="FFFFFF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  <w:r>
        <w:rPr>
          <w:b/>
          <w:sz w:val="28"/>
          <w:szCs w:val="28"/>
        </w:rPr>
        <w:t xml:space="preserve"> </w:t>
      </w:r>
    </w:p>
    <w:p w:rsidR="00A0388C" w:rsidRDefault="00A0388C" w:rsidP="005906BD">
      <w:pPr>
        <w:pStyle w:val="NormalWeb"/>
        <w:numPr>
          <w:ilvl w:val="0"/>
          <w:numId w:val="15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 w:rsidRPr="0068603E">
        <w:rPr>
          <w:sz w:val="28"/>
          <w:szCs w:val="28"/>
        </w:rPr>
        <w:t xml:space="preserve">Что такое </w:t>
      </w:r>
      <w:r w:rsidRPr="004B21BE">
        <w:rPr>
          <w:bCs/>
          <w:sz w:val="28"/>
          <w:szCs w:val="28"/>
        </w:rPr>
        <w:t>архивное хранение документов</w:t>
      </w:r>
      <w:r w:rsidRPr="0068603E">
        <w:rPr>
          <w:sz w:val="28"/>
          <w:szCs w:val="28"/>
        </w:rPr>
        <w:t>?</w:t>
      </w:r>
    </w:p>
    <w:p w:rsidR="00A0388C" w:rsidRPr="00241AC1" w:rsidRDefault="00A0388C" w:rsidP="005906BD">
      <w:pPr>
        <w:pStyle w:val="NormalWeb"/>
        <w:numPr>
          <w:ilvl w:val="0"/>
          <w:numId w:val="15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 w:rsidRPr="00241AC1">
        <w:rPr>
          <w:sz w:val="28"/>
          <w:szCs w:val="28"/>
        </w:rPr>
        <w:t xml:space="preserve">Какие элементы входят в </w:t>
      </w:r>
      <w:r w:rsidRPr="00241AC1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е</w:t>
      </w:r>
      <w:r w:rsidRPr="00241AC1">
        <w:rPr>
          <w:bCs/>
          <w:sz w:val="28"/>
          <w:szCs w:val="28"/>
        </w:rPr>
        <w:t xml:space="preserve"> </w:t>
      </w:r>
      <w:r w:rsidRPr="004B21BE">
        <w:rPr>
          <w:bCs/>
          <w:sz w:val="28"/>
          <w:szCs w:val="28"/>
        </w:rPr>
        <w:t>архивное хранение документов</w:t>
      </w:r>
      <w:r>
        <w:rPr>
          <w:sz w:val="28"/>
          <w:szCs w:val="28"/>
        </w:rPr>
        <w:t>?</w:t>
      </w:r>
    </w:p>
    <w:p w:rsidR="00A0388C" w:rsidRDefault="00A0388C" w:rsidP="005906BD">
      <w:pPr>
        <w:pStyle w:val="NormalWeb"/>
        <w:numPr>
          <w:ilvl w:val="0"/>
          <w:numId w:val="15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Какие режимы хранения должны соблюдаться в архивных хранилищах?</w:t>
      </w:r>
    </w:p>
    <w:p w:rsidR="00A0388C" w:rsidRPr="00381F70" w:rsidRDefault="00A0388C" w:rsidP="00AE55A9">
      <w:pPr>
        <w:pStyle w:val="NormalWeb"/>
        <w:numPr>
          <w:ilvl w:val="0"/>
          <w:numId w:val="15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Какие существуют основные, вспомогательные  и первичные средства хранения?</w:t>
      </w:r>
    </w:p>
    <w:p w:rsidR="00A0388C" w:rsidRPr="0018269B" w:rsidRDefault="00A0388C" w:rsidP="0018269B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</w:t>
      </w:r>
      <w:r w:rsidRPr="00506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обеспечивающих управление оперативным хранением документов и  разъяснить сущность элементов </w:t>
      </w:r>
      <w:r>
        <w:rPr>
          <w:bCs/>
          <w:sz w:val="28"/>
          <w:szCs w:val="28"/>
        </w:rPr>
        <w:t>управления</w:t>
      </w:r>
      <w:r w:rsidRPr="008A2682">
        <w:rPr>
          <w:bCs/>
          <w:sz w:val="28"/>
          <w:szCs w:val="28"/>
        </w:rPr>
        <w:t xml:space="preserve"> оперативным хранением документов</w:t>
      </w:r>
      <w:r w:rsidRPr="008A2682">
        <w:rPr>
          <w:sz w:val="28"/>
          <w:szCs w:val="28"/>
        </w:rPr>
        <w:t>.</w:t>
      </w:r>
    </w:p>
    <w:p w:rsidR="00A0388C" w:rsidRDefault="00A0388C" w:rsidP="00332C0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17</w:t>
      </w:r>
      <w:r w:rsidRPr="001E20F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Управление конфиденциальными документами и бланками  строгой отчетности</w:t>
      </w:r>
    </w:p>
    <w:p w:rsidR="00A0388C" w:rsidRDefault="00A0388C" w:rsidP="00332C0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12DF">
        <w:rPr>
          <w:rFonts w:ascii="Times New Roman" w:hAnsi="Times New Roman"/>
          <w:bCs/>
          <w:sz w:val="28"/>
          <w:szCs w:val="28"/>
        </w:rPr>
        <w:t xml:space="preserve"> </w:t>
      </w:r>
      <w:r w:rsidRPr="00F012DF">
        <w:rPr>
          <w:rFonts w:ascii="Times New Roman" w:hAnsi="Times New Roman"/>
          <w:bCs/>
          <w:sz w:val="28"/>
          <w:szCs w:val="28"/>
        </w:rPr>
        <w:tab/>
        <w:t xml:space="preserve">Под </w:t>
      </w:r>
      <w:r w:rsidRPr="00390496">
        <w:rPr>
          <w:rFonts w:ascii="Times New Roman" w:hAnsi="Times New Roman"/>
          <w:b/>
          <w:bCs/>
          <w:sz w:val="28"/>
          <w:szCs w:val="28"/>
        </w:rPr>
        <w:t>конфиденциальной информацией</w:t>
      </w:r>
      <w:r w:rsidRPr="00F012DF">
        <w:rPr>
          <w:rFonts w:ascii="Times New Roman" w:hAnsi="Times New Roman"/>
          <w:bCs/>
          <w:sz w:val="28"/>
          <w:szCs w:val="28"/>
        </w:rPr>
        <w:t xml:space="preserve"> следует понимать информацию, содержащую сведения, составляющие служебную </w:t>
      </w:r>
      <w:r>
        <w:rPr>
          <w:rFonts w:ascii="Times New Roman" w:hAnsi="Times New Roman"/>
          <w:bCs/>
          <w:sz w:val="28"/>
          <w:szCs w:val="28"/>
        </w:rPr>
        <w:t>или деловую (коммерческую) тайну. К конфиденциальной информации относятся: служебные сведения, доступ к которым ограничен органами государственной власти; сведения о фактах, событиях и обстоятельствах частной жизни гражданина, позволяющие идентифицировать его личность; сведения, составляющие тайну следствия и делопроизводства; сведения, связанные с профессиональной деятельностью, доступ к которым ограничен в соответствии с законодательством РФ; сведения, связанные с коммерческой деятельностью, доступ к которым ограничен в соответствии с законодательством РФ; сведения о сущности изобретения, полезной модели или промышленного образца. На должностные лица, работающие с конфиденциальной информацией наложено ряд дополнительных обязанностей, связанных,  во-первых,  с обеспечением режима законного доступа заинтересованных лиц к конфиденциальной информацией, во-вторых, с защитой указанной информации от несанкционированного доступа, влекущего за собой утрату соответствующих документов или разглашение содержащихся в них сведений. Особый порядок работы с конфиденциальными документами закрепляется в специальном документе – регламенте или инструкции.</w:t>
      </w:r>
    </w:p>
    <w:p w:rsidR="00A0388C" w:rsidRDefault="00A0388C" w:rsidP="004B7C3F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бланкам </w:t>
      </w:r>
      <w:r w:rsidRPr="004B7C3F">
        <w:rPr>
          <w:rFonts w:ascii="Times New Roman" w:hAnsi="Times New Roman"/>
          <w:b/>
          <w:bCs/>
          <w:sz w:val="28"/>
          <w:szCs w:val="28"/>
        </w:rPr>
        <w:t>строгой отчетности</w:t>
      </w:r>
      <w:r>
        <w:rPr>
          <w:rFonts w:ascii="Times New Roman" w:hAnsi="Times New Roman"/>
          <w:bCs/>
          <w:sz w:val="28"/>
          <w:szCs w:val="28"/>
        </w:rPr>
        <w:t xml:space="preserve"> относятся бланки с изображением эмблемы (логотипа) предприятия, изготовленные только специализированными предприятиями, имеющими соответствующие лицензии на выполнение, указанных видов работ. С момента получения бланков строгой отчетности на предприятии организуется их полистный учет, помощью ручного или автоматического нумератора. Бланки учитывают раздельно (по видам) в регистрационно-ученой форме установленного образца, при этом используют следующие реквизиты:</w:t>
      </w:r>
    </w:p>
    <w:p w:rsidR="00A0388C" w:rsidRPr="00566D84" w:rsidRDefault="00A0388C" w:rsidP="00566D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/>
        <w:jc w:val="both"/>
        <w:rPr>
          <w:b/>
          <w:bCs/>
          <w:sz w:val="28"/>
          <w:szCs w:val="28"/>
        </w:rPr>
      </w:pPr>
      <w:r w:rsidRPr="00566D84">
        <w:rPr>
          <w:bCs/>
          <w:sz w:val="28"/>
          <w:szCs w:val="28"/>
        </w:rPr>
        <w:t>для учета поступивших бланков:</w:t>
      </w:r>
      <w:r>
        <w:rPr>
          <w:bCs/>
          <w:sz w:val="28"/>
          <w:szCs w:val="28"/>
        </w:rPr>
        <w:t xml:space="preserve"> наименование вида бланков; дата поступления; номер сопроводительного документа; наименование поставщика бланков; количество экземпляров; серия и номера бланков;</w:t>
      </w:r>
    </w:p>
    <w:p w:rsidR="00A0388C" w:rsidRPr="00566D84" w:rsidRDefault="00A0388C" w:rsidP="00566D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для учета выданных бланков: наименование вида бланков; количество экземпляров; серия и номера бланков; наименование структурного подразделения организации; фамилия и инициалы должностного лица, получателя бланков; расписка в получении; отметка об уничтожении.</w:t>
      </w:r>
    </w:p>
    <w:p w:rsidR="00A0388C" w:rsidRPr="000C6E29" w:rsidRDefault="00A0388C" w:rsidP="000C6E29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81CAE">
        <w:rPr>
          <w:b/>
          <w:sz w:val="28"/>
          <w:szCs w:val="28"/>
        </w:rPr>
        <w:t>Глоссарий</w:t>
      </w:r>
      <w:r w:rsidRPr="004B21BE">
        <w:rPr>
          <w:sz w:val="28"/>
          <w:szCs w:val="28"/>
        </w:rPr>
        <w:t xml:space="preserve">: </w:t>
      </w:r>
      <w:r w:rsidRPr="000C6E2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онфиденциальная</w:t>
      </w:r>
      <w:r w:rsidRPr="000C6E29">
        <w:rPr>
          <w:bCs/>
          <w:sz w:val="28"/>
          <w:szCs w:val="28"/>
        </w:rPr>
        <w:t xml:space="preserve"> информация, конфиденциальная документация, документы строгой отче</w:t>
      </w:r>
      <w:r>
        <w:rPr>
          <w:bCs/>
          <w:sz w:val="28"/>
          <w:szCs w:val="28"/>
        </w:rPr>
        <w:t>т</w:t>
      </w:r>
      <w:r w:rsidRPr="000C6E29">
        <w:rPr>
          <w:bCs/>
          <w:sz w:val="28"/>
          <w:szCs w:val="28"/>
        </w:rPr>
        <w:t>ности.</w:t>
      </w:r>
    </w:p>
    <w:p w:rsidR="00A0388C" w:rsidRDefault="00A0388C" w:rsidP="000C6E29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  <w:r>
        <w:rPr>
          <w:b/>
          <w:sz w:val="28"/>
          <w:szCs w:val="28"/>
        </w:rPr>
        <w:t xml:space="preserve"> </w:t>
      </w:r>
    </w:p>
    <w:p w:rsidR="00A0388C" w:rsidRDefault="00A0388C" w:rsidP="00EC7022">
      <w:pPr>
        <w:pStyle w:val="NormalWeb"/>
        <w:numPr>
          <w:ilvl w:val="0"/>
          <w:numId w:val="21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Какая информация относится к конфиденциальной?</w:t>
      </w:r>
    </w:p>
    <w:p w:rsidR="00A0388C" w:rsidRDefault="00A0388C" w:rsidP="00EC7022">
      <w:pPr>
        <w:pStyle w:val="NormalWeb"/>
        <w:numPr>
          <w:ilvl w:val="0"/>
          <w:numId w:val="21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Какие сведения не могут быть отнесены предприятием к числу конфиденциальных?</w:t>
      </w:r>
    </w:p>
    <w:p w:rsidR="00A0388C" w:rsidRDefault="00A0388C" w:rsidP="00EC7022">
      <w:pPr>
        <w:pStyle w:val="NormalWeb"/>
        <w:numPr>
          <w:ilvl w:val="0"/>
          <w:numId w:val="21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Каковы обязанности работников предприятия, допущенных к работе с конфиденциальными документами?</w:t>
      </w:r>
    </w:p>
    <w:p w:rsidR="00A0388C" w:rsidRDefault="00A0388C" w:rsidP="00EC7022">
      <w:pPr>
        <w:pStyle w:val="NormalWeb"/>
        <w:numPr>
          <w:ilvl w:val="0"/>
          <w:numId w:val="21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Какие условия должны быть обеспечены на предприятии для работы с конфиденциальной информацией?</w:t>
      </w:r>
    </w:p>
    <w:p w:rsidR="00A0388C" w:rsidRDefault="00A0388C" w:rsidP="00EC7022">
      <w:pPr>
        <w:pStyle w:val="NormalWeb"/>
        <w:numPr>
          <w:ilvl w:val="0"/>
          <w:numId w:val="21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Кто может заниматься изготовлением бланков строгой отчетности?</w:t>
      </w:r>
    </w:p>
    <w:p w:rsidR="00A0388C" w:rsidRPr="00A47CFB" w:rsidRDefault="00A0388C" w:rsidP="00A47CFB">
      <w:pPr>
        <w:pStyle w:val="NormalWeb"/>
        <w:numPr>
          <w:ilvl w:val="0"/>
          <w:numId w:val="21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Какие реквизиты используют </w:t>
      </w:r>
      <w:r w:rsidRPr="00A47CFB">
        <w:rPr>
          <w:bCs/>
          <w:sz w:val="28"/>
          <w:szCs w:val="28"/>
        </w:rPr>
        <w:t>для учета поступивших бланков</w:t>
      </w:r>
      <w:r>
        <w:rPr>
          <w:bCs/>
          <w:sz w:val="28"/>
          <w:szCs w:val="28"/>
        </w:rPr>
        <w:t xml:space="preserve"> и </w:t>
      </w:r>
      <w:r w:rsidRPr="00A47CFB">
        <w:rPr>
          <w:bCs/>
          <w:sz w:val="28"/>
          <w:szCs w:val="28"/>
        </w:rPr>
        <w:t>для учета выданных бланков</w:t>
      </w:r>
      <w:r>
        <w:rPr>
          <w:bCs/>
          <w:sz w:val="28"/>
          <w:szCs w:val="28"/>
        </w:rPr>
        <w:t>?</w:t>
      </w:r>
    </w:p>
    <w:p w:rsidR="00A0388C" w:rsidRDefault="00A0388C" w:rsidP="00EC7022">
      <w:pPr>
        <w:pStyle w:val="NormalWeb"/>
        <w:numPr>
          <w:ilvl w:val="0"/>
          <w:numId w:val="21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Каков порядок хранения и уничтожения  бланков строгой отчетности?</w:t>
      </w:r>
    </w:p>
    <w:p w:rsidR="00A0388C" w:rsidRDefault="00A0388C" w:rsidP="00532DBD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</w:t>
      </w:r>
      <w:r w:rsidRPr="005064B4">
        <w:rPr>
          <w:sz w:val="28"/>
          <w:szCs w:val="28"/>
        </w:rPr>
        <w:t xml:space="preserve"> </w:t>
      </w:r>
      <w:r w:rsidRPr="000C6E29">
        <w:rPr>
          <w:bCs/>
          <w:sz w:val="28"/>
          <w:szCs w:val="28"/>
        </w:rPr>
        <w:t>конфиденциальн</w:t>
      </w:r>
      <w:r>
        <w:rPr>
          <w:bCs/>
          <w:sz w:val="28"/>
          <w:szCs w:val="28"/>
        </w:rPr>
        <w:t xml:space="preserve">ых </w:t>
      </w:r>
      <w:r w:rsidRPr="000C6E29">
        <w:rPr>
          <w:bCs/>
          <w:sz w:val="28"/>
          <w:szCs w:val="28"/>
        </w:rPr>
        <w:t xml:space="preserve"> документ</w:t>
      </w:r>
      <w:r>
        <w:rPr>
          <w:bCs/>
          <w:sz w:val="28"/>
          <w:szCs w:val="28"/>
        </w:rPr>
        <w:t xml:space="preserve">ов и </w:t>
      </w:r>
      <w:r w:rsidRPr="000C6E29">
        <w:rPr>
          <w:bCs/>
          <w:sz w:val="28"/>
          <w:szCs w:val="28"/>
        </w:rPr>
        <w:t xml:space="preserve"> документ</w:t>
      </w:r>
      <w:r>
        <w:rPr>
          <w:bCs/>
          <w:sz w:val="28"/>
          <w:szCs w:val="28"/>
        </w:rPr>
        <w:t>ов</w:t>
      </w:r>
      <w:r w:rsidRPr="000C6E29">
        <w:rPr>
          <w:bCs/>
          <w:sz w:val="28"/>
          <w:szCs w:val="28"/>
        </w:rPr>
        <w:t xml:space="preserve"> строгой отче</w:t>
      </w:r>
      <w:r>
        <w:rPr>
          <w:bCs/>
          <w:sz w:val="28"/>
          <w:szCs w:val="28"/>
        </w:rPr>
        <w:t>т</w:t>
      </w:r>
      <w:r w:rsidRPr="000C6E29">
        <w:rPr>
          <w:bCs/>
          <w:sz w:val="28"/>
          <w:szCs w:val="28"/>
        </w:rPr>
        <w:t>ности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  разъяснить порядок управления такими документами.</w:t>
      </w:r>
    </w:p>
    <w:p w:rsidR="00A0388C" w:rsidRDefault="00A0388C" w:rsidP="00532DBD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0388C" w:rsidRDefault="00A0388C" w:rsidP="00350EC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18.</w:t>
      </w:r>
      <w:r w:rsidRPr="00350EC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Управление письменными обращениями, поступающими в адрес предприятия </w:t>
      </w:r>
    </w:p>
    <w:p w:rsidR="00A0388C" w:rsidRDefault="00A0388C" w:rsidP="00350EC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Письменное обращение </w:t>
      </w:r>
      <w:r w:rsidRPr="007515DE">
        <w:rPr>
          <w:rFonts w:ascii="Times New Roman" w:hAnsi="Times New Roman"/>
          <w:bCs/>
          <w:sz w:val="28"/>
          <w:szCs w:val="28"/>
        </w:rPr>
        <w:t>-  это особый вид служебно-делового письма</w:t>
      </w:r>
      <w:r>
        <w:rPr>
          <w:rFonts w:ascii="Times New Roman" w:hAnsi="Times New Roman"/>
          <w:bCs/>
          <w:sz w:val="28"/>
          <w:szCs w:val="28"/>
        </w:rPr>
        <w:t>, составленного и оформленного гражданином либо его полномочным и законным  представителем на информационном носителе с соблюдением установленных требований. Письменные обращения подразделяются на индивидуальные (направленные в адрес предприятия от имени одного гражданина)  и коллективные</w:t>
      </w:r>
      <w:r w:rsidRPr="007515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(направленные в адрес предприятия от имени двух и более лиц).  </w:t>
      </w:r>
    </w:p>
    <w:p w:rsidR="00A0388C" w:rsidRDefault="00A0388C" w:rsidP="0057644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Классификация письменных обращений: </w:t>
      </w:r>
      <w:r w:rsidRPr="007515DE">
        <w:rPr>
          <w:rFonts w:ascii="Times New Roman" w:hAnsi="Times New Roman"/>
          <w:b/>
          <w:bCs/>
          <w:sz w:val="28"/>
          <w:szCs w:val="28"/>
        </w:rPr>
        <w:t>предложение</w:t>
      </w:r>
      <w:r>
        <w:rPr>
          <w:rFonts w:ascii="Times New Roman" w:hAnsi="Times New Roman"/>
          <w:bCs/>
          <w:sz w:val="28"/>
          <w:szCs w:val="28"/>
        </w:rPr>
        <w:t xml:space="preserve"> – это вид письменного обращения, направленного на улучшение организации деятельности предприятия в целом или его структурных подразделений (должностных лиц) с целью решения насущных вопросов экономической, политической, социально-культурной и других сфер жизни общества; </w:t>
      </w:r>
      <w:r w:rsidRPr="00576442">
        <w:rPr>
          <w:rFonts w:ascii="Times New Roman" w:hAnsi="Times New Roman"/>
          <w:b/>
          <w:bCs/>
          <w:sz w:val="28"/>
          <w:szCs w:val="28"/>
        </w:rPr>
        <w:t>заявление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это вид письменного обращения, направленного  на реализацию законных прав, свобод, интересов гражданина (группы граждан); </w:t>
      </w:r>
      <w:r w:rsidRPr="00576442">
        <w:rPr>
          <w:rFonts w:ascii="Times New Roman" w:hAnsi="Times New Roman"/>
          <w:b/>
          <w:bCs/>
          <w:sz w:val="28"/>
          <w:szCs w:val="28"/>
        </w:rPr>
        <w:t>жалоба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 xml:space="preserve">это вид письменного обращения, направленного  на восстановление прав, свобод и законных интересов гражданина (группы граждан), нарушенных действиями (бездействием) юридических или физических лиц; </w:t>
      </w:r>
      <w:r w:rsidRPr="00720CCB">
        <w:rPr>
          <w:rFonts w:ascii="Times New Roman" w:hAnsi="Times New Roman"/>
          <w:b/>
          <w:bCs/>
          <w:sz w:val="28"/>
          <w:szCs w:val="28"/>
        </w:rPr>
        <w:t xml:space="preserve">запрос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720CC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особый вид служебно-делового письма, направленного в адрес предприятия (учреждения, организации) представителями органов государственной власти или других предприятий (учреждений, организаций). Запрос выполняет двойную функцию, во-первых, посредством запроса до сведения руководства предприятия доводиться информация, касающаяся деятельности предприятия, во-вторых в запросе всегда содержится просьба о предоставлении запрашивающей стороне информации, касающейся тех или иных направлений деятельности предприятия.</w:t>
      </w:r>
    </w:p>
    <w:p w:rsidR="00A0388C" w:rsidRDefault="00A0388C" w:rsidP="004C60E0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C60E0">
        <w:rPr>
          <w:rFonts w:ascii="Times New Roman" w:hAnsi="Times New Roman"/>
          <w:b/>
          <w:bCs/>
          <w:sz w:val="28"/>
          <w:szCs w:val="28"/>
        </w:rPr>
        <w:t xml:space="preserve">Организация работы должностных лиц предприятия с письменными обращениями включает: </w:t>
      </w:r>
      <w:r>
        <w:rPr>
          <w:rFonts w:ascii="Times New Roman" w:hAnsi="Times New Roman"/>
          <w:bCs/>
          <w:sz w:val="28"/>
          <w:szCs w:val="28"/>
        </w:rPr>
        <w:t>прием и первичную обработку письменных обращений; регистрация письменных обращений; направление письменных обращений на рассмотрение; рассмотрение письменных обращений; подготовку ответов на письменные обращения; контроль за порядком рассмотрения письменных обращений.</w:t>
      </w:r>
    </w:p>
    <w:p w:rsidR="00A0388C" w:rsidRPr="000B766C" w:rsidRDefault="00A0388C" w:rsidP="000B766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B766C">
        <w:rPr>
          <w:rFonts w:ascii="Times New Roman" w:hAnsi="Times New Roman"/>
          <w:sz w:val="28"/>
          <w:szCs w:val="28"/>
        </w:rPr>
        <w:t xml:space="preserve">Текст ответа должен излагаться четко, последовательно, кратко, исчерпывающе и давать ответ на все поставленные в обращении вопросы по существу. В ответе следует указать, какие меры приняты в отношении виновных должностных лиц. Ответы на письменные обращения подписывают руководитель предприятия или руководитель структурного подразделения, а ответы в содержании которых  имеются ссылки на нормативно-правовые акты, визируются юрисконсульта предприятия. Ответ на письменное обращение оформляется на бланках предприятия установленной формы с соблюдением правил, предъявляемых к оформлению доукментов по </w:t>
      </w:r>
      <w:r w:rsidRPr="000B766C">
        <w:rPr>
          <w:rFonts w:ascii="Times New Roman" w:hAnsi="Times New Roman"/>
          <w:bCs/>
          <w:sz w:val="28"/>
          <w:szCs w:val="28"/>
        </w:rPr>
        <w:t>ГОСТ Р 7.0.97-2016</w:t>
      </w:r>
    </w:p>
    <w:p w:rsidR="00A0388C" w:rsidRPr="000B766C" w:rsidRDefault="00A0388C" w:rsidP="000B766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B766C">
        <w:rPr>
          <w:rFonts w:ascii="Times New Roman" w:hAnsi="Times New Roman"/>
          <w:b/>
          <w:sz w:val="28"/>
          <w:szCs w:val="28"/>
        </w:rPr>
        <w:t>Глоссарий</w:t>
      </w:r>
      <w:r w:rsidRPr="000B766C">
        <w:rPr>
          <w:rFonts w:ascii="Times New Roman" w:hAnsi="Times New Roman"/>
          <w:sz w:val="28"/>
          <w:szCs w:val="28"/>
        </w:rPr>
        <w:t>: письменное обращение, предложение, жалоба, запрос, заявление.</w:t>
      </w:r>
    </w:p>
    <w:p w:rsidR="00A0388C" w:rsidRDefault="00A0388C" w:rsidP="004C60E0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  <w:r>
        <w:rPr>
          <w:b/>
          <w:sz w:val="28"/>
          <w:szCs w:val="28"/>
        </w:rPr>
        <w:t xml:space="preserve"> </w:t>
      </w:r>
    </w:p>
    <w:p w:rsidR="00A0388C" w:rsidRDefault="00A0388C" w:rsidP="009218C0">
      <w:pPr>
        <w:pStyle w:val="NormalWeb"/>
        <w:numPr>
          <w:ilvl w:val="0"/>
          <w:numId w:val="22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такое письменные обращения?</w:t>
      </w:r>
    </w:p>
    <w:p w:rsidR="00A0388C" w:rsidRDefault="00A0388C" w:rsidP="009218C0">
      <w:pPr>
        <w:pStyle w:val="NormalWeb"/>
        <w:numPr>
          <w:ilvl w:val="0"/>
          <w:numId w:val="22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существуют виды письменных обращений?</w:t>
      </w:r>
    </w:p>
    <w:p w:rsidR="00A0388C" w:rsidRDefault="00A0388C" w:rsidP="009218C0">
      <w:pPr>
        <w:pStyle w:val="NormalWeb"/>
        <w:numPr>
          <w:ilvl w:val="0"/>
          <w:numId w:val="22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Каков порядок оформления письменных обращений?</w:t>
      </w:r>
    </w:p>
    <w:p w:rsidR="00A0388C" w:rsidRPr="009218C0" w:rsidRDefault="00A0388C" w:rsidP="00623D46">
      <w:pPr>
        <w:pStyle w:val="NormalWeb"/>
        <w:numPr>
          <w:ilvl w:val="0"/>
          <w:numId w:val="22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Каков порядок работы с письменными обращениями?</w:t>
      </w:r>
    </w:p>
    <w:p w:rsidR="00A0388C" w:rsidRDefault="00A0388C" w:rsidP="004C60E0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</w:t>
      </w:r>
      <w:r w:rsidRPr="005064B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различных видов письменных обращений и </w:t>
      </w:r>
      <w:r w:rsidRPr="000C6E2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разъяснить порядок работы с письменными обращениями.</w:t>
      </w:r>
    </w:p>
    <w:p w:rsidR="00A0388C" w:rsidRDefault="00A0388C" w:rsidP="004C60E0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0388C" w:rsidRDefault="00A0388C" w:rsidP="0057644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19.</w:t>
      </w:r>
      <w:r w:rsidRPr="00350E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F0F">
        <w:rPr>
          <w:rFonts w:ascii="Times New Roman" w:hAnsi="Times New Roman"/>
          <w:b/>
          <w:sz w:val="28"/>
          <w:szCs w:val="28"/>
        </w:rPr>
        <w:t>Организация документационного обеспечения управления персоналом предприятия</w:t>
      </w:r>
    </w:p>
    <w:p w:rsidR="00A0388C" w:rsidRPr="00657F0F" w:rsidRDefault="00A0388C" w:rsidP="00657F0F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7F0F">
        <w:rPr>
          <w:rFonts w:ascii="Times New Roman" w:hAnsi="Times New Roman"/>
          <w:b/>
          <w:sz w:val="28"/>
          <w:szCs w:val="28"/>
        </w:rPr>
        <w:t xml:space="preserve">Организация документационного обеспечения управления персоналом предприятия (организации, учреждения) </w:t>
      </w:r>
      <w:r w:rsidRPr="00657F0F">
        <w:rPr>
          <w:rFonts w:ascii="Times New Roman" w:hAnsi="Times New Roman"/>
          <w:sz w:val="28"/>
          <w:szCs w:val="28"/>
        </w:rPr>
        <w:t xml:space="preserve">– это комплекс мероприятий, направленных на создание и поддержание условий, необходимых для осуществления эффективного управления документацией по персоналу, документирования трудовой деятельности работников предприятия, а также деятельности руководящего состава предприятия и службы персонала. </w:t>
      </w:r>
    </w:p>
    <w:p w:rsidR="00A0388C" w:rsidRDefault="00A0388C" w:rsidP="007F11D6">
      <w:pPr>
        <w:pStyle w:val="NormalWeb"/>
        <w:shd w:val="clear" w:color="auto" w:fill="FFFFFF"/>
        <w:spacing w:line="360" w:lineRule="auto"/>
        <w:ind w:left="66" w:firstLine="0"/>
        <w:contextualSpacing/>
        <w:jc w:val="both"/>
        <w:rPr>
          <w:sz w:val="28"/>
          <w:szCs w:val="28"/>
        </w:rPr>
      </w:pPr>
      <w:r w:rsidRPr="00657F0F">
        <w:rPr>
          <w:b/>
          <w:sz w:val="28"/>
          <w:szCs w:val="28"/>
        </w:rPr>
        <w:tab/>
        <w:t>Управление документацией по персоналу включает:</w:t>
      </w:r>
      <w:r w:rsidRPr="00657F0F">
        <w:rPr>
          <w:sz w:val="28"/>
          <w:szCs w:val="28"/>
        </w:rPr>
        <w:t xml:space="preserve"> организацию рационального документооборота, образующегося вследствие перемещения документов по персоналу; контроль исполнения документов по персоналу; оперативное хранение документов по персоналу, включая их надлежащую подготовку к передаче на архивное хранение в государственный или ведомственный архив; последую хранение документов по персоналу  в архиве.</w:t>
      </w:r>
    </w:p>
    <w:p w:rsidR="00A0388C" w:rsidRDefault="00A0388C" w:rsidP="007F11D6">
      <w:pPr>
        <w:pStyle w:val="NormalWeb"/>
        <w:shd w:val="clear" w:color="auto" w:fill="FFFFFF"/>
        <w:spacing w:line="360" w:lineRule="auto"/>
        <w:ind w:left="66" w:firstLine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951C1">
        <w:rPr>
          <w:sz w:val="28"/>
          <w:szCs w:val="28"/>
        </w:rPr>
        <w:t xml:space="preserve">Для эффективного управления документацией по персоналу важное значение имеет формирование и последующее ведение </w:t>
      </w:r>
      <w:r w:rsidRPr="001C6D27">
        <w:rPr>
          <w:b/>
          <w:sz w:val="28"/>
          <w:szCs w:val="28"/>
        </w:rPr>
        <w:t xml:space="preserve">табеля форм документов по персоналу </w:t>
      </w:r>
      <w:r>
        <w:rPr>
          <w:sz w:val="28"/>
          <w:szCs w:val="28"/>
        </w:rPr>
        <w:t xml:space="preserve">– это перечень разрешены к применению унифицированных форм документов по персоналу, предназначенных для реализации функций и задач повседневной деятельности службы персонала предприятия. </w:t>
      </w:r>
      <w:r w:rsidRPr="001C6D27">
        <w:rPr>
          <w:b/>
          <w:sz w:val="28"/>
          <w:szCs w:val="28"/>
        </w:rPr>
        <w:t>Табель форм включает:</w:t>
      </w:r>
      <w:r>
        <w:rPr>
          <w:sz w:val="28"/>
          <w:szCs w:val="28"/>
        </w:rPr>
        <w:t xml:space="preserve"> характеристику юридического статуса документов по персоналу; описание основных этапов их подготовки. </w:t>
      </w:r>
      <w:r w:rsidRPr="001C6D27">
        <w:rPr>
          <w:b/>
          <w:sz w:val="28"/>
          <w:szCs w:val="28"/>
        </w:rPr>
        <w:t>Функциональное назначение табеля форм заключается:</w:t>
      </w:r>
      <w:r>
        <w:rPr>
          <w:sz w:val="28"/>
          <w:szCs w:val="28"/>
        </w:rPr>
        <w:t xml:space="preserve"> в оптимизации состава применяемых предприятием форм документов по персоналу и документальном закреплении указанного состава; классификации применяемых предприятием форм документов в соответствии с их функциональным назначением; унификации и нормативном регулировании процедуры подготовки документов по персоналу.</w:t>
      </w:r>
    </w:p>
    <w:p w:rsidR="00A0388C" w:rsidRPr="005246DE" w:rsidRDefault="00A0388C" w:rsidP="007F11D6">
      <w:pPr>
        <w:pStyle w:val="NormalWeb"/>
        <w:shd w:val="clear" w:color="auto" w:fill="FFFFFF"/>
        <w:spacing w:line="360" w:lineRule="auto"/>
        <w:ind w:left="66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Эффективность управления документацией по персоналу во многом определяется </w:t>
      </w:r>
      <w:r w:rsidRPr="0048551D">
        <w:rPr>
          <w:b/>
          <w:sz w:val="28"/>
          <w:szCs w:val="28"/>
        </w:rPr>
        <w:t>номенклатурой дел службы персонала</w:t>
      </w:r>
      <w:r>
        <w:rPr>
          <w:b/>
          <w:sz w:val="28"/>
          <w:szCs w:val="28"/>
        </w:rPr>
        <w:t xml:space="preserve"> </w:t>
      </w:r>
      <w:r w:rsidRPr="003C2F67">
        <w:rPr>
          <w:sz w:val="28"/>
          <w:szCs w:val="28"/>
        </w:rPr>
        <w:t>– надлежащим образом оформленного и систематизированного</w:t>
      </w:r>
      <w:r>
        <w:rPr>
          <w:sz w:val="28"/>
          <w:szCs w:val="28"/>
        </w:rPr>
        <w:t xml:space="preserve"> перечня заголовков дел документов, образующихся в процессе деятельности службы персонала с указанием сроков их хранения. </w:t>
      </w:r>
      <w:r w:rsidRPr="005246DE">
        <w:rPr>
          <w:sz w:val="28"/>
          <w:szCs w:val="28"/>
        </w:rPr>
        <w:t xml:space="preserve">Функциональное назначение номенклатуры дел службы персонала заключается в обеспечении единого порядка формирования и учета дел с документами по персоналу, образующимися в процессе деятельности службы. </w:t>
      </w:r>
    </w:p>
    <w:p w:rsidR="00A0388C" w:rsidRPr="001C6D27" w:rsidRDefault="00A0388C" w:rsidP="00DD2ADB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1CAE">
        <w:rPr>
          <w:b/>
          <w:sz w:val="28"/>
          <w:szCs w:val="28"/>
        </w:rPr>
        <w:t>Глоссарий</w:t>
      </w:r>
      <w:r w:rsidRPr="004B21BE">
        <w:rPr>
          <w:sz w:val="28"/>
          <w:szCs w:val="28"/>
        </w:rPr>
        <w:t xml:space="preserve">: </w:t>
      </w:r>
      <w:r w:rsidRPr="001C6D27">
        <w:rPr>
          <w:sz w:val="28"/>
          <w:szCs w:val="28"/>
        </w:rPr>
        <w:t>организация документационного обеспечения управления персоналом предприятия, табель форм документов по персоналу</w:t>
      </w:r>
      <w:r>
        <w:rPr>
          <w:sz w:val="28"/>
          <w:szCs w:val="28"/>
        </w:rPr>
        <w:t>, номенклатура дел службы персонала.</w:t>
      </w:r>
    </w:p>
    <w:p w:rsidR="00A0388C" w:rsidRDefault="00A0388C" w:rsidP="00DD2ADB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E20F6">
        <w:rPr>
          <w:b/>
          <w:sz w:val="28"/>
          <w:szCs w:val="28"/>
        </w:rPr>
        <w:t>Вопросы к семинару:</w:t>
      </w:r>
      <w:r>
        <w:rPr>
          <w:b/>
          <w:sz w:val="28"/>
          <w:szCs w:val="28"/>
        </w:rPr>
        <w:t xml:space="preserve"> </w:t>
      </w:r>
    </w:p>
    <w:p w:rsidR="00A0388C" w:rsidRDefault="00A0388C" w:rsidP="00B9060A">
      <w:pPr>
        <w:pStyle w:val="NormalWeb"/>
        <w:numPr>
          <w:ilvl w:val="0"/>
          <w:numId w:val="23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 w:rsidRPr="001C6D27">
        <w:rPr>
          <w:sz w:val="28"/>
          <w:szCs w:val="28"/>
        </w:rPr>
        <w:t>организация документационного обеспечения управления персоналом предприятия</w:t>
      </w:r>
      <w:r>
        <w:rPr>
          <w:sz w:val="28"/>
          <w:szCs w:val="28"/>
        </w:rPr>
        <w:t>?</w:t>
      </w:r>
    </w:p>
    <w:p w:rsidR="00A0388C" w:rsidRDefault="00A0388C" w:rsidP="00B9060A">
      <w:pPr>
        <w:pStyle w:val="NormalWeb"/>
        <w:numPr>
          <w:ilvl w:val="0"/>
          <w:numId w:val="23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 w:rsidRPr="00B9060A">
        <w:rPr>
          <w:sz w:val="28"/>
          <w:szCs w:val="28"/>
        </w:rPr>
        <w:t xml:space="preserve"> Какие элементы включает управление документацией по персоналу?</w:t>
      </w:r>
    </w:p>
    <w:p w:rsidR="00A0388C" w:rsidRDefault="00A0388C" w:rsidP="00B9060A">
      <w:pPr>
        <w:pStyle w:val="NormalWeb"/>
        <w:numPr>
          <w:ilvl w:val="0"/>
          <w:numId w:val="23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 w:rsidRPr="00E823E0">
        <w:rPr>
          <w:sz w:val="28"/>
          <w:szCs w:val="28"/>
        </w:rPr>
        <w:t xml:space="preserve">  Что такое табель форм документов по персоналу? Каково его функциональное назначение?</w:t>
      </w:r>
    </w:p>
    <w:p w:rsidR="00A0388C" w:rsidRPr="00E823E0" w:rsidRDefault="00A0388C" w:rsidP="00E823E0">
      <w:pPr>
        <w:pStyle w:val="NormalWeb"/>
        <w:numPr>
          <w:ilvl w:val="0"/>
          <w:numId w:val="23"/>
        </w:numP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r w:rsidRPr="00E823E0">
        <w:rPr>
          <w:sz w:val="28"/>
          <w:szCs w:val="28"/>
        </w:rPr>
        <w:t>Что такое номенклатура дел службы персонала?</w:t>
      </w:r>
      <w:r>
        <w:rPr>
          <w:sz w:val="28"/>
          <w:szCs w:val="28"/>
        </w:rPr>
        <w:t xml:space="preserve"> </w:t>
      </w:r>
      <w:r w:rsidRPr="00E823E0">
        <w:rPr>
          <w:sz w:val="28"/>
          <w:szCs w:val="28"/>
        </w:rPr>
        <w:t>Каково его функциональное назначение?</w:t>
      </w:r>
    </w:p>
    <w:p w:rsidR="00A0388C" w:rsidRDefault="00A0388C" w:rsidP="00DD2ADB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10DF">
        <w:rPr>
          <w:b/>
          <w:sz w:val="28"/>
          <w:szCs w:val="28"/>
        </w:rPr>
        <w:t>Практическое задание:</w:t>
      </w:r>
      <w:r w:rsidRPr="008010DF">
        <w:rPr>
          <w:sz w:val="28"/>
          <w:szCs w:val="28"/>
        </w:rPr>
        <w:t xml:space="preserve"> Представить примеры</w:t>
      </w:r>
      <w:r w:rsidRPr="005064B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обеспечивающих управление документацией по персоналу </w:t>
      </w:r>
      <w:r>
        <w:rPr>
          <w:bCs/>
          <w:sz w:val="28"/>
          <w:szCs w:val="28"/>
        </w:rPr>
        <w:t xml:space="preserve">и </w:t>
      </w:r>
      <w:r w:rsidRPr="000C6E2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разъяснить порядок управление документацией по персоналу.</w:t>
      </w:r>
    </w:p>
    <w:p w:rsidR="00A0388C" w:rsidRDefault="00A0388C" w:rsidP="00DD2ADB">
      <w:pPr>
        <w:pStyle w:val="NormalWeb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0388C" w:rsidRPr="00544771" w:rsidRDefault="00A0388C" w:rsidP="00382221">
      <w:pPr>
        <w:pStyle w:val="NormalWeb"/>
        <w:spacing w:line="360" w:lineRule="auto"/>
        <w:ind w:left="720" w:firstLine="0"/>
        <w:jc w:val="center"/>
        <w:rPr>
          <w:b/>
          <w:sz w:val="28"/>
          <w:szCs w:val="28"/>
        </w:rPr>
      </w:pPr>
      <w:r w:rsidRPr="00544771">
        <w:rPr>
          <w:b/>
          <w:sz w:val="28"/>
          <w:szCs w:val="28"/>
        </w:rPr>
        <w:t>Список использованных источников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4"/>
          <w:sz w:val="28"/>
          <w:szCs w:val="28"/>
        </w:rPr>
      </w:pPr>
      <w:r w:rsidRPr="00382221">
        <w:rPr>
          <w:color w:val="000000"/>
          <w:spacing w:val="-4"/>
          <w:sz w:val="28"/>
          <w:szCs w:val="28"/>
        </w:rPr>
        <w:t>Андреева В.И. Делопроизводство: организация и ведение: учеб.-практ. пособие / А.В.Андреева.  – 2-е изд., перераб. и доп. – М.: КНОРУС, 2007. - 248 с.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 w:rsidRPr="00382221">
        <w:rPr>
          <w:rFonts w:eastAsia="TimesNewRoman"/>
          <w:sz w:val="28"/>
          <w:szCs w:val="28"/>
        </w:rPr>
        <w:t>Быкова Т.А. Делопроизводство: учебник</w:t>
      </w:r>
      <w:r>
        <w:rPr>
          <w:rFonts w:eastAsia="TimesNewRoman"/>
          <w:sz w:val="28"/>
          <w:szCs w:val="28"/>
        </w:rPr>
        <w:t xml:space="preserve"> </w:t>
      </w:r>
      <w:r w:rsidRPr="00382221">
        <w:rPr>
          <w:rFonts w:eastAsia="TimesNewRoman"/>
          <w:sz w:val="28"/>
          <w:szCs w:val="28"/>
        </w:rPr>
        <w:t>/ Т.А.Быкова, Л.М.Вялова, Л.В.Санкина. - М.: МЦФЭР, 2006.- 560 с.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kern w:val="2"/>
          <w:sz w:val="28"/>
          <w:szCs w:val="28"/>
        </w:rPr>
      </w:pPr>
      <w:r w:rsidRPr="00382221">
        <w:rPr>
          <w:bCs/>
          <w:sz w:val="28"/>
          <w:szCs w:val="28"/>
        </w:rPr>
        <w:t>ГОСТ Р51141-98. Делопроизводство и архивное дело. Термины и определения. Утв. постановлением Госстандарта РФ от 27.02.1998 № 28. – М.: Изд-во стандартов, 1998.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kern w:val="2"/>
          <w:sz w:val="28"/>
          <w:szCs w:val="28"/>
        </w:rPr>
      </w:pPr>
      <w:r w:rsidRPr="00382221">
        <w:rPr>
          <w:bCs/>
          <w:sz w:val="28"/>
          <w:szCs w:val="28"/>
        </w:rPr>
        <w:t>ГОСТ Р6.30-2003. Унифицированные системы документации. Унифицированная система организационно-распорядительной документации. Требования к оформлению документов. Утв. постановлением Госстандарта РФ от 03.03.2003 № 65. – М.: Изд-во стандартов, 2003.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kern w:val="2"/>
          <w:sz w:val="28"/>
          <w:szCs w:val="28"/>
        </w:rPr>
      </w:pPr>
      <w:r w:rsidRPr="00382221">
        <w:rPr>
          <w:bCs/>
          <w:sz w:val="28"/>
          <w:szCs w:val="28"/>
        </w:rPr>
        <w:t>Государственная система документационного обеспечения управления (ГСДОУ). Основные положения. Общие требования к документам и службам документационного обеспечения. Введена в действие Приказом Главархива СССР от 25 мая 1998 г. № 33. – М.: Главархив СССР, 1991.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Гражданский к</w:t>
      </w:r>
      <w:r>
        <w:rPr>
          <w:bCs/>
          <w:sz w:val="28"/>
          <w:szCs w:val="28"/>
        </w:rPr>
        <w:t>одекс РФ. Части 1, 2, 3. – М.: Проспект,</w:t>
      </w:r>
      <w:r w:rsidRPr="00382221">
        <w:rPr>
          <w:bCs/>
          <w:sz w:val="28"/>
          <w:szCs w:val="28"/>
        </w:rPr>
        <w:t xml:space="preserve"> 2002.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Документационное обеспечение кадровой деятельности. Порядок оформления документов по личному составу в делопроизводств</w:t>
      </w:r>
      <w:r>
        <w:rPr>
          <w:bCs/>
          <w:sz w:val="28"/>
          <w:szCs w:val="28"/>
        </w:rPr>
        <w:t>е отдела кадров и бухгалтерии /</w:t>
      </w:r>
      <w:r w:rsidRPr="00382221">
        <w:rPr>
          <w:bCs/>
          <w:sz w:val="28"/>
          <w:szCs w:val="28"/>
        </w:rPr>
        <w:t xml:space="preserve"> Метод</w:t>
      </w:r>
      <w:r>
        <w:rPr>
          <w:bCs/>
          <w:sz w:val="28"/>
          <w:szCs w:val="28"/>
        </w:rPr>
        <w:t>.</w:t>
      </w:r>
      <w:r w:rsidRPr="00382221">
        <w:rPr>
          <w:bCs/>
          <w:sz w:val="28"/>
          <w:szCs w:val="28"/>
        </w:rPr>
        <w:t xml:space="preserve"> рекомендации Мосгорархива. – М., 1993.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ДР 191-98. Унификация те</w:t>
      </w:r>
      <w:r>
        <w:rPr>
          <w:bCs/>
          <w:sz w:val="28"/>
          <w:szCs w:val="28"/>
        </w:rPr>
        <w:t xml:space="preserve">кстов управленческих документов </w:t>
      </w:r>
      <w:r w:rsidRPr="00382221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 </w:t>
      </w:r>
      <w:r w:rsidRPr="00382221">
        <w:rPr>
          <w:bCs/>
          <w:sz w:val="28"/>
          <w:szCs w:val="28"/>
        </w:rPr>
        <w:t>Метод</w:t>
      </w:r>
      <w:r>
        <w:rPr>
          <w:bCs/>
          <w:sz w:val="28"/>
          <w:szCs w:val="28"/>
        </w:rPr>
        <w:t>.</w:t>
      </w:r>
      <w:r w:rsidRPr="00382221">
        <w:rPr>
          <w:bCs/>
          <w:sz w:val="28"/>
          <w:szCs w:val="28"/>
        </w:rPr>
        <w:t xml:space="preserve"> рекомендации ВНИИДАД ФАС РФ.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Закон РФ от 11 марта 1992 г. № 2490-1 «О коллективных договорах и соглашениях».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Инструкция по заполнению трудовых книжек. Утв</w:t>
      </w:r>
      <w:r>
        <w:rPr>
          <w:bCs/>
          <w:sz w:val="28"/>
          <w:szCs w:val="28"/>
        </w:rPr>
        <w:t>.</w:t>
      </w:r>
      <w:r w:rsidRPr="00382221">
        <w:rPr>
          <w:bCs/>
          <w:sz w:val="28"/>
          <w:szCs w:val="28"/>
        </w:rPr>
        <w:t xml:space="preserve"> постановлением Минтруда РФ от 10.10. 2003 г. №69.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 xml:space="preserve">Квалификационный справочник должностей служащих. Введен в действие постановлением Минтруда РФ от 21.08.1998 г. – М.: Инфра-М., 2001. 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4"/>
          <w:sz w:val="28"/>
          <w:szCs w:val="28"/>
        </w:rPr>
      </w:pPr>
      <w:r w:rsidRPr="00382221">
        <w:rPr>
          <w:color w:val="000000"/>
          <w:spacing w:val="-4"/>
          <w:sz w:val="28"/>
          <w:szCs w:val="28"/>
        </w:rPr>
        <w:t>Кирсанова М.В.  Курс делопроизводства: Документационное обеспечение управления: учеб. пособие / М.В.Кирсанова, М.Ю.Аксенов. – 6-е изд., испр. и  доп. – М.: ИНФРА-М, 2010. – 367 с.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 w:rsidRPr="00382221">
        <w:rPr>
          <w:rFonts w:eastAsia="TimesNewRoman"/>
          <w:sz w:val="28"/>
          <w:szCs w:val="28"/>
        </w:rPr>
        <w:t>Корнева И.К. Делопроизводство: образцы, документы, организация, технология работы более 120 документов: с учетом нового ГОСТ Р6 30-2003: учеб. пособие /  И.К.Корнеев, В.А.Кудряева. – 3-е изд., пер. и доп. – М.: Проспект, 2009. – 480 с.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382221">
        <w:rPr>
          <w:sz w:val="28"/>
          <w:szCs w:val="28"/>
        </w:rPr>
        <w:t>Корнева И.К. Секретарское дело (образцы документов, организация и технология  работ: учеб.-практ. пособие / И.К.Корнева. – М.: Проспект, 2008. – 608 с.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 w:rsidRPr="00382221">
        <w:rPr>
          <w:rFonts w:eastAsia="SimSun"/>
          <w:bCs/>
          <w:sz w:val="28"/>
          <w:szCs w:val="28"/>
        </w:rPr>
        <w:t>Кривошеева Н.А.</w:t>
      </w:r>
      <w:r w:rsidRPr="00382221">
        <w:rPr>
          <w:rFonts w:eastAsia="TimesNewRoman"/>
          <w:sz w:val="28"/>
          <w:szCs w:val="28"/>
        </w:rPr>
        <w:t xml:space="preserve"> </w:t>
      </w:r>
      <w:r w:rsidRPr="00382221">
        <w:rPr>
          <w:rFonts w:eastAsia="SimSun"/>
          <w:bCs/>
          <w:sz w:val="28"/>
          <w:szCs w:val="28"/>
        </w:rPr>
        <w:t>Документационное обеспечение управления: терминологический</w:t>
      </w:r>
      <w:r w:rsidRPr="00382221">
        <w:rPr>
          <w:rFonts w:eastAsia="TimesNewRoman"/>
          <w:sz w:val="28"/>
          <w:szCs w:val="28"/>
        </w:rPr>
        <w:t xml:space="preserve"> </w:t>
      </w:r>
      <w:r w:rsidRPr="00382221">
        <w:rPr>
          <w:rFonts w:eastAsia="SimSun"/>
          <w:bCs/>
          <w:sz w:val="28"/>
          <w:szCs w:val="28"/>
        </w:rPr>
        <w:t>словарь / Н.А.Кривошеева. - Оренбург: ГОУ ОГУ, 2005. – 19 с.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 w:rsidRPr="00382221">
        <w:rPr>
          <w:kern w:val="2"/>
          <w:sz w:val="28"/>
          <w:szCs w:val="28"/>
        </w:rPr>
        <w:t xml:space="preserve">Кудряев В.А. </w:t>
      </w:r>
      <w:r w:rsidRPr="00382221">
        <w:rPr>
          <w:rFonts w:eastAsia="TimesNewRoman"/>
          <w:sz w:val="28"/>
          <w:szCs w:val="28"/>
        </w:rPr>
        <w:t xml:space="preserve">Организация работы с документами: учебник / </w:t>
      </w:r>
      <w:r w:rsidRPr="00382221">
        <w:rPr>
          <w:kern w:val="2"/>
          <w:sz w:val="28"/>
          <w:szCs w:val="28"/>
        </w:rPr>
        <w:t xml:space="preserve">В.А. Кудряев и др. </w:t>
      </w:r>
      <w:r w:rsidRPr="00382221">
        <w:rPr>
          <w:rFonts w:eastAsia="TimesNewRoman"/>
          <w:sz w:val="28"/>
          <w:szCs w:val="28"/>
        </w:rPr>
        <w:t>– М.: ИНФРА-М, 2002. – 591 с.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 w:rsidRPr="00382221">
        <w:rPr>
          <w:rFonts w:eastAsia="TimesNewRoman"/>
          <w:sz w:val="28"/>
          <w:szCs w:val="28"/>
        </w:rPr>
        <w:t>Малышева Т.И. Документирование управленческой деятельности: учеб. пособие / Т.И.Малышева. – Чита: ЧитГУ, 2007. - 191 с.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Межотраслевые укрупненные нормативы времени на работы по документационному обеспечения управления. Утв</w:t>
      </w:r>
      <w:r>
        <w:rPr>
          <w:bCs/>
          <w:sz w:val="28"/>
          <w:szCs w:val="28"/>
        </w:rPr>
        <w:t>.</w:t>
      </w:r>
      <w:r w:rsidRPr="00382221">
        <w:rPr>
          <w:bCs/>
          <w:sz w:val="28"/>
          <w:szCs w:val="28"/>
        </w:rPr>
        <w:t xml:space="preserve"> постановлением Минтруда РФ от 25 ноября 1994 г</w:t>
      </w:r>
      <w:r>
        <w:rPr>
          <w:bCs/>
          <w:sz w:val="28"/>
          <w:szCs w:val="28"/>
        </w:rPr>
        <w:t>. №</w:t>
      </w:r>
      <w:r w:rsidRPr="00382221">
        <w:rPr>
          <w:bCs/>
          <w:sz w:val="28"/>
          <w:szCs w:val="28"/>
        </w:rPr>
        <w:t>72. – М., 1995.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382221">
        <w:rPr>
          <w:sz w:val="28"/>
          <w:szCs w:val="28"/>
        </w:rPr>
        <w:t xml:space="preserve">Могилевский С.Л. Деловые письма и </w:t>
      </w:r>
      <w:r w:rsidRPr="00382221">
        <w:rPr>
          <w:sz w:val="28"/>
          <w:szCs w:val="28"/>
          <w:lang w:val="en-US"/>
        </w:rPr>
        <w:t>e</w:t>
      </w:r>
      <w:r w:rsidRPr="00382221">
        <w:rPr>
          <w:sz w:val="28"/>
          <w:szCs w:val="28"/>
        </w:rPr>
        <w:t>-</w:t>
      </w:r>
      <w:r w:rsidRPr="00382221">
        <w:rPr>
          <w:sz w:val="28"/>
          <w:szCs w:val="28"/>
          <w:lang w:val="en-US"/>
        </w:rPr>
        <w:t>mail</w:t>
      </w:r>
      <w:r w:rsidRPr="00382221">
        <w:rPr>
          <w:sz w:val="28"/>
          <w:szCs w:val="28"/>
        </w:rPr>
        <w:t>: учеб.-практ. пособие / С.Л. Могилевский. – М.: ТК Велби; Проспект, 2005. – 88 с.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Нормы времени на работы по документационному обеспечению управленческих структур федеральных органов исполнительной власти. Утв</w:t>
      </w:r>
      <w:r>
        <w:rPr>
          <w:bCs/>
          <w:sz w:val="28"/>
          <w:szCs w:val="28"/>
        </w:rPr>
        <w:t xml:space="preserve">. </w:t>
      </w:r>
      <w:r w:rsidRPr="00382221">
        <w:rPr>
          <w:bCs/>
          <w:sz w:val="28"/>
          <w:szCs w:val="28"/>
        </w:rPr>
        <w:t>постановлением Минтруда  и социального развития РФ от 26 марта 2002 г</w:t>
      </w:r>
      <w:r>
        <w:rPr>
          <w:bCs/>
          <w:sz w:val="28"/>
          <w:szCs w:val="28"/>
        </w:rPr>
        <w:t>. №</w:t>
      </w:r>
      <w:r w:rsidRPr="00382221">
        <w:rPr>
          <w:bCs/>
          <w:sz w:val="28"/>
          <w:szCs w:val="28"/>
        </w:rPr>
        <w:t>23. – М., 2002.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 xml:space="preserve">Об утверждении унифицированных форм первичной учетной документации по учету труда и его оплаты. </w:t>
      </w:r>
      <w:r>
        <w:rPr>
          <w:bCs/>
          <w:sz w:val="28"/>
          <w:szCs w:val="28"/>
        </w:rPr>
        <w:t>Утв. п</w:t>
      </w:r>
      <w:r w:rsidRPr="00382221">
        <w:rPr>
          <w:bCs/>
          <w:sz w:val="28"/>
          <w:szCs w:val="28"/>
        </w:rPr>
        <w:t>остановлением Го</w:t>
      </w:r>
      <w:r>
        <w:rPr>
          <w:bCs/>
          <w:sz w:val="28"/>
          <w:szCs w:val="28"/>
        </w:rPr>
        <w:t>скомстата РФ от 06.04.2001 г. №</w:t>
      </w:r>
      <w:r w:rsidRPr="00382221">
        <w:rPr>
          <w:bCs/>
          <w:sz w:val="28"/>
          <w:szCs w:val="28"/>
        </w:rPr>
        <w:t>76.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Общероссийский классификатор управленческой документации ОК 011-93. Класс 02000000. Утв</w:t>
      </w:r>
      <w:r>
        <w:rPr>
          <w:bCs/>
          <w:sz w:val="28"/>
          <w:szCs w:val="28"/>
        </w:rPr>
        <w:t xml:space="preserve">. </w:t>
      </w:r>
      <w:r w:rsidRPr="00382221">
        <w:rPr>
          <w:bCs/>
          <w:sz w:val="28"/>
          <w:szCs w:val="28"/>
        </w:rPr>
        <w:t>постановлением Госстандарта РФ от 30 декабря 1993 г</w:t>
      </w:r>
      <w:r>
        <w:rPr>
          <w:bCs/>
          <w:sz w:val="28"/>
          <w:szCs w:val="28"/>
        </w:rPr>
        <w:t>. №</w:t>
      </w:r>
      <w:r w:rsidRPr="00382221">
        <w:rPr>
          <w:bCs/>
          <w:sz w:val="28"/>
          <w:szCs w:val="28"/>
        </w:rPr>
        <w:t>229. Введен в действие с 01.07.1994 г.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Основные правила работы государственных архивов РФ. Утверждены приказом Росархива РФ от 29.12.2001 № 101. Приняты к экспериментальному внедрению приказ</w:t>
      </w:r>
      <w:r>
        <w:rPr>
          <w:bCs/>
          <w:sz w:val="28"/>
          <w:szCs w:val="28"/>
        </w:rPr>
        <w:t>ом Росархива РФ от 13.02.2002 №</w:t>
      </w:r>
      <w:r w:rsidRPr="00382221">
        <w:rPr>
          <w:bCs/>
          <w:sz w:val="28"/>
          <w:szCs w:val="28"/>
        </w:rPr>
        <w:t>16.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Правила ведения и хранения трудовых книжек, изготовления трудовой книжки и обеспечения ими работодателей. Утв</w:t>
      </w:r>
      <w:r>
        <w:rPr>
          <w:bCs/>
          <w:sz w:val="28"/>
          <w:szCs w:val="28"/>
        </w:rPr>
        <w:t>.</w:t>
      </w:r>
      <w:r w:rsidRPr="003822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382221">
        <w:rPr>
          <w:bCs/>
          <w:sz w:val="28"/>
          <w:szCs w:val="28"/>
        </w:rPr>
        <w:t>равительств</w:t>
      </w:r>
      <w:r>
        <w:rPr>
          <w:bCs/>
          <w:sz w:val="28"/>
          <w:szCs w:val="28"/>
        </w:rPr>
        <w:t>ом</w:t>
      </w:r>
      <w:r w:rsidRPr="00382221">
        <w:rPr>
          <w:bCs/>
          <w:sz w:val="28"/>
          <w:szCs w:val="28"/>
        </w:rPr>
        <w:t xml:space="preserve"> РФ от 16 апреля 2003 г</w:t>
      </w:r>
      <w:r>
        <w:rPr>
          <w:bCs/>
          <w:sz w:val="28"/>
          <w:szCs w:val="28"/>
        </w:rPr>
        <w:t>. №</w:t>
      </w:r>
      <w:r w:rsidRPr="00382221">
        <w:rPr>
          <w:bCs/>
          <w:sz w:val="28"/>
          <w:szCs w:val="28"/>
        </w:rPr>
        <w:t>225.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Рекомендации по заключению трудового договора в письменной форме. Утв</w:t>
      </w:r>
      <w:r>
        <w:rPr>
          <w:bCs/>
          <w:sz w:val="28"/>
          <w:szCs w:val="28"/>
        </w:rPr>
        <w:t>.</w:t>
      </w:r>
      <w:r w:rsidRPr="00382221">
        <w:rPr>
          <w:bCs/>
          <w:sz w:val="28"/>
          <w:szCs w:val="28"/>
        </w:rPr>
        <w:t xml:space="preserve"> постановлением Минтруда РФ от 14 июля 1993 г</w:t>
      </w:r>
      <w:r>
        <w:rPr>
          <w:bCs/>
          <w:sz w:val="28"/>
          <w:szCs w:val="28"/>
        </w:rPr>
        <w:t>. №</w:t>
      </w:r>
      <w:r w:rsidRPr="00382221">
        <w:rPr>
          <w:bCs/>
          <w:sz w:val="28"/>
          <w:szCs w:val="28"/>
        </w:rPr>
        <w:t>315.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 w:rsidRPr="00382221">
        <w:rPr>
          <w:rFonts w:eastAsia="TimesNewRoman"/>
          <w:sz w:val="28"/>
          <w:szCs w:val="28"/>
        </w:rPr>
        <w:t>Рогожин М.Ю. Делопроизводство в кадровой службе: учебн.-практ. пособие / М.Ю.Рогожин. -  2-е изд., перераб. и доп. – М.: Проспект, 2008. - 184 с.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4"/>
          <w:sz w:val="28"/>
          <w:szCs w:val="28"/>
        </w:rPr>
      </w:pPr>
      <w:r w:rsidRPr="00382221">
        <w:rPr>
          <w:color w:val="000000"/>
          <w:spacing w:val="-4"/>
          <w:sz w:val="28"/>
          <w:szCs w:val="28"/>
        </w:rPr>
        <w:t>Рогожин М.Ю. Документационное обеспечение управления: учеб.-практ. пособие /  М.Ю. Рогожин. – М.: ТК Велби; Проспект, 2008. – 384 с.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Санитарно-эпидеминологические правила и нормативы СанПиН 2.2.2/2.4. 1340-03 «Гигиенические требования к персональным электронно-вычислительным машинам и организации работы»  Утв</w:t>
      </w:r>
      <w:r>
        <w:rPr>
          <w:bCs/>
          <w:sz w:val="28"/>
          <w:szCs w:val="28"/>
        </w:rPr>
        <w:t>. п</w:t>
      </w:r>
      <w:r w:rsidRPr="00382221">
        <w:rPr>
          <w:bCs/>
          <w:sz w:val="28"/>
          <w:szCs w:val="28"/>
        </w:rPr>
        <w:t>остановлением Главного государственного санитарного врача РФ от 03.06.2003 № 118.</w:t>
      </w:r>
    </w:p>
    <w:p w:rsidR="00A0388C" w:rsidRPr="00382221" w:rsidRDefault="00A0388C" w:rsidP="0038222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kern w:val="2"/>
          <w:sz w:val="28"/>
          <w:szCs w:val="28"/>
        </w:rPr>
      </w:pPr>
      <w:r w:rsidRPr="00382221">
        <w:rPr>
          <w:rFonts w:eastAsia="SimSun"/>
          <w:bCs/>
          <w:sz w:val="28"/>
          <w:szCs w:val="28"/>
        </w:rPr>
        <w:t>Сиганова Т.В. Делопроизводство и документооборот</w:t>
      </w:r>
      <w:r w:rsidRPr="00382221">
        <w:rPr>
          <w:rFonts w:eastAsia="TimesNewRoman"/>
          <w:sz w:val="28"/>
          <w:szCs w:val="28"/>
        </w:rPr>
        <w:t xml:space="preserve">: учеб. пособие / </w:t>
      </w:r>
      <w:r w:rsidRPr="00382221">
        <w:rPr>
          <w:rFonts w:eastAsia="SimSun"/>
          <w:bCs/>
          <w:sz w:val="28"/>
          <w:szCs w:val="28"/>
        </w:rPr>
        <w:t xml:space="preserve">Т.В.Сиганова. </w:t>
      </w:r>
      <w:r w:rsidRPr="00382221">
        <w:rPr>
          <w:rFonts w:eastAsia="TimesNewRoman"/>
          <w:sz w:val="28"/>
          <w:szCs w:val="28"/>
        </w:rPr>
        <w:t>– Омск: Омск. гос. ун-т, 2004. – 71 с.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Типовые правила внутреннего трудового распорядка для</w:t>
      </w:r>
      <w:r>
        <w:rPr>
          <w:bCs/>
          <w:sz w:val="28"/>
          <w:szCs w:val="28"/>
        </w:rPr>
        <w:t xml:space="preserve"> рабочих и служащих предприятий, у</w:t>
      </w:r>
      <w:r w:rsidRPr="00382221">
        <w:rPr>
          <w:bCs/>
          <w:sz w:val="28"/>
          <w:szCs w:val="28"/>
        </w:rPr>
        <w:t>чреждений, организаций. Утв</w:t>
      </w:r>
      <w:r>
        <w:rPr>
          <w:bCs/>
          <w:sz w:val="28"/>
          <w:szCs w:val="28"/>
        </w:rPr>
        <w:t>.</w:t>
      </w:r>
      <w:r w:rsidRPr="00382221">
        <w:rPr>
          <w:bCs/>
          <w:sz w:val="28"/>
          <w:szCs w:val="28"/>
        </w:rPr>
        <w:t xml:space="preserve"> постановлением Госкомтруда ССР от 20 июля 1984 г. № 213.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 w:rsidRPr="00382221">
        <w:rPr>
          <w:bCs/>
          <w:sz w:val="28"/>
          <w:szCs w:val="28"/>
        </w:rPr>
        <w:t>Трудовой кодекс РФ. –</w:t>
      </w:r>
      <w:r>
        <w:rPr>
          <w:bCs/>
          <w:sz w:val="28"/>
          <w:szCs w:val="28"/>
        </w:rPr>
        <w:t xml:space="preserve"> </w:t>
      </w:r>
      <w:r w:rsidRPr="00382221">
        <w:rPr>
          <w:bCs/>
          <w:sz w:val="28"/>
          <w:szCs w:val="28"/>
        </w:rPr>
        <w:t>М.: Проспект, 2002.</w:t>
      </w:r>
    </w:p>
    <w:p w:rsidR="00A0388C" w:rsidRPr="00382221" w:rsidRDefault="00A0388C" w:rsidP="003822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2221">
        <w:rPr>
          <w:sz w:val="28"/>
          <w:szCs w:val="28"/>
        </w:rPr>
        <w:t xml:space="preserve">Энциклопедия делопроизводства [Электронный ресурс] – Режим доступа: </w:t>
      </w:r>
      <w:r w:rsidRPr="00382221">
        <w:rPr>
          <w:sz w:val="28"/>
          <w:szCs w:val="28"/>
          <w:lang w:val="en-US"/>
        </w:rPr>
        <w:t>www</w:t>
      </w:r>
      <w:r w:rsidRPr="00382221">
        <w:rPr>
          <w:sz w:val="28"/>
          <w:szCs w:val="28"/>
        </w:rPr>
        <w:t>//</w:t>
      </w:r>
      <w:r w:rsidRPr="00382221">
        <w:rPr>
          <w:sz w:val="28"/>
          <w:szCs w:val="28"/>
          <w:lang w:val="en-US"/>
        </w:rPr>
        <w:t>termika</w:t>
      </w:r>
      <w:r w:rsidRPr="00382221">
        <w:rPr>
          <w:sz w:val="28"/>
          <w:szCs w:val="28"/>
        </w:rPr>
        <w:t>.</w:t>
      </w:r>
      <w:r w:rsidRPr="00382221">
        <w:rPr>
          <w:sz w:val="28"/>
          <w:szCs w:val="28"/>
          <w:lang w:val="en-US"/>
        </w:rPr>
        <w:t>ru</w:t>
      </w:r>
      <w:r w:rsidRPr="00382221">
        <w:rPr>
          <w:sz w:val="28"/>
          <w:szCs w:val="28"/>
        </w:rPr>
        <w:t>.</w:t>
      </w: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Default="00A0388C" w:rsidP="001E20F6">
      <w:pPr>
        <w:tabs>
          <w:tab w:val="num" w:pos="540"/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8C" w:rsidRPr="00C30B1A" w:rsidRDefault="00A0388C" w:rsidP="00C30B1A">
      <w:pPr>
        <w:tabs>
          <w:tab w:val="num" w:pos="540"/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 w:rsidRPr="00C30B1A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0" w:type="auto"/>
        <w:tblInd w:w="534" w:type="dxa"/>
        <w:tblLook w:val="00A0"/>
      </w:tblPr>
      <w:tblGrid>
        <w:gridCol w:w="8079"/>
        <w:gridCol w:w="851"/>
      </w:tblGrid>
      <w:tr w:rsidR="00A0388C" w:rsidRPr="008A18A6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ЧАСТЬ 1.ОСНОВНЫЕ ПОЛОЖЕНИЯ  ДОУ</w:t>
            </w: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Семинар 1. Терминологическая база ДОУ. Нормативно- методическая база ДОУ…………………………………………….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</w:t>
            </w:r>
          </w:p>
        </w:tc>
      </w:tr>
      <w:tr w:rsidR="00A0388C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Семинар 2. Функции документа. Классификация документации………………………………………………………….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</w:t>
            </w:r>
          </w:p>
        </w:tc>
      </w:tr>
      <w:tr w:rsidR="00A0388C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ЧАСТЬ 2. ДОКУМЕНТИРОВАНИЕ УПРАВЛЕНЧЕСКОЙ ДЕЯТЕЛЬНОСТИ</w:t>
            </w: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Семинар 4. Реквизиты управленческой документации…………..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9</w:t>
            </w:r>
          </w:p>
        </w:tc>
      </w:tr>
      <w:tr w:rsidR="00A0388C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Семинар 5. Бланки (формуляры) управленческой документации……………………………………………………….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11</w:t>
            </w:r>
          </w:p>
        </w:tc>
      </w:tr>
      <w:tr w:rsidR="00A0388C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Семинар 6. Унифицированные системы управленческой документации……………………………………………………….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13</w:t>
            </w:r>
          </w:p>
        </w:tc>
      </w:tr>
      <w:tr w:rsidR="00A0388C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Семинар 7. Организационно-правовая документация……………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15</w:t>
            </w:r>
          </w:p>
        </w:tc>
      </w:tr>
      <w:tr w:rsidR="00A0388C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Семинар 8. Распорядительная документация…………………….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17</w:t>
            </w:r>
          </w:p>
        </w:tc>
      </w:tr>
      <w:tr w:rsidR="00A0388C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Семинар 9. Справочно-информационная документация…………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19</w:t>
            </w:r>
          </w:p>
        </w:tc>
      </w:tr>
      <w:tr w:rsidR="00A0388C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Семинар 10. Документация по персоналу…………………………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21</w:t>
            </w:r>
          </w:p>
        </w:tc>
      </w:tr>
      <w:tr w:rsidR="00A0388C" w:rsidRPr="00101798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ЧАСТЬ 3. ДОКУМЕНТАЦИОННЫЙ МЕНЕДЖМЕНТ        Семинар 11.</w:t>
            </w: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Управление службой ДОУ: цель, задачи, формирование службы ДОУ……………………………………….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25</w:t>
            </w:r>
          </w:p>
        </w:tc>
      </w:tr>
      <w:tr w:rsidR="00A0388C" w:rsidRPr="00101798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 xml:space="preserve">Семинар 12. Управление службой ДОУ: управление повседневной деятельностью, организация труда персонала…… 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27</w:t>
            </w:r>
          </w:p>
        </w:tc>
      </w:tr>
      <w:tr w:rsidR="00A0388C" w:rsidRPr="00101798" w:rsidTr="00870C47">
        <w:tc>
          <w:tcPr>
            <w:tcW w:w="8079" w:type="dxa"/>
          </w:tcPr>
          <w:p w:rsidR="00A0388C" w:rsidRPr="00870C47" w:rsidRDefault="00A0388C" w:rsidP="00870C4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Семинар 13. </w:t>
            </w: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>Документооборот и его составляющие. Управление входящими, исходящими и внутренними документами………….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29</w:t>
            </w:r>
          </w:p>
        </w:tc>
      </w:tr>
      <w:tr w:rsidR="00A0388C" w:rsidRPr="00101798" w:rsidTr="00870C47">
        <w:tc>
          <w:tcPr>
            <w:tcW w:w="8079" w:type="dxa"/>
          </w:tcPr>
          <w:p w:rsidR="00A0388C" w:rsidRPr="00870C47" w:rsidRDefault="00A0388C" w:rsidP="00870C4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>Семинар 14. Контроль исполнения документов …………………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31</w:t>
            </w:r>
          </w:p>
        </w:tc>
      </w:tr>
      <w:tr w:rsidR="00A0388C" w:rsidRPr="00382221" w:rsidTr="00870C47">
        <w:tc>
          <w:tcPr>
            <w:tcW w:w="8079" w:type="dxa"/>
          </w:tcPr>
          <w:p w:rsidR="00A0388C" w:rsidRPr="00870C47" w:rsidRDefault="00A0388C" w:rsidP="00870C4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>Семинар 15. Управление оперативным хранением документов………………………………………………………….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33</w:t>
            </w:r>
          </w:p>
        </w:tc>
      </w:tr>
      <w:tr w:rsidR="00A0388C" w:rsidRPr="00382221" w:rsidTr="00870C47">
        <w:tc>
          <w:tcPr>
            <w:tcW w:w="8079" w:type="dxa"/>
          </w:tcPr>
          <w:p w:rsidR="00A0388C" w:rsidRPr="00870C47" w:rsidRDefault="00A0388C" w:rsidP="00870C4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>Семинар 16. Управление архивным хранением документов……..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</w:t>
            </w:r>
          </w:p>
        </w:tc>
      </w:tr>
      <w:tr w:rsidR="00A0388C" w:rsidRPr="00382221" w:rsidTr="00870C47">
        <w:tc>
          <w:tcPr>
            <w:tcW w:w="8079" w:type="dxa"/>
          </w:tcPr>
          <w:p w:rsidR="00A0388C" w:rsidRPr="00870C47" w:rsidRDefault="00A0388C" w:rsidP="00870C4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>Семинар 17. Управление конфиденциальными документами и бланками  строгой отчетности……………………………………..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36</w:t>
            </w:r>
          </w:p>
        </w:tc>
      </w:tr>
      <w:tr w:rsidR="00A0388C" w:rsidRPr="00382221" w:rsidTr="00870C47">
        <w:tc>
          <w:tcPr>
            <w:tcW w:w="8079" w:type="dxa"/>
          </w:tcPr>
          <w:p w:rsidR="00A0388C" w:rsidRPr="00870C47" w:rsidRDefault="00A0388C" w:rsidP="00870C4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>Семинар 18. Управление письменными обращениями, поступающими в адрес предприятия …………………………….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38</w:t>
            </w:r>
          </w:p>
        </w:tc>
      </w:tr>
      <w:tr w:rsidR="00A0388C" w:rsidRPr="003E2DBE" w:rsidTr="00870C47">
        <w:tc>
          <w:tcPr>
            <w:tcW w:w="8079" w:type="dxa"/>
          </w:tcPr>
          <w:p w:rsidR="00A0388C" w:rsidRPr="00870C47" w:rsidRDefault="00A0388C" w:rsidP="00870C4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 xml:space="preserve">Семинар 19. </w:t>
            </w:r>
            <w:r w:rsidRPr="00870C47">
              <w:rPr>
                <w:rFonts w:ascii="Times New Roman" w:hAnsi="Times New Roman"/>
                <w:sz w:val="28"/>
                <w:szCs w:val="28"/>
              </w:rPr>
              <w:t>Организация документационного обеспечения управления персоналом предприятия</w:t>
            </w:r>
            <w:r w:rsidRPr="00870C47">
              <w:rPr>
                <w:rFonts w:ascii="Times New Roman" w:hAnsi="Times New Roman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40</w:t>
            </w:r>
          </w:p>
        </w:tc>
      </w:tr>
      <w:tr w:rsidR="00A0388C" w:rsidTr="00870C47">
        <w:tc>
          <w:tcPr>
            <w:tcW w:w="8079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Список использованных источников………………………………..</w:t>
            </w:r>
          </w:p>
        </w:tc>
        <w:tc>
          <w:tcPr>
            <w:tcW w:w="851" w:type="dxa"/>
          </w:tcPr>
          <w:p w:rsidR="00A0388C" w:rsidRPr="00870C47" w:rsidRDefault="00A0388C" w:rsidP="0087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42</w:t>
            </w:r>
          </w:p>
        </w:tc>
      </w:tr>
    </w:tbl>
    <w:p w:rsidR="00A0388C" w:rsidRDefault="00A0388C" w:rsidP="00AD31B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388C" w:rsidRPr="00FD1223" w:rsidRDefault="00A0388C" w:rsidP="00FD1223">
      <w:pPr>
        <w:tabs>
          <w:tab w:val="num" w:pos="540"/>
          <w:tab w:val="left" w:pos="720"/>
        </w:tabs>
        <w:jc w:val="center"/>
        <w:rPr>
          <w:rFonts w:ascii="Times New Roman" w:hAnsi="Times New Roman"/>
          <w:sz w:val="36"/>
          <w:szCs w:val="36"/>
        </w:rPr>
      </w:pPr>
      <w:r w:rsidRPr="00FD1223">
        <w:rPr>
          <w:rFonts w:ascii="Times New Roman" w:hAnsi="Times New Roman"/>
          <w:sz w:val="36"/>
          <w:szCs w:val="36"/>
        </w:rPr>
        <w:t>Марина Александровна Полутова</w:t>
      </w:r>
    </w:p>
    <w:p w:rsidR="00A0388C" w:rsidRDefault="00A0388C" w:rsidP="00C30B1A">
      <w:pPr>
        <w:tabs>
          <w:tab w:val="num" w:pos="540"/>
          <w:tab w:val="left" w:pos="720"/>
        </w:tabs>
        <w:rPr>
          <w:szCs w:val="28"/>
        </w:rPr>
      </w:pPr>
    </w:p>
    <w:p w:rsidR="00A0388C" w:rsidRDefault="00A0388C" w:rsidP="00C30B1A">
      <w:pPr>
        <w:tabs>
          <w:tab w:val="num" w:pos="540"/>
          <w:tab w:val="left" w:pos="720"/>
        </w:tabs>
        <w:rPr>
          <w:szCs w:val="28"/>
        </w:rPr>
      </w:pPr>
    </w:p>
    <w:p w:rsidR="00A0388C" w:rsidRDefault="00A0388C" w:rsidP="00C30B1A">
      <w:pPr>
        <w:tabs>
          <w:tab w:val="num" w:pos="540"/>
          <w:tab w:val="left" w:pos="720"/>
        </w:tabs>
        <w:rPr>
          <w:szCs w:val="28"/>
        </w:rPr>
      </w:pPr>
    </w:p>
    <w:p w:rsidR="00A0388C" w:rsidRDefault="00A0388C" w:rsidP="00FD1223">
      <w:pPr>
        <w:jc w:val="center"/>
        <w:rPr>
          <w:rFonts w:ascii="Times New Roman" w:hAnsi="Times New Roman"/>
          <w:b/>
          <w:sz w:val="32"/>
          <w:szCs w:val="32"/>
        </w:rPr>
      </w:pPr>
      <w:r w:rsidRPr="004C465B">
        <w:rPr>
          <w:rFonts w:ascii="Times New Roman" w:hAnsi="Times New Roman"/>
          <w:b/>
          <w:sz w:val="32"/>
          <w:szCs w:val="32"/>
        </w:rPr>
        <w:t>ДОКУМЕНТАЦИОННОЕ ОБЕСПЕЧЕНИЕ УПРАВЛЕНИЯ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A0388C" w:rsidRPr="00632BFD" w:rsidRDefault="00A0388C" w:rsidP="00443C03">
      <w:pPr>
        <w:jc w:val="center"/>
        <w:rPr>
          <w:rFonts w:ascii="Times New Roman" w:hAnsi="Times New Roman"/>
          <w:sz w:val="28"/>
          <w:szCs w:val="28"/>
        </w:rPr>
      </w:pPr>
      <w:r w:rsidRPr="00632BFD">
        <w:rPr>
          <w:rFonts w:ascii="Times New Roman" w:hAnsi="Times New Roman"/>
          <w:sz w:val="28"/>
          <w:szCs w:val="28"/>
        </w:rPr>
        <w:t>Методические указания для проведения семинарских занятий</w:t>
      </w:r>
    </w:p>
    <w:p w:rsidR="00A0388C" w:rsidRPr="00935DCD" w:rsidRDefault="00A0388C" w:rsidP="00443C03">
      <w:pPr>
        <w:jc w:val="center"/>
        <w:rPr>
          <w:rFonts w:ascii="Times New Roman" w:hAnsi="Times New Roman"/>
          <w:sz w:val="28"/>
          <w:szCs w:val="28"/>
        </w:rPr>
      </w:pPr>
      <w:r w:rsidRPr="00935DCD">
        <w:rPr>
          <w:rFonts w:ascii="Times New Roman" w:hAnsi="Times New Roman"/>
          <w:sz w:val="28"/>
          <w:szCs w:val="28"/>
        </w:rPr>
        <w:t>студентов специальностей</w:t>
      </w:r>
      <w:r>
        <w:rPr>
          <w:rFonts w:ascii="Times New Roman" w:hAnsi="Times New Roman"/>
          <w:sz w:val="28"/>
          <w:szCs w:val="28"/>
        </w:rPr>
        <w:t>:</w:t>
      </w:r>
      <w:r w:rsidRPr="00935DCD">
        <w:rPr>
          <w:rFonts w:ascii="Times New Roman" w:hAnsi="Times New Roman"/>
          <w:sz w:val="28"/>
          <w:szCs w:val="28"/>
        </w:rPr>
        <w:t xml:space="preserve"> 080505.65 – </w:t>
      </w:r>
      <w:r>
        <w:rPr>
          <w:rFonts w:ascii="Times New Roman" w:hAnsi="Times New Roman"/>
          <w:sz w:val="28"/>
          <w:szCs w:val="28"/>
        </w:rPr>
        <w:t>«</w:t>
      </w:r>
      <w:r w:rsidRPr="00935DCD">
        <w:rPr>
          <w:rFonts w:ascii="Times New Roman" w:hAnsi="Times New Roman"/>
          <w:sz w:val="28"/>
          <w:szCs w:val="28"/>
        </w:rPr>
        <w:t>Управление персоналом</w:t>
      </w:r>
      <w:r>
        <w:rPr>
          <w:rFonts w:ascii="Times New Roman" w:hAnsi="Times New Roman"/>
          <w:sz w:val="28"/>
          <w:szCs w:val="28"/>
        </w:rPr>
        <w:t xml:space="preserve">» и </w:t>
      </w:r>
    </w:p>
    <w:p w:rsidR="00A0388C" w:rsidRDefault="00A0388C" w:rsidP="00443C03">
      <w:pPr>
        <w:jc w:val="center"/>
        <w:rPr>
          <w:b/>
          <w:sz w:val="28"/>
          <w:szCs w:val="28"/>
        </w:rPr>
      </w:pPr>
      <w:r w:rsidRPr="00935DCD">
        <w:rPr>
          <w:rFonts w:ascii="Times New Roman" w:hAnsi="Times New Roman"/>
          <w:sz w:val="28"/>
          <w:szCs w:val="28"/>
        </w:rPr>
        <w:t xml:space="preserve">080504.65 – </w:t>
      </w:r>
      <w:r>
        <w:rPr>
          <w:rFonts w:ascii="Times New Roman" w:hAnsi="Times New Roman"/>
          <w:sz w:val="28"/>
          <w:szCs w:val="28"/>
        </w:rPr>
        <w:t>«</w:t>
      </w:r>
      <w:r w:rsidRPr="00935DCD">
        <w:rPr>
          <w:rFonts w:ascii="Times New Roman" w:hAnsi="Times New Roman"/>
          <w:sz w:val="28"/>
          <w:szCs w:val="28"/>
        </w:rPr>
        <w:t>Государственное и муниципальное управление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35DCD">
        <w:rPr>
          <w:rFonts w:ascii="Times New Roman" w:hAnsi="Times New Roman"/>
          <w:sz w:val="28"/>
          <w:szCs w:val="28"/>
        </w:rPr>
        <w:t xml:space="preserve"> </w:t>
      </w:r>
    </w:p>
    <w:p w:rsidR="00A0388C" w:rsidRDefault="00A0388C" w:rsidP="00FD1223">
      <w:pPr>
        <w:tabs>
          <w:tab w:val="num" w:pos="540"/>
          <w:tab w:val="left" w:pos="720"/>
        </w:tabs>
        <w:jc w:val="center"/>
        <w:rPr>
          <w:szCs w:val="28"/>
        </w:rPr>
      </w:pPr>
    </w:p>
    <w:p w:rsidR="00A0388C" w:rsidRDefault="00A0388C" w:rsidP="00C30B1A">
      <w:pPr>
        <w:tabs>
          <w:tab w:val="num" w:pos="540"/>
          <w:tab w:val="left" w:pos="720"/>
        </w:tabs>
        <w:rPr>
          <w:szCs w:val="28"/>
        </w:rPr>
      </w:pPr>
    </w:p>
    <w:p w:rsidR="00A0388C" w:rsidRDefault="00A0388C" w:rsidP="00C30B1A">
      <w:pPr>
        <w:tabs>
          <w:tab w:val="num" w:pos="540"/>
          <w:tab w:val="left" w:pos="720"/>
        </w:tabs>
        <w:rPr>
          <w:szCs w:val="28"/>
        </w:rPr>
      </w:pPr>
    </w:p>
    <w:p w:rsidR="00A0388C" w:rsidRDefault="00A0388C" w:rsidP="00C30B1A">
      <w:pPr>
        <w:tabs>
          <w:tab w:val="num" w:pos="540"/>
          <w:tab w:val="left" w:pos="720"/>
        </w:tabs>
        <w:rPr>
          <w:szCs w:val="28"/>
        </w:rPr>
      </w:pPr>
    </w:p>
    <w:p w:rsidR="00A0388C" w:rsidRDefault="00A0388C" w:rsidP="00C30B1A">
      <w:pPr>
        <w:tabs>
          <w:tab w:val="num" w:pos="540"/>
          <w:tab w:val="left" w:pos="720"/>
        </w:tabs>
        <w:rPr>
          <w:szCs w:val="28"/>
        </w:rPr>
      </w:pPr>
    </w:p>
    <w:p w:rsidR="00A0388C" w:rsidRDefault="00A0388C" w:rsidP="00C30B1A">
      <w:pPr>
        <w:tabs>
          <w:tab w:val="num" w:pos="540"/>
          <w:tab w:val="left" w:pos="720"/>
        </w:tabs>
        <w:rPr>
          <w:szCs w:val="28"/>
        </w:rPr>
      </w:pPr>
    </w:p>
    <w:p w:rsidR="00A0388C" w:rsidRDefault="00A0388C" w:rsidP="00C30B1A">
      <w:pPr>
        <w:tabs>
          <w:tab w:val="num" w:pos="540"/>
          <w:tab w:val="left" w:pos="720"/>
        </w:tabs>
        <w:rPr>
          <w:szCs w:val="28"/>
        </w:rPr>
      </w:pPr>
    </w:p>
    <w:tbl>
      <w:tblPr>
        <w:tblW w:w="0" w:type="auto"/>
        <w:tblLook w:val="00A0"/>
      </w:tblPr>
      <w:tblGrid>
        <w:gridCol w:w="5353"/>
        <w:gridCol w:w="3367"/>
      </w:tblGrid>
      <w:tr w:rsidR="00A0388C" w:rsidTr="00870C47">
        <w:tc>
          <w:tcPr>
            <w:tcW w:w="5353" w:type="dxa"/>
          </w:tcPr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Лицензия ЛР № 020525 от 02.06.97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 xml:space="preserve">Редактор 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Технический редактор И.Р.Казарян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Подписано к печати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Форм. Бум. 60*84 1/16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 xml:space="preserve">Печать офсетная 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Уч. - изд.л. 1,2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Тираж 50 экз.</w:t>
            </w:r>
          </w:p>
        </w:tc>
        <w:tc>
          <w:tcPr>
            <w:tcW w:w="3367" w:type="dxa"/>
          </w:tcPr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Бум. тип №2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Гарнитура литературная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Усл.печ.л. = 8,2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C47">
              <w:rPr>
                <w:rFonts w:ascii="Times New Roman" w:hAnsi="Times New Roman"/>
                <w:sz w:val="28"/>
                <w:szCs w:val="28"/>
              </w:rPr>
              <w:t>Заказ № 31</w:t>
            </w: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388C" w:rsidRPr="00870C47" w:rsidRDefault="00A0388C" w:rsidP="00870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388C" w:rsidRDefault="00A0388C" w:rsidP="00D77FEA">
      <w:pPr>
        <w:pStyle w:val="NormalWeb"/>
        <w:ind w:firstLine="0"/>
        <w:rPr>
          <w:b/>
          <w:color w:val="333333"/>
          <w:sz w:val="28"/>
          <w:szCs w:val="28"/>
        </w:rPr>
      </w:pPr>
    </w:p>
    <w:p w:rsidR="00A0388C" w:rsidRDefault="00A0388C" w:rsidP="002827A3">
      <w:pPr>
        <w:pStyle w:val="NormalWeb"/>
        <w:ind w:firstLine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__________________________________________________________</w:t>
      </w:r>
    </w:p>
    <w:p w:rsidR="00A0388C" w:rsidRDefault="00A0388C" w:rsidP="002827A3">
      <w:pPr>
        <w:pStyle w:val="NormalWeb"/>
        <w:pBdr>
          <w:bottom w:val="single" w:sz="12" w:space="1" w:color="auto"/>
        </w:pBdr>
        <w:ind w:firstLine="0"/>
        <w:jc w:val="center"/>
        <w:rPr>
          <w:color w:val="333333"/>
          <w:sz w:val="28"/>
          <w:szCs w:val="28"/>
        </w:rPr>
      </w:pPr>
      <w:r w:rsidRPr="002827A3">
        <w:rPr>
          <w:color w:val="333333"/>
          <w:sz w:val="28"/>
          <w:szCs w:val="28"/>
        </w:rPr>
        <w:t>Читинский государственный университет, 672039, Чита, ул. Александро-Заводская, 30</w:t>
      </w:r>
    </w:p>
    <w:p w:rsidR="00A0388C" w:rsidRPr="002827A3" w:rsidRDefault="00A0388C" w:rsidP="00160463">
      <w:pPr>
        <w:pStyle w:val="NormalWeb"/>
        <w:ind w:firstLine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РИК ЧитГУ</w:t>
      </w:r>
    </w:p>
    <w:sectPr w:rsidR="00A0388C" w:rsidRPr="002827A3" w:rsidSect="001E20F6">
      <w:footerReference w:type="default" r:id="rId1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88C" w:rsidRDefault="00A0388C" w:rsidP="00FD1223">
      <w:pPr>
        <w:spacing w:after="0" w:line="240" w:lineRule="auto"/>
      </w:pPr>
      <w:r>
        <w:separator/>
      </w:r>
    </w:p>
  </w:endnote>
  <w:endnote w:type="continuationSeparator" w:id="0">
    <w:p w:rsidR="00A0388C" w:rsidRDefault="00A0388C" w:rsidP="00FD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8C" w:rsidRDefault="00A0388C">
    <w:pPr>
      <w:pStyle w:val="Footer"/>
      <w:jc w:val="center"/>
    </w:pPr>
    <w:fldSimple w:instr=" PAGE   \* MERGEFORMAT ">
      <w:r>
        <w:rPr>
          <w:noProof/>
        </w:rPr>
        <w:t>38</w:t>
      </w:r>
    </w:fldSimple>
  </w:p>
  <w:p w:rsidR="00A0388C" w:rsidRDefault="00A038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88C" w:rsidRDefault="00A0388C" w:rsidP="00FD1223">
      <w:pPr>
        <w:spacing w:after="0" w:line="240" w:lineRule="auto"/>
      </w:pPr>
      <w:r>
        <w:separator/>
      </w:r>
    </w:p>
  </w:footnote>
  <w:footnote w:type="continuationSeparator" w:id="0">
    <w:p w:rsidR="00A0388C" w:rsidRDefault="00A0388C" w:rsidP="00FD1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7FA"/>
    <w:multiLevelType w:val="hybridMultilevel"/>
    <w:tmpl w:val="C8B20450"/>
    <w:lvl w:ilvl="0" w:tplc="63C62E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EC22B2"/>
    <w:multiLevelType w:val="hybridMultilevel"/>
    <w:tmpl w:val="C8B20450"/>
    <w:lvl w:ilvl="0" w:tplc="63C62E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DB0610"/>
    <w:multiLevelType w:val="hybridMultilevel"/>
    <w:tmpl w:val="8030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4F4BEE"/>
    <w:multiLevelType w:val="hybridMultilevel"/>
    <w:tmpl w:val="2898D852"/>
    <w:lvl w:ilvl="0" w:tplc="5AB071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D4E75A4"/>
    <w:multiLevelType w:val="hybridMultilevel"/>
    <w:tmpl w:val="94D8B506"/>
    <w:lvl w:ilvl="0" w:tplc="852C80E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5">
    <w:nsid w:val="2139359C"/>
    <w:multiLevelType w:val="hybridMultilevel"/>
    <w:tmpl w:val="C8B20450"/>
    <w:lvl w:ilvl="0" w:tplc="63C62E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48E23F5"/>
    <w:multiLevelType w:val="hybridMultilevel"/>
    <w:tmpl w:val="A65A7A42"/>
    <w:lvl w:ilvl="0" w:tplc="11CADFF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7">
    <w:nsid w:val="24DC5209"/>
    <w:multiLevelType w:val="hybridMultilevel"/>
    <w:tmpl w:val="E2C66AB8"/>
    <w:lvl w:ilvl="0" w:tplc="852C80E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306398"/>
    <w:multiLevelType w:val="hybridMultilevel"/>
    <w:tmpl w:val="796224A8"/>
    <w:lvl w:ilvl="0" w:tplc="D98A24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C457B8B"/>
    <w:multiLevelType w:val="hybridMultilevel"/>
    <w:tmpl w:val="2D86C7E0"/>
    <w:lvl w:ilvl="0" w:tplc="62C0D6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DF36EE7"/>
    <w:multiLevelType w:val="hybridMultilevel"/>
    <w:tmpl w:val="CE004A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1054583"/>
    <w:multiLevelType w:val="hybridMultilevel"/>
    <w:tmpl w:val="23A03230"/>
    <w:lvl w:ilvl="0" w:tplc="C8D4EB88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2">
    <w:nsid w:val="32F40959"/>
    <w:multiLevelType w:val="hybridMultilevel"/>
    <w:tmpl w:val="4BFEAB50"/>
    <w:lvl w:ilvl="0" w:tplc="E3942D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0F06939"/>
    <w:multiLevelType w:val="hybridMultilevel"/>
    <w:tmpl w:val="E73686D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>
    <w:nsid w:val="4328248F"/>
    <w:multiLevelType w:val="hybridMultilevel"/>
    <w:tmpl w:val="94D8B506"/>
    <w:lvl w:ilvl="0" w:tplc="852C80E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5">
    <w:nsid w:val="495169C7"/>
    <w:multiLevelType w:val="hybridMultilevel"/>
    <w:tmpl w:val="7C0C3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CA452F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A42245"/>
    <w:multiLevelType w:val="hybridMultilevel"/>
    <w:tmpl w:val="70CE16A6"/>
    <w:lvl w:ilvl="0" w:tplc="474ED0B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BA6C8D"/>
    <w:multiLevelType w:val="hybridMultilevel"/>
    <w:tmpl w:val="A192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FF3A47"/>
    <w:multiLevelType w:val="hybridMultilevel"/>
    <w:tmpl w:val="C9DC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7357C4"/>
    <w:multiLevelType w:val="hybridMultilevel"/>
    <w:tmpl w:val="F5C0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6D1437"/>
    <w:multiLevelType w:val="hybridMultilevel"/>
    <w:tmpl w:val="8444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126247"/>
    <w:multiLevelType w:val="hybridMultilevel"/>
    <w:tmpl w:val="7870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6D4397"/>
    <w:multiLevelType w:val="hybridMultilevel"/>
    <w:tmpl w:val="64C098AA"/>
    <w:lvl w:ilvl="0" w:tplc="12826A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21"/>
  </w:num>
  <w:num w:numId="5">
    <w:abstractNumId w:val="1"/>
  </w:num>
  <w:num w:numId="6">
    <w:abstractNumId w:val="19"/>
  </w:num>
  <w:num w:numId="7">
    <w:abstractNumId w:val="15"/>
  </w:num>
  <w:num w:numId="8">
    <w:abstractNumId w:val="14"/>
  </w:num>
  <w:num w:numId="9">
    <w:abstractNumId w:val="4"/>
  </w:num>
  <w:num w:numId="10">
    <w:abstractNumId w:val="7"/>
  </w:num>
  <w:num w:numId="11">
    <w:abstractNumId w:val="3"/>
  </w:num>
  <w:num w:numId="12">
    <w:abstractNumId w:val="23"/>
  </w:num>
  <w:num w:numId="13">
    <w:abstractNumId w:val="9"/>
  </w:num>
  <w:num w:numId="14">
    <w:abstractNumId w:val="12"/>
  </w:num>
  <w:num w:numId="15">
    <w:abstractNumId w:val="18"/>
  </w:num>
  <w:num w:numId="16">
    <w:abstractNumId w:val="11"/>
  </w:num>
  <w:num w:numId="17">
    <w:abstractNumId w:val="10"/>
  </w:num>
  <w:num w:numId="18">
    <w:abstractNumId w:val="22"/>
  </w:num>
  <w:num w:numId="19">
    <w:abstractNumId w:val="2"/>
  </w:num>
  <w:num w:numId="20">
    <w:abstractNumId w:val="13"/>
  </w:num>
  <w:num w:numId="21">
    <w:abstractNumId w:val="6"/>
  </w:num>
  <w:num w:numId="22">
    <w:abstractNumId w:val="8"/>
  </w:num>
  <w:num w:numId="23">
    <w:abstractNumId w:val="20"/>
  </w:num>
  <w:num w:numId="24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8F2"/>
    <w:rsid w:val="00022450"/>
    <w:rsid w:val="00032F04"/>
    <w:rsid w:val="00037254"/>
    <w:rsid w:val="000440CD"/>
    <w:rsid w:val="00051F7C"/>
    <w:rsid w:val="000638C2"/>
    <w:rsid w:val="00074A1A"/>
    <w:rsid w:val="00094CE3"/>
    <w:rsid w:val="00097E5F"/>
    <w:rsid w:val="000A3E21"/>
    <w:rsid w:val="000B3DBD"/>
    <w:rsid w:val="000B766C"/>
    <w:rsid w:val="000C6E29"/>
    <w:rsid w:val="000D3CC3"/>
    <w:rsid w:val="000D53A5"/>
    <w:rsid w:val="000D75D5"/>
    <w:rsid w:val="000F1D84"/>
    <w:rsid w:val="000F6EEB"/>
    <w:rsid w:val="000F7CD3"/>
    <w:rsid w:val="00101798"/>
    <w:rsid w:val="00106659"/>
    <w:rsid w:val="00124AF7"/>
    <w:rsid w:val="00135B18"/>
    <w:rsid w:val="001446FA"/>
    <w:rsid w:val="00144E90"/>
    <w:rsid w:val="00145F2E"/>
    <w:rsid w:val="00160463"/>
    <w:rsid w:val="00161CCD"/>
    <w:rsid w:val="001808C8"/>
    <w:rsid w:val="0018269B"/>
    <w:rsid w:val="00183F55"/>
    <w:rsid w:val="00184BD2"/>
    <w:rsid w:val="00185A80"/>
    <w:rsid w:val="00186B48"/>
    <w:rsid w:val="0018726C"/>
    <w:rsid w:val="00196726"/>
    <w:rsid w:val="001B3AF2"/>
    <w:rsid w:val="001B3CF8"/>
    <w:rsid w:val="001B5103"/>
    <w:rsid w:val="001B6E64"/>
    <w:rsid w:val="001C314A"/>
    <w:rsid w:val="001C6D27"/>
    <w:rsid w:val="001D5227"/>
    <w:rsid w:val="001D5568"/>
    <w:rsid w:val="001E20F6"/>
    <w:rsid w:val="001F30B2"/>
    <w:rsid w:val="001F3EDA"/>
    <w:rsid w:val="001F40E9"/>
    <w:rsid w:val="001F46FA"/>
    <w:rsid w:val="001F4D2B"/>
    <w:rsid w:val="00237936"/>
    <w:rsid w:val="00237EF3"/>
    <w:rsid w:val="00241AC1"/>
    <w:rsid w:val="00247FD7"/>
    <w:rsid w:val="002637CD"/>
    <w:rsid w:val="00267DE8"/>
    <w:rsid w:val="00276CBF"/>
    <w:rsid w:val="002827A3"/>
    <w:rsid w:val="00290DFB"/>
    <w:rsid w:val="0029179D"/>
    <w:rsid w:val="00292257"/>
    <w:rsid w:val="002D6718"/>
    <w:rsid w:val="002E0709"/>
    <w:rsid w:val="002F647D"/>
    <w:rsid w:val="0030235B"/>
    <w:rsid w:val="00303E7D"/>
    <w:rsid w:val="00307077"/>
    <w:rsid w:val="003128F2"/>
    <w:rsid w:val="003161B1"/>
    <w:rsid w:val="00332C0D"/>
    <w:rsid w:val="00341776"/>
    <w:rsid w:val="00343271"/>
    <w:rsid w:val="00345393"/>
    <w:rsid w:val="00346155"/>
    <w:rsid w:val="00350ECA"/>
    <w:rsid w:val="0036387E"/>
    <w:rsid w:val="00363D36"/>
    <w:rsid w:val="003655EB"/>
    <w:rsid w:val="0037037E"/>
    <w:rsid w:val="00372A63"/>
    <w:rsid w:val="00373A95"/>
    <w:rsid w:val="00375E1F"/>
    <w:rsid w:val="00381F70"/>
    <w:rsid w:val="00382221"/>
    <w:rsid w:val="00390496"/>
    <w:rsid w:val="003953FF"/>
    <w:rsid w:val="00397514"/>
    <w:rsid w:val="003A6E86"/>
    <w:rsid w:val="003B0AFE"/>
    <w:rsid w:val="003B75D9"/>
    <w:rsid w:val="003C0D2E"/>
    <w:rsid w:val="003C2F67"/>
    <w:rsid w:val="003E2DBE"/>
    <w:rsid w:val="003F7167"/>
    <w:rsid w:val="003F7BEE"/>
    <w:rsid w:val="0040479E"/>
    <w:rsid w:val="00410BA6"/>
    <w:rsid w:val="0041181B"/>
    <w:rsid w:val="0041398F"/>
    <w:rsid w:val="00422886"/>
    <w:rsid w:val="00424882"/>
    <w:rsid w:val="00431D3B"/>
    <w:rsid w:val="0043328E"/>
    <w:rsid w:val="004361EF"/>
    <w:rsid w:val="00443001"/>
    <w:rsid w:val="00443C03"/>
    <w:rsid w:val="004478A0"/>
    <w:rsid w:val="00456B96"/>
    <w:rsid w:val="00470F0A"/>
    <w:rsid w:val="00473F90"/>
    <w:rsid w:val="00474446"/>
    <w:rsid w:val="00477890"/>
    <w:rsid w:val="00481D57"/>
    <w:rsid w:val="0048551D"/>
    <w:rsid w:val="004B21BE"/>
    <w:rsid w:val="004B7C3F"/>
    <w:rsid w:val="004B7E44"/>
    <w:rsid w:val="004C10C9"/>
    <w:rsid w:val="004C44CD"/>
    <w:rsid w:val="004C465B"/>
    <w:rsid w:val="004C60E0"/>
    <w:rsid w:val="004D0B30"/>
    <w:rsid w:val="004D1B83"/>
    <w:rsid w:val="004E5001"/>
    <w:rsid w:val="004F68D6"/>
    <w:rsid w:val="005064B4"/>
    <w:rsid w:val="005246DE"/>
    <w:rsid w:val="0053052A"/>
    <w:rsid w:val="00532DBD"/>
    <w:rsid w:val="00533CEE"/>
    <w:rsid w:val="00544771"/>
    <w:rsid w:val="00554A49"/>
    <w:rsid w:val="005621A7"/>
    <w:rsid w:val="0056467B"/>
    <w:rsid w:val="00564F37"/>
    <w:rsid w:val="00566D84"/>
    <w:rsid w:val="0056739E"/>
    <w:rsid w:val="0057050D"/>
    <w:rsid w:val="00574C57"/>
    <w:rsid w:val="00576442"/>
    <w:rsid w:val="0058379C"/>
    <w:rsid w:val="005837CA"/>
    <w:rsid w:val="005906BD"/>
    <w:rsid w:val="00593775"/>
    <w:rsid w:val="005A393B"/>
    <w:rsid w:val="005A4166"/>
    <w:rsid w:val="005B1161"/>
    <w:rsid w:val="005B2E83"/>
    <w:rsid w:val="005B41FF"/>
    <w:rsid w:val="005C24CD"/>
    <w:rsid w:val="005E0E25"/>
    <w:rsid w:val="005E2190"/>
    <w:rsid w:val="005E5502"/>
    <w:rsid w:val="005F1430"/>
    <w:rsid w:val="005F3049"/>
    <w:rsid w:val="005F33A6"/>
    <w:rsid w:val="005F699D"/>
    <w:rsid w:val="005F74E9"/>
    <w:rsid w:val="00603CA2"/>
    <w:rsid w:val="00605197"/>
    <w:rsid w:val="006111DC"/>
    <w:rsid w:val="00612EB5"/>
    <w:rsid w:val="0061612E"/>
    <w:rsid w:val="00623D46"/>
    <w:rsid w:val="00632BFD"/>
    <w:rsid w:val="00657F0F"/>
    <w:rsid w:val="006717AB"/>
    <w:rsid w:val="00672B48"/>
    <w:rsid w:val="00674B45"/>
    <w:rsid w:val="0068603E"/>
    <w:rsid w:val="006A19A6"/>
    <w:rsid w:val="006B6803"/>
    <w:rsid w:val="006C0A7A"/>
    <w:rsid w:val="006C1D04"/>
    <w:rsid w:val="006C555C"/>
    <w:rsid w:val="007015C3"/>
    <w:rsid w:val="00705358"/>
    <w:rsid w:val="00705CC7"/>
    <w:rsid w:val="00713836"/>
    <w:rsid w:val="00720CCB"/>
    <w:rsid w:val="00722F09"/>
    <w:rsid w:val="007446DB"/>
    <w:rsid w:val="007515DE"/>
    <w:rsid w:val="00763299"/>
    <w:rsid w:val="007634F2"/>
    <w:rsid w:val="0077467F"/>
    <w:rsid w:val="00794862"/>
    <w:rsid w:val="007A3E76"/>
    <w:rsid w:val="007A5C97"/>
    <w:rsid w:val="007A70A5"/>
    <w:rsid w:val="007A795B"/>
    <w:rsid w:val="007B0C1D"/>
    <w:rsid w:val="007F11D6"/>
    <w:rsid w:val="007F69AE"/>
    <w:rsid w:val="008010DF"/>
    <w:rsid w:val="008040FF"/>
    <w:rsid w:val="00823938"/>
    <w:rsid w:val="0082651F"/>
    <w:rsid w:val="0083770F"/>
    <w:rsid w:val="008470CE"/>
    <w:rsid w:val="00870C47"/>
    <w:rsid w:val="00883B7F"/>
    <w:rsid w:val="008845CA"/>
    <w:rsid w:val="00892D1A"/>
    <w:rsid w:val="00897384"/>
    <w:rsid w:val="008A18A6"/>
    <w:rsid w:val="008A2682"/>
    <w:rsid w:val="008B6E64"/>
    <w:rsid w:val="008C2B63"/>
    <w:rsid w:val="008D0F5B"/>
    <w:rsid w:val="008D56CF"/>
    <w:rsid w:val="008D6CE3"/>
    <w:rsid w:val="008E0C4D"/>
    <w:rsid w:val="008E488C"/>
    <w:rsid w:val="008E6039"/>
    <w:rsid w:val="008F2670"/>
    <w:rsid w:val="00904FEE"/>
    <w:rsid w:val="009055A6"/>
    <w:rsid w:val="00905B58"/>
    <w:rsid w:val="009202DE"/>
    <w:rsid w:val="009218C0"/>
    <w:rsid w:val="009249EC"/>
    <w:rsid w:val="00933261"/>
    <w:rsid w:val="00935DCD"/>
    <w:rsid w:val="009459BB"/>
    <w:rsid w:val="009520CB"/>
    <w:rsid w:val="00964A11"/>
    <w:rsid w:val="00964ECF"/>
    <w:rsid w:val="009700D9"/>
    <w:rsid w:val="009801CE"/>
    <w:rsid w:val="00987AE3"/>
    <w:rsid w:val="00992886"/>
    <w:rsid w:val="00995FB1"/>
    <w:rsid w:val="009A09C7"/>
    <w:rsid w:val="009A1F32"/>
    <w:rsid w:val="009A3EF0"/>
    <w:rsid w:val="009B4A4D"/>
    <w:rsid w:val="009B57B7"/>
    <w:rsid w:val="009B683C"/>
    <w:rsid w:val="009D70AE"/>
    <w:rsid w:val="00A00A54"/>
    <w:rsid w:val="00A0388C"/>
    <w:rsid w:val="00A139DB"/>
    <w:rsid w:val="00A2795E"/>
    <w:rsid w:val="00A331A0"/>
    <w:rsid w:val="00A41F90"/>
    <w:rsid w:val="00A47CFB"/>
    <w:rsid w:val="00A50020"/>
    <w:rsid w:val="00A70D8A"/>
    <w:rsid w:val="00A85018"/>
    <w:rsid w:val="00A8726A"/>
    <w:rsid w:val="00A954BE"/>
    <w:rsid w:val="00A97B89"/>
    <w:rsid w:val="00AA2197"/>
    <w:rsid w:val="00AC2824"/>
    <w:rsid w:val="00AC2A6E"/>
    <w:rsid w:val="00AD2476"/>
    <w:rsid w:val="00AD30A7"/>
    <w:rsid w:val="00AD31B9"/>
    <w:rsid w:val="00AE55A9"/>
    <w:rsid w:val="00B06238"/>
    <w:rsid w:val="00B1421D"/>
    <w:rsid w:val="00B41471"/>
    <w:rsid w:val="00B443FC"/>
    <w:rsid w:val="00B70034"/>
    <w:rsid w:val="00B85215"/>
    <w:rsid w:val="00B9060A"/>
    <w:rsid w:val="00BA61DC"/>
    <w:rsid w:val="00BB4FAE"/>
    <w:rsid w:val="00BB5988"/>
    <w:rsid w:val="00BB6092"/>
    <w:rsid w:val="00BC7CE0"/>
    <w:rsid w:val="00BD313B"/>
    <w:rsid w:val="00BD43A8"/>
    <w:rsid w:val="00BE791F"/>
    <w:rsid w:val="00BE7BCC"/>
    <w:rsid w:val="00BF12EA"/>
    <w:rsid w:val="00BF6BEA"/>
    <w:rsid w:val="00C25274"/>
    <w:rsid w:val="00C30B1A"/>
    <w:rsid w:val="00C354B4"/>
    <w:rsid w:val="00C42A72"/>
    <w:rsid w:val="00C432D2"/>
    <w:rsid w:val="00C55400"/>
    <w:rsid w:val="00C56ED4"/>
    <w:rsid w:val="00C64773"/>
    <w:rsid w:val="00C67B91"/>
    <w:rsid w:val="00C71A9C"/>
    <w:rsid w:val="00C71FF0"/>
    <w:rsid w:val="00C91AA6"/>
    <w:rsid w:val="00C93516"/>
    <w:rsid w:val="00CA3CB0"/>
    <w:rsid w:val="00CB01BE"/>
    <w:rsid w:val="00CB4F18"/>
    <w:rsid w:val="00CB6F87"/>
    <w:rsid w:val="00CC02F0"/>
    <w:rsid w:val="00CC23C1"/>
    <w:rsid w:val="00CC2801"/>
    <w:rsid w:val="00CC55BE"/>
    <w:rsid w:val="00CE356B"/>
    <w:rsid w:val="00CF71B9"/>
    <w:rsid w:val="00D17541"/>
    <w:rsid w:val="00D24D7F"/>
    <w:rsid w:val="00D255F1"/>
    <w:rsid w:val="00D25ACE"/>
    <w:rsid w:val="00D2638F"/>
    <w:rsid w:val="00D336D7"/>
    <w:rsid w:val="00D43AF7"/>
    <w:rsid w:val="00D52471"/>
    <w:rsid w:val="00D5338D"/>
    <w:rsid w:val="00D56415"/>
    <w:rsid w:val="00D63A2F"/>
    <w:rsid w:val="00D702BF"/>
    <w:rsid w:val="00D71BD5"/>
    <w:rsid w:val="00D7779F"/>
    <w:rsid w:val="00D77FEA"/>
    <w:rsid w:val="00D951C1"/>
    <w:rsid w:val="00DA299A"/>
    <w:rsid w:val="00DA2FCA"/>
    <w:rsid w:val="00DC1ACD"/>
    <w:rsid w:val="00DD2ADB"/>
    <w:rsid w:val="00DD6767"/>
    <w:rsid w:val="00DE0489"/>
    <w:rsid w:val="00DE403F"/>
    <w:rsid w:val="00DF3535"/>
    <w:rsid w:val="00E132F3"/>
    <w:rsid w:val="00E17ED9"/>
    <w:rsid w:val="00E22183"/>
    <w:rsid w:val="00E33DC6"/>
    <w:rsid w:val="00E36AC7"/>
    <w:rsid w:val="00E36BE2"/>
    <w:rsid w:val="00E434A1"/>
    <w:rsid w:val="00E53861"/>
    <w:rsid w:val="00E56D6B"/>
    <w:rsid w:val="00E5733B"/>
    <w:rsid w:val="00E615E8"/>
    <w:rsid w:val="00E62243"/>
    <w:rsid w:val="00E638FD"/>
    <w:rsid w:val="00E641AF"/>
    <w:rsid w:val="00E74768"/>
    <w:rsid w:val="00E81417"/>
    <w:rsid w:val="00E823E0"/>
    <w:rsid w:val="00E93FD7"/>
    <w:rsid w:val="00EA22A3"/>
    <w:rsid w:val="00EA4A18"/>
    <w:rsid w:val="00EA6553"/>
    <w:rsid w:val="00EA6A57"/>
    <w:rsid w:val="00EB39C6"/>
    <w:rsid w:val="00EB71AB"/>
    <w:rsid w:val="00EC7022"/>
    <w:rsid w:val="00EE5346"/>
    <w:rsid w:val="00EE6BDB"/>
    <w:rsid w:val="00F012DF"/>
    <w:rsid w:val="00F12BF3"/>
    <w:rsid w:val="00F67DAA"/>
    <w:rsid w:val="00F81CAE"/>
    <w:rsid w:val="00F828AE"/>
    <w:rsid w:val="00F83095"/>
    <w:rsid w:val="00F910D3"/>
    <w:rsid w:val="00F9680C"/>
    <w:rsid w:val="00FA1B82"/>
    <w:rsid w:val="00FC5B3F"/>
    <w:rsid w:val="00FD1223"/>
    <w:rsid w:val="00FD2869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F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3AF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3AF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AF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AF2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1B3AF2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B3AF2"/>
    <w:rPr>
      <w:rFonts w:cs="Times New Roman"/>
      <w:color w:val="50860B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1B3AF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E814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C30B1A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0B1A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C55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D1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22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FD1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122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4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8A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795E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891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2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4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4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892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3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4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5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8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8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89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1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2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4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4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8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ou.ru/courses/referer.php?course=razdel2&amp;chapter=razdel22&amp;lesson=postanov" TargetMode="External"/><Relationship Id="rId21" Type="http://schemas.openxmlformats.org/officeDocument/2006/relationships/hyperlink" Target="http://www.edou.ru/courses/referer.php?course=razdel2&amp;chapter=razdel22&amp;lesson=postanov" TargetMode="External"/><Relationship Id="rId42" Type="http://schemas.openxmlformats.org/officeDocument/2006/relationships/hyperlink" Target="http://www.termika.ru/dou/enc/razd23/isd9.php" TargetMode="External"/><Relationship Id="rId47" Type="http://schemas.openxmlformats.org/officeDocument/2006/relationships/hyperlink" Target="http://www.termika.ru/dou/enc/razd23/isd15.php" TargetMode="External"/><Relationship Id="rId63" Type="http://schemas.openxmlformats.org/officeDocument/2006/relationships/hyperlink" Target="http://www.edou.ru/courses/referer.php?course=razdel2&amp;chapter=razdel23&amp;lesson=isd23" TargetMode="External"/><Relationship Id="rId68" Type="http://schemas.openxmlformats.org/officeDocument/2006/relationships/hyperlink" Target="http://www.edou.ru/courses/referer.php?course=razdel2&amp;chapter=razdel23&amp;lesson=isd36" TargetMode="External"/><Relationship Id="rId84" Type="http://schemas.openxmlformats.org/officeDocument/2006/relationships/hyperlink" Target="http://www.termika.ru/dou/enc/razd23/isd13.php" TargetMode="External"/><Relationship Id="rId89" Type="http://schemas.openxmlformats.org/officeDocument/2006/relationships/hyperlink" Target="http://www.termika.ru/dou/enc/razd23/isd2.php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ou.ru/courses/referer.php?course=razdel2&amp;chapter=razdel22&amp;lesson=rasp4" TargetMode="External"/><Relationship Id="rId29" Type="http://schemas.openxmlformats.org/officeDocument/2006/relationships/hyperlink" Target="http://www.edou.ru/courses/referer.php?course=razdel2&amp;chapter=razdel22&amp;lesson=prik" TargetMode="External"/><Relationship Id="rId107" Type="http://schemas.openxmlformats.org/officeDocument/2006/relationships/image" Target="media/image6.png"/><Relationship Id="rId11" Type="http://schemas.openxmlformats.org/officeDocument/2006/relationships/hyperlink" Target="http://www.edou.ru/courses/referer.php?course=razdel1&amp;chapter=razdel11&amp;lesson=rekvizit" TargetMode="External"/><Relationship Id="rId24" Type="http://schemas.openxmlformats.org/officeDocument/2006/relationships/hyperlink" Target="http://www.edou.ru/courses/referer.php?course=razdel2&amp;chapter=razdel22&amp;lesson=rasp4" TargetMode="External"/><Relationship Id="rId32" Type="http://schemas.openxmlformats.org/officeDocument/2006/relationships/hyperlink" Target="http://www.edou.ru/courses/referer.php?course=razdel2&amp;chapter=razdel22&amp;lesson=postanov" TargetMode="External"/><Relationship Id="rId37" Type="http://schemas.openxmlformats.org/officeDocument/2006/relationships/hyperlink" Target="http://www.termika.ru/dou/enc/razd23/isd5.php" TargetMode="External"/><Relationship Id="rId40" Type="http://schemas.openxmlformats.org/officeDocument/2006/relationships/hyperlink" Target="http://www.termika.ru/dou/enc/razd23/isd16.php" TargetMode="External"/><Relationship Id="rId45" Type="http://schemas.openxmlformats.org/officeDocument/2006/relationships/hyperlink" Target="http://www.termika.ru/dou/enc/razd23/isd13.php" TargetMode="External"/><Relationship Id="rId53" Type="http://schemas.openxmlformats.org/officeDocument/2006/relationships/hyperlink" Target="http://www.edou.ru/courses/referer.php?course=razdel2&amp;chapter=razdel23&amp;lesson=isd35" TargetMode="External"/><Relationship Id="rId58" Type="http://schemas.openxmlformats.org/officeDocument/2006/relationships/hyperlink" Target="http://www.edou.ru/courses/referer.php?course=razdel2&amp;chapter=razdel23&amp;lesson=isd18" TargetMode="External"/><Relationship Id="rId66" Type="http://schemas.openxmlformats.org/officeDocument/2006/relationships/hyperlink" Target="http://www.edou.ru/courses/referer.php?course=razdel2&amp;chapter=razdel23&amp;lesson=isd26" TargetMode="External"/><Relationship Id="rId74" Type="http://schemas.openxmlformats.org/officeDocument/2006/relationships/hyperlink" Target="http://www.termika.ru/dou/enc/razd23/isd2.php" TargetMode="External"/><Relationship Id="rId79" Type="http://schemas.openxmlformats.org/officeDocument/2006/relationships/hyperlink" Target="http://www.termika.ru/dou/enc/razd23/isd16.php" TargetMode="External"/><Relationship Id="rId87" Type="http://schemas.openxmlformats.org/officeDocument/2006/relationships/hyperlink" Target="http://www.termika.ru/dou/enc/razd23/isd14.php" TargetMode="External"/><Relationship Id="rId102" Type="http://schemas.openxmlformats.org/officeDocument/2006/relationships/image" Target="media/image1.png"/><Relationship Id="rId110" Type="http://schemas.openxmlformats.org/officeDocument/2006/relationships/image" Target="media/image9.png"/><Relationship Id="rId5" Type="http://schemas.openxmlformats.org/officeDocument/2006/relationships/footnotes" Target="footnotes.xml"/><Relationship Id="rId61" Type="http://schemas.openxmlformats.org/officeDocument/2006/relationships/hyperlink" Target="http://www.edou.ru/courses/referer.php?course=razdel2&amp;chapter=razdel23&amp;lesson=isd21" TargetMode="External"/><Relationship Id="rId82" Type="http://schemas.openxmlformats.org/officeDocument/2006/relationships/hyperlink" Target="http://www.termika.ru/dou/enc/razd23/isd10.php" TargetMode="External"/><Relationship Id="rId90" Type="http://schemas.openxmlformats.org/officeDocument/2006/relationships/hyperlink" Target="http://www.termika.ru/dou/enc/razd23/isd4.php" TargetMode="External"/><Relationship Id="rId95" Type="http://schemas.openxmlformats.org/officeDocument/2006/relationships/hyperlink" Target="http://www.termika.ru/dou/enc/razd23/isd9.php" TargetMode="External"/><Relationship Id="rId19" Type="http://schemas.openxmlformats.org/officeDocument/2006/relationships/hyperlink" Target="http://www.edou.ru/courses/referer.php?course=razdel2&amp;chapter=razdel21&amp;lesson=instr" TargetMode="External"/><Relationship Id="rId14" Type="http://schemas.openxmlformats.org/officeDocument/2006/relationships/hyperlink" Target="http://www.edou.ru/courses/referer.php?course=razdel2&amp;chapter=razdel22&amp;lesson=rasp1" TargetMode="External"/><Relationship Id="rId22" Type="http://schemas.openxmlformats.org/officeDocument/2006/relationships/hyperlink" Target="http://www.edou.ru/courses/referer.php?course=razdel2&amp;chapter=razdel22&amp;lesson=resh" TargetMode="External"/><Relationship Id="rId27" Type="http://schemas.openxmlformats.org/officeDocument/2006/relationships/hyperlink" Target="http://www.edou.ru/courses/referer.php?course=razdel2&amp;chapter=razdel22&amp;lesson=resh" TargetMode="External"/><Relationship Id="rId30" Type="http://schemas.openxmlformats.org/officeDocument/2006/relationships/hyperlink" Target="http://www.edou.ru/courses/referer.php?course=razdel2&amp;chapter=razdel22&amp;lesson=rasp4" TargetMode="External"/><Relationship Id="rId35" Type="http://schemas.openxmlformats.org/officeDocument/2006/relationships/hyperlink" Target="http://www.termika.ru/dou/enc/razd23/isd2.php" TargetMode="External"/><Relationship Id="rId43" Type="http://schemas.openxmlformats.org/officeDocument/2006/relationships/hyperlink" Target="http://www.termika.ru/dou/enc/razd23/isd10.php" TargetMode="External"/><Relationship Id="rId48" Type="http://schemas.openxmlformats.org/officeDocument/2006/relationships/hyperlink" Target="http://www.termika.ru/dou/enc/razd23/isd14.php" TargetMode="External"/><Relationship Id="rId56" Type="http://schemas.openxmlformats.org/officeDocument/2006/relationships/hyperlink" Target="http://www.edou.ru/courses/referer.php?course=razdel2&amp;chapter=razdel23&amp;lesson=isd32" TargetMode="External"/><Relationship Id="rId64" Type="http://schemas.openxmlformats.org/officeDocument/2006/relationships/hyperlink" Target="http://www.edou.ru/courses/referer.php?course=razdel2&amp;chapter=razdel23&amp;lesson=isd24" TargetMode="External"/><Relationship Id="rId69" Type="http://schemas.openxmlformats.org/officeDocument/2006/relationships/hyperlink" Target="http://www.edou.ru/courses/referer.php?course=razdel2&amp;chapter=razdel23&amp;lesson=isd28" TargetMode="External"/><Relationship Id="rId77" Type="http://schemas.openxmlformats.org/officeDocument/2006/relationships/hyperlink" Target="http://www.termika.ru/dou/enc/razd23/isd6.php" TargetMode="External"/><Relationship Id="rId100" Type="http://schemas.openxmlformats.org/officeDocument/2006/relationships/hyperlink" Target="http://www.termika.ru/dou/enc/razd23/isd15.php" TargetMode="External"/><Relationship Id="rId105" Type="http://schemas.openxmlformats.org/officeDocument/2006/relationships/image" Target="media/image4.png"/><Relationship Id="rId113" Type="http://schemas.openxmlformats.org/officeDocument/2006/relationships/theme" Target="theme/theme1.xml"/><Relationship Id="rId8" Type="http://schemas.openxmlformats.org/officeDocument/2006/relationships/hyperlink" Target="http://www.termika.ru/dou/enc/razd1/rekvizit.php" TargetMode="External"/><Relationship Id="rId51" Type="http://schemas.openxmlformats.org/officeDocument/2006/relationships/hyperlink" Target="http://www.edou.ru/courses/referer.php?course=razdel2&amp;chapter=razdel23&amp;lesson=isd32" TargetMode="External"/><Relationship Id="rId72" Type="http://schemas.openxmlformats.org/officeDocument/2006/relationships/hyperlink" Target="http://www.edou.ru/courses/referer.php?course=razdel2&amp;chapter=razdel23&amp;lesson=isd31" TargetMode="External"/><Relationship Id="rId80" Type="http://schemas.openxmlformats.org/officeDocument/2006/relationships/hyperlink" Target="http://www.termika.ru/dou/enc/razd23/isd8.php" TargetMode="External"/><Relationship Id="rId85" Type="http://schemas.openxmlformats.org/officeDocument/2006/relationships/hyperlink" Target="http://www.termika.ru/dou/enc/razd23/isd11.php" TargetMode="External"/><Relationship Id="rId93" Type="http://schemas.openxmlformats.org/officeDocument/2006/relationships/hyperlink" Target="http://www.termika.ru/dou/enc/razd23/isd7.php" TargetMode="External"/><Relationship Id="rId98" Type="http://schemas.openxmlformats.org/officeDocument/2006/relationships/hyperlink" Target="http://www.termika.ru/dou/enc/razd23/isd13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ermika.ru/dou/docs/detail.php?ID=1659" TargetMode="External"/><Relationship Id="rId17" Type="http://schemas.openxmlformats.org/officeDocument/2006/relationships/hyperlink" Target="http://www.edou.ru/courses/referer.php?course=razdel2&amp;chapter=razdel22&amp;lesson=ukaz" TargetMode="External"/><Relationship Id="rId25" Type="http://schemas.openxmlformats.org/officeDocument/2006/relationships/hyperlink" Target="http://www.edou.ru/courses/referer.php?course=razdel2&amp;chapter=razdel22&amp;lesson=ukaz" TargetMode="External"/><Relationship Id="rId33" Type="http://schemas.openxmlformats.org/officeDocument/2006/relationships/hyperlink" Target="http://www.edou.ru/courses/referer.php?course=razdel2&amp;chapter=razdel22&amp;lesson=resh" TargetMode="External"/><Relationship Id="rId38" Type="http://schemas.openxmlformats.org/officeDocument/2006/relationships/hyperlink" Target="http://www.termika.ru/dou/enc/razd23/isd6.php" TargetMode="External"/><Relationship Id="rId46" Type="http://schemas.openxmlformats.org/officeDocument/2006/relationships/hyperlink" Target="http://www.termika.ru/dou/enc/razd23/isd11.php" TargetMode="External"/><Relationship Id="rId59" Type="http://schemas.openxmlformats.org/officeDocument/2006/relationships/hyperlink" Target="http://www.edou.ru/courses/referer.php?course=razdel2&amp;chapter=razdel23&amp;lesson=isd19" TargetMode="External"/><Relationship Id="rId67" Type="http://schemas.openxmlformats.org/officeDocument/2006/relationships/hyperlink" Target="http://www.edou.ru/courses/referer.php?course=razdel2&amp;chapter=razdel23&amp;lesson=isd27" TargetMode="External"/><Relationship Id="rId103" Type="http://schemas.openxmlformats.org/officeDocument/2006/relationships/image" Target="media/image2.png"/><Relationship Id="rId108" Type="http://schemas.openxmlformats.org/officeDocument/2006/relationships/image" Target="media/image7.png"/><Relationship Id="rId20" Type="http://schemas.openxmlformats.org/officeDocument/2006/relationships/hyperlink" Target="http://www.edou.ru/courses/referer.php?course=razdel2&amp;chapter=razdel22&amp;lesson=rasp1" TargetMode="External"/><Relationship Id="rId41" Type="http://schemas.openxmlformats.org/officeDocument/2006/relationships/hyperlink" Target="http://www.termika.ru/dou/enc/razd23/isd8.php" TargetMode="External"/><Relationship Id="rId54" Type="http://schemas.openxmlformats.org/officeDocument/2006/relationships/hyperlink" Target="http://www.edou.ru/courses/referer.php?course=razdel2&amp;chapter=razdel23&amp;lesson=isd34" TargetMode="External"/><Relationship Id="rId62" Type="http://schemas.openxmlformats.org/officeDocument/2006/relationships/hyperlink" Target="http://www.edou.ru/courses/referer.php?course=razdel2&amp;chapter=razdel23&amp;lesson=isd22" TargetMode="External"/><Relationship Id="rId70" Type="http://schemas.openxmlformats.org/officeDocument/2006/relationships/hyperlink" Target="http://www.edou.ru/courses/referer.php?course=razdel2&amp;chapter=razdel23&amp;lesson=isd29" TargetMode="External"/><Relationship Id="rId75" Type="http://schemas.openxmlformats.org/officeDocument/2006/relationships/hyperlink" Target="http://www.termika.ru/dou/enc/razd23/isd4.php" TargetMode="External"/><Relationship Id="rId83" Type="http://schemas.openxmlformats.org/officeDocument/2006/relationships/hyperlink" Target="http://www.termika.ru/dou/enc/razd23/isd12.php" TargetMode="External"/><Relationship Id="rId88" Type="http://schemas.openxmlformats.org/officeDocument/2006/relationships/hyperlink" Target="http://www.termika.ru/dou/enc/razd23/isd3.php" TargetMode="External"/><Relationship Id="rId91" Type="http://schemas.openxmlformats.org/officeDocument/2006/relationships/hyperlink" Target="http://www.termika.ru/dou/enc/razd23/isd5.php" TargetMode="External"/><Relationship Id="rId96" Type="http://schemas.openxmlformats.org/officeDocument/2006/relationships/hyperlink" Target="http://www.termika.ru/dou/enc/razd23/isd10.php" TargetMode="External"/><Relationship Id="rId11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dou.ru/courses/referer.php?course=razdel2&amp;chapter=razdel22&amp;lesson=prik" TargetMode="External"/><Relationship Id="rId23" Type="http://schemas.openxmlformats.org/officeDocument/2006/relationships/hyperlink" Target="http://www.edou.ru/courses/referer.php?course=razdel2&amp;chapter=razdel22&amp;lesson=prik" TargetMode="External"/><Relationship Id="rId28" Type="http://schemas.openxmlformats.org/officeDocument/2006/relationships/hyperlink" Target="http://www.edou.ru/courses/referer.php?course=razdel2&amp;chapter=razdel22&amp;lesson=rasp1" TargetMode="External"/><Relationship Id="rId36" Type="http://schemas.openxmlformats.org/officeDocument/2006/relationships/hyperlink" Target="http://www.termika.ru/dou/enc/razd23/isd4.php" TargetMode="External"/><Relationship Id="rId49" Type="http://schemas.openxmlformats.org/officeDocument/2006/relationships/hyperlink" Target="http://www.edou.ru/courses/referer.php?course=razdel2&amp;chapter=razdel23&amp;lesson=isd2" TargetMode="External"/><Relationship Id="rId57" Type="http://schemas.openxmlformats.org/officeDocument/2006/relationships/hyperlink" Target="http://www.edou.ru/courses/referer.php?course=razdel2&amp;chapter=razdel23&amp;lesson=isd35" TargetMode="External"/><Relationship Id="rId106" Type="http://schemas.openxmlformats.org/officeDocument/2006/relationships/image" Target="media/image5.png"/><Relationship Id="rId10" Type="http://schemas.openxmlformats.org/officeDocument/2006/relationships/hyperlink" Target="http://www.edou.ru/courses/referer.php?course=razdel1&amp;chapter=razdel12&amp;lesson=document" TargetMode="External"/><Relationship Id="rId31" Type="http://schemas.openxmlformats.org/officeDocument/2006/relationships/hyperlink" Target="http://www.edou.ru/courses/referer.php?course=razdel2&amp;chapter=razdel22&amp;lesson=ukaz" TargetMode="External"/><Relationship Id="rId44" Type="http://schemas.openxmlformats.org/officeDocument/2006/relationships/hyperlink" Target="http://www.termika.ru/dou/enc/razd23/isd12.php" TargetMode="External"/><Relationship Id="rId52" Type="http://schemas.openxmlformats.org/officeDocument/2006/relationships/hyperlink" Target="http://www.edou.ru/courses/referer.php?course=razdel2&amp;chapter=razdel23&amp;lesson=isd33" TargetMode="External"/><Relationship Id="rId60" Type="http://schemas.openxmlformats.org/officeDocument/2006/relationships/hyperlink" Target="http://www.edou.ru/courses/referer.php?course=razdel2&amp;chapter=razdel23&amp;lesson=isd20" TargetMode="External"/><Relationship Id="rId65" Type="http://schemas.openxmlformats.org/officeDocument/2006/relationships/hyperlink" Target="http://www.edou.ru/courses/referer.php?course=razdel2&amp;chapter=razdel23&amp;lesson=isd25" TargetMode="External"/><Relationship Id="rId73" Type="http://schemas.openxmlformats.org/officeDocument/2006/relationships/hyperlink" Target="http://www.termika.ru/dou/enc/razd23/isd3.php" TargetMode="External"/><Relationship Id="rId78" Type="http://schemas.openxmlformats.org/officeDocument/2006/relationships/hyperlink" Target="http://www.termika.ru/dou/enc/razd23/isd7.php" TargetMode="External"/><Relationship Id="rId81" Type="http://schemas.openxmlformats.org/officeDocument/2006/relationships/hyperlink" Target="http://www.termika.ru/dou/enc/razd23/isd9.php" TargetMode="External"/><Relationship Id="rId86" Type="http://schemas.openxmlformats.org/officeDocument/2006/relationships/hyperlink" Target="http://www.termika.ru/dou/enc/razd23/isd15.php" TargetMode="External"/><Relationship Id="rId94" Type="http://schemas.openxmlformats.org/officeDocument/2006/relationships/hyperlink" Target="http://www.termika.ru/dou/enc/razd23/isd8.php" TargetMode="External"/><Relationship Id="rId99" Type="http://schemas.openxmlformats.org/officeDocument/2006/relationships/hyperlink" Target="http://www.termika.ru/dou/enc/razd23/isd11.php" TargetMode="External"/><Relationship Id="rId101" Type="http://schemas.openxmlformats.org/officeDocument/2006/relationships/hyperlink" Target="http://www.termika.ru/dou/enc/razd23/isd14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mika.ru/dou/docs/detail.php?ID=1659" TargetMode="External"/><Relationship Id="rId13" Type="http://schemas.openxmlformats.org/officeDocument/2006/relationships/hyperlink" Target="http://www.edou.ru/courses/referer.php?course=razdel1&amp;chapter=razdel12&amp;lesson=document" TargetMode="External"/><Relationship Id="rId18" Type="http://schemas.openxmlformats.org/officeDocument/2006/relationships/hyperlink" Target="http://www.edou.ru/courses/referer.php?course=razdel2&amp;chapter=razdel22&amp;lesson=prik" TargetMode="External"/><Relationship Id="rId39" Type="http://schemas.openxmlformats.org/officeDocument/2006/relationships/hyperlink" Target="http://www.termika.ru/dou/enc/razd23/isd7.php" TargetMode="External"/><Relationship Id="rId109" Type="http://schemas.openxmlformats.org/officeDocument/2006/relationships/image" Target="media/image8.png"/><Relationship Id="rId34" Type="http://schemas.openxmlformats.org/officeDocument/2006/relationships/hyperlink" Target="http://www.termika.ru/dou/enc/razd23/isd3.php" TargetMode="External"/><Relationship Id="rId50" Type="http://schemas.openxmlformats.org/officeDocument/2006/relationships/hyperlink" Target="http://www.edou.ru/courses/referer.php?course=razdel2&amp;chapter=razdel23&amp;lesson=isd17" TargetMode="External"/><Relationship Id="rId55" Type="http://schemas.openxmlformats.org/officeDocument/2006/relationships/hyperlink" Target="http://www.edou.ru/courses/referer.php?course=razdel2&amp;chapter=razdel23&amp;lesson=isd37" TargetMode="External"/><Relationship Id="rId76" Type="http://schemas.openxmlformats.org/officeDocument/2006/relationships/hyperlink" Target="http://www.termika.ru/dou/enc/razd23/isd5.php" TargetMode="External"/><Relationship Id="rId97" Type="http://schemas.openxmlformats.org/officeDocument/2006/relationships/hyperlink" Target="http://www.termika.ru/dou/enc/razd23/isd12.php" TargetMode="External"/><Relationship Id="rId104" Type="http://schemas.openxmlformats.org/officeDocument/2006/relationships/image" Target="media/image3.png"/><Relationship Id="rId7" Type="http://schemas.openxmlformats.org/officeDocument/2006/relationships/hyperlink" Target="http://www.termika.ru/dou/docs/detail.php?ID=1659" TargetMode="External"/><Relationship Id="rId71" Type="http://schemas.openxmlformats.org/officeDocument/2006/relationships/hyperlink" Target="http://www.edou.ru/courses/referer.php?course=razdel2&amp;chapter=razdel23&amp;lesson=isd30" TargetMode="External"/><Relationship Id="rId92" Type="http://schemas.openxmlformats.org/officeDocument/2006/relationships/hyperlink" Target="http://www.termika.ru/dou/enc/razd23/isd6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17798</TotalTime>
  <Pages>48</Pages>
  <Words>12209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марина</cp:lastModifiedBy>
  <cp:revision>130</cp:revision>
  <cp:lastPrinted>2011-02-17T03:13:00Z</cp:lastPrinted>
  <dcterms:created xsi:type="dcterms:W3CDTF">2011-01-26T03:10:00Z</dcterms:created>
  <dcterms:modified xsi:type="dcterms:W3CDTF">2020-11-05T00:23:00Z</dcterms:modified>
</cp:coreProperties>
</file>