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DC4491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4491">
        <w:rPr>
          <w:rFonts w:ascii="Times New Roman" w:eastAsia="Times New Roman" w:hAnsi="Times New Roman" w:cs="Times New Roman"/>
          <w:sz w:val="28"/>
          <w:szCs w:val="28"/>
          <w:u w:val="single"/>
        </w:rPr>
        <w:t>Шихалева</w:t>
      </w:r>
      <w:proofErr w:type="spellEnd"/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491">
        <w:rPr>
          <w:rFonts w:ascii="Times New Roman" w:eastAsia="Times New Roman" w:hAnsi="Times New Roman" w:cs="Times New Roman"/>
          <w:sz w:val="28"/>
          <w:szCs w:val="28"/>
          <w:u w:val="single"/>
        </w:rPr>
        <w:t>Наталья Андреевна</w:t>
      </w:r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DC4491">
        <w:rPr>
          <w:rFonts w:ascii="Times New Roman" w:hAnsi="Times New Roman"/>
          <w:sz w:val="24"/>
          <w:szCs w:val="24"/>
          <w:u w:val="single"/>
        </w:rPr>
        <w:t xml:space="preserve">МАОУ </w:t>
      </w:r>
      <w:proofErr w:type="spellStart"/>
      <w:r w:rsidR="00DC4491">
        <w:rPr>
          <w:rFonts w:ascii="Times New Roman" w:hAnsi="Times New Roman"/>
          <w:sz w:val="24"/>
          <w:szCs w:val="24"/>
          <w:u w:val="single"/>
        </w:rPr>
        <w:t>Телембинская</w:t>
      </w:r>
      <w:proofErr w:type="spellEnd"/>
      <w:r w:rsidR="00DC4491">
        <w:rPr>
          <w:rFonts w:ascii="Times New Roman" w:hAnsi="Times New Roman"/>
          <w:sz w:val="24"/>
          <w:szCs w:val="24"/>
          <w:u w:val="single"/>
        </w:rPr>
        <w:t xml:space="preserve"> СОШ с. </w:t>
      </w:r>
      <w:proofErr w:type="spellStart"/>
      <w:r w:rsidR="00DC4491">
        <w:rPr>
          <w:rFonts w:ascii="Times New Roman" w:hAnsi="Times New Roman"/>
          <w:sz w:val="24"/>
          <w:szCs w:val="24"/>
          <w:u w:val="single"/>
        </w:rPr>
        <w:t>Телемба</w:t>
      </w:r>
      <w:proofErr w:type="spellEnd"/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8552F1" w:rsidRPr="008552F1">
        <w:rPr>
          <w:rFonts w:ascii="Times New Roman" w:hAnsi="Times New Roman"/>
          <w:sz w:val="24"/>
          <w:szCs w:val="24"/>
          <w:u w:val="single"/>
        </w:rPr>
        <w:t>Учит</w:t>
      </w:r>
      <w:r w:rsidR="008552F1">
        <w:rPr>
          <w:rFonts w:ascii="Times New Roman" w:hAnsi="Times New Roman"/>
          <w:sz w:val="24"/>
          <w:szCs w:val="24"/>
          <w:u w:val="single"/>
        </w:rPr>
        <w:t xml:space="preserve">ель физической культуры: </w:t>
      </w:r>
      <w:r w:rsidR="00DC4491">
        <w:rPr>
          <w:rFonts w:ascii="Times New Roman" w:hAnsi="Times New Roman"/>
          <w:sz w:val="24"/>
          <w:szCs w:val="24"/>
          <w:u w:val="single"/>
        </w:rPr>
        <w:t>Венчиков В.А.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4419FA"/>
    <w:rsid w:val="008552F1"/>
    <w:rsid w:val="008B150E"/>
    <w:rsid w:val="00985CE8"/>
    <w:rsid w:val="00A86A27"/>
    <w:rsid w:val="00B67257"/>
    <w:rsid w:val="00D44DDE"/>
    <w:rsid w:val="00DC4491"/>
    <w:rsid w:val="00E43158"/>
    <w:rsid w:val="00E54316"/>
    <w:rsid w:val="00F2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2022-03-14T03:46:00Z</dcterms:created>
  <dcterms:modified xsi:type="dcterms:W3CDTF">2022-03-14T03:46:00Z</dcterms:modified>
</cp:coreProperties>
</file>