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94" w:rsidRDefault="00CA057C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ЭТМ</w:t>
      </w:r>
      <w:r w:rsidR="000C2070">
        <w:rPr>
          <w:rFonts w:ascii="Times New Roman" w:hAnsi="Times New Roman" w:cs="Times New Roman"/>
          <w:sz w:val="28"/>
          <w:szCs w:val="28"/>
        </w:rPr>
        <w:t>з-18</w:t>
      </w:r>
      <w:r w:rsidR="00606588">
        <w:rPr>
          <w:rFonts w:ascii="Times New Roman" w:hAnsi="Times New Roman" w:cs="Times New Roman"/>
          <w:sz w:val="28"/>
          <w:szCs w:val="28"/>
        </w:rPr>
        <w:t>. Социальная антропология.</w:t>
      </w:r>
      <w:r w:rsidR="00BB6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394" w:rsidRDefault="00BB6394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материалов:</w:t>
      </w:r>
    </w:p>
    <w:p w:rsidR="00BB6394" w:rsidRDefault="000C2070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- 2</w:t>
      </w:r>
      <w:r w:rsidR="00BB6394">
        <w:rPr>
          <w:rFonts w:ascii="Times New Roman" w:hAnsi="Times New Roman" w:cs="Times New Roman"/>
          <w:sz w:val="28"/>
          <w:szCs w:val="28"/>
        </w:rPr>
        <w:t xml:space="preserve"> лекции;</w:t>
      </w:r>
    </w:p>
    <w:p w:rsidR="00BB6394" w:rsidRDefault="00BB6394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- 2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BB6394" w:rsidRDefault="00BB6394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список литературы;</w:t>
      </w:r>
      <w:bookmarkStart w:id="0" w:name="_GoBack"/>
      <w:bookmarkEnd w:id="0"/>
    </w:p>
    <w:p w:rsidR="00606588" w:rsidRDefault="00BB6394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требования к получению зачета.</w:t>
      </w:r>
    </w:p>
    <w:p w:rsidR="00BB6394" w:rsidRPr="00BB6394" w:rsidRDefault="00BB6394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394">
        <w:rPr>
          <w:rFonts w:ascii="Times New Roman" w:hAnsi="Times New Roman" w:cs="Times New Roman"/>
          <w:b/>
          <w:sz w:val="28"/>
          <w:szCs w:val="28"/>
        </w:rPr>
        <w:t xml:space="preserve">Электронный адрес для вопросов и консультаций: </w:t>
      </w:r>
      <w:hyperlink r:id="rId6" w:history="1">
        <w:r w:rsidRPr="00BB639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13</w:t>
        </w:r>
        <w:r w:rsidRPr="00BB639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zimina</w:t>
        </w:r>
        <w:r w:rsidRPr="00BB639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Pr="00BB639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BB639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Pr="00BB639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BB63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394" w:rsidRPr="00BB6394" w:rsidRDefault="00BB6394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394">
        <w:rPr>
          <w:rFonts w:ascii="Times New Roman" w:hAnsi="Times New Roman" w:cs="Times New Roman"/>
          <w:b/>
          <w:sz w:val="28"/>
          <w:szCs w:val="28"/>
        </w:rPr>
        <w:t xml:space="preserve">1 лекция. Тема «Социальная антропология как наука и учебная дисциплина. </w:t>
      </w:r>
      <w:r w:rsidR="00ED32B9">
        <w:rPr>
          <w:rFonts w:ascii="Times New Roman" w:hAnsi="Times New Roman" w:cs="Times New Roman"/>
          <w:b/>
          <w:sz w:val="28"/>
          <w:szCs w:val="28"/>
        </w:rPr>
        <w:t>Объект, п</w:t>
      </w:r>
      <w:r w:rsidRPr="00BB6394">
        <w:rPr>
          <w:rFonts w:ascii="Times New Roman" w:hAnsi="Times New Roman" w:cs="Times New Roman"/>
          <w:b/>
          <w:sz w:val="28"/>
          <w:szCs w:val="28"/>
        </w:rPr>
        <w:t>редмет и цель социальной антропологии».</w:t>
      </w:r>
    </w:p>
    <w:p w:rsidR="00BB6394" w:rsidRDefault="00BB6394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антропология изучает проблемы </w:t>
      </w:r>
      <w:r w:rsidRPr="00CE3B1D">
        <w:rPr>
          <w:rFonts w:ascii="Times New Roman" w:hAnsi="Times New Roman" w:cs="Times New Roman"/>
          <w:i/>
          <w:sz w:val="28"/>
          <w:szCs w:val="28"/>
        </w:rPr>
        <w:t xml:space="preserve">становления человека </w:t>
      </w:r>
      <w:r w:rsidR="0048751E" w:rsidRPr="00CE3B1D">
        <w:rPr>
          <w:rFonts w:ascii="Times New Roman" w:hAnsi="Times New Roman" w:cs="Times New Roman"/>
          <w:i/>
          <w:sz w:val="28"/>
          <w:szCs w:val="28"/>
        </w:rPr>
        <w:t>и развитие его как биосоциального существа</w:t>
      </w:r>
      <w:r w:rsidR="0048751E">
        <w:rPr>
          <w:rFonts w:ascii="Times New Roman" w:hAnsi="Times New Roman" w:cs="Times New Roman"/>
          <w:sz w:val="28"/>
          <w:szCs w:val="28"/>
        </w:rPr>
        <w:t>.</w:t>
      </w:r>
    </w:p>
    <w:p w:rsidR="0048751E" w:rsidRPr="00CE3B1D" w:rsidRDefault="0048751E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B1D">
        <w:rPr>
          <w:rFonts w:ascii="Times New Roman" w:hAnsi="Times New Roman" w:cs="Times New Roman"/>
          <w:i/>
          <w:sz w:val="28"/>
          <w:szCs w:val="28"/>
        </w:rPr>
        <w:t>Необходимость изучения социальной антропологии:</w:t>
      </w:r>
    </w:p>
    <w:p w:rsidR="0048751E" w:rsidRDefault="0048751E" w:rsidP="0048751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ответов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каком обществе сегодня живут люди и каковы их возможности в изменении ситуации, следовательно, в социальной антропологии происходит осмысление общественной ситуации, формирование адекватного реальности мировоззрения, попытка объяснить происходящие процессы и их обусловленность;</w:t>
      </w:r>
    </w:p>
    <w:p w:rsidR="00867705" w:rsidRDefault="00867705" w:rsidP="0048751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B1D">
        <w:rPr>
          <w:rFonts w:ascii="Times New Roman" w:hAnsi="Times New Roman" w:cs="Times New Roman"/>
          <w:i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– множество, совокупность различных исторически сложившихся общностей (социальных, этнических, религиозных и др.), при этом каждая культура пространственно локально своеобразна. </w:t>
      </w:r>
    </w:p>
    <w:p w:rsidR="00867705" w:rsidRDefault="00867705" w:rsidP="0086770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CE3B1D">
        <w:rPr>
          <w:rFonts w:ascii="Times New Roman" w:hAnsi="Times New Roman" w:cs="Times New Roman"/>
          <w:i/>
          <w:sz w:val="28"/>
          <w:szCs w:val="28"/>
        </w:rPr>
        <w:t>ключевыми понятиями в социальной антропологии являются человек, общество, культура, этнос</w:t>
      </w:r>
      <w:r>
        <w:rPr>
          <w:rFonts w:ascii="Times New Roman" w:hAnsi="Times New Roman" w:cs="Times New Roman"/>
          <w:sz w:val="28"/>
          <w:szCs w:val="28"/>
        </w:rPr>
        <w:t>. Выше были обозначены понятия человек и общество. Рассмотрим подробней этнос и культуру.</w:t>
      </w:r>
    </w:p>
    <w:p w:rsidR="00707603" w:rsidRDefault="00707603" w:rsidP="0086770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1D">
        <w:rPr>
          <w:rFonts w:ascii="Times New Roman" w:hAnsi="Times New Roman" w:cs="Times New Roman"/>
          <w:i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 противопоставлена природе, так, традиционно в культурологии под культурой понимается все, что создано человеком, искусственная среда, надстроенная над природой в результате человеческой деятельности. </w:t>
      </w:r>
      <w:r w:rsidRPr="00CE3B1D">
        <w:rPr>
          <w:rFonts w:ascii="Times New Roman" w:hAnsi="Times New Roman" w:cs="Times New Roman"/>
          <w:i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 – это внебиологически выработанный и передаваемый из поколения в поколение способ человеческой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(Э.С. Маркарян). </w:t>
      </w:r>
      <w:r w:rsidRPr="00CE3B1D">
        <w:rPr>
          <w:rFonts w:ascii="Times New Roman" w:hAnsi="Times New Roman" w:cs="Times New Roman"/>
          <w:i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 – совокупность способов, которыми институализируются различные виды человеческой деятельности (земледелие, скотоводство и т.д.) (С.А. Арутюнов).</w:t>
      </w:r>
    </w:p>
    <w:p w:rsidR="00707603" w:rsidRDefault="00707603" w:rsidP="0070760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рождается из потребностей и нужд человека, из его стремления к комфорту, так формируются </w:t>
      </w:r>
      <w:r w:rsidRPr="00CE3B1D">
        <w:rPr>
          <w:rFonts w:ascii="Times New Roman" w:hAnsi="Times New Roman" w:cs="Times New Roman"/>
          <w:i/>
          <w:sz w:val="28"/>
          <w:szCs w:val="28"/>
        </w:rPr>
        <w:t>основные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C">
        <w:rPr>
          <w:rFonts w:ascii="Times New Roman" w:hAnsi="Times New Roman" w:cs="Times New Roman"/>
          <w:sz w:val="28"/>
          <w:szCs w:val="28"/>
        </w:rPr>
        <w:t>(художественная, бытовая и др.)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7603">
        <w:rPr>
          <w:rFonts w:ascii="Times New Roman" w:hAnsi="Times New Roman" w:cs="Times New Roman"/>
          <w:sz w:val="28"/>
          <w:szCs w:val="28"/>
        </w:rPr>
        <w:t>При этом</w:t>
      </w:r>
      <w:r w:rsidR="002C072C" w:rsidRPr="002C072C">
        <w:rPr>
          <w:rFonts w:ascii="Times New Roman" w:hAnsi="Times New Roman" w:cs="Times New Roman"/>
          <w:sz w:val="28"/>
          <w:szCs w:val="28"/>
        </w:rPr>
        <w:t xml:space="preserve"> </w:t>
      </w:r>
      <w:r w:rsidR="002C072C" w:rsidRPr="002C072C">
        <w:rPr>
          <w:rFonts w:ascii="Times New Roman" w:hAnsi="Times New Roman" w:cs="Times New Roman"/>
          <w:i/>
          <w:sz w:val="28"/>
          <w:szCs w:val="28"/>
        </w:rPr>
        <w:t xml:space="preserve">по содержанию </w:t>
      </w:r>
      <w:r w:rsidR="00CE3B1D">
        <w:rPr>
          <w:rFonts w:ascii="Times New Roman" w:hAnsi="Times New Roman" w:cs="Times New Roman"/>
          <w:i/>
          <w:sz w:val="28"/>
          <w:szCs w:val="28"/>
        </w:rPr>
        <w:t xml:space="preserve">они </w:t>
      </w:r>
      <w:r w:rsidR="002C072C" w:rsidRPr="002C072C">
        <w:rPr>
          <w:rFonts w:ascii="Times New Roman" w:hAnsi="Times New Roman" w:cs="Times New Roman"/>
          <w:i/>
          <w:sz w:val="28"/>
          <w:szCs w:val="28"/>
        </w:rPr>
        <w:t>являются общими для всего человечества</w:t>
      </w:r>
      <w:r w:rsidR="002C072C" w:rsidRPr="002C072C">
        <w:rPr>
          <w:rFonts w:ascii="Times New Roman" w:hAnsi="Times New Roman" w:cs="Times New Roman"/>
          <w:sz w:val="28"/>
          <w:szCs w:val="28"/>
        </w:rPr>
        <w:t xml:space="preserve">, т.к. он заданы биологической организацией и общепланетарной средой его существования, т.е. все люди трудятся, организуют свой быт, среду своего обитания, обеспечивая себя пищей, одеждой, отдыхают, спят и т.д. </w:t>
      </w:r>
      <w:proofErr w:type="gramStart"/>
      <w:r w:rsidR="002C072C" w:rsidRPr="002C072C">
        <w:rPr>
          <w:rFonts w:ascii="Times New Roman" w:hAnsi="Times New Roman" w:cs="Times New Roman"/>
          <w:sz w:val="28"/>
          <w:szCs w:val="28"/>
        </w:rPr>
        <w:t xml:space="preserve">Но </w:t>
      </w:r>
      <w:r w:rsidR="002C072C" w:rsidRPr="002C072C">
        <w:rPr>
          <w:rFonts w:ascii="Times New Roman" w:hAnsi="Times New Roman" w:cs="Times New Roman"/>
          <w:i/>
          <w:sz w:val="28"/>
          <w:szCs w:val="28"/>
        </w:rPr>
        <w:t>формы этой деятельности вариабельны</w:t>
      </w:r>
      <w:r w:rsidR="002C072C" w:rsidRPr="002C072C">
        <w:rPr>
          <w:rFonts w:ascii="Times New Roman" w:hAnsi="Times New Roman" w:cs="Times New Roman"/>
          <w:sz w:val="28"/>
          <w:szCs w:val="28"/>
        </w:rPr>
        <w:t xml:space="preserve"> (например, и чукчи, и пуштуны (афганцы) едят, но у первых принято </w:t>
      </w:r>
      <w:proofErr w:type="spellStart"/>
      <w:r w:rsidR="002C072C" w:rsidRPr="002C072C">
        <w:rPr>
          <w:rFonts w:ascii="Times New Roman" w:hAnsi="Times New Roman" w:cs="Times New Roman"/>
          <w:sz w:val="28"/>
          <w:szCs w:val="28"/>
        </w:rPr>
        <w:t>сыроедение</w:t>
      </w:r>
      <w:proofErr w:type="spellEnd"/>
      <w:r w:rsidR="002C072C" w:rsidRPr="002C072C">
        <w:rPr>
          <w:rFonts w:ascii="Times New Roman" w:hAnsi="Times New Roman" w:cs="Times New Roman"/>
          <w:sz w:val="28"/>
          <w:szCs w:val="28"/>
        </w:rPr>
        <w:t>, минимальный набор продуктов, большое количество в рационе белков и жиров животного происхождения, а у пуштунов основу культуры питания составляет рис, многообразие специй и приправ, продуктов растительного происхождения; такие же примеры можно привести с жилищем, одеждой, гигиеническими навыками (умывание, например)).</w:t>
      </w:r>
      <w:proofErr w:type="gramEnd"/>
    </w:p>
    <w:p w:rsidR="002C072C" w:rsidRPr="002C072C" w:rsidRDefault="00707603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1D">
        <w:rPr>
          <w:rFonts w:ascii="Times New Roman" w:hAnsi="Times New Roman" w:cs="Times New Roman"/>
          <w:i/>
          <w:sz w:val="28"/>
          <w:szCs w:val="28"/>
        </w:rPr>
        <w:t>Этнос</w:t>
      </w:r>
      <w:r w:rsidRPr="00707603">
        <w:rPr>
          <w:rFonts w:ascii="Times New Roman" w:hAnsi="Times New Roman" w:cs="Times New Roman"/>
          <w:sz w:val="28"/>
          <w:szCs w:val="28"/>
        </w:rPr>
        <w:t xml:space="preserve"> – это исторически сложившаяся на определенной территории устойчивая совокупность людей, обладающих общими, относительно стабильными особенностями языка и культуры, а также осознанием своего единства и отличия от других подобных образований (самосознанием), фиксированном в самоназвании (этноним) (Ю.В. </w:t>
      </w:r>
      <w:proofErr w:type="spellStart"/>
      <w:r w:rsidRPr="00707603">
        <w:rPr>
          <w:rFonts w:ascii="Times New Roman" w:hAnsi="Times New Roman" w:cs="Times New Roman"/>
          <w:sz w:val="28"/>
          <w:szCs w:val="28"/>
        </w:rPr>
        <w:t>Бромлей</w:t>
      </w:r>
      <w:proofErr w:type="spellEnd"/>
      <w:r w:rsidRPr="00707603">
        <w:rPr>
          <w:rFonts w:ascii="Times New Roman" w:hAnsi="Times New Roman" w:cs="Times New Roman"/>
          <w:sz w:val="28"/>
          <w:szCs w:val="28"/>
        </w:rPr>
        <w:t xml:space="preserve">). </w:t>
      </w:r>
      <w:r w:rsidR="002C072C" w:rsidRPr="002C0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072C" w:rsidRDefault="002C072C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72C">
        <w:rPr>
          <w:rFonts w:ascii="Times New Roman" w:hAnsi="Times New Roman" w:cs="Times New Roman"/>
          <w:i/>
          <w:sz w:val="28"/>
          <w:szCs w:val="28"/>
        </w:rPr>
        <w:t>Этническая культура</w:t>
      </w:r>
      <w:r w:rsidRPr="002C072C">
        <w:rPr>
          <w:rFonts w:ascii="Times New Roman" w:hAnsi="Times New Roman" w:cs="Times New Roman"/>
          <w:sz w:val="28"/>
          <w:szCs w:val="28"/>
        </w:rPr>
        <w:t xml:space="preserve"> – это способ жизнедеятельности этноса, обусловленный средой его проживания, проявляющийся в специфических чертах и особенностях его образа жизни.</w:t>
      </w:r>
    </w:p>
    <w:p w:rsidR="00ED32B9" w:rsidRDefault="00ED32B9" w:rsidP="00ED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i/>
          <w:sz w:val="28"/>
          <w:szCs w:val="28"/>
        </w:rPr>
        <w:t>Объект социальной антропологии</w:t>
      </w:r>
      <w:r w:rsidRPr="00ED32B9">
        <w:rPr>
          <w:rFonts w:ascii="Times New Roman" w:hAnsi="Times New Roman" w:cs="Times New Roman"/>
          <w:sz w:val="28"/>
          <w:szCs w:val="28"/>
        </w:rPr>
        <w:t xml:space="preserve"> – многообразная совокупность антропологического, этнологического, культурологического, социологического и другого знания. В центре исследования социальной антропологии всегда находится </w:t>
      </w:r>
      <w:r w:rsidRPr="00ED32B9">
        <w:rPr>
          <w:rFonts w:ascii="Times New Roman" w:hAnsi="Times New Roman" w:cs="Times New Roman"/>
          <w:i/>
          <w:sz w:val="28"/>
          <w:szCs w:val="28"/>
        </w:rPr>
        <w:t>человек</w:t>
      </w:r>
      <w:r w:rsidRPr="00ED32B9">
        <w:rPr>
          <w:rFonts w:ascii="Times New Roman" w:hAnsi="Times New Roman" w:cs="Times New Roman"/>
          <w:sz w:val="28"/>
          <w:szCs w:val="28"/>
        </w:rPr>
        <w:t xml:space="preserve"> в его взаимодействии с обществом и культурой!</w:t>
      </w:r>
    </w:p>
    <w:p w:rsidR="00ED32B9" w:rsidRPr="00ED32B9" w:rsidRDefault="00ED32B9" w:rsidP="00ED32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2B9">
        <w:rPr>
          <w:rFonts w:ascii="Times New Roman" w:hAnsi="Times New Roman" w:cs="Times New Roman"/>
          <w:i/>
          <w:sz w:val="28"/>
          <w:szCs w:val="28"/>
        </w:rPr>
        <w:t>Предпосылки социальной антропологии.</w:t>
      </w:r>
    </w:p>
    <w:p w:rsidR="00ED32B9" w:rsidRPr="00ED32B9" w:rsidRDefault="00ED32B9" w:rsidP="00ED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i/>
          <w:sz w:val="28"/>
          <w:szCs w:val="28"/>
        </w:rPr>
        <w:lastRenderedPageBreak/>
        <w:t>Первая группа предпосылок</w:t>
      </w:r>
      <w:r w:rsidRPr="00E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институционализации социальной антропологии как науки </w:t>
      </w:r>
      <w:r w:rsidRPr="00ED32B9">
        <w:rPr>
          <w:rFonts w:ascii="Times New Roman" w:hAnsi="Times New Roman" w:cs="Times New Roman"/>
          <w:sz w:val="28"/>
          <w:szCs w:val="28"/>
        </w:rPr>
        <w:t>касается длительного формирования теоретического понимания сущности человека, общества и культуры (начиная с античной философии).</w:t>
      </w:r>
    </w:p>
    <w:p w:rsidR="00ED32B9" w:rsidRPr="00ED32B9" w:rsidRDefault="00ED32B9" w:rsidP="00ED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i/>
          <w:sz w:val="28"/>
          <w:szCs w:val="28"/>
        </w:rPr>
        <w:t>Вторая группа предпосылок</w:t>
      </w:r>
      <w:r w:rsidRPr="00ED32B9">
        <w:rPr>
          <w:rFonts w:ascii="Times New Roman" w:hAnsi="Times New Roman" w:cs="Times New Roman"/>
          <w:sz w:val="28"/>
          <w:szCs w:val="28"/>
        </w:rPr>
        <w:t xml:space="preserve"> – это время непосредственной институционализации социальной антропологии. Одно из первых направлений – эволюционизм. </w:t>
      </w:r>
    </w:p>
    <w:p w:rsidR="00ED32B9" w:rsidRPr="00ED32B9" w:rsidRDefault="00ED32B9" w:rsidP="00ED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ED32B9">
        <w:rPr>
          <w:rFonts w:ascii="Times New Roman" w:hAnsi="Times New Roman" w:cs="Times New Roman"/>
          <w:i/>
          <w:sz w:val="28"/>
          <w:szCs w:val="28"/>
        </w:rPr>
        <w:t>в системе знаний можно выделить три блока</w:t>
      </w:r>
      <w:r w:rsidRPr="00ED32B9">
        <w:rPr>
          <w:rFonts w:ascii="Times New Roman" w:hAnsi="Times New Roman" w:cs="Times New Roman"/>
          <w:sz w:val="28"/>
          <w:szCs w:val="28"/>
        </w:rPr>
        <w:t>:</w:t>
      </w:r>
    </w:p>
    <w:p w:rsidR="00ED32B9" w:rsidRPr="00ED32B9" w:rsidRDefault="00ED32B9" w:rsidP="00ED32B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2B9">
        <w:rPr>
          <w:rFonts w:ascii="Times New Roman" w:hAnsi="Times New Roman" w:cs="Times New Roman"/>
          <w:i/>
          <w:sz w:val="28"/>
          <w:szCs w:val="28"/>
        </w:rPr>
        <w:t>Знания о человеке</w:t>
      </w:r>
      <w:r w:rsidRPr="00ED32B9">
        <w:rPr>
          <w:rFonts w:ascii="Times New Roman" w:hAnsi="Times New Roman" w:cs="Times New Roman"/>
          <w:sz w:val="28"/>
          <w:szCs w:val="28"/>
        </w:rPr>
        <w:t xml:space="preserve"> (превращение человека в отдельный и специфический предмет философской рефлексии.</w:t>
      </w:r>
      <w:proofErr w:type="gramEnd"/>
      <w:r w:rsidRPr="00ED32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2B9">
        <w:rPr>
          <w:rFonts w:ascii="Times New Roman" w:hAnsi="Times New Roman" w:cs="Times New Roman"/>
          <w:sz w:val="28"/>
          <w:szCs w:val="28"/>
        </w:rPr>
        <w:t>Отсюда, формирование особой проблематики в рамках философского знания – философской антропологии);</w:t>
      </w:r>
      <w:proofErr w:type="gramEnd"/>
    </w:p>
    <w:p w:rsidR="00ED32B9" w:rsidRPr="00ED32B9" w:rsidRDefault="00ED32B9" w:rsidP="00ED32B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i/>
          <w:sz w:val="28"/>
          <w:szCs w:val="28"/>
        </w:rPr>
        <w:t>Знания о культуре</w:t>
      </w:r>
      <w:r w:rsidRPr="00ED32B9">
        <w:rPr>
          <w:rFonts w:ascii="Times New Roman" w:hAnsi="Times New Roman" w:cs="Times New Roman"/>
          <w:sz w:val="28"/>
          <w:szCs w:val="28"/>
        </w:rPr>
        <w:t>;</w:t>
      </w:r>
    </w:p>
    <w:p w:rsidR="00ED32B9" w:rsidRPr="00ED32B9" w:rsidRDefault="00ED32B9" w:rsidP="00ED32B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i/>
          <w:sz w:val="28"/>
          <w:szCs w:val="28"/>
        </w:rPr>
        <w:t>Знания об обществе</w:t>
      </w:r>
      <w:r w:rsidRPr="00ED32B9">
        <w:rPr>
          <w:rFonts w:ascii="Times New Roman" w:hAnsi="Times New Roman" w:cs="Times New Roman"/>
          <w:sz w:val="28"/>
          <w:szCs w:val="28"/>
        </w:rPr>
        <w:t xml:space="preserve"> (НО в социальной антропологии это не просто общество в целом, как в социологии, а обществА, т.е. конкретные страны, народы и т.д.).</w:t>
      </w:r>
    </w:p>
    <w:p w:rsidR="00ED32B9" w:rsidRPr="00ED32B9" w:rsidRDefault="00ED32B9" w:rsidP="00ED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sz w:val="28"/>
          <w:szCs w:val="28"/>
        </w:rPr>
        <w:t xml:space="preserve">В социальной антропологии  существует </w:t>
      </w:r>
      <w:r w:rsidRPr="00ED32B9">
        <w:rPr>
          <w:rFonts w:ascii="Times New Roman" w:hAnsi="Times New Roman" w:cs="Times New Roman"/>
          <w:i/>
          <w:sz w:val="28"/>
          <w:szCs w:val="28"/>
        </w:rPr>
        <w:t>два методологических параметра</w:t>
      </w:r>
      <w:r w:rsidRPr="00ED32B9">
        <w:rPr>
          <w:rFonts w:ascii="Times New Roman" w:hAnsi="Times New Roman" w:cs="Times New Roman"/>
          <w:sz w:val="28"/>
          <w:szCs w:val="28"/>
        </w:rPr>
        <w:t>:</w:t>
      </w:r>
    </w:p>
    <w:p w:rsidR="00ED32B9" w:rsidRPr="00ED32B9" w:rsidRDefault="00ED32B9" w:rsidP="00ED32B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Pr="00ED32B9">
        <w:rPr>
          <w:rFonts w:ascii="Times New Roman" w:hAnsi="Times New Roman" w:cs="Times New Roman"/>
          <w:i/>
          <w:sz w:val="28"/>
          <w:szCs w:val="28"/>
        </w:rPr>
        <w:t>проблемы человека в качестве методологически исходного принципа</w:t>
      </w:r>
      <w:r w:rsidRPr="00ED32B9">
        <w:rPr>
          <w:rFonts w:ascii="Times New Roman" w:hAnsi="Times New Roman" w:cs="Times New Roman"/>
          <w:sz w:val="28"/>
          <w:szCs w:val="28"/>
        </w:rPr>
        <w:t xml:space="preserve">. </w:t>
      </w:r>
      <w:r w:rsidRPr="00ED32B9">
        <w:rPr>
          <w:rFonts w:ascii="Times New Roman" w:hAnsi="Times New Roman" w:cs="Times New Roman"/>
          <w:i/>
          <w:sz w:val="28"/>
          <w:szCs w:val="28"/>
        </w:rPr>
        <w:t>Именно человек</w:t>
      </w:r>
      <w:r w:rsidRPr="00ED32B9">
        <w:rPr>
          <w:rFonts w:ascii="Times New Roman" w:hAnsi="Times New Roman" w:cs="Times New Roman"/>
          <w:sz w:val="28"/>
          <w:szCs w:val="28"/>
        </w:rPr>
        <w:t xml:space="preserve"> – центр, критерий и высшая цель философствования;</w:t>
      </w:r>
    </w:p>
    <w:p w:rsidR="00ED32B9" w:rsidRPr="00ED32B9" w:rsidRDefault="00ED32B9" w:rsidP="00ED32B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B9">
        <w:rPr>
          <w:rFonts w:ascii="Times New Roman" w:hAnsi="Times New Roman" w:cs="Times New Roman"/>
          <w:i/>
          <w:sz w:val="28"/>
          <w:szCs w:val="28"/>
        </w:rPr>
        <w:t>Степень философского осмысления самого человека</w:t>
      </w:r>
      <w:r w:rsidRPr="00ED32B9">
        <w:rPr>
          <w:rFonts w:ascii="Times New Roman" w:hAnsi="Times New Roman" w:cs="Times New Roman"/>
          <w:sz w:val="28"/>
          <w:szCs w:val="28"/>
        </w:rPr>
        <w:t>, его бытия, смысла существования и т.д.</w:t>
      </w:r>
    </w:p>
    <w:p w:rsidR="002C072C" w:rsidRPr="002C072C" w:rsidRDefault="002C072C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72C">
        <w:rPr>
          <w:rFonts w:ascii="Times New Roman" w:hAnsi="Times New Roman" w:cs="Times New Roman"/>
          <w:i/>
          <w:sz w:val="28"/>
          <w:szCs w:val="28"/>
        </w:rPr>
        <w:t>Цель социальной антропологии как учебной дисциплины</w:t>
      </w:r>
      <w:r w:rsidRPr="002C072C">
        <w:rPr>
          <w:rFonts w:ascii="Times New Roman" w:hAnsi="Times New Roman" w:cs="Times New Roman"/>
          <w:sz w:val="28"/>
          <w:szCs w:val="28"/>
        </w:rPr>
        <w:t xml:space="preserve"> – формирование активной жизненной и гражданской позиции, ценностных профессиональных ориентаций, понимание окружающих социальных и культурных явлений.</w:t>
      </w:r>
    </w:p>
    <w:p w:rsidR="002C072C" w:rsidRPr="002C072C" w:rsidRDefault="002C072C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72C">
        <w:rPr>
          <w:rFonts w:ascii="Times New Roman" w:hAnsi="Times New Roman" w:cs="Times New Roman"/>
          <w:sz w:val="28"/>
          <w:szCs w:val="28"/>
        </w:rPr>
        <w:t xml:space="preserve">Отсюда мы говорим о </w:t>
      </w:r>
      <w:r w:rsidRPr="002C072C">
        <w:rPr>
          <w:rFonts w:ascii="Times New Roman" w:hAnsi="Times New Roman" w:cs="Times New Roman"/>
          <w:i/>
          <w:sz w:val="28"/>
          <w:szCs w:val="28"/>
        </w:rPr>
        <w:t>междисциплинарном характере социальной антропологии</w:t>
      </w:r>
      <w:r w:rsidRPr="002C072C">
        <w:rPr>
          <w:rFonts w:ascii="Times New Roman" w:hAnsi="Times New Roman" w:cs="Times New Roman"/>
          <w:sz w:val="28"/>
          <w:szCs w:val="28"/>
        </w:rPr>
        <w:t xml:space="preserve">. Эта дисциплина связана с философией, общей антропологией, </w:t>
      </w:r>
      <w:r w:rsidRPr="002C072C">
        <w:rPr>
          <w:rFonts w:ascii="Times New Roman" w:hAnsi="Times New Roman" w:cs="Times New Roman"/>
          <w:sz w:val="28"/>
          <w:szCs w:val="28"/>
        </w:rPr>
        <w:lastRenderedPageBreak/>
        <w:t>этнологией (этнографией), культурологией, социологией, психологией, историей, лингвистикой и др.</w:t>
      </w:r>
    </w:p>
    <w:p w:rsidR="00AB5A15" w:rsidRDefault="002C072C" w:rsidP="002C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72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C072C">
        <w:rPr>
          <w:rFonts w:ascii="Times New Roman" w:hAnsi="Times New Roman" w:cs="Times New Roman"/>
          <w:i/>
          <w:sz w:val="28"/>
          <w:szCs w:val="28"/>
        </w:rPr>
        <w:t>социальная антропология</w:t>
      </w:r>
      <w:r w:rsidRPr="002C072C">
        <w:rPr>
          <w:rFonts w:ascii="Times New Roman" w:hAnsi="Times New Roman" w:cs="Times New Roman"/>
          <w:sz w:val="28"/>
          <w:szCs w:val="28"/>
        </w:rPr>
        <w:t xml:space="preserve"> – это система знаний, изучающая человека и общество, закономерности их развития и взаимодействия, социокультурное многообразие.</w:t>
      </w:r>
    </w:p>
    <w:p w:rsidR="00ED32B9" w:rsidRDefault="00ED32B9" w:rsidP="000C20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2B9" w:rsidRPr="00873651" w:rsidRDefault="000C2070" w:rsidP="00ED32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32B9" w:rsidRPr="00873651">
        <w:rPr>
          <w:rFonts w:ascii="Times New Roman" w:hAnsi="Times New Roman" w:cs="Times New Roman"/>
          <w:b/>
          <w:sz w:val="28"/>
          <w:szCs w:val="28"/>
        </w:rPr>
        <w:t xml:space="preserve"> лекция. Тема «</w:t>
      </w:r>
      <w:r w:rsidR="00873651" w:rsidRPr="00873651">
        <w:rPr>
          <w:rFonts w:ascii="Times New Roman" w:hAnsi="Times New Roman" w:cs="Times New Roman"/>
          <w:b/>
          <w:sz w:val="28"/>
          <w:szCs w:val="28"/>
        </w:rPr>
        <w:t>Язык культуры</w:t>
      </w:r>
      <w:r w:rsidR="00ED32B9" w:rsidRPr="00873651">
        <w:rPr>
          <w:rFonts w:ascii="Times New Roman" w:hAnsi="Times New Roman" w:cs="Times New Roman"/>
          <w:b/>
          <w:sz w:val="28"/>
          <w:szCs w:val="28"/>
        </w:rPr>
        <w:t>»</w:t>
      </w:r>
      <w:r w:rsidR="00873651" w:rsidRPr="00873651">
        <w:rPr>
          <w:rFonts w:ascii="Times New Roman" w:hAnsi="Times New Roman" w:cs="Times New Roman"/>
          <w:b/>
          <w:sz w:val="28"/>
          <w:szCs w:val="28"/>
        </w:rPr>
        <w:t>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 xml:space="preserve">Языком культуры в широком смысле мы называем все те средства, знаки, формы, символы, тексты, которые позволяют людям вступать в коммуникативные связи друг с другом, ориентироваться в пространстве культуры. </w:t>
      </w:r>
      <w:r w:rsidRPr="00873651">
        <w:rPr>
          <w:rFonts w:ascii="Times New Roman" w:hAnsi="Times New Roman" w:cs="Times New Roman"/>
          <w:i/>
          <w:sz w:val="28"/>
          <w:szCs w:val="28"/>
        </w:rPr>
        <w:t>Язык культуры</w:t>
      </w:r>
      <w:r w:rsidRPr="00873651">
        <w:rPr>
          <w:rFonts w:ascii="Times New Roman" w:hAnsi="Times New Roman" w:cs="Times New Roman"/>
          <w:sz w:val="28"/>
          <w:szCs w:val="28"/>
        </w:rPr>
        <w:t xml:space="preserve"> – это универсальная форма осмысления реальности, в которую организуются возникающие, либо уже существующие, представления, восприятия, понятия, образы и другие смысловые конструкции.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Проблема языка культуры</w:t>
      </w:r>
      <w:r w:rsidRPr="00873651">
        <w:rPr>
          <w:rFonts w:ascii="Times New Roman" w:hAnsi="Times New Roman" w:cs="Times New Roman"/>
          <w:sz w:val="28"/>
          <w:szCs w:val="28"/>
        </w:rPr>
        <w:t xml:space="preserve"> – одна из самых актуальных сегодня как в науке, так и в повседневной жизни. Почему? Глубинные перемены в обществе, трансформация его социокультурной основы, обострение геополитической ситуации, нерешенность многих внутригосударственных проблем. Сменяется тип культуры, появляются новые смыслы, ценности, нормы, прежние по-новому интерпретируются. Все это ведет и к трансформации самого познавательного процесса. Актуализируется и </w:t>
      </w:r>
      <w:r w:rsidRPr="00873651">
        <w:rPr>
          <w:rFonts w:ascii="Times New Roman" w:hAnsi="Times New Roman" w:cs="Times New Roman"/>
          <w:i/>
          <w:sz w:val="28"/>
          <w:szCs w:val="28"/>
        </w:rPr>
        <w:t>проблема понимания</w:t>
      </w:r>
      <w:r w:rsidRPr="00873651">
        <w:rPr>
          <w:rFonts w:ascii="Times New Roman" w:hAnsi="Times New Roman" w:cs="Times New Roman"/>
          <w:sz w:val="28"/>
          <w:szCs w:val="28"/>
        </w:rPr>
        <w:t>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«Понимание» используется в двух смыслах:</w:t>
      </w:r>
    </w:p>
    <w:p w:rsidR="00873651" w:rsidRPr="00873651" w:rsidRDefault="00873651" w:rsidP="0087365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как фактор интеллектуальный, познавательный</w:t>
      </w:r>
    </w:p>
    <w:p w:rsidR="00873651" w:rsidRPr="00873651" w:rsidRDefault="00873651" w:rsidP="0087365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 xml:space="preserve">как сопереживание, 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вчувствование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 xml:space="preserve">Сложность </w:t>
      </w:r>
      <w:r w:rsidRPr="00873651">
        <w:rPr>
          <w:rFonts w:ascii="Times New Roman" w:hAnsi="Times New Roman" w:cs="Times New Roman"/>
          <w:i/>
          <w:sz w:val="28"/>
          <w:szCs w:val="28"/>
        </w:rPr>
        <w:t>понимания</w:t>
      </w:r>
      <w:r w:rsidRPr="00873651">
        <w:rPr>
          <w:rFonts w:ascii="Times New Roman" w:hAnsi="Times New Roman" w:cs="Times New Roman"/>
          <w:sz w:val="28"/>
          <w:szCs w:val="28"/>
        </w:rPr>
        <w:t xml:space="preserve"> обусловлена тем, что </w:t>
      </w:r>
      <w:r w:rsidRPr="00873651">
        <w:rPr>
          <w:rFonts w:ascii="Times New Roman" w:hAnsi="Times New Roman" w:cs="Times New Roman"/>
          <w:i/>
          <w:sz w:val="28"/>
          <w:szCs w:val="28"/>
        </w:rPr>
        <w:t>восприятие</w:t>
      </w:r>
      <w:r w:rsidRPr="00873651">
        <w:rPr>
          <w:rFonts w:ascii="Times New Roman" w:hAnsi="Times New Roman" w:cs="Times New Roman"/>
          <w:sz w:val="28"/>
          <w:szCs w:val="28"/>
        </w:rPr>
        <w:t xml:space="preserve"> и </w:t>
      </w:r>
      <w:r w:rsidRPr="00873651">
        <w:rPr>
          <w:rFonts w:ascii="Times New Roman" w:hAnsi="Times New Roman" w:cs="Times New Roman"/>
          <w:i/>
          <w:sz w:val="28"/>
          <w:szCs w:val="28"/>
        </w:rPr>
        <w:t>поведение</w:t>
      </w:r>
      <w:r w:rsidRPr="00873651">
        <w:rPr>
          <w:rFonts w:ascii="Times New Roman" w:hAnsi="Times New Roman" w:cs="Times New Roman"/>
          <w:sz w:val="28"/>
          <w:szCs w:val="28"/>
        </w:rPr>
        <w:t xml:space="preserve"> определяются стереотипами – идеологическими, этническими, сословными, гендерными и т.д. Любую информацию мы обязательно соотносим с уже имеющейся, с нашим опытом, часто сравнивая с той культурной структурой, к которой принадлежим сами.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</w:t>
      </w:r>
      <w:r w:rsidRPr="00873651">
        <w:rPr>
          <w:rFonts w:ascii="Times New Roman" w:hAnsi="Times New Roman" w:cs="Times New Roman"/>
          <w:i/>
          <w:sz w:val="28"/>
          <w:szCs w:val="28"/>
        </w:rPr>
        <w:t>проблема языка культуры</w:t>
      </w:r>
      <w:r w:rsidRPr="00873651">
        <w:rPr>
          <w:rFonts w:ascii="Times New Roman" w:hAnsi="Times New Roman" w:cs="Times New Roman"/>
          <w:sz w:val="28"/>
          <w:szCs w:val="28"/>
        </w:rPr>
        <w:t xml:space="preserve"> – это проблема понимания, проблема эффективности культурного диалога как «по вертикали» (между культурами разных эпох), так и «по горизонтали» (между культурами, существующими одновременно). Это могут быть и проблемы во взаимопонимании поколений, в переводе смыслов с одного языка на другой и т.д.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Фундаментальный характер языка культуры.</w:t>
      </w:r>
      <w:r w:rsidRPr="00873651">
        <w:rPr>
          <w:rFonts w:ascii="Times New Roman" w:hAnsi="Times New Roman" w:cs="Times New Roman"/>
          <w:sz w:val="28"/>
          <w:szCs w:val="28"/>
        </w:rPr>
        <w:t xml:space="preserve"> Три основы фундаментальности проблемы языка культуры.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 xml:space="preserve">Во-первых, проблема языка культуры – это проблема смысла культуры.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Во- вторых, язык культуры синтезирует в себе разные аспекты жизни человека – социальные, культурно-исторические, психологические и др. Но! Чтобы событие жизни стало явлением культуры, оно должно быть переведено в текст. Следовательно, язык – это ядро системы культуры. Именно через язык человек усваивает представления, оценки, ценности – все то, что определяет его картину мира. Таким образом, язык культуры – это способ ее хранения и передачи от поколения к поколению.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В-третьих, понимание языка культуры и овладение им придает человеку способность к оценке и самооценке, к выбору, включает человека в культурный контекст, помогает осознать свое место в культуре, ориентироваться в сложных социальных структурах. Следовательно, проблема языка культуры – это фундаментальная проблема не только науки, но и человеческого бытия.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 xml:space="preserve">Классификация языков культуры.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Естественные языки.</w:t>
      </w:r>
      <w:r w:rsidRPr="00873651">
        <w:rPr>
          <w:rFonts w:ascii="Times New Roman" w:hAnsi="Times New Roman" w:cs="Times New Roman"/>
          <w:sz w:val="28"/>
          <w:szCs w:val="28"/>
        </w:rPr>
        <w:t xml:space="preserve"> Это основное и исторически первичное средство познания и коммуникации (русский, французский и т.п.). Такие языки не имеют автора. Для них характерен непрерывный процесс изменения, ассимиляции и отмирания. Изменение смысла слов и понятий может быть связано с разнообразными факторами: экономическими, информационными, социально-политическими и др. Например, в советский период язык был переполнен различного рода аббревиатур и сокращений (РСДРП, НЭП, </w:t>
      </w:r>
      <w:r w:rsidRPr="00873651">
        <w:rPr>
          <w:rFonts w:ascii="Times New Roman" w:hAnsi="Times New Roman" w:cs="Times New Roman"/>
          <w:sz w:val="28"/>
          <w:szCs w:val="28"/>
        </w:rPr>
        <w:lastRenderedPageBreak/>
        <w:t>совнарком, райком, партком и т.п.). Сегодня с развитием информационных технологий меняется смысл слов (листать страницы – просматривать что-то в компьютере, либо в интернете; сделать закладки – сделать отметки на своей странице в интернете и пр.). Словарный запас человека в среднем 10-15 тысяч слов, часть из них – активные, которые человек использует, другая часть – пассивные, значение которых он понимает, но не использует сам.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Искусственные языки</w:t>
      </w:r>
      <w:r w:rsidRPr="00873651">
        <w:rPr>
          <w:rFonts w:ascii="Times New Roman" w:hAnsi="Times New Roman" w:cs="Times New Roman"/>
          <w:sz w:val="28"/>
          <w:szCs w:val="28"/>
        </w:rPr>
        <w:t xml:space="preserve"> – это языки науки, их значение фиксировано и существуют строгие рамки использования. Повседневная речь многогранна, поэтому в науке используется так называемый научный язык, так как необходима предельная точность и адекватность восприятия исследуемого объекта. Научное знание стремиться избежать неопределенности информации, что может привести к неточностям и ошибкам. Но надо отметить, что наука вводит в обращение язык, который потом становится понятным всем людям, становится частью массового сознания и тем самым, преодолевает «непонятность» науки. Например, дорожные знаки, азбука Морзе и др.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Вторичные языки</w:t>
      </w:r>
      <w:r w:rsidRPr="00873651">
        <w:rPr>
          <w:rFonts w:ascii="Times New Roman" w:hAnsi="Times New Roman" w:cs="Times New Roman"/>
          <w:sz w:val="28"/>
          <w:szCs w:val="28"/>
        </w:rPr>
        <w:t xml:space="preserve"> – это коммуникационные структуры, надстраивающиеся над естественно-языковым уровнем (миф, религия, искусство). Такие языки передают такой объем информации и такой смысл, который невозможно передать средствами элементарного языка. Их сложность зависит от сложности передаваемой информации. Например, поэтическая речь представляет собой структуру большой сложности в сравнении с естественным языком. Так, если бы </w:t>
      </w:r>
      <w:proofErr w:type="gramStart"/>
      <w:r w:rsidRPr="00873651">
        <w:rPr>
          <w:rFonts w:ascii="Times New Roman" w:hAnsi="Times New Roman" w:cs="Times New Roman"/>
          <w:sz w:val="28"/>
          <w:szCs w:val="28"/>
        </w:rPr>
        <w:t>объем информации, содержащийся в поэтической речи и обычной был</w:t>
      </w:r>
      <w:proofErr w:type="gramEnd"/>
      <w:r w:rsidRPr="00873651">
        <w:rPr>
          <w:rFonts w:ascii="Times New Roman" w:hAnsi="Times New Roman" w:cs="Times New Roman"/>
          <w:sz w:val="28"/>
          <w:szCs w:val="28"/>
        </w:rPr>
        <w:t xml:space="preserve"> бы одинаковым, то художественная речь просто перестала бы существовать.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 xml:space="preserve">Проиллюстрируем особенности каждого вида языка на </w:t>
      </w:r>
      <w:r w:rsidRPr="00873651">
        <w:rPr>
          <w:rFonts w:ascii="Times New Roman" w:hAnsi="Times New Roman" w:cs="Times New Roman"/>
          <w:i/>
          <w:sz w:val="28"/>
          <w:szCs w:val="28"/>
        </w:rPr>
        <w:t>примере</w:t>
      </w:r>
      <w:r w:rsidRPr="00873651">
        <w:rPr>
          <w:rFonts w:ascii="Times New Roman" w:hAnsi="Times New Roman" w:cs="Times New Roman"/>
          <w:sz w:val="28"/>
          <w:szCs w:val="28"/>
        </w:rPr>
        <w:t xml:space="preserve"> описания менталитета русских.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Первичный</w:t>
      </w:r>
      <w:r w:rsidRPr="00873651">
        <w:rPr>
          <w:rFonts w:ascii="Times New Roman" w:hAnsi="Times New Roman" w:cs="Times New Roman"/>
          <w:sz w:val="28"/>
          <w:szCs w:val="28"/>
        </w:rPr>
        <w:t xml:space="preserve"> язык – русские – это особенный народ, у него есть своя особая душа….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lastRenderedPageBreak/>
        <w:t>Искусственный</w:t>
      </w:r>
      <w:r w:rsidRPr="00873651">
        <w:rPr>
          <w:rFonts w:ascii="Times New Roman" w:hAnsi="Times New Roman" w:cs="Times New Roman"/>
          <w:sz w:val="28"/>
          <w:szCs w:val="28"/>
        </w:rPr>
        <w:t xml:space="preserve"> язык – русские – это этнос, у которого сложился определенный менталитет, обусловленный исторической памятью этноса, географическими условиями его проживания, когнитивными особенностями познания, все это сформировало этническую картину мира русских.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Вторичный</w:t>
      </w:r>
      <w:r w:rsidRPr="00873651">
        <w:rPr>
          <w:rFonts w:ascii="Times New Roman" w:hAnsi="Times New Roman" w:cs="Times New Roman"/>
          <w:sz w:val="28"/>
          <w:szCs w:val="28"/>
        </w:rPr>
        <w:t xml:space="preserve"> язык – «Умом Россию не понять, аршином общим не измерить, </w:t>
      </w:r>
      <w:proofErr w:type="gramStart"/>
      <w:r w:rsidRPr="008736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73651">
        <w:rPr>
          <w:rFonts w:ascii="Times New Roman" w:hAnsi="Times New Roman" w:cs="Times New Roman"/>
          <w:sz w:val="28"/>
          <w:szCs w:val="28"/>
        </w:rPr>
        <w:t xml:space="preserve"> ней особенная стать – в Россию можно только верить…».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Проблема языка – проблема междисциплинарная.</w:t>
      </w:r>
      <w:r w:rsidRPr="00873651">
        <w:rPr>
          <w:rFonts w:ascii="Times New Roman" w:hAnsi="Times New Roman" w:cs="Times New Roman"/>
          <w:sz w:val="28"/>
          <w:szCs w:val="28"/>
        </w:rPr>
        <w:t xml:space="preserve"> Однако особо выделим семиотику и герменевтику.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Семиотика</w:t>
      </w:r>
      <w:r w:rsidRPr="00873651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семио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>» – греч</w:t>
      </w:r>
      <w:proofErr w:type="gramStart"/>
      <w:r w:rsidRPr="008736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36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7365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73651">
        <w:rPr>
          <w:rFonts w:ascii="Times New Roman" w:hAnsi="Times New Roman" w:cs="Times New Roman"/>
          <w:sz w:val="28"/>
          <w:szCs w:val="28"/>
        </w:rPr>
        <w:t>нак) – наука о знаковых системах или о происхождении знаков и знаковой коммуникации. Фердинанд де Соссюр (1857 – 1913 гг.), К. Леви-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Стросс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Потебня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Шпет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Пропп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, Ю. Лотман. Связь семиотики с психологией (в том числе с этнической психологией). Теория знака включает  в себя три сферы: а) семантика – отношение знака к 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внезнаковой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 реальности – выявление смысла; б) синтактика – отношение знака к другому знаку; в) прагматика – сфера отношения между знаками и теми, кто знаками пользуется.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Герменевтика</w:t>
      </w:r>
      <w:r w:rsidRPr="00873651">
        <w:rPr>
          <w:rFonts w:ascii="Times New Roman" w:hAnsi="Times New Roman" w:cs="Times New Roman"/>
          <w:sz w:val="28"/>
          <w:szCs w:val="28"/>
        </w:rPr>
        <w:t xml:space="preserve"> – одна из древних наук, появилась еще в древнем христианстве и занималась тогда интерпретацией религиозных текстов. Современн</w:t>
      </w:r>
      <w:r w:rsidR="00E662EF">
        <w:rPr>
          <w:rFonts w:ascii="Times New Roman" w:hAnsi="Times New Roman" w:cs="Times New Roman"/>
          <w:sz w:val="28"/>
          <w:szCs w:val="28"/>
        </w:rPr>
        <w:t>ая философская герменевтика (Г. 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>) занимается интерпретацией текста, выискивая при этом смысл, причем смысл придается вещам или явлениям в зависимости от культурного контекста.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Таким образом, культура понимается как поле взаимодействия знаково-символических систем. Понимание и установление смысловых связей между элементами этих систем возможно только при подходе к языку культуры как к тексту, обладающему некоторым внутренним единством.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Но что же такое тогда «</w:t>
      </w:r>
      <w:r w:rsidRPr="00873651">
        <w:rPr>
          <w:rFonts w:ascii="Times New Roman" w:hAnsi="Times New Roman" w:cs="Times New Roman"/>
          <w:i/>
          <w:sz w:val="28"/>
          <w:szCs w:val="28"/>
        </w:rPr>
        <w:t>Текст</w:t>
      </w:r>
      <w:r w:rsidRPr="00873651">
        <w:rPr>
          <w:rFonts w:ascii="Times New Roman" w:hAnsi="Times New Roman" w:cs="Times New Roman"/>
          <w:sz w:val="28"/>
          <w:szCs w:val="28"/>
        </w:rPr>
        <w:t xml:space="preserve">»? По одному из определений культура – это коллективная память. Но культура только тогда может выполнять функцию хранения и передачи информации от поколения к поколению, когда событие выражено в тексте. В истории человеческого рода сформировалось </w:t>
      </w:r>
      <w:r w:rsidRPr="00873651">
        <w:rPr>
          <w:rFonts w:ascii="Times New Roman" w:hAnsi="Times New Roman" w:cs="Times New Roman"/>
          <w:i/>
          <w:sz w:val="28"/>
          <w:szCs w:val="28"/>
        </w:rPr>
        <w:t>два канала передачи информации</w:t>
      </w:r>
      <w:r w:rsidRPr="00873651">
        <w:rPr>
          <w:rFonts w:ascii="Times New Roman" w:hAnsi="Times New Roman" w:cs="Times New Roman"/>
          <w:sz w:val="28"/>
          <w:szCs w:val="28"/>
        </w:rPr>
        <w:t xml:space="preserve">. Один – как и у всей живой природы – </w:t>
      </w:r>
      <w:r w:rsidRPr="00873651">
        <w:rPr>
          <w:rFonts w:ascii="Times New Roman" w:hAnsi="Times New Roman" w:cs="Times New Roman"/>
          <w:sz w:val="28"/>
          <w:szCs w:val="28"/>
        </w:rPr>
        <w:lastRenderedPageBreak/>
        <w:t>генетический; по другому каналу сведения передаются от поколения к поколению через разнообразные знаковые системы, единицы информации. Как те</w:t>
      </w:r>
      <w:proofErr w:type="gramStart"/>
      <w:r w:rsidRPr="00873651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73651">
        <w:rPr>
          <w:rFonts w:ascii="Times New Roman" w:hAnsi="Times New Roman" w:cs="Times New Roman"/>
          <w:sz w:val="28"/>
          <w:szCs w:val="28"/>
        </w:rPr>
        <w:t>инято рассматривать все то, что создано искусственно: не только книги и рукописи, но и картины, здания, интерьер, одежду и др., т.е. все то, что мы называем артефактами. Такое понимание текста преодолевает лингвистический план.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 xml:space="preserve">Таким образом, в семантическом поле языка культуры происходит накопление, оформление в текст, а затем дешифровка или раскодирование информации, заложенной в структурах культуры и сознания. 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«Знак», «символ». Культура структурирует окружающий нас мир, ибо культура – это нормы, это организация, порядок, ритуалы и т.д.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Понятия «знак» и «символ» часто используются в одном и том же смысловом контексте. Но каждый из них имеет свою специфику. Иногда можно встретить утверждение о том, что знаки – это то, что отличает человека от животного мира. Но это лишь смешение понятий знака и символа. Если вспомнить еще одно определение культуры – культура – это искусственная среда, надстроенная человеком над природой, то кажется, что культура и природа существуют изолированно друг от друга. Но грань между ними не так очевидна. Например, К. Леви-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Стросс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, проводя полевые исследования в тропических джунглях Центральной Бразилии среди местных племен, сделал вывод, что табу на инцест оказалось той границей, за которой природа перешла в культуру. Однако немецкий этнолог 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Бишоф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 доказал, что такое табу существует и у серых гусей, и такая поведенческая модель обусловлена</w:t>
      </w:r>
      <w:r w:rsidR="00E662EF">
        <w:rPr>
          <w:rFonts w:ascii="Times New Roman" w:hAnsi="Times New Roman" w:cs="Times New Roman"/>
          <w:sz w:val="28"/>
          <w:szCs w:val="28"/>
        </w:rPr>
        <w:t>,</w:t>
      </w:r>
      <w:r w:rsidRPr="00873651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E662EF">
        <w:rPr>
          <w:rFonts w:ascii="Times New Roman" w:hAnsi="Times New Roman" w:cs="Times New Roman"/>
          <w:sz w:val="28"/>
          <w:szCs w:val="28"/>
        </w:rPr>
        <w:t>,</w:t>
      </w:r>
      <w:r w:rsidRPr="00873651">
        <w:rPr>
          <w:rFonts w:ascii="Times New Roman" w:hAnsi="Times New Roman" w:cs="Times New Roman"/>
          <w:sz w:val="28"/>
          <w:szCs w:val="28"/>
        </w:rPr>
        <w:t xml:space="preserve"> гормональными процессами. То есть получается, что знаки присущи не только человеческому сообществу!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Следовательно, человеческая культура начинается там и тогда, где и когда проявляется способность сознания к символизации.</w:t>
      </w:r>
      <w:r w:rsidRPr="00873651">
        <w:rPr>
          <w:rFonts w:ascii="Times New Roman" w:hAnsi="Times New Roman" w:cs="Times New Roman"/>
          <w:sz w:val="28"/>
          <w:szCs w:val="28"/>
        </w:rPr>
        <w:t xml:space="preserve"> То есть знаки и символы принадлежат к двум разным уровням: знак – часть физического мира (а значит, присущ не только человеческой культуре); символ – часть человеческого мира значения. Э. </w:t>
      </w:r>
      <w:proofErr w:type="spellStart"/>
      <w:r w:rsidRPr="00873651">
        <w:rPr>
          <w:rFonts w:ascii="Times New Roman" w:hAnsi="Times New Roman" w:cs="Times New Roman"/>
          <w:sz w:val="28"/>
          <w:szCs w:val="28"/>
        </w:rPr>
        <w:t>Кассирер</w:t>
      </w:r>
      <w:proofErr w:type="spellEnd"/>
      <w:r w:rsidRPr="00873651">
        <w:rPr>
          <w:rFonts w:ascii="Times New Roman" w:hAnsi="Times New Roman" w:cs="Times New Roman"/>
          <w:sz w:val="28"/>
          <w:szCs w:val="28"/>
        </w:rPr>
        <w:t xml:space="preserve">: символ не так универсален (его </w:t>
      </w:r>
      <w:r w:rsidRPr="00873651">
        <w:rPr>
          <w:rFonts w:ascii="Times New Roman" w:hAnsi="Times New Roman" w:cs="Times New Roman"/>
          <w:sz w:val="28"/>
          <w:szCs w:val="28"/>
        </w:rPr>
        <w:lastRenderedPageBreak/>
        <w:t>могут понять не каждые), знак  (сигнал) соотносится с вещью, к которой его отсылают, фиксированным, единственным путем.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873651">
        <w:rPr>
          <w:rFonts w:ascii="Times New Roman" w:hAnsi="Times New Roman" w:cs="Times New Roman"/>
          <w:i/>
          <w:sz w:val="28"/>
          <w:szCs w:val="28"/>
        </w:rPr>
        <w:t>знак</w:t>
      </w:r>
      <w:r w:rsidRPr="00873651">
        <w:rPr>
          <w:rFonts w:ascii="Times New Roman" w:hAnsi="Times New Roman" w:cs="Times New Roman"/>
          <w:sz w:val="28"/>
          <w:szCs w:val="28"/>
        </w:rPr>
        <w:t xml:space="preserve"> – это материальный предмет (явление, событие), выступающий в качестве объективного заместителя некоторого другого предмета, свойства или отношения и используемый для приобретения, хранения, переработки и передачи сообщений (информации, знаний). Это овеществленный носитель образа предмета, ограниченный его функциональным предназначением.</w:t>
      </w:r>
    </w:p>
    <w:p w:rsidR="00873651" w:rsidRP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i/>
          <w:sz w:val="28"/>
          <w:szCs w:val="28"/>
        </w:rPr>
        <w:t>Символ</w:t>
      </w:r>
      <w:r w:rsidRPr="00873651">
        <w:rPr>
          <w:rFonts w:ascii="Times New Roman" w:hAnsi="Times New Roman" w:cs="Times New Roman"/>
          <w:sz w:val="28"/>
          <w:szCs w:val="28"/>
        </w:rPr>
        <w:t xml:space="preserve"> – универсальная, многозначная категория, раскрывающаяся через сопоставление предметного образа и глубинного смысла. </w:t>
      </w:r>
    </w:p>
    <w:p w:rsidR="00873651" w:rsidRDefault="00873651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51">
        <w:rPr>
          <w:rFonts w:ascii="Times New Roman" w:hAnsi="Times New Roman" w:cs="Times New Roman"/>
          <w:sz w:val="28"/>
          <w:szCs w:val="28"/>
        </w:rPr>
        <w:t>Таким образом, знаки присущи и животному миру. Символы – только человеческой культуре. Знаки обладают чертами адресности и прямой связи между знаком и обозначаемым. Символ может уводить за пределы реальности, раскладывает образ на символические элементы, превращая его в «текст».</w:t>
      </w:r>
    </w:p>
    <w:p w:rsidR="00A035F0" w:rsidRDefault="00A035F0" w:rsidP="00873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P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5F0">
        <w:rPr>
          <w:rFonts w:ascii="Times New Roman" w:hAnsi="Times New Roman" w:cs="Times New Roman"/>
          <w:b/>
          <w:sz w:val="28"/>
          <w:szCs w:val="28"/>
        </w:rPr>
        <w:t>1 практическое занятие. Тема «Образ жизни».</w:t>
      </w:r>
    </w:p>
    <w:p w:rsidR="00A035F0" w:rsidRP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F0">
        <w:rPr>
          <w:rFonts w:ascii="Times New Roman" w:hAnsi="Times New Roman" w:cs="Times New Roman"/>
          <w:sz w:val="28"/>
          <w:szCs w:val="28"/>
        </w:rPr>
        <w:t xml:space="preserve">Изменение условий жизнедеятельности членов общества влечет изменение способов ее организации, т.е. </w:t>
      </w:r>
      <w:r w:rsidRPr="00A035F0">
        <w:rPr>
          <w:rFonts w:ascii="Times New Roman" w:hAnsi="Times New Roman" w:cs="Times New Roman"/>
          <w:i/>
          <w:sz w:val="28"/>
          <w:szCs w:val="28"/>
        </w:rPr>
        <w:t>образа жизни</w:t>
      </w:r>
      <w:r w:rsidRPr="00A035F0">
        <w:rPr>
          <w:rFonts w:ascii="Times New Roman" w:hAnsi="Times New Roman" w:cs="Times New Roman"/>
          <w:sz w:val="28"/>
          <w:szCs w:val="28"/>
        </w:rPr>
        <w:t>. Но стоит отметить, что для каждого сообщества свойственны специфичные черты и особенности образа жизни. Ускорение современной жизни, изменения в экономике, политике детерминируют качественные, содержательные изменения в жизнедеятельности людей. Изменения в социокультурной среде, появление технических сре</w:t>
      </w:r>
      <w:proofErr w:type="gramStart"/>
      <w:r w:rsidRPr="00A035F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035F0">
        <w:rPr>
          <w:rFonts w:ascii="Times New Roman" w:hAnsi="Times New Roman" w:cs="Times New Roman"/>
          <w:sz w:val="28"/>
          <w:szCs w:val="28"/>
        </w:rPr>
        <w:t>я удовлетворения растущих запросов людей по отношению к питанию, жилищу, одежде, предметам быта и личным вещам вызвали и изменения в оценочных критериях.</w:t>
      </w:r>
    </w:p>
    <w:p w:rsidR="00A035F0" w:rsidRP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5F0">
        <w:rPr>
          <w:rFonts w:ascii="Times New Roman" w:hAnsi="Times New Roman" w:cs="Times New Roman"/>
          <w:i/>
          <w:sz w:val="28"/>
          <w:szCs w:val="28"/>
        </w:rPr>
        <w:t>Образ жизни</w:t>
      </w:r>
      <w:r w:rsidRPr="00A035F0">
        <w:rPr>
          <w:rFonts w:ascii="Times New Roman" w:hAnsi="Times New Roman" w:cs="Times New Roman"/>
          <w:sz w:val="28"/>
          <w:szCs w:val="28"/>
        </w:rPr>
        <w:t xml:space="preserve"> предполагает механизмы освоения людьми социокультурного окружения, преобразования индивидуального опыта в социально-значимый, порождение и изменение культурных феноменов в процессах деятельности и взаимодействия.</w:t>
      </w:r>
      <w:proofErr w:type="gramEnd"/>
    </w:p>
    <w:p w:rsidR="00A035F0" w:rsidRP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F0">
        <w:rPr>
          <w:rFonts w:ascii="Times New Roman" w:hAnsi="Times New Roman" w:cs="Times New Roman"/>
          <w:i/>
          <w:sz w:val="28"/>
          <w:szCs w:val="28"/>
        </w:rPr>
        <w:lastRenderedPageBreak/>
        <w:t>Понятие «образ жизни»</w:t>
      </w:r>
      <w:r w:rsidRPr="00A035F0">
        <w:rPr>
          <w:rFonts w:ascii="Times New Roman" w:hAnsi="Times New Roman" w:cs="Times New Roman"/>
          <w:sz w:val="28"/>
          <w:szCs w:val="28"/>
        </w:rPr>
        <w:t xml:space="preserve"> подразумевает личностную специфику жизненного пути людей в дифференцированной социокультурной реальности. </w:t>
      </w:r>
      <w:r w:rsidRPr="00A035F0">
        <w:rPr>
          <w:rFonts w:ascii="Times New Roman" w:hAnsi="Times New Roman" w:cs="Times New Roman"/>
          <w:i/>
          <w:sz w:val="28"/>
          <w:szCs w:val="28"/>
        </w:rPr>
        <w:t>Образ жизни</w:t>
      </w:r>
      <w:r w:rsidRPr="00A035F0">
        <w:rPr>
          <w:rFonts w:ascii="Times New Roman" w:hAnsi="Times New Roman" w:cs="Times New Roman"/>
          <w:sz w:val="28"/>
          <w:szCs w:val="28"/>
        </w:rPr>
        <w:t xml:space="preserve"> – это организованная совокупность процессов и явлений жизнедеятельности людей в обществе. Способы организации этих процессов и явлений определяются естественно-географическими, социальными и культурными условиями их реализации, с одной стороны, и личностными характеристиками представителей различных социокультурных групп – с другой. Образ жизни отражает повседневную жизнь людей. Его содержание определяется тем, как живут люди, чем заняты, какие виды </w:t>
      </w:r>
      <w:proofErr w:type="gramStart"/>
      <w:r w:rsidRPr="00A035F0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A035F0">
        <w:rPr>
          <w:rFonts w:ascii="Times New Roman" w:hAnsi="Times New Roman" w:cs="Times New Roman"/>
          <w:sz w:val="28"/>
          <w:szCs w:val="28"/>
        </w:rPr>
        <w:t xml:space="preserve"> и взаимодействия друг с другом заполняют их жизнь.</w:t>
      </w:r>
    </w:p>
    <w:p w:rsidR="00A035F0" w:rsidRP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F0">
        <w:rPr>
          <w:rFonts w:ascii="Times New Roman" w:hAnsi="Times New Roman" w:cs="Times New Roman"/>
          <w:sz w:val="28"/>
          <w:szCs w:val="28"/>
        </w:rPr>
        <w:t>Понятие «образ жизни» интегративно связано с понятиями «уклад жизни», «уровень жизни», «качество жизни», «стиль жизни», «стандарт жизни».</w:t>
      </w:r>
    </w:p>
    <w:p w:rsid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5F0">
        <w:rPr>
          <w:rFonts w:ascii="Times New Roman" w:hAnsi="Times New Roman" w:cs="Times New Roman"/>
          <w:i/>
          <w:sz w:val="28"/>
          <w:szCs w:val="28"/>
        </w:rPr>
        <w:t>Задание: опишите свой образ жизни, объясните, от чего он зависит, чем определяется ваша повседневная жизнь.</w:t>
      </w:r>
    </w:p>
    <w:p w:rsid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35F0" w:rsidRP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5F0">
        <w:rPr>
          <w:rFonts w:ascii="Times New Roman" w:hAnsi="Times New Roman" w:cs="Times New Roman"/>
          <w:b/>
          <w:sz w:val="28"/>
          <w:szCs w:val="28"/>
        </w:rPr>
        <w:t>2 практическое задание. Тема «Язык культуры».</w:t>
      </w:r>
    </w:p>
    <w:p w:rsidR="00A035F0" w:rsidRDefault="00A035F0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5F0">
        <w:rPr>
          <w:rFonts w:ascii="Times New Roman" w:hAnsi="Times New Roman" w:cs="Times New Roman"/>
          <w:i/>
          <w:sz w:val="28"/>
          <w:szCs w:val="28"/>
        </w:rPr>
        <w:t>Творческое задание.</w:t>
      </w:r>
      <w:r w:rsidRPr="00A035F0">
        <w:rPr>
          <w:rFonts w:ascii="Times New Roman" w:hAnsi="Times New Roman" w:cs="Times New Roman"/>
          <w:sz w:val="28"/>
          <w:szCs w:val="28"/>
        </w:rPr>
        <w:t xml:space="preserve"> Подумайте, вспомните, проанализируйте, используя региональные словари, СМИ и прочие источники, существующие </w:t>
      </w:r>
      <w:r w:rsidRPr="00A035F0">
        <w:rPr>
          <w:rFonts w:ascii="Times New Roman" w:hAnsi="Times New Roman" w:cs="Times New Roman"/>
          <w:i/>
          <w:sz w:val="28"/>
          <w:szCs w:val="28"/>
        </w:rPr>
        <w:t>стереотипы и предрассудки о забайкальцах</w:t>
      </w:r>
      <w:r w:rsidRPr="00A035F0">
        <w:rPr>
          <w:rFonts w:ascii="Times New Roman" w:hAnsi="Times New Roman" w:cs="Times New Roman"/>
          <w:sz w:val="28"/>
          <w:szCs w:val="28"/>
        </w:rPr>
        <w:t xml:space="preserve"> (также могут быть стереотипы и предрассудки о жителях районов Забайкальского края, о читинцах). </w:t>
      </w:r>
      <w:r w:rsidRPr="00A035F0">
        <w:rPr>
          <w:rFonts w:ascii="Times New Roman" w:hAnsi="Times New Roman" w:cs="Times New Roman"/>
          <w:i/>
          <w:sz w:val="28"/>
          <w:szCs w:val="28"/>
        </w:rPr>
        <w:t>Выпишите эти стереотипы, предрассудки и попробуйте объяснить, с чем они связаны и как появились.</w:t>
      </w:r>
    </w:p>
    <w:p w:rsidR="0098417B" w:rsidRDefault="0098417B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417B" w:rsidRPr="0098417B" w:rsidRDefault="0098417B" w:rsidP="00A03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17B">
        <w:rPr>
          <w:rFonts w:ascii="Times New Roman" w:hAnsi="Times New Roman" w:cs="Times New Roman"/>
          <w:b/>
          <w:sz w:val="28"/>
          <w:szCs w:val="28"/>
        </w:rPr>
        <w:t>Рекомендуемый список литературы:</w:t>
      </w:r>
    </w:p>
    <w:p w:rsidR="00D271F8" w:rsidRDefault="00D271F8" w:rsidP="00BF5E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Арутюнов С.А. Силуэты этничности на цивилизационном фоне. – М.: ИНФРА-М, 2012. – 416 с.</w:t>
      </w:r>
    </w:p>
    <w:p w:rsidR="00D271F8" w:rsidRDefault="00D271F8" w:rsidP="00BF5E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9841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41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., Кравченко А.И. Социальная антропология</w:t>
      </w:r>
      <w:r w:rsidRPr="0098417B">
        <w:rPr>
          <w:rFonts w:ascii="Times New Roman" w:hAnsi="Times New Roman" w:cs="Times New Roman"/>
          <w:sz w:val="28"/>
          <w:szCs w:val="28"/>
        </w:rPr>
        <w:t>: учебник. - Москва</w:t>
      </w:r>
      <w:proofErr w:type="gramStart"/>
      <w:r w:rsidRPr="009841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417B">
        <w:rPr>
          <w:rFonts w:ascii="Times New Roman" w:hAnsi="Times New Roman" w:cs="Times New Roman"/>
          <w:sz w:val="28"/>
          <w:szCs w:val="28"/>
        </w:rPr>
        <w:t xml:space="preserve"> ИНФРА-М, 2008. - 688с.</w:t>
      </w:r>
    </w:p>
    <w:p w:rsidR="00D271F8" w:rsidRDefault="00D271F8" w:rsidP="00BF5E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Зимина Н.С. Этнокультурное многообразие: проблемы и перспективы изучения: учебное пособие. – Чита: ЗабГУ, 2019 – 139 с. </w:t>
      </w:r>
    </w:p>
    <w:p w:rsidR="00D271F8" w:rsidRPr="0098417B" w:rsidRDefault="00D271F8" w:rsidP="00BF5E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 </w:t>
      </w:r>
      <w:r w:rsidRPr="0098417B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417B">
        <w:rPr>
          <w:rFonts w:ascii="Times New Roman" w:hAnsi="Times New Roman" w:cs="Times New Roman"/>
          <w:sz w:val="28"/>
          <w:szCs w:val="28"/>
        </w:rPr>
        <w:t>А. И</w:t>
      </w:r>
      <w:r>
        <w:rPr>
          <w:rFonts w:ascii="Times New Roman" w:hAnsi="Times New Roman" w:cs="Times New Roman"/>
          <w:sz w:val="28"/>
          <w:szCs w:val="28"/>
        </w:rPr>
        <w:t>стория антропологических учений</w:t>
      </w:r>
      <w:r w:rsidRPr="0098417B">
        <w:rPr>
          <w:rFonts w:ascii="Times New Roman" w:hAnsi="Times New Roman" w:cs="Times New Roman"/>
          <w:sz w:val="28"/>
          <w:szCs w:val="28"/>
        </w:rPr>
        <w:t>: учебник</w:t>
      </w:r>
      <w:r>
        <w:rPr>
          <w:rFonts w:ascii="Times New Roman" w:hAnsi="Times New Roman" w:cs="Times New Roman"/>
          <w:sz w:val="28"/>
          <w:szCs w:val="28"/>
        </w:rPr>
        <w:t>. – М.</w:t>
      </w:r>
      <w:r w:rsidRPr="0098417B">
        <w:rPr>
          <w:rFonts w:ascii="Times New Roman" w:hAnsi="Times New Roman" w:cs="Times New Roman"/>
          <w:sz w:val="28"/>
          <w:szCs w:val="28"/>
        </w:rPr>
        <w:t>: Академич</w:t>
      </w:r>
      <w:r>
        <w:rPr>
          <w:rFonts w:ascii="Times New Roman" w:hAnsi="Times New Roman" w:cs="Times New Roman"/>
          <w:sz w:val="28"/>
          <w:szCs w:val="28"/>
        </w:rPr>
        <w:t>еский Проект, 2010</w:t>
      </w:r>
      <w:r w:rsidRPr="0098417B">
        <w:rPr>
          <w:rFonts w:ascii="Times New Roman" w:hAnsi="Times New Roman" w:cs="Times New Roman"/>
          <w:sz w:val="28"/>
          <w:szCs w:val="28"/>
        </w:rPr>
        <w:t xml:space="preserve">. - 621 с. </w:t>
      </w:r>
    </w:p>
    <w:p w:rsidR="00D271F8" w:rsidRDefault="00D271F8" w:rsidP="00BF5E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А.П.,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Грушевицкая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 Т.Г. Этнология. – М.: Академия; Высшая школа, 2000. – 304 с.</w:t>
      </w:r>
    </w:p>
    <w:p w:rsidR="00D271F8" w:rsidRDefault="00D271F8" w:rsidP="00BF5E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 Н.Г. Проблема этничности в социальной антропологии.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Издательство С.-Петербургского университета, 1997. – 184 с.</w:t>
      </w:r>
    </w:p>
    <w:p w:rsidR="00D271F8" w:rsidRDefault="00D271F8" w:rsidP="00D271F8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F5EBA" w:rsidRDefault="00BF5EBA" w:rsidP="00D271F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EBA">
        <w:rPr>
          <w:rFonts w:ascii="Times New Roman" w:hAnsi="Times New Roman" w:cs="Times New Roman"/>
          <w:b/>
          <w:sz w:val="28"/>
          <w:szCs w:val="28"/>
        </w:rPr>
        <w:t>Требования к получению зачета.</w:t>
      </w:r>
    </w:p>
    <w:p w:rsidR="00BF5EBA" w:rsidRPr="00BF5EBA" w:rsidRDefault="00BF5EBA" w:rsidP="00D271F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EBA">
        <w:rPr>
          <w:rFonts w:ascii="Times New Roman" w:hAnsi="Times New Roman" w:cs="Times New Roman"/>
          <w:sz w:val="28"/>
          <w:szCs w:val="28"/>
        </w:rPr>
        <w:t xml:space="preserve">Для получения зачета </w:t>
      </w:r>
      <w:r w:rsidRPr="003E1999">
        <w:rPr>
          <w:rFonts w:ascii="Times New Roman" w:hAnsi="Times New Roman" w:cs="Times New Roman"/>
          <w:i/>
          <w:sz w:val="28"/>
          <w:szCs w:val="28"/>
        </w:rPr>
        <w:t>необходимо выполнить все практические задания</w:t>
      </w:r>
      <w:r w:rsidRPr="00BF5EBA">
        <w:rPr>
          <w:rFonts w:ascii="Times New Roman" w:hAnsi="Times New Roman" w:cs="Times New Roman"/>
          <w:sz w:val="28"/>
          <w:szCs w:val="28"/>
        </w:rPr>
        <w:t xml:space="preserve"> и разместить их для проверки в личном кабинете.</w:t>
      </w:r>
      <w:r>
        <w:rPr>
          <w:rFonts w:ascii="Times New Roman" w:hAnsi="Times New Roman" w:cs="Times New Roman"/>
          <w:sz w:val="28"/>
          <w:szCs w:val="28"/>
        </w:rPr>
        <w:t xml:space="preserve"> Также каждый студент </w:t>
      </w:r>
      <w:r w:rsidRPr="003E1999">
        <w:rPr>
          <w:rFonts w:ascii="Times New Roman" w:hAnsi="Times New Roman" w:cs="Times New Roman"/>
          <w:i/>
          <w:sz w:val="28"/>
          <w:szCs w:val="28"/>
        </w:rPr>
        <w:t>выбирает два любых вопроса из предложенного перечня вопросов к зачету и письменно отвечает на них</w:t>
      </w:r>
      <w:r>
        <w:rPr>
          <w:rFonts w:ascii="Times New Roman" w:hAnsi="Times New Roman" w:cs="Times New Roman"/>
          <w:sz w:val="28"/>
          <w:szCs w:val="28"/>
        </w:rPr>
        <w:t xml:space="preserve"> (каждый вопрос должен занимать не меньше одной страницы машинописного текста</w:t>
      </w:r>
      <w:r w:rsidR="003E19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двух тетрадных страниц). Свои ответы также необходимо размещать в личном кабинете для проверки.</w:t>
      </w:r>
    </w:p>
    <w:p w:rsidR="00BF5EBA" w:rsidRPr="003E1999" w:rsidRDefault="00BF5EBA" w:rsidP="00BF5EBA">
      <w:pPr>
        <w:pStyle w:val="a4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E1999">
        <w:rPr>
          <w:rFonts w:ascii="Times New Roman" w:hAnsi="Times New Roman" w:cs="Times New Roman"/>
          <w:i/>
          <w:sz w:val="28"/>
          <w:szCs w:val="28"/>
        </w:rPr>
        <w:t>Вопросы к зачету: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>Предметное поле социальной антропологии.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 xml:space="preserve">Парадигмы </w:t>
      </w:r>
      <w:proofErr w:type="spellStart"/>
      <w:r w:rsidRPr="00EA5BD1">
        <w:rPr>
          <w:rFonts w:ascii="Times New Roman" w:hAnsi="Times New Roman" w:cs="Times New Roman"/>
          <w:sz w:val="28"/>
          <w:szCs w:val="28"/>
        </w:rPr>
        <w:t>культурантропологического</w:t>
      </w:r>
      <w:proofErr w:type="spellEnd"/>
      <w:r w:rsidRPr="00EA5BD1">
        <w:rPr>
          <w:rFonts w:ascii="Times New Roman" w:hAnsi="Times New Roman" w:cs="Times New Roman"/>
          <w:sz w:val="28"/>
          <w:szCs w:val="28"/>
        </w:rPr>
        <w:t xml:space="preserve"> познания.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>Современные представления о происхождении и физической эволюции человека.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>Основные концепции цивилизации.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>Представления о природе человека в социальной антропологии.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>Система категорий социальной антропологии.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>Социокультурный процесс. Факторы и показатели.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>Расы и интеллект. Расизм и ксенофобия как идейные основания социального насилия.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>Языки культуры.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Историческая эволюция повседневности.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Отчуждение человека в истории и возможности его преодоления.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Факторы разнообразия людей. Роль генетического и социокультурного наследования в расслоении общества.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EA5BD1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Атрибуты жизненной среды человека.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Экологическая культура человека: характеристика и показатели.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 xml:space="preserve">Менталитет. Формы общественного сознания и коллективно </w:t>
      </w:r>
      <w:proofErr w:type="gramStart"/>
      <w:r w:rsidRPr="00EA5BD1">
        <w:rPr>
          <w:rFonts w:ascii="Times New Roman" w:hAnsi="Times New Roman" w:cs="Times New Roman"/>
          <w:sz w:val="28"/>
          <w:szCs w:val="28"/>
        </w:rPr>
        <w:t>бессознательное</w:t>
      </w:r>
      <w:proofErr w:type="gramEnd"/>
      <w:r w:rsidRPr="00EA5BD1">
        <w:rPr>
          <w:rFonts w:ascii="Times New Roman" w:hAnsi="Times New Roman" w:cs="Times New Roman"/>
          <w:sz w:val="28"/>
          <w:szCs w:val="28"/>
        </w:rPr>
        <w:t xml:space="preserve"> (архетипы культуры).</w:t>
      </w:r>
    </w:p>
    <w:p w:rsidR="00ED5458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BD1">
        <w:rPr>
          <w:rFonts w:ascii="Times New Roman" w:hAnsi="Times New Roman" w:cs="Times New Roman"/>
          <w:sz w:val="28"/>
          <w:szCs w:val="28"/>
        </w:rPr>
        <w:t xml:space="preserve"> Формы адаптации </w:t>
      </w:r>
      <w:r>
        <w:rPr>
          <w:rFonts w:ascii="Times New Roman" w:hAnsi="Times New Roman" w:cs="Times New Roman"/>
          <w:sz w:val="28"/>
          <w:szCs w:val="28"/>
        </w:rPr>
        <w:t>человека к социальным условиям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Культурный р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EA5BD1">
        <w:rPr>
          <w:rFonts w:ascii="Times New Roman" w:hAnsi="Times New Roman" w:cs="Times New Roman"/>
          <w:sz w:val="28"/>
          <w:szCs w:val="28"/>
        </w:rPr>
        <w:t>ятивизм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Самоидентификация личности в культуре.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Образы человека в европейской культуре как факторы воспитания.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Потребности человека (схема А. </w:t>
      </w:r>
      <w:proofErr w:type="spellStart"/>
      <w:r w:rsidRPr="00EA5BD1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EA5BD1">
        <w:rPr>
          <w:rFonts w:ascii="Times New Roman" w:hAnsi="Times New Roman" w:cs="Times New Roman"/>
          <w:sz w:val="28"/>
          <w:szCs w:val="28"/>
        </w:rPr>
        <w:t>). Связь с ценностной ориентацией личности.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Показатели профессиональной культуры.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Природа игры. Существующие классификации.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Смерть человека как феномен культуры.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Факторы и показатели здоровья человека.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Этапы вхождения человека в иную культуру.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Социальные функции культуры.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BD1">
        <w:rPr>
          <w:rFonts w:ascii="Times New Roman" w:hAnsi="Times New Roman" w:cs="Times New Roman"/>
          <w:sz w:val="28"/>
          <w:szCs w:val="28"/>
        </w:rPr>
        <w:t>Культурообразующие</w:t>
      </w:r>
      <w:proofErr w:type="spellEnd"/>
      <w:r w:rsidRPr="00EA5BD1">
        <w:rPr>
          <w:rFonts w:ascii="Times New Roman" w:hAnsi="Times New Roman" w:cs="Times New Roman"/>
          <w:sz w:val="28"/>
          <w:szCs w:val="28"/>
        </w:rPr>
        <w:t xml:space="preserve"> религии: социальные и культурные функции.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А. </w:t>
      </w:r>
      <w:r w:rsidRPr="00EA5BD1">
        <w:rPr>
          <w:rFonts w:ascii="Times New Roman" w:hAnsi="Times New Roman" w:cs="Times New Roman"/>
          <w:sz w:val="28"/>
          <w:szCs w:val="28"/>
        </w:rPr>
        <w:t>Сорокин о трех исторических видах культур.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Морфология культуры.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Понятие «высокая культура».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Субкультура молодежи: современные ценностные ориентации молодых россиян.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Характеристика массовой культуры.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 xml:space="preserve">Творчество. Соотношение </w:t>
      </w:r>
      <w:proofErr w:type="gramStart"/>
      <w:r w:rsidRPr="00EA5BD1">
        <w:rPr>
          <w:rFonts w:ascii="Times New Roman" w:hAnsi="Times New Roman" w:cs="Times New Roman"/>
          <w:sz w:val="28"/>
          <w:szCs w:val="28"/>
        </w:rPr>
        <w:t>банального</w:t>
      </w:r>
      <w:proofErr w:type="gramEnd"/>
      <w:r w:rsidRPr="00EA5BD1">
        <w:rPr>
          <w:rFonts w:ascii="Times New Roman" w:hAnsi="Times New Roman" w:cs="Times New Roman"/>
          <w:sz w:val="28"/>
          <w:szCs w:val="28"/>
        </w:rPr>
        <w:t xml:space="preserve"> и оригинального.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Структура современных СМИ. Социокультурные функции.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 xml:space="preserve">Социокультурные характеристики доиндустриального и </w:t>
      </w:r>
      <w:proofErr w:type="gramStart"/>
      <w:r w:rsidRPr="00EA5BD1">
        <w:rPr>
          <w:rFonts w:ascii="Times New Roman" w:hAnsi="Times New Roman" w:cs="Times New Roman"/>
          <w:sz w:val="28"/>
          <w:szCs w:val="28"/>
        </w:rPr>
        <w:t>индустриального</w:t>
      </w:r>
      <w:proofErr w:type="gramEnd"/>
      <w:r w:rsidRPr="00EA5BD1">
        <w:rPr>
          <w:rFonts w:ascii="Times New Roman" w:hAnsi="Times New Roman" w:cs="Times New Roman"/>
          <w:sz w:val="28"/>
          <w:szCs w:val="28"/>
        </w:rPr>
        <w:t xml:space="preserve"> обществ (сравнительный анализ).</w:t>
      </w:r>
    </w:p>
    <w:p w:rsidR="00ED5458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 в социальной антропологии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Соотношение социальной антропологии, этнологии и социологии.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 xml:space="preserve">Семья и системы родства </w:t>
      </w:r>
    </w:p>
    <w:p w:rsidR="00ED5458" w:rsidRPr="00EA5BD1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Культура как адаптивная система</w:t>
      </w:r>
    </w:p>
    <w:p w:rsidR="00D271F8" w:rsidRPr="00ED5458" w:rsidRDefault="00ED5458" w:rsidP="00ED54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D1">
        <w:rPr>
          <w:rFonts w:ascii="Times New Roman" w:hAnsi="Times New Roman" w:cs="Times New Roman"/>
          <w:sz w:val="28"/>
          <w:szCs w:val="28"/>
        </w:rPr>
        <w:t>Образ жизни.</w:t>
      </w:r>
      <w:r w:rsidR="00D271F8" w:rsidRPr="00ED54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71F8" w:rsidRPr="00ED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A4A"/>
    <w:multiLevelType w:val="hybridMultilevel"/>
    <w:tmpl w:val="66FE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D65D2"/>
    <w:multiLevelType w:val="hybridMultilevel"/>
    <w:tmpl w:val="EDD6B8CA"/>
    <w:lvl w:ilvl="0" w:tplc="6C4C2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B37C6"/>
    <w:multiLevelType w:val="hybridMultilevel"/>
    <w:tmpl w:val="5B96105A"/>
    <w:lvl w:ilvl="0" w:tplc="5998B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F545C"/>
    <w:multiLevelType w:val="hybridMultilevel"/>
    <w:tmpl w:val="29D2AF68"/>
    <w:lvl w:ilvl="0" w:tplc="895E7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757D98"/>
    <w:multiLevelType w:val="hybridMultilevel"/>
    <w:tmpl w:val="93EAFAF0"/>
    <w:lvl w:ilvl="0" w:tplc="671E6A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5E1B1F"/>
    <w:multiLevelType w:val="hybridMultilevel"/>
    <w:tmpl w:val="4EF0B3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F8238F"/>
    <w:multiLevelType w:val="hybridMultilevel"/>
    <w:tmpl w:val="02F84A5E"/>
    <w:lvl w:ilvl="0" w:tplc="1102E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0C"/>
    <w:rsid w:val="000C2070"/>
    <w:rsid w:val="002C072C"/>
    <w:rsid w:val="003E1999"/>
    <w:rsid w:val="0048751E"/>
    <w:rsid w:val="004F1550"/>
    <w:rsid w:val="00606588"/>
    <w:rsid w:val="00707603"/>
    <w:rsid w:val="00867705"/>
    <w:rsid w:val="00873651"/>
    <w:rsid w:val="0098417B"/>
    <w:rsid w:val="00A035F0"/>
    <w:rsid w:val="00AB5A15"/>
    <w:rsid w:val="00BB6394"/>
    <w:rsid w:val="00BF5EBA"/>
    <w:rsid w:val="00CA057C"/>
    <w:rsid w:val="00CE3B1D"/>
    <w:rsid w:val="00D271F8"/>
    <w:rsid w:val="00DA0A0C"/>
    <w:rsid w:val="00E662EF"/>
    <w:rsid w:val="00ED32B9"/>
    <w:rsid w:val="00ED5458"/>
    <w:rsid w:val="00F2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3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3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3zim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12</cp:revision>
  <dcterms:created xsi:type="dcterms:W3CDTF">2020-11-15T06:35:00Z</dcterms:created>
  <dcterms:modified xsi:type="dcterms:W3CDTF">2020-12-25T06:07:00Z</dcterms:modified>
</cp:coreProperties>
</file>