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23A" w:rsidRPr="0077223A" w:rsidRDefault="006E1A5D" w:rsidP="00B101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223A">
        <w:rPr>
          <w:rFonts w:ascii="Times New Roman" w:hAnsi="Times New Roman" w:cs="Times New Roman"/>
          <w:b/>
          <w:sz w:val="28"/>
          <w:szCs w:val="28"/>
        </w:rPr>
        <w:t>У</w:t>
      </w:r>
      <w:r w:rsidR="00733861" w:rsidRPr="0077223A">
        <w:rPr>
          <w:rFonts w:ascii="Times New Roman" w:hAnsi="Times New Roman" w:cs="Times New Roman"/>
          <w:b/>
          <w:sz w:val="28"/>
          <w:szCs w:val="28"/>
        </w:rPr>
        <w:t>чебно-методические материалы</w:t>
      </w:r>
    </w:p>
    <w:p w:rsidR="00FC4AEF" w:rsidRPr="0077223A" w:rsidRDefault="00733861" w:rsidP="00B101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223A">
        <w:rPr>
          <w:rFonts w:ascii="Times New Roman" w:hAnsi="Times New Roman" w:cs="Times New Roman"/>
          <w:b/>
          <w:sz w:val="28"/>
          <w:szCs w:val="28"/>
        </w:rPr>
        <w:t>для студентов – заочников</w:t>
      </w:r>
      <w:r w:rsidR="006E1A5D" w:rsidRPr="0077223A"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Start"/>
      <w:r w:rsidR="006E1A5D" w:rsidRPr="0077223A">
        <w:rPr>
          <w:rFonts w:ascii="Times New Roman" w:hAnsi="Times New Roman" w:cs="Times New Roman"/>
          <w:b/>
          <w:sz w:val="28"/>
          <w:szCs w:val="28"/>
        </w:rPr>
        <w:t>Т(</w:t>
      </w:r>
      <w:proofErr w:type="spellStart"/>
      <w:proofErr w:type="gramEnd"/>
      <w:r w:rsidR="006E1A5D" w:rsidRPr="0077223A">
        <w:rPr>
          <w:rFonts w:ascii="Times New Roman" w:hAnsi="Times New Roman" w:cs="Times New Roman"/>
          <w:b/>
          <w:sz w:val="28"/>
          <w:szCs w:val="28"/>
        </w:rPr>
        <w:t>сп</w:t>
      </w:r>
      <w:proofErr w:type="spellEnd"/>
      <w:r w:rsidR="006E1A5D" w:rsidRPr="0077223A">
        <w:rPr>
          <w:rFonts w:ascii="Times New Roman" w:hAnsi="Times New Roman" w:cs="Times New Roman"/>
          <w:b/>
          <w:sz w:val="28"/>
          <w:szCs w:val="28"/>
        </w:rPr>
        <w:t>)мз-20</w:t>
      </w:r>
    </w:p>
    <w:p w:rsidR="0077223A" w:rsidRPr="0077223A" w:rsidRDefault="0077223A" w:rsidP="0077223A">
      <w:pPr>
        <w:jc w:val="center"/>
        <w:rPr>
          <w:rFonts w:ascii="Times New Roman" w:hAnsi="Times New Roman" w:cs="Times New Roman"/>
          <w:sz w:val="28"/>
          <w:szCs w:val="28"/>
        </w:rPr>
      </w:pPr>
      <w:r w:rsidRPr="0077223A">
        <w:rPr>
          <w:rFonts w:ascii="Times New Roman" w:hAnsi="Times New Roman" w:cs="Times New Roman"/>
          <w:sz w:val="28"/>
          <w:szCs w:val="28"/>
        </w:rPr>
        <w:t xml:space="preserve">по дисциплине </w:t>
      </w:r>
      <w:r w:rsidRPr="0077223A">
        <w:rPr>
          <w:rFonts w:ascii="Times New Roman" w:hAnsi="Times New Roman" w:cs="Times New Roman"/>
          <w:b/>
          <w:sz w:val="28"/>
          <w:szCs w:val="28"/>
        </w:rPr>
        <w:t>«Теория расчета и проектирования»</w:t>
      </w:r>
    </w:p>
    <w:p w:rsidR="004F4A6E" w:rsidRPr="0077223A" w:rsidRDefault="004F4A6E" w:rsidP="007722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223A">
        <w:rPr>
          <w:rFonts w:ascii="Times New Roman" w:hAnsi="Times New Roman" w:cs="Times New Roman"/>
          <w:sz w:val="28"/>
          <w:szCs w:val="28"/>
        </w:rPr>
        <w:t xml:space="preserve">Межсессионный контроль знаний осуществляется при индивидуальной работе со студентами </w:t>
      </w:r>
      <w:r w:rsidRPr="0077223A">
        <w:rPr>
          <w:rFonts w:ascii="Times New Roman" w:hAnsi="Times New Roman" w:cs="Times New Roman"/>
          <w:b/>
          <w:sz w:val="28"/>
          <w:szCs w:val="28"/>
        </w:rPr>
        <w:t>в личном кабинете</w:t>
      </w:r>
      <w:r w:rsidRPr="0077223A">
        <w:rPr>
          <w:rFonts w:ascii="Times New Roman" w:hAnsi="Times New Roman" w:cs="Times New Roman"/>
          <w:sz w:val="28"/>
          <w:szCs w:val="28"/>
        </w:rPr>
        <w:t xml:space="preserve">, а также  по </w:t>
      </w:r>
      <w:proofErr w:type="spellStart"/>
      <w:r w:rsidRPr="0077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Viber</w:t>
      </w:r>
      <w:proofErr w:type="spellEnd"/>
      <w:r w:rsidRPr="0077223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7223A">
        <w:rPr>
          <w:rStyle w:val="js-phone-number"/>
          <w:rFonts w:ascii="Times New Roman" w:hAnsi="Times New Roman" w:cs="Times New Roman"/>
          <w:color w:val="005BD1"/>
          <w:sz w:val="28"/>
          <w:szCs w:val="28"/>
          <w:shd w:val="clear" w:color="auto" w:fill="FFFFFF"/>
        </w:rPr>
        <w:t xml:space="preserve">89245042914, по электронной почте  </w:t>
      </w:r>
      <w:hyperlink r:id="rId6" w:history="1">
        <w:r w:rsidRPr="0077223A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galvas_chita@mail.ru</w:t>
        </w:r>
      </w:hyperlink>
      <w:r w:rsidRPr="0077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4F4A6E" w:rsidRPr="0077223A" w:rsidRDefault="004F4A6E" w:rsidP="0077223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23A">
        <w:rPr>
          <w:rFonts w:ascii="Times New Roman" w:hAnsi="Times New Roman" w:cs="Times New Roman"/>
          <w:sz w:val="28"/>
          <w:szCs w:val="28"/>
        </w:rPr>
        <w:t xml:space="preserve">Итоговый контроль осуществляется в виде </w:t>
      </w:r>
      <w:r w:rsidRPr="0077223A">
        <w:rPr>
          <w:rFonts w:ascii="Times New Roman" w:hAnsi="Times New Roman" w:cs="Times New Roman"/>
          <w:b/>
          <w:sz w:val="28"/>
          <w:szCs w:val="28"/>
        </w:rPr>
        <w:t>экзамена.</w:t>
      </w:r>
      <w:r w:rsidRPr="0077223A">
        <w:rPr>
          <w:rFonts w:ascii="Times New Roman" w:hAnsi="Times New Roman" w:cs="Times New Roman"/>
          <w:sz w:val="28"/>
          <w:szCs w:val="28"/>
        </w:rPr>
        <w:t xml:space="preserve"> К экзамену д</w:t>
      </w:r>
      <w:r w:rsidRPr="0077223A">
        <w:rPr>
          <w:rFonts w:ascii="Times New Roman" w:hAnsi="Times New Roman" w:cs="Times New Roman"/>
          <w:sz w:val="28"/>
          <w:szCs w:val="28"/>
        </w:rPr>
        <w:t>о</w:t>
      </w:r>
      <w:r w:rsidRPr="0077223A">
        <w:rPr>
          <w:rFonts w:ascii="Times New Roman" w:hAnsi="Times New Roman" w:cs="Times New Roman"/>
          <w:sz w:val="28"/>
          <w:szCs w:val="28"/>
        </w:rPr>
        <w:t>пускаются  студенты</w:t>
      </w:r>
      <w:r w:rsidR="00FC3EC9" w:rsidRPr="0077223A">
        <w:rPr>
          <w:rFonts w:ascii="Times New Roman" w:hAnsi="Times New Roman" w:cs="Times New Roman"/>
          <w:sz w:val="28"/>
          <w:szCs w:val="28"/>
        </w:rPr>
        <w:t xml:space="preserve">, </w:t>
      </w:r>
      <w:r w:rsidR="00FC3EC9" w:rsidRPr="0077223A">
        <w:rPr>
          <w:rFonts w:ascii="Times New Roman" w:hAnsi="Times New Roman" w:cs="Times New Roman"/>
          <w:b/>
          <w:sz w:val="28"/>
          <w:szCs w:val="28"/>
        </w:rPr>
        <w:t xml:space="preserve">выполнившие контрольную работу и </w:t>
      </w:r>
      <w:r w:rsidRPr="007722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3EC9" w:rsidRPr="0077223A">
        <w:rPr>
          <w:rFonts w:ascii="Times New Roman" w:hAnsi="Times New Roman" w:cs="Times New Roman"/>
          <w:b/>
          <w:sz w:val="28"/>
          <w:szCs w:val="28"/>
        </w:rPr>
        <w:t>тестовое з</w:t>
      </w:r>
      <w:r w:rsidR="00FC3EC9" w:rsidRPr="0077223A">
        <w:rPr>
          <w:rFonts w:ascii="Times New Roman" w:hAnsi="Times New Roman" w:cs="Times New Roman"/>
          <w:b/>
          <w:sz w:val="28"/>
          <w:szCs w:val="28"/>
        </w:rPr>
        <w:t>а</w:t>
      </w:r>
      <w:r w:rsidR="00FC3EC9" w:rsidRPr="0077223A">
        <w:rPr>
          <w:rFonts w:ascii="Times New Roman" w:hAnsi="Times New Roman" w:cs="Times New Roman"/>
          <w:b/>
          <w:sz w:val="28"/>
          <w:szCs w:val="28"/>
        </w:rPr>
        <w:t>дание</w:t>
      </w:r>
      <w:r w:rsidR="00FC3EC9" w:rsidRPr="0077223A">
        <w:rPr>
          <w:rFonts w:ascii="Times New Roman" w:hAnsi="Times New Roman" w:cs="Times New Roman"/>
          <w:sz w:val="28"/>
          <w:szCs w:val="28"/>
        </w:rPr>
        <w:t>,</w:t>
      </w:r>
      <w:r w:rsidRPr="0077223A">
        <w:rPr>
          <w:rFonts w:ascii="Times New Roman" w:hAnsi="Times New Roman" w:cs="Times New Roman"/>
          <w:sz w:val="28"/>
          <w:szCs w:val="28"/>
        </w:rPr>
        <w:t xml:space="preserve"> разместившие  </w:t>
      </w:r>
      <w:r w:rsidR="00FC3EC9" w:rsidRPr="0077223A">
        <w:rPr>
          <w:rFonts w:ascii="Times New Roman" w:hAnsi="Times New Roman" w:cs="Times New Roman"/>
          <w:sz w:val="28"/>
          <w:szCs w:val="28"/>
        </w:rPr>
        <w:t xml:space="preserve">их </w:t>
      </w:r>
      <w:r w:rsidRPr="0077223A">
        <w:rPr>
          <w:rFonts w:ascii="Times New Roman" w:hAnsi="Times New Roman" w:cs="Times New Roman"/>
          <w:sz w:val="28"/>
          <w:szCs w:val="28"/>
        </w:rPr>
        <w:t xml:space="preserve">в личном кабинете. При размещении материала в личном кабинете  обязательно указывать тему и номер вопроса. </w:t>
      </w:r>
    </w:p>
    <w:p w:rsidR="004F4A6E" w:rsidRPr="0077223A" w:rsidRDefault="004F4A6E" w:rsidP="0077223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23A">
        <w:rPr>
          <w:rFonts w:ascii="Times New Roman" w:hAnsi="Times New Roman" w:cs="Times New Roman"/>
          <w:b/>
          <w:sz w:val="28"/>
          <w:szCs w:val="28"/>
        </w:rPr>
        <w:t xml:space="preserve">Экзамен будет приниматься  по расписанию </w:t>
      </w:r>
      <w:proofErr w:type="spellStart"/>
      <w:r w:rsidRPr="0077223A">
        <w:rPr>
          <w:rFonts w:ascii="Times New Roman" w:hAnsi="Times New Roman" w:cs="Times New Roman"/>
          <w:b/>
          <w:sz w:val="28"/>
          <w:szCs w:val="28"/>
        </w:rPr>
        <w:t>онлайн</w:t>
      </w:r>
      <w:proofErr w:type="spellEnd"/>
      <w:r w:rsidRPr="0077223A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77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Viber</w:t>
      </w:r>
      <w:proofErr w:type="spellEnd"/>
      <w:r w:rsidRPr="0077223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7223A">
        <w:rPr>
          <w:rStyle w:val="js-phone-number"/>
          <w:rFonts w:ascii="Times New Roman" w:hAnsi="Times New Roman" w:cs="Times New Roman"/>
          <w:color w:val="005BD1"/>
          <w:sz w:val="28"/>
          <w:szCs w:val="28"/>
          <w:shd w:val="clear" w:color="auto" w:fill="FFFFFF"/>
        </w:rPr>
        <w:t xml:space="preserve">89245042914 или в </w:t>
      </w:r>
      <w:r w:rsidRPr="0077223A">
        <w:rPr>
          <w:rStyle w:val="js-phone-number"/>
          <w:rFonts w:ascii="Times New Roman" w:hAnsi="Times New Roman" w:cs="Times New Roman"/>
          <w:color w:val="005BD1"/>
          <w:sz w:val="28"/>
          <w:szCs w:val="28"/>
          <w:shd w:val="clear" w:color="auto" w:fill="FFFFFF"/>
          <w:lang w:val="en-US"/>
        </w:rPr>
        <w:t>Zoom</w:t>
      </w:r>
      <w:r w:rsidRPr="0077223A">
        <w:rPr>
          <w:rStyle w:val="js-phone-number"/>
          <w:rFonts w:ascii="Times New Roman" w:hAnsi="Times New Roman" w:cs="Times New Roman"/>
          <w:color w:val="005BD1"/>
          <w:sz w:val="28"/>
          <w:szCs w:val="28"/>
          <w:shd w:val="clear" w:color="auto" w:fill="FFFFFF"/>
        </w:rPr>
        <w:t xml:space="preserve"> (код доступа будет разослан перед</w:t>
      </w:r>
      <w:r w:rsidR="001F0E36" w:rsidRPr="0077223A">
        <w:rPr>
          <w:rStyle w:val="js-phone-number"/>
          <w:rFonts w:ascii="Times New Roman" w:hAnsi="Times New Roman" w:cs="Times New Roman"/>
          <w:color w:val="005BD1"/>
          <w:sz w:val="28"/>
          <w:szCs w:val="28"/>
          <w:shd w:val="clear" w:color="auto" w:fill="FFFFFF"/>
        </w:rPr>
        <w:t xml:space="preserve"> </w:t>
      </w:r>
      <w:r w:rsidRPr="0077223A">
        <w:rPr>
          <w:rStyle w:val="js-phone-number"/>
          <w:rFonts w:ascii="Times New Roman" w:hAnsi="Times New Roman" w:cs="Times New Roman"/>
          <w:color w:val="005BD1"/>
          <w:sz w:val="28"/>
          <w:szCs w:val="28"/>
          <w:shd w:val="clear" w:color="auto" w:fill="FFFFFF"/>
        </w:rPr>
        <w:t>экзам</w:t>
      </w:r>
      <w:r w:rsidRPr="0077223A">
        <w:rPr>
          <w:rStyle w:val="js-phone-number"/>
          <w:rFonts w:ascii="Times New Roman" w:hAnsi="Times New Roman" w:cs="Times New Roman"/>
          <w:color w:val="005BD1"/>
          <w:sz w:val="28"/>
          <w:szCs w:val="28"/>
          <w:shd w:val="clear" w:color="auto" w:fill="FFFFFF"/>
        </w:rPr>
        <w:t>е</w:t>
      </w:r>
      <w:r w:rsidRPr="0077223A">
        <w:rPr>
          <w:rStyle w:val="js-phone-number"/>
          <w:rFonts w:ascii="Times New Roman" w:hAnsi="Times New Roman" w:cs="Times New Roman"/>
          <w:color w:val="005BD1"/>
          <w:sz w:val="28"/>
          <w:szCs w:val="28"/>
          <w:shd w:val="clear" w:color="auto" w:fill="FFFFFF"/>
        </w:rPr>
        <w:t>ном).</w:t>
      </w:r>
    </w:p>
    <w:p w:rsidR="0086626E" w:rsidRPr="0086626E" w:rsidRDefault="0086626E" w:rsidP="0086626E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626E">
        <w:rPr>
          <w:rFonts w:ascii="Times New Roman" w:hAnsi="Times New Roman" w:cs="Times New Roman"/>
          <w:b/>
          <w:sz w:val="28"/>
          <w:szCs w:val="28"/>
        </w:rPr>
        <w:t>Экзамен</w:t>
      </w:r>
    </w:p>
    <w:p w:rsidR="0086626E" w:rsidRPr="00A70F55" w:rsidRDefault="0086626E" w:rsidP="0086626E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0F55">
        <w:rPr>
          <w:rFonts w:ascii="Times New Roman" w:hAnsi="Times New Roman" w:cs="Times New Roman"/>
          <w:b/>
          <w:sz w:val="24"/>
          <w:szCs w:val="24"/>
        </w:rPr>
        <w:t>Перечень вопросов</w:t>
      </w:r>
    </w:p>
    <w:p w:rsidR="0086626E" w:rsidRPr="00A70F55" w:rsidRDefault="0086626E" w:rsidP="00FC3EC9">
      <w:pPr>
        <w:pStyle w:val="a4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A70F55">
        <w:rPr>
          <w:rFonts w:ascii="Times New Roman" w:hAnsi="Times New Roman"/>
          <w:sz w:val="24"/>
          <w:szCs w:val="24"/>
        </w:rPr>
        <w:t>Метод расчета по предельным состояниям. Сущность метода.</w:t>
      </w:r>
    </w:p>
    <w:p w:rsidR="0086626E" w:rsidRPr="00A70F55" w:rsidRDefault="0086626E" w:rsidP="00FC3EC9">
      <w:pPr>
        <w:pStyle w:val="a4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A70F55">
        <w:rPr>
          <w:rFonts w:ascii="Times New Roman" w:hAnsi="Times New Roman"/>
          <w:sz w:val="24"/>
          <w:szCs w:val="24"/>
        </w:rPr>
        <w:t>Расчет конструкций по первой группе предельных состояний.</w:t>
      </w:r>
    </w:p>
    <w:p w:rsidR="0086626E" w:rsidRPr="00A70F55" w:rsidRDefault="0086626E" w:rsidP="00FC3EC9">
      <w:pPr>
        <w:pStyle w:val="a4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A70F55">
        <w:rPr>
          <w:rFonts w:ascii="Times New Roman" w:hAnsi="Times New Roman"/>
          <w:sz w:val="24"/>
          <w:szCs w:val="24"/>
        </w:rPr>
        <w:t>Расчет конструкций по второй группе предельных состояний.</w:t>
      </w:r>
    </w:p>
    <w:p w:rsidR="0086626E" w:rsidRPr="00A70F55" w:rsidRDefault="0086626E" w:rsidP="00FC3EC9">
      <w:pPr>
        <w:pStyle w:val="a4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A70F55">
        <w:rPr>
          <w:rFonts w:ascii="Times New Roman" w:hAnsi="Times New Roman"/>
          <w:sz w:val="24"/>
          <w:szCs w:val="24"/>
        </w:rPr>
        <w:t>Классификация нагрузок. Нормативные и расчетные нагрузки.</w:t>
      </w:r>
    </w:p>
    <w:p w:rsidR="0086626E" w:rsidRPr="00A70F55" w:rsidRDefault="0086626E" w:rsidP="00FC3EC9">
      <w:pPr>
        <w:pStyle w:val="a4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A70F55">
        <w:rPr>
          <w:rFonts w:ascii="Times New Roman" w:hAnsi="Times New Roman"/>
          <w:sz w:val="24"/>
          <w:szCs w:val="24"/>
        </w:rPr>
        <w:t>Сочетания нагрузок. Особые нагрузки.</w:t>
      </w:r>
    </w:p>
    <w:p w:rsidR="0086626E" w:rsidRPr="00A70F55" w:rsidRDefault="0086626E" w:rsidP="00FC3EC9">
      <w:pPr>
        <w:pStyle w:val="a4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A70F55">
        <w:rPr>
          <w:rFonts w:ascii="Times New Roman" w:hAnsi="Times New Roman"/>
          <w:sz w:val="24"/>
          <w:szCs w:val="24"/>
        </w:rPr>
        <w:t>Уровни ответственности зданий и сооружений.</w:t>
      </w:r>
    </w:p>
    <w:p w:rsidR="0086626E" w:rsidRPr="00A70F55" w:rsidRDefault="006A2A23" w:rsidP="00FC3EC9">
      <w:pPr>
        <w:pStyle w:val="a4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A70F55">
        <w:rPr>
          <w:rFonts w:ascii="Times New Roman" w:hAnsi="Times New Roman"/>
          <w:sz w:val="24"/>
          <w:szCs w:val="24"/>
        </w:rPr>
        <w:t>Нагрузки, действующие на высотные здания</w:t>
      </w:r>
      <w:r w:rsidR="0086626E" w:rsidRPr="00A70F55">
        <w:rPr>
          <w:rFonts w:ascii="Times New Roman" w:hAnsi="Times New Roman"/>
          <w:sz w:val="24"/>
          <w:szCs w:val="24"/>
        </w:rPr>
        <w:t>.</w:t>
      </w:r>
    </w:p>
    <w:p w:rsidR="00A70F55" w:rsidRPr="00A70F55" w:rsidRDefault="00A70F55" w:rsidP="00FC3EC9">
      <w:pPr>
        <w:pStyle w:val="a4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A70F55">
        <w:rPr>
          <w:rFonts w:ascii="Times New Roman" w:hAnsi="Times New Roman"/>
          <w:sz w:val="24"/>
          <w:szCs w:val="24"/>
        </w:rPr>
        <w:t xml:space="preserve"> Оценка силы землетрясения.</w:t>
      </w:r>
    </w:p>
    <w:p w:rsidR="0086626E" w:rsidRPr="00A70F55" w:rsidRDefault="0086626E" w:rsidP="00FC3EC9">
      <w:pPr>
        <w:pStyle w:val="a4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A70F55">
        <w:rPr>
          <w:rFonts w:ascii="Times New Roman" w:hAnsi="Times New Roman"/>
          <w:sz w:val="24"/>
          <w:szCs w:val="24"/>
        </w:rPr>
        <w:t xml:space="preserve"> Сейсмическое районирование</w:t>
      </w:r>
      <w:r w:rsidR="00A70F55" w:rsidRPr="00A70F55">
        <w:rPr>
          <w:rFonts w:ascii="Times New Roman" w:hAnsi="Times New Roman"/>
          <w:sz w:val="24"/>
          <w:szCs w:val="24"/>
        </w:rPr>
        <w:t xml:space="preserve">. Карты  </w:t>
      </w:r>
      <w:r w:rsidRPr="00A70F55">
        <w:rPr>
          <w:rFonts w:ascii="Times New Roman" w:hAnsi="Times New Roman"/>
          <w:sz w:val="24"/>
          <w:szCs w:val="24"/>
        </w:rPr>
        <w:t>ОСР-2016.</w:t>
      </w:r>
    </w:p>
    <w:p w:rsidR="0086626E" w:rsidRPr="00A70F55" w:rsidRDefault="0086626E" w:rsidP="00FC3EC9">
      <w:pPr>
        <w:pStyle w:val="a4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A70F55">
        <w:rPr>
          <w:rFonts w:ascii="Times New Roman" w:hAnsi="Times New Roman"/>
          <w:sz w:val="24"/>
          <w:szCs w:val="24"/>
        </w:rPr>
        <w:t xml:space="preserve"> Категории грунтов по сейсмическим свойствам.</w:t>
      </w:r>
    </w:p>
    <w:p w:rsidR="0086626E" w:rsidRPr="00A70F55" w:rsidRDefault="0086626E" w:rsidP="00FC3EC9">
      <w:pPr>
        <w:pStyle w:val="a4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A70F55">
        <w:rPr>
          <w:rFonts w:ascii="Times New Roman" w:hAnsi="Times New Roman"/>
          <w:sz w:val="24"/>
          <w:szCs w:val="24"/>
        </w:rPr>
        <w:t xml:space="preserve"> Основные принципы проектирования  сейсмостойких зданий.</w:t>
      </w:r>
    </w:p>
    <w:p w:rsidR="0086626E" w:rsidRPr="00A70F55" w:rsidRDefault="0086626E" w:rsidP="00FC3EC9">
      <w:pPr>
        <w:pStyle w:val="a4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A70F55">
        <w:rPr>
          <w:rFonts w:ascii="Times New Roman" w:hAnsi="Times New Roman"/>
          <w:bCs/>
          <w:sz w:val="24"/>
          <w:szCs w:val="24"/>
        </w:rPr>
        <w:t>Антисейсмические швы.</w:t>
      </w:r>
    </w:p>
    <w:p w:rsidR="0086626E" w:rsidRPr="00A70F55" w:rsidRDefault="0086626E" w:rsidP="00FC3EC9">
      <w:pPr>
        <w:pStyle w:val="a4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A70F55">
        <w:rPr>
          <w:rFonts w:ascii="Times New Roman" w:hAnsi="Times New Roman"/>
          <w:bCs/>
          <w:sz w:val="24"/>
          <w:szCs w:val="24"/>
        </w:rPr>
        <w:t>Антисейсмические пояса.</w:t>
      </w:r>
    </w:p>
    <w:p w:rsidR="0086626E" w:rsidRPr="00A70F55" w:rsidRDefault="0086626E" w:rsidP="00FC3EC9">
      <w:pPr>
        <w:pStyle w:val="a4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A70F55">
        <w:rPr>
          <w:rFonts w:ascii="Times New Roman" w:hAnsi="Times New Roman"/>
          <w:bCs/>
          <w:sz w:val="24"/>
          <w:szCs w:val="24"/>
        </w:rPr>
        <w:t>Конструктивные схемы высотных зданий.</w:t>
      </w:r>
    </w:p>
    <w:p w:rsidR="00A90FDB" w:rsidRPr="00A70F55" w:rsidRDefault="00A90FDB" w:rsidP="00FC3EC9">
      <w:pPr>
        <w:pStyle w:val="a4"/>
        <w:numPr>
          <w:ilvl w:val="0"/>
          <w:numId w:val="1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A70F55">
        <w:rPr>
          <w:rFonts w:ascii="Times New Roman" w:hAnsi="Times New Roman" w:cs="Times New Roman"/>
          <w:bCs/>
          <w:sz w:val="24"/>
          <w:szCs w:val="24"/>
        </w:rPr>
        <w:t>Схемы высотных зданий со стволом жесткости</w:t>
      </w:r>
    </w:p>
    <w:p w:rsidR="00A70F55" w:rsidRPr="00A70F55" w:rsidRDefault="00A70F55" w:rsidP="00FC3EC9">
      <w:pPr>
        <w:pStyle w:val="a4"/>
        <w:numPr>
          <w:ilvl w:val="0"/>
          <w:numId w:val="1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A70F55">
        <w:rPr>
          <w:rFonts w:ascii="Times New Roman" w:hAnsi="Times New Roman" w:cs="Times New Roman"/>
          <w:bCs/>
          <w:sz w:val="24"/>
          <w:szCs w:val="24"/>
        </w:rPr>
        <w:t>Схемы высотных зданий из металла.</w:t>
      </w:r>
    </w:p>
    <w:p w:rsidR="00A90FDB" w:rsidRPr="00A70F55" w:rsidRDefault="00A90FDB" w:rsidP="00FC3EC9">
      <w:pPr>
        <w:pStyle w:val="a4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A70F55">
        <w:rPr>
          <w:rFonts w:ascii="Times New Roman" w:hAnsi="Times New Roman"/>
          <w:sz w:val="24"/>
          <w:szCs w:val="24"/>
        </w:rPr>
        <w:t>Ветровая нагрузка, действующая на высотное здание.</w:t>
      </w:r>
    </w:p>
    <w:p w:rsidR="0086626E" w:rsidRPr="00A70F55" w:rsidRDefault="00B112F0" w:rsidP="00FC3EC9">
      <w:pPr>
        <w:pStyle w:val="a4"/>
        <w:numPr>
          <w:ilvl w:val="0"/>
          <w:numId w:val="1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r w:rsidRPr="00A70F55">
        <w:rPr>
          <w:rFonts w:ascii="Times New Roman" w:hAnsi="Times New Roman" w:cs="Times New Roman"/>
          <w:sz w:val="24"/>
          <w:szCs w:val="24"/>
        </w:rPr>
        <w:t xml:space="preserve"> </w:t>
      </w:r>
      <w:r w:rsidR="0086626E" w:rsidRPr="00A70F55">
        <w:rPr>
          <w:rFonts w:ascii="Times New Roman" w:hAnsi="Times New Roman"/>
          <w:sz w:val="24"/>
          <w:szCs w:val="24"/>
        </w:rPr>
        <w:t xml:space="preserve"> </w:t>
      </w:r>
      <w:r w:rsidR="006A2A23" w:rsidRPr="00A70F55">
        <w:rPr>
          <w:rFonts w:ascii="Times New Roman" w:hAnsi="Times New Roman"/>
          <w:sz w:val="24"/>
          <w:szCs w:val="24"/>
        </w:rPr>
        <w:t>Особенности проектирования высотных зданий.</w:t>
      </w:r>
    </w:p>
    <w:p w:rsidR="0086626E" w:rsidRPr="00A70F55" w:rsidRDefault="0086626E" w:rsidP="00FC3EC9">
      <w:pPr>
        <w:pStyle w:val="a4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A70F55">
        <w:rPr>
          <w:rFonts w:ascii="Times New Roman" w:hAnsi="Times New Roman"/>
          <w:sz w:val="24"/>
          <w:szCs w:val="24"/>
        </w:rPr>
        <w:t xml:space="preserve"> Классификация тонкостенных пространственных конструкций.</w:t>
      </w:r>
    </w:p>
    <w:p w:rsidR="00A90FDB" w:rsidRPr="00A70F55" w:rsidRDefault="00A90FDB" w:rsidP="00FC3EC9">
      <w:pPr>
        <w:pStyle w:val="a4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A70F55">
        <w:rPr>
          <w:rFonts w:ascii="Times New Roman" w:hAnsi="Times New Roman"/>
          <w:sz w:val="24"/>
          <w:szCs w:val="24"/>
        </w:rPr>
        <w:t xml:space="preserve"> Оболочки </w:t>
      </w:r>
      <w:r w:rsidR="00385E6E">
        <w:rPr>
          <w:rFonts w:ascii="Times New Roman" w:hAnsi="Times New Roman"/>
          <w:sz w:val="24"/>
          <w:szCs w:val="24"/>
        </w:rPr>
        <w:t xml:space="preserve">положительной </w:t>
      </w:r>
      <w:r w:rsidRPr="00A70F55">
        <w:rPr>
          <w:rFonts w:ascii="Times New Roman" w:hAnsi="Times New Roman"/>
          <w:sz w:val="24"/>
          <w:szCs w:val="24"/>
        </w:rPr>
        <w:t>гауссовой кривизны.</w:t>
      </w:r>
    </w:p>
    <w:p w:rsidR="00A90FDB" w:rsidRPr="00A70F55" w:rsidRDefault="00A90FDB" w:rsidP="00FC3EC9">
      <w:pPr>
        <w:pStyle w:val="a4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A70F55">
        <w:rPr>
          <w:rFonts w:ascii="Times New Roman" w:hAnsi="Times New Roman"/>
          <w:sz w:val="24"/>
          <w:szCs w:val="24"/>
        </w:rPr>
        <w:t xml:space="preserve"> Оболочки отрицательной гауссовой кривизны.</w:t>
      </w:r>
    </w:p>
    <w:p w:rsidR="00A90FDB" w:rsidRPr="00A70F55" w:rsidRDefault="00A90FDB" w:rsidP="00FC3EC9">
      <w:pPr>
        <w:pStyle w:val="a4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A70F55">
        <w:rPr>
          <w:rFonts w:ascii="Times New Roman" w:hAnsi="Times New Roman"/>
          <w:sz w:val="24"/>
          <w:szCs w:val="24"/>
        </w:rPr>
        <w:t xml:space="preserve"> Оболочка нулевой гауссовой кривизны.</w:t>
      </w:r>
    </w:p>
    <w:p w:rsidR="0086626E" w:rsidRPr="00A70F55" w:rsidRDefault="0086626E" w:rsidP="00FC3EC9">
      <w:pPr>
        <w:pStyle w:val="a4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A70F55">
        <w:rPr>
          <w:rFonts w:ascii="Times New Roman" w:hAnsi="Times New Roman"/>
          <w:sz w:val="24"/>
          <w:szCs w:val="24"/>
        </w:rPr>
        <w:t>Уникальные здания и сооружения. Общие сведения.</w:t>
      </w:r>
    </w:p>
    <w:p w:rsidR="00A70F55" w:rsidRPr="00A70F55" w:rsidRDefault="00A70F55" w:rsidP="00FC3EC9">
      <w:pPr>
        <w:pStyle w:val="a4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A70F55">
        <w:rPr>
          <w:rFonts w:ascii="Times New Roman" w:hAnsi="Times New Roman"/>
          <w:sz w:val="24"/>
          <w:szCs w:val="24"/>
        </w:rPr>
        <w:t xml:space="preserve"> Виды аварийных воздействий на здание.</w:t>
      </w:r>
    </w:p>
    <w:p w:rsidR="0086626E" w:rsidRPr="00A70F55" w:rsidRDefault="0086626E" w:rsidP="00FC3EC9">
      <w:pPr>
        <w:pStyle w:val="a4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A70F55">
        <w:rPr>
          <w:rFonts w:ascii="Times New Roman" w:hAnsi="Times New Roman"/>
          <w:sz w:val="24"/>
          <w:szCs w:val="24"/>
        </w:rPr>
        <w:t>Конструктивные  мероприятия  по  защите зданий и  сооружений  от прогрессирующ</w:t>
      </w:r>
      <w:r w:rsidRPr="00A70F55">
        <w:rPr>
          <w:rFonts w:ascii="Times New Roman" w:hAnsi="Times New Roman"/>
          <w:sz w:val="24"/>
          <w:szCs w:val="24"/>
        </w:rPr>
        <w:t>е</w:t>
      </w:r>
      <w:r w:rsidRPr="00A70F55">
        <w:rPr>
          <w:rFonts w:ascii="Times New Roman" w:hAnsi="Times New Roman"/>
          <w:sz w:val="24"/>
          <w:szCs w:val="24"/>
        </w:rPr>
        <w:t>го обрушения.</w:t>
      </w:r>
    </w:p>
    <w:p w:rsidR="0086626E" w:rsidRPr="00A70F55" w:rsidRDefault="006A2A23" w:rsidP="00FC3EC9">
      <w:pPr>
        <w:pStyle w:val="a4"/>
        <w:numPr>
          <w:ilvl w:val="0"/>
          <w:numId w:val="1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r w:rsidRPr="00A70F55">
        <w:rPr>
          <w:rFonts w:ascii="Times New Roman" w:hAnsi="Times New Roman"/>
          <w:sz w:val="24"/>
          <w:szCs w:val="24"/>
        </w:rPr>
        <w:t>Основы р</w:t>
      </w:r>
      <w:r w:rsidR="0086626E" w:rsidRPr="00A70F55">
        <w:rPr>
          <w:rFonts w:ascii="Times New Roman" w:hAnsi="Times New Roman"/>
          <w:sz w:val="24"/>
          <w:szCs w:val="24"/>
        </w:rPr>
        <w:t>асчет</w:t>
      </w:r>
      <w:r w:rsidRPr="00A70F55">
        <w:rPr>
          <w:rFonts w:ascii="Times New Roman" w:hAnsi="Times New Roman"/>
          <w:sz w:val="24"/>
          <w:szCs w:val="24"/>
        </w:rPr>
        <w:t xml:space="preserve">а </w:t>
      </w:r>
      <w:r w:rsidR="0086626E" w:rsidRPr="00A70F55">
        <w:rPr>
          <w:rFonts w:ascii="Times New Roman" w:hAnsi="Times New Roman"/>
          <w:sz w:val="24"/>
          <w:szCs w:val="24"/>
        </w:rPr>
        <w:t xml:space="preserve"> зданий и сооружений</w:t>
      </w:r>
      <w:r w:rsidR="00385E6E">
        <w:rPr>
          <w:rFonts w:ascii="Times New Roman" w:hAnsi="Times New Roman"/>
          <w:sz w:val="24"/>
          <w:szCs w:val="24"/>
        </w:rPr>
        <w:t xml:space="preserve"> </w:t>
      </w:r>
      <w:r w:rsidR="0086626E" w:rsidRPr="00A70F55">
        <w:rPr>
          <w:rFonts w:ascii="Times New Roman" w:hAnsi="Times New Roman"/>
          <w:sz w:val="24"/>
          <w:szCs w:val="24"/>
        </w:rPr>
        <w:t>против прогрессирующего о</w:t>
      </w:r>
      <w:r w:rsidR="0086626E" w:rsidRPr="00A70F55">
        <w:rPr>
          <w:rFonts w:ascii="Times New Roman" w:hAnsi="Times New Roman"/>
          <w:sz w:val="24"/>
          <w:szCs w:val="24"/>
        </w:rPr>
        <w:t>б</w:t>
      </w:r>
      <w:r w:rsidR="0086626E" w:rsidRPr="00A70F55">
        <w:rPr>
          <w:rFonts w:ascii="Times New Roman" w:hAnsi="Times New Roman"/>
          <w:sz w:val="24"/>
          <w:szCs w:val="24"/>
        </w:rPr>
        <w:t xml:space="preserve">рушения.  </w:t>
      </w:r>
    </w:p>
    <w:p w:rsidR="00DB39A1" w:rsidRDefault="00DB39A1" w:rsidP="00FC3EC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223A" w:rsidRDefault="0077223A" w:rsidP="00FC3EC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955" w:rsidRPr="0077223A" w:rsidRDefault="006C5955" w:rsidP="00FC3EC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223A">
        <w:rPr>
          <w:rFonts w:ascii="Times New Roman" w:hAnsi="Times New Roman" w:cs="Times New Roman"/>
          <w:b/>
          <w:sz w:val="28"/>
          <w:szCs w:val="28"/>
        </w:rPr>
        <w:lastRenderedPageBreak/>
        <w:t>Практические занятия</w:t>
      </w:r>
    </w:p>
    <w:p w:rsidR="00985373" w:rsidRDefault="00985373" w:rsidP="007722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223A">
        <w:rPr>
          <w:rFonts w:ascii="Times New Roman" w:hAnsi="Times New Roman" w:cs="Times New Roman"/>
          <w:sz w:val="28"/>
          <w:szCs w:val="28"/>
        </w:rPr>
        <w:t>По практическим занятиям необходимо  выполнить</w:t>
      </w:r>
      <w:r w:rsidRPr="0077223A">
        <w:rPr>
          <w:rFonts w:ascii="Times New Roman" w:hAnsi="Times New Roman" w:cs="Times New Roman"/>
          <w:b/>
          <w:sz w:val="28"/>
          <w:szCs w:val="28"/>
        </w:rPr>
        <w:t xml:space="preserve"> контрольную работу по вариантам и ответить на вопросы тестового задания. </w:t>
      </w:r>
      <w:r w:rsidRPr="0077223A">
        <w:rPr>
          <w:rFonts w:ascii="Times New Roman" w:hAnsi="Times New Roman" w:cs="Times New Roman"/>
          <w:sz w:val="28"/>
          <w:szCs w:val="28"/>
        </w:rPr>
        <w:t xml:space="preserve">Контрольная работа и ответы на тесты отправляются для проверки </w:t>
      </w:r>
      <w:r w:rsidR="00875539" w:rsidRPr="0077223A">
        <w:rPr>
          <w:rFonts w:ascii="Times New Roman" w:hAnsi="Times New Roman" w:cs="Times New Roman"/>
          <w:sz w:val="28"/>
          <w:szCs w:val="28"/>
        </w:rPr>
        <w:t xml:space="preserve">преподавателю </w:t>
      </w:r>
      <w:r w:rsidRPr="0077223A">
        <w:rPr>
          <w:rFonts w:ascii="Times New Roman" w:hAnsi="Times New Roman" w:cs="Times New Roman"/>
          <w:sz w:val="28"/>
          <w:szCs w:val="28"/>
        </w:rPr>
        <w:t>на электро</w:t>
      </w:r>
      <w:r w:rsidRPr="0077223A">
        <w:rPr>
          <w:rFonts w:ascii="Times New Roman" w:hAnsi="Times New Roman" w:cs="Times New Roman"/>
          <w:sz w:val="28"/>
          <w:szCs w:val="28"/>
        </w:rPr>
        <w:t>н</w:t>
      </w:r>
      <w:r w:rsidRPr="0077223A">
        <w:rPr>
          <w:rFonts w:ascii="Times New Roman" w:hAnsi="Times New Roman" w:cs="Times New Roman"/>
          <w:sz w:val="28"/>
          <w:szCs w:val="28"/>
        </w:rPr>
        <w:t>ную почту</w:t>
      </w:r>
      <w:r w:rsidR="00DB39A1" w:rsidRPr="0077223A">
        <w:rPr>
          <w:rFonts w:ascii="Times New Roman" w:hAnsi="Times New Roman" w:cs="Times New Roman"/>
          <w:sz w:val="28"/>
          <w:szCs w:val="28"/>
        </w:rPr>
        <w:t xml:space="preserve"> и после проверки размещаются в личном кабинете</w:t>
      </w:r>
      <w:r w:rsidRPr="0077223A">
        <w:rPr>
          <w:rFonts w:ascii="Times New Roman" w:hAnsi="Times New Roman" w:cs="Times New Roman"/>
          <w:sz w:val="28"/>
          <w:szCs w:val="28"/>
        </w:rPr>
        <w:t>.</w:t>
      </w:r>
    </w:p>
    <w:p w:rsidR="0077223A" w:rsidRPr="0077223A" w:rsidRDefault="0077223A" w:rsidP="007722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5955" w:rsidRPr="0077223A" w:rsidRDefault="006C5955" w:rsidP="007722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223A">
        <w:rPr>
          <w:rFonts w:ascii="Times New Roman" w:hAnsi="Times New Roman" w:cs="Times New Roman"/>
          <w:b/>
          <w:sz w:val="28"/>
          <w:szCs w:val="28"/>
        </w:rPr>
        <w:t xml:space="preserve">Контрольная работа </w:t>
      </w:r>
    </w:p>
    <w:p w:rsidR="001650BA" w:rsidRPr="0077223A" w:rsidRDefault="006C5955" w:rsidP="007722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223A">
        <w:rPr>
          <w:rFonts w:ascii="Times New Roman" w:hAnsi="Times New Roman" w:cs="Times New Roman"/>
          <w:b/>
          <w:sz w:val="28"/>
          <w:szCs w:val="28"/>
        </w:rPr>
        <w:t>Контрольная работа выполняется в виде рефератов</w:t>
      </w:r>
      <w:r w:rsidRPr="0077223A">
        <w:rPr>
          <w:rFonts w:ascii="Times New Roman" w:hAnsi="Times New Roman" w:cs="Times New Roman"/>
          <w:sz w:val="28"/>
          <w:szCs w:val="28"/>
        </w:rPr>
        <w:t>, вариант выбирается по последней цифре номера зачетной книжки. Контрольная работа оформл</w:t>
      </w:r>
      <w:r w:rsidRPr="0077223A">
        <w:rPr>
          <w:rFonts w:ascii="Times New Roman" w:hAnsi="Times New Roman" w:cs="Times New Roman"/>
          <w:sz w:val="28"/>
          <w:szCs w:val="28"/>
        </w:rPr>
        <w:t>я</w:t>
      </w:r>
      <w:r w:rsidRPr="0077223A">
        <w:rPr>
          <w:rFonts w:ascii="Times New Roman" w:hAnsi="Times New Roman" w:cs="Times New Roman"/>
          <w:sz w:val="28"/>
          <w:szCs w:val="28"/>
        </w:rPr>
        <w:t xml:space="preserve">ется </w:t>
      </w:r>
      <w:r w:rsidRPr="0077223A">
        <w:rPr>
          <w:rFonts w:ascii="Times New Roman" w:hAnsi="Times New Roman" w:cs="Times New Roman"/>
          <w:b/>
          <w:sz w:val="28"/>
          <w:szCs w:val="28"/>
        </w:rPr>
        <w:t>согласно МИ 01-02-2018 (объем контрольной работы 10 полных страниц).</w:t>
      </w:r>
      <w:r w:rsidRPr="0077223A">
        <w:rPr>
          <w:rFonts w:ascii="Times New Roman" w:hAnsi="Times New Roman" w:cs="Times New Roman"/>
          <w:sz w:val="28"/>
          <w:szCs w:val="28"/>
        </w:rPr>
        <w:t xml:space="preserve"> Оформленная работа </w:t>
      </w:r>
      <w:r w:rsidR="00875539" w:rsidRPr="0077223A">
        <w:rPr>
          <w:rFonts w:ascii="Times New Roman" w:hAnsi="Times New Roman" w:cs="Times New Roman"/>
          <w:sz w:val="28"/>
          <w:szCs w:val="28"/>
        </w:rPr>
        <w:t>отправляе</w:t>
      </w:r>
      <w:r w:rsidR="001650BA" w:rsidRPr="0077223A">
        <w:rPr>
          <w:rFonts w:ascii="Times New Roman" w:hAnsi="Times New Roman" w:cs="Times New Roman"/>
          <w:sz w:val="28"/>
          <w:szCs w:val="28"/>
        </w:rPr>
        <w:t>тся для проверки на электронную почту</w:t>
      </w:r>
      <w:r w:rsidR="00875539" w:rsidRPr="0077223A">
        <w:rPr>
          <w:rFonts w:ascii="Times New Roman" w:hAnsi="Times New Roman" w:cs="Times New Roman"/>
          <w:sz w:val="28"/>
          <w:szCs w:val="28"/>
        </w:rPr>
        <w:t xml:space="preserve"> преподавателя </w:t>
      </w:r>
      <w:r w:rsidR="001650BA" w:rsidRPr="0077223A">
        <w:rPr>
          <w:rFonts w:ascii="Times New Roman" w:hAnsi="Times New Roman" w:cs="Times New Roman"/>
          <w:sz w:val="28"/>
          <w:szCs w:val="28"/>
        </w:rPr>
        <w:t>и после проверки размеща</w:t>
      </w:r>
      <w:r w:rsidR="00875539" w:rsidRPr="0077223A">
        <w:rPr>
          <w:rFonts w:ascii="Times New Roman" w:hAnsi="Times New Roman" w:cs="Times New Roman"/>
          <w:sz w:val="28"/>
          <w:szCs w:val="28"/>
        </w:rPr>
        <w:t>е</w:t>
      </w:r>
      <w:r w:rsidR="001650BA" w:rsidRPr="0077223A">
        <w:rPr>
          <w:rFonts w:ascii="Times New Roman" w:hAnsi="Times New Roman" w:cs="Times New Roman"/>
          <w:sz w:val="28"/>
          <w:szCs w:val="28"/>
        </w:rPr>
        <w:t>тся в личном кабинете.</w:t>
      </w:r>
    </w:p>
    <w:p w:rsidR="0077223A" w:rsidRDefault="0077223A" w:rsidP="00A70F5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5955" w:rsidRPr="001971E4" w:rsidRDefault="006C5955" w:rsidP="00A70F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71E4">
        <w:rPr>
          <w:rFonts w:ascii="Times New Roman" w:hAnsi="Times New Roman" w:cs="Times New Roman"/>
          <w:b/>
          <w:sz w:val="24"/>
          <w:szCs w:val="24"/>
        </w:rPr>
        <w:t>Задание на контрольную работу:</w:t>
      </w:r>
    </w:p>
    <w:p w:rsidR="006C5955" w:rsidRPr="001971E4" w:rsidRDefault="006C5955" w:rsidP="00A70F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b/>
          <w:sz w:val="24"/>
          <w:szCs w:val="24"/>
        </w:rPr>
        <w:t xml:space="preserve"> Вариант 0</w:t>
      </w:r>
      <w:r w:rsidRPr="001971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5955" w:rsidRPr="001971E4" w:rsidRDefault="006C5955" w:rsidP="00A70F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>1. Классификация тонкостенных пространственных конструкций.</w:t>
      </w:r>
    </w:p>
    <w:p w:rsidR="006C5955" w:rsidRPr="001971E4" w:rsidRDefault="006C5955" w:rsidP="00A70F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>2. Развитие методов  расчета строительных конструкций.</w:t>
      </w:r>
    </w:p>
    <w:p w:rsidR="006C5955" w:rsidRPr="001971E4" w:rsidRDefault="006C5955" w:rsidP="00A70F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b/>
          <w:sz w:val="24"/>
          <w:szCs w:val="24"/>
        </w:rPr>
        <w:t>Вариант 1</w:t>
      </w:r>
      <w:r w:rsidRPr="001971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5955" w:rsidRPr="001971E4" w:rsidRDefault="006C5955" w:rsidP="00A70F55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>1.Основные принципы проектирования  сейсмостойких зданий.</w:t>
      </w:r>
    </w:p>
    <w:p w:rsidR="006C5955" w:rsidRPr="001971E4" w:rsidRDefault="006C5955" w:rsidP="00A70F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 xml:space="preserve"> 2. Расчет конструкций по первой группе предельных состояний.</w:t>
      </w:r>
    </w:p>
    <w:p w:rsidR="006C5955" w:rsidRPr="001971E4" w:rsidRDefault="006C5955" w:rsidP="00A70F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5955" w:rsidRPr="001971E4" w:rsidRDefault="006C5955" w:rsidP="00A70F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b/>
          <w:sz w:val="24"/>
          <w:szCs w:val="24"/>
        </w:rPr>
        <w:t>Вариант 2</w:t>
      </w:r>
      <w:r w:rsidRPr="001971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5955" w:rsidRPr="001971E4" w:rsidRDefault="006C5955" w:rsidP="00A70F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 xml:space="preserve">1. Большепролётные здания и сооружения. Общие сведения. </w:t>
      </w:r>
    </w:p>
    <w:p w:rsidR="006C5955" w:rsidRPr="001971E4" w:rsidRDefault="006C5955" w:rsidP="00A70F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>2.  Нагрузки, действующие на высотные здания.</w:t>
      </w:r>
    </w:p>
    <w:p w:rsidR="006C5955" w:rsidRPr="001971E4" w:rsidRDefault="006C5955" w:rsidP="00A70F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5955" w:rsidRPr="001971E4" w:rsidRDefault="006C5955" w:rsidP="00A70F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b/>
          <w:sz w:val="24"/>
          <w:szCs w:val="24"/>
        </w:rPr>
        <w:t>Вариант 3</w:t>
      </w:r>
    </w:p>
    <w:p w:rsidR="00A70F55" w:rsidRDefault="006C5955" w:rsidP="00A70F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 xml:space="preserve">1. </w:t>
      </w:r>
      <w:r w:rsidR="00A70F55">
        <w:rPr>
          <w:rFonts w:ascii="Times New Roman" w:hAnsi="Times New Roman" w:cs="Times New Roman"/>
          <w:sz w:val="24"/>
          <w:szCs w:val="24"/>
        </w:rPr>
        <w:t>Классификация тонкостенных пространственных конструкций</w:t>
      </w:r>
      <w:r w:rsidR="00FC3EC9">
        <w:rPr>
          <w:rFonts w:ascii="Times New Roman" w:hAnsi="Times New Roman" w:cs="Times New Roman"/>
          <w:sz w:val="24"/>
          <w:szCs w:val="24"/>
        </w:rPr>
        <w:t>.</w:t>
      </w:r>
    </w:p>
    <w:p w:rsidR="006C5955" w:rsidRPr="001971E4" w:rsidRDefault="006C5955" w:rsidP="00A70F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>2. Расчет конструкций по второй группе предельных состояний.</w:t>
      </w:r>
    </w:p>
    <w:p w:rsidR="006C5955" w:rsidRPr="001971E4" w:rsidRDefault="006C5955" w:rsidP="00A70F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5955" w:rsidRPr="001971E4" w:rsidRDefault="006C5955" w:rsidP="00A70F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b/>
          <w:sz w:val="24"/>
          <w:szCs w:val="24"/>
        </w:rPr>
        <w:t>Вариант 4</w:t>
      </w:r>
      <w:r w:rsidRPr="001971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5955" w:rsidRPr="001971E4" w:rsidRDefault="006C5955" w:rsidP="00A70F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>1. Уникальные здания и сооружения. Общие сведения.</w:t>
      </w:r>
    </w:p>
    <w:p w:rsidR="006C5955" w:rsidRPr="001971E4" w:rsidRDefault="006C5955" w:rsidP="00A70F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>2. Классификация нагрузок. Нормативные и расчетные нагрузки.</w:t>
      </w:r>
    </w:p>
    <w:p w:rsidR="006C5955" w:rsidRPr="001971E4" w:rsidRDefault="006C5955" w:rsidP="00A70F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ab/>
      </w:r>
    </w:p>
    <w:p w:rsidR="006C5955" w:rsidRPr="001971E4" w:rsidRDefault="006C5955" w:rsidP="00A70F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b/>
          <w:sz w:val="24"/>
          <w:szCs w:val="24"/>
        </w:rPr>
        <w:t>Вариант 5</w:t>
      </w:r>
      <w:r w:rsidRPr="001971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5955" w:rsidRPr="001971E4" w:rsidRDefault="006C5955" w:rsidP="00A70F55">
      <w:pPr>
        <w:pStyle w:val="a4"/>
        <w:numPr>
          <w:ilvl w:val="0"/>
          <w:numId w:val="2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 xml:space="preserve">Расчет зданий и сооружений против прогрессирующего обрушения. </w:t>
      </w:r>
    </w:p>
    <w:p w:rsidR="006C5955" w:rsidRPr="001971E4" w:rsidRDefault="006C5955" w:rsidP="00A70F55">
      <w:pPr>
        <w:pStyle w:val="a4"/>
        <w:numPr>
          <w:ilvl w:val="0"/>
          <w:numId w:val="2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>Уровни ответственности зданий и сооружений.</w:t>
      </w:r>
    </w:p>
    <w:p w:rsidR="006C5955" w:rsidRPr="001971E4" w:rsidRDefault="006C5955" w:rsidP="00A70F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C5955" w:rsidRPr="001971E4" w:rsidRDefault="006C5955" w:rsidP="00A70F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b/>
          <w:sz w:val="24"/>
          <w:szCs w:val="24"/>
        </w:rPr>
        <w:t>Вариант 6</w:t>
      </w:r>
      <w:r w:rsidRPr="001971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5955" w:rsidRPr="001971E4" w:rsidRDefault="006C5955" w:rsidP="00A70F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 xml:space="preserve">1. Защита зданий и сооружений от прогрессирующего  разрушения. </w:t>
      </w:r>
    </w:p>
    <w:p w:rsidR="006C5955" w:rsidRPr="001971E4" w:rsidRDefault="006C5955" w:rsidP="00A70F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 xml:space="preserve"> 2. Категории грунтов по сейсмическим свойствам.</w:t>
      </w:r>
    </w:p>
    <w:p w:rsidR="006C5955" w:rsidRPr="001971E4" w:rsidRDefault="006C5955" w:rsidP="00A70F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5955" w:rsidRPr="001971E4" w:rsidRDefault="006C5955" w:rsidP="00A70F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b/>
          <w:sz w:val="24"/>
          <w:szCs w:val="24"/>
        </w:rPr>
        <w:t>Вариант 7</w:t>
      </w:r>
      <w:r w:rsidRPr="001971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5955" w:rsidRPr="001971E4" w:rsidRDefault="006C5955" w:rsidP="00A70F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>1. Расчет сейсмостойких зданий.</w:t>
      </w:r>
    </w:p>
    <w:p w:rsidR="006C5955" w:rsidRPr="001971E4" w:rsidRDefault="006C5955" w:rsidP="00A70F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>2. Конструктивные  мероприятия  по  защите зданий и  сооружений  от прогрессирующего обрушения.</w:t>
      </w:r>
    </w:p>
    <w:p w:rsidR="006C5955" w:rsidRDefault="006C5955" w:rsidP="00A70F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D97" w:rsidRPr="001971E4" w:rsidRDefault="00907D97" w:rsidP="00A70F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5955" w:rsidRPr="001971E4" w:rsidRDefault="006C5955" w:rsidP="00A70F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b/>
          <w:sz w:val="24"/>
          <w:szCs w:val="24"/>
        </w:rPr>
        <w:lastRenderedPageBreak/>
        <w:t>Вариант 8</w:t>
      </w:r>
      <w:r w:rsidRPr="001971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5955" w:rsidRPr="001971E4" w:rsidRDefault="00907D97" w:rsidP="00A70F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6C5955" w:rsidRPr="001971E4">
        <w:rPr>
          <w:rFonts w:ascii="Times New Roman" w:hAnsi="Times New Roman" w:cs="Times New Roman"/>
          <w:sz w:val="24"/>
          <w:szCs w:val="24"/>
        </w:rPr>
        <w:t xml:space="preserve"> Основные принципы проектирования  сейсмостойких зданий.</w:t>
      </w:r>
    </w:p>
    <w:p w:rsidR="006C5955" w:rsidRPr="001971E4" w:rsidRDefault="006C5955" w:rsidP="00A70F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>2.</w:t>
      </w:r>
      <w:r w:rsidRPr="001971E4">
        <w:rPr>
          <w:rFonts w:ascii="Times New Roman" w:hAnsi="Times New Roman" w:cs="Times New Roman"/>
          <w:bCs/>
          <w:sz w:val="24"/>
          <w:szCs w:val="24"/>
        </w:rPr>
        <w:t xml:space="preserve"> Конструктивные схемы высотных зданий.</w:t>
      </w:r>
    </w:p>
    <w:p w:rsidR="006C5955" w:rsidRPr="001971E4" w:rsidRDefault="006C5955" w:rsidP="00A70F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5955" w:rsidRPr="001971E4" w:rsidRDefault="006C5955" w:rsidP="00A70F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b/>
          <w:sz w:val="24"/>
          <w:szCs w:val="24"/>
        </w:rPr>
        <w:t>Вариант 9</w:t>
      </w:r>
      <w:r w:rsidRPr="001971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5955" w:rsidRPr="001971E4" w:rsidRDefault="006C5955" w:rsidP="00A70F55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>1.Сочетания нагрузок. Особые нагрузки.</w:t>
      </w:r>
    </w:p>
    <w:p w:rsidR="006C5955" w:rsidRPr="001971E4" w:rsidRDefault="006C5955" w:rsidP="00A70F55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>2.Сейсмическое районирование.</w:t>
      </w:r>
      <w:r w:rsidR="00907D97">
        <w:rPr>
          <w:rFonts w:ascii="Times New Roman" w:hAnsi="Times New Roman" w:cs="Times New Roman"/>
          <w:sz w:val="24"/>
          <w:szCs w:val="24"/>
        </w:rPr>
        <w:t xml:space="preserve"> </w:t>
      </w:r>
      <w:r w:rsidRPr="001971E4">
        <w:rPr>
          <w:rFonts w:ascii="Times New Roman" w:hAnsi="Times New Roman" w:cs="Times New Roman"/>
          <w:sz w:val="24"/>
          <w:szCs w:val="24"/>
        </w:rPr>
        <w:t>ОСР-2016.</w:t>
      </w:r>
    </w:p>
    <w:p w:rsidR="00A70F55" w:rsidRDefault="00A70F55" w:rsidP="001971E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5955" w:rsidRPr="001971E4" w:rsidRDefault="006C5955" w:rsidP="00A70F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71E4">
        <w:rPr>
          <w:rFonts w:ascii="Times New Roman" w:hAnsi="Times New Roman" w:cs="Times New Roman"/>
          <w:b/>
          <w:sz w:val="24"/>
          <w:szCs w:val="24"/>
        </w:rPr>
        <w:t>Тестовые  задания</w:t>
      </w:r>
    </w:p>
    <w:p w:rsidR="006C5955" w:rsidRPr="001971E4" w:rsidRDefault="006C5955" w:rsidP="001971E4">
      <w:pPr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 xml:space="preserve"> (выбрать один или несколько правильных  ответов)</w:t>
      </w:r>
    </w:p>
    <w:tbl>
      <w:tblPr>
        <w:tblW w:w="9114" w:type="dxa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206"/>
        <w:gridCol w:w="3614"/>
        <w:gridCol w:w="4294"/>
      </w:tblGrid>
      <w:tr w:rsidR="006C5955" w:rsidRPr="001971E4" w:rsidTr="00DC1DF2">
        <w:tc>
          <w:tcPr>
            <w:tcW w:w="1206" w:type="dxa"/>
            <w:vAlign w:val="center"/>
          </w:tcPr>
          <w:p w:rsidR="006C5955" w:rsidRPr="001971E4" w:rsidRDefault="006C5955" w:rsidP="00197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614" w:type="dxa"/>
            <w:vAlign w:val="center"/>
          </w:tcPr>
          <w:p w:rsidR="006C5955" w:rsidRPr="001971E4" w:rsidRDefault="006C5955" w:rsidP="00197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 xml:space="preserve">Вопросы </w:t>
            </w:r>
          </w:p>
        </w:tc>
        <w:tc>
          <w:tcPr>
            <w:tcW w:w="4294" w:type="dxa"/>
            <w:vAlign w:val="center"/>
          </w:tcPr>
          <w:p w:rsidR="006C5955" w:rsidRPr="001971E4" w:rsidRDefault="006C5955" w:rsidP="00197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Ответы</w:t>
            </w:r>
          </w:p>
        </w:tc>
      </w:tr>
      <w:tr w:rsidR="006C5955" w:rsidRPr="001971E4" w:rsidTr="00DC1DF2">
        <w:trPr>
          <w:trHeight w:val="860"/>
        </w:trPr>
        <w:tc>
          <w:tcPr>
            <w:tcW w:w="1206" w:type="dxa"/>
          </w:tcPr>
          <w:p w:rsidR="006C5955" w:rsidRPr="001971E4" w:rsidRDefault="006C5955" w:rsidP="001971E4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4" w:type="dxa"/>
          </w:tcPr>
          <w:p w:rsidR="006C5955" w:rsidRPr="001971E4" w:rsidRDefault="006C5955" w:rsidP="001650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="001650BA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 xml:space="preserve"> метод  расчета строител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ных конструкций применя</w:t>
            </w:r>
            <w:r w:rsidR="001650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тся в настоящее время?</w:t>
            </w:r>
          </w:p>
        </w:tc>
        <w:tc>
          <w:tcPr>
            <w:tcW w:w="4294" w:type="dxa"/>
            <w:vAlign w:val="center"/>
          </w:tcPr>
          <w:p w:rsidR="006C5955" w:rsidRPr="001971E4" w:rsidRDefault="006C5955" w:rsidP="00197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650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 xml:space="preserve"> метод расчета по допускаемым н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пряжениям;</w:t>
            </w:r>
          </w:p>
          <w:p w:rsidR="006C5955" w:rsidRPr="001971E4" w:rsidRDefault="006C5955" w:rsidP="00197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650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 xml:space="preserve"> метод расчета по разрушающим ус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лиям;</w:t>
            </w:r>
          </w:p>
          <w:p w:rsidR="006C5955" w:rsidRPr="001971E4" w:rsidRDefault="006C5955" w:rsidP="001650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650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 xml:space="preserve"> метод расчета конструкций по пр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дельным состояниям.</w:t>
            </w:r>
          </w:p>
        </w:tc>
      </w:tr>
      <w:tr w:rsidR="006C5955" w:rsidRPr="001971E4" w:rsidTr="00DC1DF2">
        <w:trPr>
          <w:trHeight w:val="835"/>
        </w:trPr>
        <w:tc>
          <w:tcPr>
            <w:tcW w:w="1206" w:type="dxa"/>
          </w:tcPr>
          <w:p w:rsidR="006C5955" w:rsidRPr="001971E4" w:rsidRDefault="006C5955" w:rsidP="001971E4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4" w:type="dxa"/>
          </w:tcPr>
          <w:p w:rsidR="006C5955" w:rsidRPr="001971E4" w:rsidRDefault="00C524F7" w:rsidP="00197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 xml:space="preserve">Расчет несущих элементов по прочности производят </w:t>
            </w:r>
            <w:proofErr w:type="gramStart"/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1971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94" w:type="dxa"/>
          </w:tcPr>
          <w:p w:rsidR="006C5955" w:rsidRPr="001971E4" w:rsidRDefault="006C5955" w:rsidP="00197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650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524F7" w:rsidRPr="001971E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нормальным и наклонным сечениям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C5955" w:rsidRPr="001971E4" w:rsidRDefault="006C5955" w:rsidP="00197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650B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524F7" w:rsidRPr="001971E4">
              <w:rPr>
                <w:rFonts w:ascii="Times New Roman" w:hAnsi="Times New Roman" w:cs="Times New Roman"/>
                <w:sz w:val="24"/>
                <w:szCs w:val="24"/>
              </w:rPr>
              <w:t>по продольным сечениям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C5955" w:rsidRPr="001971E4" w:rsidRDefault="006C5955" w:rsidP="00197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650B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524F7" w:rsidRPr="001971E4">
              <w:rPr>
                <w:rFonts w:ascii="Times New Roman" w:hAnsi="Times New Roman" w:cs="Times New Roman"/>
                <w:sz w:val="24"/>
                <w:szCs w:val="24"/>
              </w:rPr>
              <w:t>по поперечным сечениям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5955" w:rsidRPr="001971E4" w:rsidRDefault="006C5955" w:rsidP="00197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55" w:rsidRPr="001971E4" w:rsidTr="00DC1DF2">
        <w:trPr>
          <w:trHeight w:val="835"/>
        </w:trPr>
        <w:tc>
          <w:tcPr>
            <w:tcW w:w="1206" w:type="dxa"/>
          </w:tcPr>
          <w:p w:rsidR="006C5955" w:rsidRPr="001971E4" w:rsidRDefault="006C5955" w:rsidP="001971E4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4" w:type="dxa"/>
          </w:tcPr>
          <w:p w:rsidR="006C5955" w:rsidRPr="001971E4" w:rsidRDefault="00F33DD1" w:rsidP="00907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71E4">
              <w:rPr>
                <w:rFonts w:ascii="Times New Roman" w:hAnsi="Times New Roman" w:cs="Times New Roman"/>
                <w:bCs/>
                <w:sz w:val="24"/>
                <w:szCs w:val="24"/>
              </w:rPr>
              <w:t>F</w:t>
            </w:r>
            <w:r w:rsidRPr="001971E4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ult</w:t>
            </w:r>
            <w:proofErr w:type="spellEnd"/>
          </w:p>
        </w:tc>
        <w:tc>
          <w:tcPr>
            <w:tcW w:w="4294" w:type="dxa"/>
          </w:tcPr>
          <w:p w:rsidR="006C5955" w:rsidRPr="001971E4" w:rsidRDefault="00F33DD1" w:rsidP="0077223A">
            <w:pPr>
              <w:pStyle w:val="a4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нормальное усилие;</w:t>
            </w:r>
          </w:p>
          <w:p w:rsidR="00F33DD1" w:rsidRPr="001971E4" w:rsidRDefault="00F33DD1" w:rsidP="0077223A">
            <w:pPr>
              <w:pStyle w:val="a4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50B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ритическое усилие;</w:t>
            </w:r>
          </w:p>
          <w:p w:rsidR="00F33DD1" w:rsidRPr="001971E4" w:rsidRDefault="00F33DD1" w:rsidP="0077223A">
            <w:pPr>
              <w:pStyle w:val="a4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предельное усилие.</w:t>
            </w:r>
          </w:p>
        </w:tc>
      </w:tr>
      <w:tr w:rsidR="006C5955" w:rsidRPr="001971E4" w:rsidTr="00DC1DF2">
        <w:trPr>
          <w:trHeight w:val="835"/>
        </w:trPr>
        <w:tc>
          <w:tcPr>
            <w:tcW w:w="1206" w:type="dxa"/>
          </w:tcPr>
          <w:p w:rsidR="006C5955" w:rsidRPr="001971E4" w:rsidRDefault="006C5955" w:rsidP="001971E4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4" w:type="dxa"/>
          </w:tcPr>
          <w:p w:rsidR="00F33DD1" w:rsidRPr="001971E4" w:rsidRDefault="00F33DD1" w:rsidP="00907D97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71E4">
              <w:rPr>
                <w:rFonts w:ascii="Times New Roman" w:hAnsi="Times New Roman" w:cs="Times New Roman"/>
                <w:bCs/>
                <w:sz w:val="24"/>
                <w:szCs w:val="24"/>
              </w:rPr>
              <w:t>F</w:t>
            </w:r>
            <w:r w:rsidRPr="001971E4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crc</w:t>
            </w:r>
            <w:proofErr w:type="spellEnd"/>
            <w:r w:rsidRPr="001971E4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6C5955" w:rsidRPr="001971E4" w:rsidRDefault="006C5955" w:rsidP="00197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4" w:type="dxa"/>
          </w:tcPr>
          <w:p w:rsidR="00F33DD1" w:rsidRPr="001971E4" w:rsidRDefault="00F33DD1" w:rsidP="0077223A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нормальное усилие при образ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вании трещины;</w:t>
            </w:r>
          </w:p>
          <w:p w:rsidR="00F33DD1" w:rsidRPr="001971E4" w:rsidRDefault="00F33DD1" w:rsidP="0077223A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50B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ритическое усилие;</w:t>
            </w:r>
          </w:p>
          <w:p w:rsidR="006C5955" w:rsidRPr="001971E4" w:rsidRDefault="00F33DD1" w:rsidP="0077223A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предельное усилие, которое может быть воспринято сечен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ем при образовании трещин</w:t>
            </w:r>
            <w:r w:rsidR="00907D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5955" w:rsidRPr="001971E4" w:rsidRDefault="006C5955" w:rsidP="00197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55" w:rsidRPr="001971E4" w:rsidTr="00DC1DF2">
        <w:trPr>
          <w:trHeight w:val="835"/>
        </w:trPr>
        <w:tc>
          <w:tcPr>
            <w:tcW w:w="1206" w:type="dxa"/>
          </w:tcPr>
          <w:p w:rsidR="006C5955" w:rsidRPr="001971E4" w:rsidRDefault="00F33DD1" w:rsidP="00197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14" w:type="dxa"/>
          </w:tcPr>
          <w:p w:rsidR="006C5955" w:rsidRPr="001971E4" w:rsidRDefault="006C5955" w:rsidP="00197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Для какой категории грунтов  по сейсмическим свойствам уст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новлены карты ОСР-</w:t>
            </w:r>
            <w:r w:rsidR="00F33DD1" w:rsidRPr="001971E4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294" w:type="dxa"/>
          </w:tcPr>
          <w:p w:rsidR="006C5955" w:rsidRPr="001971E4" w:rsidRDefault="006C5955" w:rsidP="0077223A">
            <w:pPr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1;</w:t>
            </w:r>
          </w:p>
          <w:p w:rsidR="006C5955" w:rsidRPr="001971E4" w:rsidRDefault="006C5955" w:rsidP="0077223A">
            <w:pPr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2;</w:t>
            </w:r>
          </w:p>
          <w:p w:rsidR="006C5955" w:rsidRPr="001971E4" w:rsidRDefault="006C5955" w:rsidP="0077223A">
            <w:pPr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6C5955" w:rsidRPr="001971E4" w:rsidRDefault="006C5955" w:rsidP="00197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</w:tr>
      <w:tr w:rsidR="006C5955" w:rsidRPr="001971E4" w:rsidTr="00DC1DF2">
        <w:trPr>
          <w:trHeight w:val="1100"/>
        </w:trPr>
        <w:tc>
          <w:tcPr>
            <w:tcW w:w="1206" w:type="dxa"/>
          </w:tcPr>
          <w:p w:rsidR="006C5955" w:rsidRPr="001971E4" w:rsidRDefault="00762FC3" w:rsidP="00197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614" w:type="dxa"/>
          </w:tcPr>
          <w:p w:rsidR="006C5955" w:rsidRPr="001971E4" w:rsidRDefault="00762FC3" w:rsidP="00197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 xml:space="preserve"> зрелищные и спортивные об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екты, торговые предприятия с массовым нахождением людей</w:t>
            </w:r>
            <w:r w:rsidR="00F638B4" w:rsidRPr="001971E4">
              <w:rPr>
                <w:rFonts w:ascii="Times New Roman" w:hAnsi="Times New Roman" w:cs="Times New Roman"/>
                <w:sz w:val="24"/>
                <w:szCs w:val="24"/>
              </w:rPr>
              <w:t xml:space="preserve"> относятся к классу сооружение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94" w:type="dxa"/>
          </w:tcPr>
          <w:p w:rsidR="006C5955" w:rsidRPr="001971E4" w:rsidRDefault="00F638B4" w:rsidP="0077223A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КС-1;</w:t>
            </w:r>
          </w:p>
          <w:p w:rsidR="00F638B4" w:rsidRPr="001971E4" w:rsidRDefault="00F638B4" w:rsidP="0077223A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КС-2;</w:t>
            </w:r>
          </w:p>
          <w:p w:rsidR="00F638B4" w:rsidRPr="001971E4" w:rsidRDefault="00F638B4" w:rsidP="0077223A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КС-3</w:t>
            </w:r>
          </w:p>
        </w:tc>
      </w:tr>
      <w:tr w:rsidR="006C5955" w:rsidRPr="001971E4" w:rsidTr="00DC1DF2">
        <w:trPr>
          <w:trHeight w:val="1100"/>
        </w:trPr>
        <w:tc>
          <w:tcPr>
            <w:tcW w:w="1206" w:type="dxa"/>
          </w:tcPr>
          <w:p w:rsidR="006C5955" w:rsidRPr="001971E4" w:rsidRDefault="00F33DD1" w:rsidP="00197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14" w:type="dxa"/>
          </w:tcPr>
          <w:p w:rsidR="006C5955" w:rsidRPr="001971E4" w:rsidRDefault="006C5955" w:rsidP="00197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При каких условиях допускается отнесение площадок строител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ства с однородным составом грунта к первой категории по сейсмическим свойствам?</w:t>
            </w:r>
          </w:p>
        </w:tc>
        <w:tc>
          <w:tcPr>
            <w:tcW w:w="4294" w:type="dxa"/>
          </w:tcPr>
          <w:p w:rsidR="006C5955" w:rsidRPr="001971E4" w:rsidRDefault="006C5955" w:rsidP="0077223A">
            <w:pPr>
              <w:numPr>
                <w:ilvl w:val="0"/>
                <w:numId w:val="5"/>
              </w:numPr>
              <w:spacing w:after="0" w:line="240" w:lineRule="auto"/>
              <w:ind w:left="7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 xml:space="preserve"> при мощности слоя, соответс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вующего первой  категории, более 30 м от черной отметки в случае насыпи или от планировочной отметки в сл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чае выемки;</w:t>
            </w:r>
          </w:p>
          <w:p w:rsidR="006C5955" w:rsidRPr="001971E4" w:rsidRDefault="006C5955" w:rsidP="001971E4">
            <w:pPr>
              <w:spacing w:after="0" w:line="240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955" w:rsidRPr="001971E4" w:rsidRDefault="006C5955" w:rsidP="0077223A">
            <w:pPr>
              <w:numPr>
                <w:ilvl w:val="0"/>
                <w:numId w:val="5"/>
              </w:numPr>
              <w:spacing w:after="0" w:line="240" w:lineRule="auto"/>
              <w:ind w:left="7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 xml:space="preserve"> при мощности слоя, соответс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вующего первой категории,  более 20 м от черной отметки в случае насыпи или от планировочной отметки в сл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чае выемки;</w:t>
            </w:r>
          </w:p>
          <w:p w:rsidR="006C5955" w:rsidRPr="001971E4" w:rsidRDefault="006C5955" w:rsidP="001971E4">
            <w:pPr>
              <w:spacing w:after="0" w:line="240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955" w:rsidRPr="001971E4" w:rsidRDefault="006C5955" w:rsidP="0077223A">
            <w:pPr>
              <w:numPr>
                <w:ilvl w:val="0"/>
                <w:numId w:val="5"/>
              </w:numPr>
              <w:spacing w:after="0" w:line="240" w:lineRule="auto"/>
              <w:ind w:left="7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при мощности слоя, соответс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вующего первой категории,  более 50 м от черной отметки в случае насыпи или от планировочной отметки в сл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чае выемки.</w:t>
            </w:r>
          </w:p>
          <w:p w:rsidR="006C5955" w:rsidRPr="001971E4" w:rsidRDefault="006C5955" w:rsidP="00197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55" w:rsidRPr="001971E4" w:rsidTr="00DC1DF2">
        <w:trPr>
          <w:trHeight w:val="835"/>
        </w:trPr>
        <w:tc>
          <w:tcPr>
            <w:tcW w:w="1206" w:type="dxa"/>
          </w:tcPr>
          <w:p w:rsidR="006C5955" w:rsidRPr="001971E4" w:rsidRDefault="00F33DD1" w:rsidP="00197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14" w:type="dxa"/>
          </w:tcPr>
          <w:p w:rsidR="006C5955" w:rsidRPr="001971E4" w:rsidRDefault="006C5955" w:rsidP="00197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В каких случаях следует разд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лять здания и сооружения ант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сейсмическими швами?</w:t>
            </w:r>
          </w:p>
        </w:tc>
        <w:tc>
          <w:tcPr>
            <w:tcW w:w="4294" w:type="dxa"/>
          </w:tcPr>
          <w:p w:rsidR="006C5955" w:rsidRPr="001971E4" w:rsidRDefault="006C5955" w:rsidP="0077223A">
            <w:pPr>
              <w:numPr>
                <w:ilvl w:val="0"/>
                <w:numId w:val="6"/>
              </w:numPr>
              <w:spacing w:after="0" w:line="240" w:lineRule="auto"/>
              <w:ind w:left="7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здания  или сооружения, име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щие сложную форму в плане;</w:t>
            </w:r>
          </w:p>
          <w:p w:rsidR="006C5955" w:rsidRPr="001971E4" w:rsidRDefault="006C5955" w:rsidP="001971E4">
            <w:pPr>
              <w:spacing w:after="0" w:line="240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955" w:rsidRPr="001971E4" w:rsidRDefault="006C5955" w:rsidP="0077223A">
            <w:pPr>
              <w:numPr>
                <w:ilvl w:val="0"/>
                <w:numId w:val="6"/>
              </w:numPr>
              <w:spacing w:after="0" w:line="240" w:lineRule="auto"/>
              <w:ind w:left="7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смежные участки здания или сооружения, имеющие перепады в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сот 5 м и более;</w:t>
            </w:r>
          </w:p>
          <w:p w:rsidR="006C5955" w:rsidRPr="001971E4" w:rsidRDefault="006C5955" w:rsidP="001971E4">
            <w:pPr>
              <w:spacing w:after="0" w:line="240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955" w:rsidRPr="001971E4" w:rsidRDefault="006C5955" w:rsidP="0077223A">
            <w:pPr>
              <w:numPr>
                <w:ilvl w:val="0"/>
                <w:numId w:val="6"/>
              </w:numPr>
              <w:spacing w:after="0" w:line="240" w:lineRule="auto"/>
              <w:ind w:left="7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смежные участки здания или сооружения, имеющие перепады в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сот 3 м и более.</w:t>
            </w:r>
          </w:p>
          <w:p w:rsidR="006C5955" w:rsidRPr="001971E4" w:rsidRDefault="006C5955" w:rsidP="00197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55" w:rsidRPr="001971E4" w:rsidTr="00DC1DF2">
        <w:trPr>
          <w:trHeight w:val="1145"/>
        </w:trPr>
        <w:tc>
          <w:tcPr>
            <w:tcW w:w="1206" w:type="dxa"/>
          </w:tcPr>
          <w:p w:rsidR="006C5955" w:rsidRPr="001971E4" w:rsidRDefault="006C5955" w:rsidP="00197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14" w:type="dxa"/>
          </w:tcPr>
          <w:p w:rsidR="006C5955" w:rsidRPr="001971E4" w:rsidRDefault="006C5955" w:rsidP="00197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Какой должна быть минимал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ная ширина антисейсмического шва при высоте здания до 5 м?</w:t>
            </w:r>
          </w:p>
        </w:tc>
        <w:tc>
          <w:tcPr>
            <w:tcW w:w="4294" w:type="dxa"/>
          </w:tcPr>
          <w:p w:rsidR="006C5955" w:rsidRPr="001971E4" w:rsidRDefault="006C5955" w:rsidP="0077223A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не менее 30 мм;</w:t>
            </w:r>
          </w:p>
          <w:p w:rsidR="006C5955" w:rsidRPr="001971E4" w:rsidRDefault="006C5955" w:rsidP="001971E4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955" w:rsidRPr="001971E4" w:rsidRDefault="006C5955" w:rsidP="0077223A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не менее 20 мм;</w:t>
            </w:r>
          </w:p>
          <w:p w:rsidR="006C5955" w:rsidRPr="001971E4" w:rsidRDefault="006C5955" w:rsidP="001971E4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955" w:rsidRPr="001971E4" w:rsidRDefault="006C5955" w:rsidP="0077223A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не менее 50 мм.</w:t>
            </w:r>
          </w:p>
        </w:tc>
      </w:tr>
      <w:tr w:rsidR="006C5955" w:rsidRPr="001971E4" w:rsidTr="00DC1DF2">
        <w:trPr>
          <w:trHeight w:val="850"/>
        </w:trPr>
        <w:tc>
          <w:tcPr>
            <w:tcW w:w="1206" w:type="dxa"/>
          </w:tcPr>
          <w:p w:rsidR="006C5955" w:rsidRPr="001971E4" w:rsidRDefault="006C5955" w:rsidP="00197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14" w:type="dxa"/>
          </w:tcPr>
          <w:p w:rsidR="006C5955" w:rsidRPr="001971E4" w:rsidRDefault="006C5955" w:rsidP="00197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 xml:space="preserve">Какова минимальная величина </w:t>
            </w:r>
            <w:proofErr w:type="spellStart"/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опирания</w:t>
            </w:r>
            <w:proofErr w:type="spellEnd"/>
            <w:r w:rsidRPr="001971E4">
              <w:rPr>
                <w:rFonts w:ascii="Times New Roman" w:hAnsi="Times New Roman" w:cs="Times New Roman"/>
                <w:sz w:val="24"/>
                <w:szCs w:val="24"/>
              </w:rPr>
              <w:t xml:space="preserve"> плит перекрытия на несущую стену, выполненную вручную, в кирпичных зданиях в сейсмических районах?</w:t>
            </w:r>
          </w:p>
        </w:tc>
        <w:tc>
          <w:tcPr>
            <w:tcW w:w="4294" w:type="dxa"/>
          </w:tcPr>
          <w:p w:rsidR="006C5955" w:rsidRPr="001971E4" w:rsidRDefault="006C5955" w:rsidP="0077223A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не менее 120 мм;</w:t>
            </w:r>
          </w:p>
          <w:p w:rsidR="006C5955" w:rsidRPr="001971E4" w:rsidRDefault="006C5955" w:rsidP="001971E4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955" w:rsidRPr="001971E4" w:rsidRDefault="006C5955" w:rsidP="0077223A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не менее 100 мм;</w:t>
            </w:r>
          </w:p>
          <w:p w:rsidR="006C5955" w:rsidRPr="001971E4" w:rsidRDefault="006C5955" w:rsidP="001971E4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955" w:rsidRPr="001971E4" w:rsidRDefault="006C5955" w:rsidP="0077223A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не менее 90 мм.</w:t>
            </w:r>
          </w:p>
          <w:p w:rsidR="006C5955" w:rsidRPr="001971E4" w:rsidRDefault="006C5955" w:rsidP="00197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55" w:rsidRPr="001971E4" w:rsidTr="00DC1DF2">
        <w:trPr>
          <w:trHeight w:val="850"/>
        </w:trPr>
        <w:tc>
          <w:tcPr>
            <w:tcW w:w="1206" w:type="dxa"/>
          </w:tcPr>
          <w:p w:rsidR="006C5955" w:rsidRPr="001971E4" w:rsidRDefault="006C5955" w:rsidP="00197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14" w:type="dxa"/>
          </w:tcPr>
          <w:p w:rsidR="006C5955" w:rsidRPr="001971E4" w:rsidRDefault="006C5955" w:rsidP="00197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Каковы отличительные особе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 xml:space="preserve">ности  панелей перекрытий и покрытий, применяемых для 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сейсмических районов?</w:t>
            </w:r>
          </w:p>
        </w:tc>
        <w:tc>
          <w:tcPr>
            <w:tcW w:w="4294" w:type="dxa"/>
          </w:tcPr>
          <w:p w:rsidR="006C5955" w:rsidRPr="001971E4" w:rsidRDefault="006C5955" w:rsidP="0077223A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боковые поверхности панелей должны иметь шпоночную или рифл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ную поверхность;</w:t>
            </w:r>
          </w:p>
          <w:p w:rsidR="006C5955" w:rsidRPr="001971E4" w:rsidRDefault="006C5955" w:rsidP="00197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955" w:rsidRPr="001971E4" w:rsidRDefault="006C5955" w:rsidP="0077223A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следует предусматривать в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пуски арматуры или закладные детали;</w:t>
            </w:r>
          </w:p>
          <w:p w:rsidR="006C5955" w:rsidRPr="001971E4" w:rsidRDefault="006C5955" w:rsidP="00197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955" w:rsidRPr="001971E4" w:rsidRDefault="006C5955" w:rsidP="0077223A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следует усиливать торцевые участки.</w:t>
            </w:r>
          </w:p>
        </w:tc>
      </w:tr>
      <w:tr w:rsidR="006C5955" w:rsidRPr="001971E4" w:rsidTr="00DC1DF2">
        <w:trPr>
          <w:trHeight w:val="850"/>
        </w:trPr>
        <w:tc>
          <w:tcPr>
            <w:tcW w:w="1206" w:type="dxa"/>
          </w:tcPr>
          <w:p w:rsidR="006C5955" w:rsidRPr="001971E4" w:rsidRDefault="001650BA" w:rsidP="00197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614" w:type="dxa"/>
          </w:tcPr>
          <w:p w:rsidR="006C5955" w:rsidRPr="001971E4" w:rsidRDefault="006C5955" w:rsidP="00197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В каких  местах необходимо устраивать антисейсмические пояса в зданиях с несущими кирпичными стенами в сейсм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ческих районах?</w:t>
            </w:r>
          </w:p>
        </w:tc>
        <w:tc>
          <w:tcPr>
            <w:tcW w:w="4294" w:type="dxa"/>
          </w:tcPr>
          <w:p w:rsidR="006C5955" w:rsidRPr="001971E4" w:rsidRDefault="006C5955" w:rsidP="00197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1.  в уровне  покрытия;</w:t>
            </w:r>
          </w:p>
          <w:p w:rsidR="006C5955" w:rsidRPr="001971E4" w:rsidRDefault="006C5955" w:rsidP="00197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 xml:space="preserve">2.  в уровне верха оконных проемов; </w:t>
            </w:r>
          </w:p>
          <w:p w:rsidR="006C5955" w:rsidRPr="001971E4" w:rsidRDefault="006C5955" w:rsidP="00197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1E4">
              <w:rPr>
                <w:rFonts w:ascii="Times New Roman" w:hAnsi="Times New Roman" w:cs="Times New Roman"/>
                <w:sz w:val="24"/>
                <w:szCs w:val="24"/>
              </w:rPr>
              <w:t>3.  в уровне  перекрытия.</w:t>
            </w:r>
          </w:p>
          <w:p w:rsidR="006C5955" w:rsidRPr="001971E4" w:rsidRDefault="006C5955" w:rsidP="00197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0A5C" w:rsidRPr="001971E4" w:rsidTr="00DC1DF2">
        <w:trPr>
          <w:trHeight w:val="850"/>
        </w:trPr>
        <w:tc>
          <w:tcPr>
            <w:tcW w:w="1206" w:type="dxa"/>
          </w:tcPr>
          <w:p w:rsidR="00380A5C" w:rsidRPr="009E0FD0" w:rsidRDefault="00380A5C" w:rsidP="00380A5C">
            <w:pPr>
              <w:spacing w:after="0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14" w:type="dxa"/>
          </w:tcPr>
          <w:p w:rsidR="00380A5C" w:rsidRPr="009E0FD0" w:rsidRDefault="00380A5C" w:rsidP="00907D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FD0">
              <w:rPr>
                <w:rFonts w:ascii="Times New Roman" w:hAnsi="Times New Roman" w:cs="Times New Roman"/>
                <w:sz w:val="24"/>
                <w:szCs w:val="24"/>
              </w:rPr>
              <w:t>Гипоцентр это</w:t>
            </w:r>
          </w:p>
        </w:tc>
        <w:tc>
          <w:tcPr>
            <w:tcW w:w="4294" w:type="dxa"/>
          </w:tcPr>
          <w:p w:rsidR="00380A5C" w:rsidRPr="009E0FD0" w:rsidRDefault="00380A5C" w:rsidP="0077223A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FD0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очаг землетрясения на повер</w:t>
            </w:r>
            <w:r w:rsidRPr="009E0FD0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х</w:t>
            </w:r>
            <w:r w:rsidRPr="009E0FD0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ности Земли;</w:t>
            </w:r>
          </w:p>
          <w:p w:rsidR="00380A5C" w:rsidRPr="009E0FD0" w:rsidRDefault="00380A5C" w:rsidP="0077223A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FD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центральная точка оч</w:t>
            </w:r>
            <w:r w:rsidRPr="009E0FD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</w:t>
            </w:r>
            <w:r w:rsidRPr="009E0FD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га </w:t>
            </w:r>
            <w:r w:rsidRPr="009E0FD0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землетрясения</w:t>
            </w:r>
            <w:r w:rsidRPr="009E0FD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в которой н</w:t>
            </w:r>
            <w:r w:rsidRPr="009E0FD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</w:t>
            </w:r>
            <w:r w:rsidRPr="009E0FD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чинается подвижка пород;</w:t>
            </w:r>
          </w:p>
          <w:p w:rsidR="00380A5C" w:rsidRPr="009E0FD0" w:rsidRDefault="00380A5C" w:rsidP="00907D97">
            <w:pPr>
              <w:pStyle w:val="a4"/>
              <w:ind w:left="-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0A5C" w:rsidRPr="001971E4" w:rsidTr="00DC1DF2">
        <w:trPr>
          <w:trHeight w:val="850"/>
        </w:trPr>
        <w:tc>
          <w:tcPr>
            <w:tcW w:w="1206" w:type="dxa"/>
          </w:tcPr>
          <w:p w:rsidR="00380A5C" w:rsidRPr="009E0FD0" w:rsidRDefault="00380A5C" w:rsidP="00380A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14" w:type="dxa"/>
          </w:tcPr>
          <w:p w:rsidR="00380A5C" w:rsidRPr="009E0FD0" w:rsidRDefault="00380A5C" w:rsidP="00907D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FD0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Эпицентр землетрясения это</w:t>
            </w:r>
          </w:p>
        </w:tc>
        <w:tc>
          <w:tcPr>
            <w:tcW w:w="4294" w:type="dxa"/>
          </w:tcPr>
          <w:p w:rsidR="00380A5C" w:rsidRPr="009E0FD0" w:rsidRDefault="00380A5C" w:rsidP="0077223A">
            <w:pPr>
              <w:pStyle w:val="a4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color w:val="252525"/>
                <w:sz w:val="24"/>
                <w:szCs w:val="24"/>
              </w:rPr>
            </w:pPr>
            <w:r w:rsidRPr="009E0FD0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проекция центра землетр</w:t>
            </w:r>
            <w:r w:rsidRPr="009E0FD0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я</w:t>
            </w:r>
            <w:r w:rsidRPr="009E0FD0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сения (гипоцентра) на зе</w:t>
            </w:r>
            <w:r w:rsidRPr="009E0FD0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м</w:t>
            </w:r>
            <w:r w:rsidRPr="009E0FD0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ную поверхность;</w:t>
            </w:r>
          </w:p>
          <w:p w:rsidR="00380A5C" w:rsidRPr="009E0FD0" w:rsidRDefault="00380A5C" w:rsidP="0077223A">
            <w:pPr>
              <w:pStyle w:val="a4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FD0">
              <w:rPr>
                <w:rFonts w:ascii="Times New Roman" w:hAnsi="Times New Roman" w:cs="Times New Roman"/>
                <w:sz w:val="24"/>
                <w:szCs w:val="24"/>
              </w:rPr>
              <w:t>очаг землетрясения.</w:t>
            </w:r>
          </w:p>
          <w:p w:rsidR="00380A5C" w:rsidRPr="009E0FD0" w:rsidRDefault="00380A5C" w:rsidP="00907D97">
            <w:pPr>
              <w:pStyle w:val="a4"/>
              <w:ind w:left="-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5AD6" w:rsidRPr="001971E4" w:rsidTr="00DC1DF2">
        <w:trPr>
          <w:trHeight w:val="850"/>
        </w:trPr>
        <w:tc>
          <w:tcPr>
            <w:tcW w:w="1206" w:type="dxa"/>
          </w:tcPr>
          <w:p w:rsidR="00505AD6" w:rsidRDefault="00505AD6" w:rsidP="00380A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614" w:type="dxa"/>
          </w:tcPr>
          <w:p w:rsidR="00505AD6" w:rsidRPr="009E0FD0" w:rsidRDefault="00505AD6" w:rsidP="00907D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F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Магнитуда измеряется</w:t>
            </w:r>
          </w:p>
        </w:tc>
        <w:tc>
          <w:tcPr>
            <w:tcW w:w="4294" w:type="dxa"/>
          </w:tcPr>
          <w:p w:rsidR="00505AD6" w:rsidRPr="009E0FD0" w:rsidRDefault="00505AD6" w:rsidP="0077223A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0FD0">
              <w:rPr>
                <w:rFonts w:ascii="Times New Roman" w:hAnsi="Times New Roman" w:cs="Times New Roman"/>
                <w:sz w:val="24"/>
                <w:szCs w:val="24"/>
              </w:rPr>
              <w:t>в баллах;</w:t>
            </w:r>
          </w:p>
          <w:p w:rsidR="00505AD6" w:rsidRPr="009E0FD0" w:rsidRDefault="00505AD6" w:rsidP="0077223A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0FD0">
              <w:rPr>
                <w:rFonts w:ascii="Times New Roman" w:hAnsi="Times New Roman" w:cs="Times New Roman"/>
                <w:sz w:val="24"/>
                <w:szCs w:val="24"/>
              </w:rPr>
              <w:t>величина безразмерная.</w:t>
            </w:r>
          </w:p>
          <w:p w:rsidR="00505AD6" w:rsidRPr="009E0FD0" w:rsidRDefault="00505AD6" w:rsidP="00907D97">
            <w:pPr>
              <w:pStyle w:val="a4"/>
              <w:ind w:left="50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5AD6" w:rsidRPr="001971E4" w:rsidTr="00DC1DF2">
        <w:trPr>
          <w:trHeight w:val="850"/>
        </w:trPr>
        <w:tc>
          <w:tcPr>
            <w:tcW w:w="1206" w:type="dxa"/>
          </w:tcPr>
          <w:p w:rsidR="00505AD6" w:rsidRDefault="00505AD6" w:rsidP="00380A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614" w:type="dxa"/>
          </w:tcPr>
          <w:p w:rsidR="00505AD6" w:rsidRPr="009E0FD0" w:rsidRDefault="00505AD6" w:rsidP="00907D97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FD0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 xml:space="preserve">Максимальная </w:t>
            </w:r>
            <w:proofErr w:type="spellStart"/>
            <w:r w:rsidRPr="009E0FD0">
              <w:rPr>
                <w:rFonts w:ascii="Times New Roman" w:eastAsia="Times New Roman" w:hAnsi="Times New Roman" w:cs="Times New Roman"/>
                <w:bCs/>
                <w:color w:val="252525"/>
                <w:sz w:val="24"/>
                <w:szCs w:val="24"/>
                <w:lang w:eastAsia="ru-RU"/>
              </w:rPr>
              <w:t>М</w:t>
            </w:r>
            <w:proofErr w:type="gramStart"/>
            <w:r w:rsidRPr="009E0FD0">
              <w:rPr>
                <w:rFonts w:ascii="Times New Roman" w:eastAsia="Times New Roman" w:hAnsi="Times New Roman" w:cs="Times New Roman"/>
                <w:bCs/>
                <w:color w:val="252525"/>
                <w:sz w:val="24"/>
                <w:szCs w:val="24"/>
                <w:lang w:eastAsia="ru-RU"/>
              </w:rPr>
              <w:t>w</w:t>
            </w:r>
            <w:proofErr w:type="spellEnd"/>
            <w:proofErr w:type="gramEnd"/>
          </w:p>
        </w:tc>
        <w:tc>
          <w:tcPr>
            <w:tcW w:w="4294" w:type="dxa"/>
          </w:tcPr>
          <w:p w:rsidR="00505AD6" w:rsidRPr="009E0FD0" w:rsidRDefault="00505AD6" w:rsidP="0077223A">
            <w:pPr>
              <w:numPr>
                <w:ilvl w:val="0"/>
                <w:numId w:val="38"/>
              </w:numPr>
              <w:spacing w:after="120"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FD0">
              <w:rPr>
                <w:rFonts w:ascii="Times New Roman" w:eastAsia="Times New Roman" w:hAnsi="Times New Roman" w:cs="Times New Roman"/>
                <w:bCs/>
                <w:color w:val="252525"/>
                <w:sz w:val="24"/>
                <w:szCs w:val="24"/>
                <w:lang w:eastAsia="ru-RU"/>
              </w:rPr>
              <w:t>9.5;</w:t>
            </w:r>
          </w:p>
          <w:p w:rsidR="00505AD6" w:rsidRPr="009E0FD0" w:rsidRDefault="00505AD6" w:rsidP="0077223A">
            <w:pPr>
              <w:numPr>
                <w:ilvl w:val="0"/>
                <w:numId w:val="38"/>
              </w:numPr>
              <w:spacing w:after="120"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FD0">
              <w:rPr>
                <w:rFonts w:ascii="Times New Roman" w:eastAsia="Times New Roman" w:hAnsi="Times New Roman" w:cs="Times New Roman"/>
                <w:bCs/>
                <w:color w:val="252525"/>
                <w:sz w:val="24"/>
                <w:szCs w:val="24"/>
                <w:lang w:eastAsia="ru-RU"/>
              </w:rPr>
              <w:t>8;</w:t>
            </w:r>
          </w:p>
          <w:p w:rsidR="00505AD6" w:rsidRPr="009E0FD0" w:rsidRDefault="00505AD6" w:rsidP="0077223A">
            <w:pPr>
              <w:numPr>
                <w:ilvl w:val="0"/>
                <w:numId w:val="38"/>
              </w:numPr>
              <w:spacing w:after="120"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FD0">
              <w:rPr>
                <w:rFonts w:ascii="Times New Roman" w:eastAsia="Times New Roman" w:hAnsi="Times New Roman" w:cs="Times New Roman"/>
                <w:bCs/>
                <w:color w:val="252525"/>
                <w:sz w:val="24"/>
                <w:szCs w:val="24"/>
                <w:lang w:eastAsia="ru-RU"/>
              </w:rPr>
              <w:t>12</w:t>
            </w:r>
          </w:p>
          <w:p w:rsidR="00505AD6" w:rsidRPr="009E0FD0" w:rsidRDefault="00505AD6" w:rsidP="00907D97">
            <w:pPr>
              <w:spacing w:after="120" w:line="312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5AD6" w:rsidRPr="001971E4" w:rsidTr="00DC1DF2">
        <w:trPr>
          <w:trHeight w:val="850"/>
        </w:trPr>
        <w:tc>
          <w:tcPr>
            <w:tcW w:w="1206" w:type="dxa"/>
          </w:tcPr>
          <w:p w:rsidR="00505AD6" w:rsidRDefault="00505AD6" w:rsidP="00380A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614" w:type="dxa"/>
          </w:tcPr>
          <w:p w:rsidR="00505AD6" w:rsidRPr="009E0FD0" w:rsidRDefault="00505AD6" w:rsidP="00907D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FD0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Шкала  MSK-64</w:t>
            </w:r>
          </w:p>
        </w:tc>
        <w:tc>
          <w:tcPr>
            <w:tcW w:w="4294" w:type="dxa"/>
          </w:tcPr>
          <w:p w:rsidR="00505AD6" w:rsidRPr="009E0FD0" w:rsidRDefault="00505AD6" w:rsidP="0077223A">
            <w:pPr>
              <w:pStyle w:val="a4"/>
              <w:numPr>
                <w:ilvl w:val="0"/>
                <w:numId w:val="39"/>
              </w:numPr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9E0FD0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9-бальная;</w:t>
            </w:r>
          </w:p>
          <w:p w:rsidR="00505AD6" w:rsidRPr="009E0FD0" w:rsidRDefault="00505AD6" w:rsidP="0077223A">
            <w:pPr>
              <w:pStyle w:val="a4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FD0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12-бальная;</w:t>
            </w:r>
          </w:p>
          <w:p w:rsidR="00505AD6" w:rsidRPr="009E0FD0" w:rsidRDefault="00505AD6" w:rsidP="0077223A">
            <w:pPr>
              <w:pStyle w:val="a4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FD0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10-бальная.</w:t>
            </w:r>
          </w:p>
          <w:p w:rsidR="00505AD6" w:rsidRPr="009E0FD0" w:rsidRDefault="00505AD6" w:rsidP="00907D97">
            <w:pPr>
              <w:pStyle w:val="a4"/>
              <w:ind w:left="1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5955" w:rsidRPr="001971E4" w:rsidRDefault="006C5955" w:rsidP="001971E4">
      <w:pPr>
        <w:pStyle w:val="a4"/>
        <w:spacing w:line="360" w:lineRule="auto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DD2261" w:rsidRPr="001971E4" w:rsidRDefault="00DD2261" w:rsidP="00505A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71E4">
        <w:rPr>
          <w:rFonts w:ascii="Times New Roman" w:hAnsi="Times New Roman" w:cs="Times New Roman"/>
          <w:b/>
          <w:sz w:val="24"/>
          <w:szCs w:val="24"/>
        </w:rPr>
        <w:t>Лекционный материал</w:t>
      </w:r>
    </w:p>
    <w:p w:rsidR="0068325E" w:rsidRPr="001971E4" w:rsidRDefault="0068325E" w:rsidP="00505A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71E4">
        <w:rPr>
          <w:rFonts w:ascii="Times New Roman" w:hAnsi="Times New Roman" w:cs="Times New Roman"/>
          <w:b/>
          <w:sz w:val="24"/>
          <w:szCs w:val="24"/>
        </w:rPr>
        <w:t>Лекция 1</w:t>
      </w:r>
    </w:p>
    <w:p w:rsidR="0068325E" w:rsidRPr="001971E4" w:rsidRDefault="0068325E" w:rsidP="00505A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71E4">
        <w:rPr>
          <w:rFonts w:ascii="Times New Roman" w:hAnsi="Times New Roman" w:cs="Times New Roman"/>
          <w:b/>
          <w:sz w:val="24"/>
          <w:szCs w:val="24"/>
        </w:rPr>
        <w:t>Расчет конструкций по предельным состояниям</w:t>
      </w:r>
    </w:p>
    <w:p w:rsidR="0068325E" w:rsidRDefault="0068325E" w:rsidP="00197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>Сущность метода расчета конструкций по предельным</w:t>
      </w:r>
      <w:r w:rsidR="007A5E58" w:rsidRPr="001971E4">
        <w:rPr>
          <w:rFonts w:ascii="Times New Roman" w:hAnsi="Times New Roman" w:cs="Times New Roman"/>
          <w:sz w:val="24"/>
          <w:szCs w:val="24"/>
        </w:rPr>
        <w:t xml:space="preserve"> </w:t>
      </w:r>
      <w:r w:rsidRPr="001971E4">
        <w:rPr>
          <w:rFonts w:ascii="Times New Roman" w:hAnsi="Times New Roman" w:cs="Times New Roman"/>
          <w:sz w:val="24"/>
          <w:szCs w:val="24"/>
        </w:rPr>
        <w:t>состояниям. Две группы предел</w:t>
      </w:r>
      <w:r w:rsidRPr="001971E4">
        <w:rPr>
          <w:rFonts w:ascii="Times New Roman" w:hAnsi="Times New Roman" w:cs="Times New Roman"/>
          <w:sz w:val="24"/>
          <w:szCs w:val="24"/>
        </w:rPr>
        <w:t>ь</w:t>
      </w:r>
      <w:r w:rsidRPr="001971E4">
        <w:rPr>
          <w:rFonts w:ascii="Times New Roman" w:hAnsi="Times New Roman" w:cs="Times New Roman"/>
          <w:sz w:val="24"/>
          <w:szCs w:val="24"/>
        </w:rPr>
        <w:t>ных состояний. Классификация нагрузок.</w:t>
      </w:r>
      <w:r w:rsidR="00F15279" w:rsidRPr="001971E4">
        <w:rPr>
          <w:rFonts w:ascii="Times New Roman" w:hAnsi="Times New Roman" w:cs="Times New Roman"/>
          <w:sz w:val="24"/>
          <w:szCs w:val="24"/>
        </w:rPr>
        <w:t xml:space="preserve"> </w:t>
      </w:r>
      <w:r w:rsidRPr="001971E4">
        <w:rPr>
          <w:rFonts w:ascii="Times New Roman" w:hAnsi="Times New Roman" w:cs="Times New Roman"/>
          <w:sz w:val="24"/>
          <w:szCs w:val="24"/>
        </w:rPr>
        <w:t>Сочетания нагрузок. Уровни</w:t>
      </w:r>
      <w:r w:rsidR="00F15279" w:rsidRPr="001971E4">
        <w:rPr>
          <w:rFonts w:ascii="Times New Roman" w:hAnsi="Times New Roman" w:cs="Times New Roman"/>
          <w:sz w:val="24"/>
          <w:szCs w:val="24"/>
        </w:rPr>
        <w:t xml:space="preserve"> </w:t>
      </w:r>
      <w:r w:rsidRPr="001971E4">
        <w:rPr>
          <w:rFonts w:ascii="Times New Roman" w:hAnsi="Times New Roman" w:cs="Times New Roman"/>
          <w:sz w:val="24"/>
          <w:szCs w:val="24"/>
        </w:rPr>
        <w:t>ответственности зданий и</w:t>
      </w:r>
      <w:r w:rsidR="007A5E58" w:rsidRPr="001971E4">
        <w:rPr>
          <w:rFonts w:ascii="Times New Roman" w:hAnsi="Times New Roman" w:cs="Times New Roman"/>
          <w:sz w:val="24"/>
          <w:szCs w:val="24"/>
        </w:rPr>
        <w:t xml:space="preserve"> </w:t>
      </w:r>
      <w:r w:rsidRPr="001971E4">
        <w:rPr>
          <w:rFonts w:ascii="Times New Roman" w:hAnsi="Times New Roman" w:cs="Times New Roman"/>
          <w:sz w:val="24"/>
          <w:szCs w:val="24"/>
        </w:rPr>
        <w:t>сооружений</w:t>
      </w:r>
    </w:p>
    <w:p w:rsidR="00505AD6" w:rsidRPr="001971E4" w:rsidRDefault="00505AD6" w:rsidP="00197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5E58" w:rsidRPr="001971E4" w:rsidRDefault="007A5E58" w:rsidP="006A2A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71E4">
        <w:rPr>
          <w:rFonts w:ascii="Times New Roman" w:hAnsi="Times New Roman" w:cs="Times New Roman"/>
          <w:b/>
          <w:sz w:val="24"/>
          <w:szCs w:val="24"/>
        </w:rPr>
        <w:lastRenderedPageBreak/>
        <w:t>Сущность метода расчета конструкций по предельным состояниям.</w:t>
      </w:r>
    </w:p>
    <w:p w:rsidR="007A5E58" w:rsidRDefault="007A5E58" w:rsidP="006A2A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71E4">
        <w:rPr>
          <w:rFonts w:ascii="Times New Roman" w:hAnsi="Times New Roman" w:cs="Times New Roman"/>
          <w:b/>
          <w:sz w:val="24"/>
          <w:szCs w:val="24"/>
        </w:rPr>
        <w:t>Две группы предельных состояний</w:t>
      </w:r>
    </w:p>
    <w:p w:rsidR="004A6059" w:rsidRPr="001971E4" w:rsidRDefault="004A6059" w:rsidP="006A2A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107D" w:rsidRPr="001971E4" w:rsidRDefault="0065107D" w:rsidP="001971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>С 1955 г. в СССР расчет железобетонных конструкций производили по методу предельных состояний. В настоящее время этот метод используется во всех странах.</w:t>
      </w:r>
    </w:p>
    <w:p w:rsidR="0065107D" w:rsidRPr="001971E4" w:rsidRDefault="0065107D" w:rsidP="00197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 xml:space="preserve"> Под предельным состоянием понимают такое состояние, после </w:t>
      </w:r>
      <w:proofErr w:type="gramStart"/>
      <w:r w:rsidRPr="001971E4">
        <w:rPr>
          <w:rFonts w:ascii="Times New Roman" w:hAnsi="Times New Roman" w:cs="Times New Roman"/>
          <w:sz w:val="24"/>
          <w:szCs w:val="24"/>
        </w:rPr>
        <w:t>достижения</w:t>
      </w:r>
      <w:proofErr w:type="gramEnd"/>
      <w:r w:rsidRPr="001971E4">
        <w:rPr>
          <w:rFonts w:ascii="Times New Roman" w:hAnsi="Times New Roman" w:cs="Times New Roman"/>
          <w:sz w:val="24"/>
          <w:szCs w:val="24"/>
        </w:rPr>
        <w:t xml:space="preserve"> которого дальнейшая эксплуатация  становится невозможной вследствие потере способности с</w:t>
      </w:r>
      <w:r w:rsidRPr="001971E4">
        <w:rPr>
          <w:rFonts w:ascii="Times New Roman" w:hAnsi="Times New Roman" w:cs="Times New Roman"/>
          <w:sz w:val="24"/>
          <w:szCs w:val="24"/>
        </w:rPr>
        <w:t>о</w:t>
      </w:r>
      <w:r w:rsidRPr="001971E4">
        <w:rPr>
          <w:rFonts w:ascii="Times New Roman" w:hAnsi="Times New Roman" w:cs="Times New Roman"/>
          <w:sz w:val="24"/>
          <w:szCs w:val="24"/>
        </w:rPr>
        <w:t>противляться внешним нагрузкам или получения недопустимых перемещений или мес</w:t>
      </w:r>
      <w:r w:rsidRPr="001971E4">
        <w:rPr>
          <w:rFonts w:ascii="Times New Roman" w:hAnsi="Times New Roman" w:cs="Times New Roman"/>
          <w:sz w:val="24"/>
          <w:szCs w:val="24"/>
        </w:rPr>
        <w:t>т</w:t>
      </w:r>
      <w:r w:rsidRPr="001971E4">
        <w:rPr>
          <w:rFonts w:ascii="Times New Roman" w:hAnsi="Times New Roman" w:cs="Times New Roman"/>
          <w:sz w:val="24"/>
          <w:szCs w:val="24"/>
        </w:rPr>
        <w:t xml:space="preserve">ных повреждений. </w:t>
      </w:r>
    </w:p>
    <w:p w:rsidR="0065107D" w:rsidRPr="001971E4" w:rsidRDefault="0065107D" w:rsidP="00505A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>Установлены две группы предельных состояний:</w:t>
      </w:r>
    </w:p>
    <w:p w:rsidR="00DC1DF2" w:rsidRPr="001971E4" w:rsidRDefault="00DC1DF2" w:rsidP="0077223A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bCs/>
          <w:sz w:val="24"/>
          <w:szCs w:val="24"/>
        </w:rPr>
        <w:t>- предельные состояния первой группы (по полной непригодности к эксплуатации всле</w:t>
      </w:r>
      <w:r w:rsidRPr="001971E4">
        <w:rPr>
          <w:rFonts w:ascii="Times New Roman" w:hAnsi="Times New Roman" w:cs="Times New Roman"/>
          <w:bCs/>
          <w:sz w:val="24"/>
          <w:szCs w:val="24"/>
        </w:rPr>
        <w:t>д</w:t>
      </w:r>
      <w:r w:rsidRPr="001971E4">
        <w:rPr>
          <w:rFonts w:ascii="Times New Roman" w:hAnsi="Times New Roman" w:cs="Times New Roman"/>
          <w:bCs/>
          <w:sz w:val="24"/>
          <w:szCs w:val="24"/>
        </w:rPr>
        <w:t>ствие потери несущей способности);</w:t>
      </w:r>
    </w:p>
    <w:p w:rsidR="00DC1DF2" w:rsidRPr="001971E4" w:rsidRDefault="00DC1DF2" w:rsidP="0077223A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bCs/>
          <w:sz w:val="24"/>
          <w:szCs w:val="24"/>
        </w:rPr>
        <w:t>- предельные состояния второй группы (по непригодности к нормальной эксплуатации вследствие образования или чрезмерного раскрытия трещин, появления недопустимых деформаций и др.).</w:t>
      </w:r>
    </w:p>
    <w:p w:rsidR="00DC1DF2" w:rsidRPr="001971E4" w:rsidRDefault="00DC1DF2" w:rsidP="0077223A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>При расчете конструктивных элементов по первой группе предельных состояний должно выполняться условие</w:t>
      </w:r>
    </w:p>
    <w:p w:rsidR="00DD2261" w:rsidRPr="001971E4" w:rsidRDefault="00DD2261" w:rsidP="00907D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bCs/>
          <w:sz w:val="24"/>
          <w:szCs w:val="24"/>
        </w:rPr>
        <w:t xml:space="preserve">F ≤ </w:t>
      </w:r>
      <w:proofErr w:type="spellStart"/>
      <w:r w:rsidRPr="001971E4">
        <w:rPr>
          <w:rFonts w:ascii="Times New Roman" w:hAnsi="Times New Roman" w:cs="Times New Roman"/>
          <w:bCs/>
          <w:sz w:val="24"/>
          <w:szCs w:val="24"/>
        </w:rPr>
        <w:t>F</w:t>
      </w:r>
      <w:r w:rsidRPr="001971E4">
        <w:rPr>
          <w:rFonts w:ascii="Times New Roman" w:hAnsi="Times New Roman" w:cs="Times New Roman"/>
          <w:bCs/>
          <w:sz w:val="24"/>
          <w:szCs w:val="24"/>
          <w:vertAlign w:val="subscript"/>
        </w:rPr>
        <w:t>ult</w:t>
      </w:r>
      <w:proofErr w:type="spellEnd"/>
      <w:r w:rsidRPr="001971E4">
        <w:rPr>
          <w:rFonts w:ascii="Times New Roman" w:hAnsi="Times New Roman" w:cs="Times New Roman"/>
          <w:bCs/>
          <w:sz w:val="24"/>
          <w:szCs w:val="24"/>
        </w:rPr>
        <w:t>,</w:t>
      </w:r>
    </w:p>
    <w:p w:rsidR="00DD2261" w:rsidRPr="001971E4" w:rsidRDefault="00DD2261" w:rsidP="00505A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 xml:space="preserve">    где </w:t>
      </w:r>
      <w:r w:rsidRPr="001971E4">
        <w:rPr>
          <w:rFonts w:ascii="Times New Roman" w:hAnsi="Times New Roman" w:cs="Times New Roman"/>
          <w:bCs/>
          <w:sz w:val="24"/>
          <w:szCs w:val="24"/>
        </w:rPr>
        <w:t>F</w:t>
      </w:r>
      <w:r w:rsidRPr="001971E4">
        <w:rPr>
          <w:rFonts w:ascii="Times New Roman" w:hAnsi="Times New Roman" w:cs="Times New Roman"/>
          <w:sz w:val="24"/>
          <w:szCs w:val="24"/>
        </w:rPr>
        <w:t xml:space="preserve"> –усилие от внешних нагрузок и воздействий в рассматриваемом сечении конс</w:t>
      </w:r>
      <w:r w:rsidRPr="001971E4">
        <w:rPr>
          <w:rFonts w:ascii="Times New Roman" w:hAnsi="Times New Roman" w:cs="Times New Roman"/>
          <w:sz w:val="24"/>
          <w:szCs w:val="24"/>
        </w:rPr>
        <w:t>т</w:t>
      </w:r>
      <w:r w:rsidRPr="001971E4">
        <w:rPr>
          <w:rFonts w:ascii="Times New Roman" w:hAnsi="Times New Roman" w:cs="Times New Roman"/>
          <w:sz w:val="24"/>
          <w:szCs w:val="24"/>
        </w:rPr>
        <w:t>рукции;</w:t>
      </w:r>
    </w:p>
    <w:p w:rsidR="00DD2261" w:rsidRPr="001971E4" w:rsidRDefault="00DD2261" w:rsidP="00505A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1971E4">
        <w:rPr>
          <w:rFonts w:ascii="Times New Roman" w:hAnsi="Times New Roman" w:cs="Times New Roman"/>
          <w:bCs/>
          <w:sz w:val="24"/>
          <w:szCs w:val="24"/>
        </w:rPr>
        <w:t>F</w:t>
      </w:r>
      <w:r w:rsidRPr="001971E4">
        <w:rPr>
          <w:rFonts w:ascii="Times New Roman" w:hAnsi="Times New Roman" w:cs="Times New Roman"/>
          <w:bCs/>
          <w:sz w:val="24"/>
          <w:szCs w:val="24"/>
          <w:vertAlign w:val="subscript"/>
        </w:rPr>
        <w:t>ult</w:t>
      </w:r>
      <w:proofErr w:type="spellEnd"/>
      <w:r w:rsidRPr="001971E4">
        <w:rPr>
          <w:rFonts w:ascii="Times New Roman" w:hAnsi="Times New Roman" w:cs="Times New Roman"/>
          <w:sz w:val="24"/>
          <w:szCs w:val="24"/>
        </w:rPr>
        <w:t xml:space="preserve"> – предельное усилие, которое может быть воспринято элементом в этом сечении. Зависит от расчетных сопротивлений материалов, формы и размеров сечения, коэффиц</w:t>
      </w:r>
      <w:r w:rsidRPr="001971E4">
        <w:rPr>
          <w:rFonts w:ascii="Times New Roman" w:hAnsi="Times New Roman" w:cs="Times New Roman"/>
          <w:sz w:val="24"/>
          <w:szCs w:val="24"/>
        </w:rPr>
        <w:t>и</w:t>
      </w:r>
      <w:r w:rsidRPr="001971E4">
        <w:rPr>
          <w:rFonts w:ascii="Times New Roman" w:hAnsi="Times New Roman" w:cs="Times New Roman"/>
          <w:sz w:val="24"/>
          <w:szCs w:val="24"/>
        </w:rPr>
        <w:t>ентов условий работы.</w:t>
      </w:r>
    </w:p>
    <w:p w:rsidR="00DC1DF2" w:rsidRPr="001971E4" w:rsidRDefault="00DC1DF2" w:rsidP="0077223A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 xml:space="preserve"> Расчет несущих элементов по прочности производят по </w:t>
      </w:r>
      <w:r w:rsidRPr="001971E4">
        <w:rPr>
          <w:rFonts w:ascii="Times New Roman" w:hAnsi="Times New Roman" w:cs="Times New Roman"/>
          <w:bCs/>
          <w:sz w:val="24"/>
          <w:szCs w:val="24"/>
        </w:rPr>
        <w:t>нормальным и наклонным сеч</w:t>
      </w:r>
      <w:r w:rsidRPr="001971E4">
        <w:rPr>
          <w:rFonts w:ascii="Times New Roman" w:hAnsi="Times New Roman" w:cs="Times New Roman"/>
          <w:bCs/>
          <w:sz w:val="24"/>
          <w:szCs w:val="24"/>
        </w:rPr>
        <w:t>е</w:t>
      </w:r>
      <w:r w:rsidRPr="001971E4">
        <w:rPr>
          <w:rFonts w:ascii="Times New Roman" w:hAnsi="Times New Roman" w:cs="Times New Roman"/>
          <w:bCs/>
          <w:sz w:val="24"/>
          <w:szCs w:val="24"/>
        </w:rPr>
        <w:t>ниям</w:t>
      </w:r>
      <w:r w:rsidRPr="001971E4">
        <w:rPr>
          <w:rFonts w:ascii="Times New Roman" w:hAnsi="Times New Roman" w:cs="Times New Roman"/>
          <w:sz w:val="24"/>
          <w:szCs w:val="24"/>
        </w:rPr>
        <w:t xml:space="preserve">, для всех стадий работы конструкций. Стадиями работы конструкций являются </w:t>
      </w:r>
      <w:r w:rsidRPr="001971E4">
        <w:rPr>
          <w:rFonts w:ascii="Times New Roman" w:hAnsi="Times New Roman" w:cs="Times New Roman"/>
          <w:bCs/>
          <w:sz w:val="24"/>
          <w:szCs w:val="24"/>
        </w:rPr>
        <w:t>ст</w:t>
      </w:r>
      <w:r w:rsidRPr="001971E4">
        <w:rPr>
          <w:rFonts w:ascii="Times New Roman" w:hAnsi="Times New Roman" w:cs="Times New Roman"/>
          <w:bCs/>
          <w:sz w:val="24"/>
          <w:szCs w:val="24"/>
        </w:rPr>
        <w:t>а</w:t>
      </w:r>
      <w:r w:rsidRPr="001971E4">
        <w:rPr>
          <w:rFonts w:ascii="Times New Roman" w:hAnsi="Times New Roman" w:cs="Times New Roman"/>
          <w:bCs/>
          <w:sz w:val="24"/>
          <w:szCs w:val="24"/>
        </w:rPr>
        <w:t>дии изготовления, транспортирования,  монтажа и эксплуатации.</w:t>
      </w:r>
    </w:p>
    <w:p w:rsidR="00DC1DF2" w:rsidRPr="001971E4" w:rsidRDefault="00DC1DF2" w:rsidP="0077223A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>Расчет по образованию трещин (для железобетонных и каменных конструкций)</w:t>
      </w:r>
    </w:p>
    <w:p w:rsidR="00DD2261" w:rsidRPr="001971E4" w:rsidRDefault="00DD2261" w:rsidP="00907D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bCs/>
          <w:sz w:val="24"/>
          <w:szCs w:val="24"/>
        </w:rPr>
        <w:t xml:space="preserve">F ≤ </w:t>
      </w:r>
      <w:proofErr w:type="spellStart"/>
      <w:r w:rsidRPr="001971E4">
        <w:rPr>
          <w:rFonts w:ascii="Times New Roman" w:hAnsi="Times New Roman" w:cs="Times New Roman"/>
          <w:bCs/>
          <w:sz w:val="24"/>
          <w:szCs w:val="24"/>
        </w:rPr>
        <w:t>F</w:t>
      </w:r>
      <w:r w:rsidRPr="001971E4">
        <w:rPr>
          <w:rFonts w:ascii="Times New Roman" w:hAnsi="Times New Roman" w:cs="Times New Roman"/>
          <w:bCs/>
          <w:sz w:val="24"/>
          <w:szCs w:val="24"/>
          <w:vertAlign w:val="subscript"/>
        </w:rPr>
        <w:t>crc</w:t>
      </w:r>
      <w:proofErr w:type="spellEnd"/>
      <w:r w:rsidRPr="001971E4">
        <w:rPr>
          <w:rFonts w:ascii="Times New Roman" w:hAnsi="Times New Roman" w:cs="Times New Roman"/>
          <w:bCs/>
          <w:sz w:val="24"/>
          <w:szCs w:val="24"/>
        </w:rPr>
        <w:t>,</w:t>
      </w:r>
    </w:p>
    <w:p w:rsidR="00DD2261" w:rsidRPr="001971E4" w:rsidRDefault="00DD2261" w:rsidP="00505A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 xml:space="preserve">    где  </w:t>
      </w:r>
      <w:proofErr w:type="spellStart"/>
      <w:r w:rsidRPr="001971E4">
        <w:rPr>
          <w:rFonts w:ascii="Times New Roman" w:hAnsi="Times New Roman" w:cs="Times New Roman"/>
          <w:bCs/>
          <w:sz w:val="24"/>
          <w:szCs w:val="24"/>
        </w:rPr>
        <w:t>F</w:t>
      </w:r>
      <w:r w:rsidRPr="001971E4">
        <w:rPr>
          <w:rFonts w:ascii="Times New Roman" w:hAnsi="Times New Roman" w:cs="Times New Roman"/>
          <w:bCs/>
          <w:sz w:val="24"/>
          <w:szCs w:val="24"/>
          <w:vertAlign w:val="subscript"/>
        </w:rPr>
        <w:t>crc</w:t>
      </w:r>
      <w:proofErr w:type="spellEnd"/>
      <w:r w:rsidRPr="001971E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971E4">
        <w:rPr>
          <w:rFonts w:ascii="Times New Roman" w:hAnsi="Times New Roman" w:cs="Times New Roman"/>
          <w:sz w:val="24"/>
          <w:szCs w:val="24"/>
        </w:rPr>
        <w:t>– предельное усилие, которое может быть воспринято сечением при образов</w:t>
      </w:r>
      <w:r w:rsidRPr="001971E4">
        <w:rPr>
          <w:rFonts w:ascii="Times New Roman" w:hAnsi="Times New Roman" w:cs="Times New Roman"/>
          <w:sz w:val="24"/>
          <w:szCs w:val="24"/>
        </w:rPr>
        <w:t>а</w:t>
      </w:r>
      <w:r w:rsidRPr="001971E4">
        <w:rPr>
          <w:rFonts w:ascii="Times New Roman" w:hAnsi="Times New Roman" w:cs="Times New Roman"/>
          <w:sz w:val="24"/>
          <w:szCs w:val="24"/>
        </w:rPr>
        <w:t>нии трещины.</w:t>
      </w:r>
    </w:p>
    <w:p w:rsidR="00DD2261" w:rsidRPr="001971E4" w:rsidRDefault="00DD2261" w:rsidP="00505A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 xml:space="preserve">    Усилие </w:t>
      </w:r>
      <w:r w:rsidRPr="001971E4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Pr="001971E4">
        <w:rPr>
          <w:rFonts w:ascii="Times New Roman" w:hAnsi="Times New Roman" w:cs="Times New Roman"/>
          <w:sz w:val="24"/>
          <w:szCs w:val="24"/>
        </w:rPr>
        <w:t xml:space="preserve"> от внешних нагрузок и воздействий в рассматриваемом сечении не должно превышать предельного усилия </w:t>
      </w:r>
      <w:proofErr w:type="spellStart"/>
      <w:r w:rsidRPr="001971E4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Pr="001971E4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crc</w:t>
      </w:r>
      <w:proofErr w:type="spellEnd"/>
      <w:r w:rsidRPr="001971E4">
        <w:rPr>
          <w:rFonts w:ascii="Times New Roman" w:hAnsi="Times New Roman" w:cs="Times New Roman"/>
          <w:sz w:val="24"/>
          <w:szCs w:val="24"/>
        </w:rPr>
        <w:t>, которое может быть воспринято элементом при обр</w:t>
      </w:r>
      <w:r w:rsidRPr="001971E4">
        <w:rPr>
          <w:rFonts w:ascii="Times New Roman" w:hAnsi="Times New Roman" w:cs="Times New Roman"/>
          <w:sz w:val="24"/>
          <w:szCs w:val="24"/>
        </w:rPr>
        <w:t>а</w:t>
      </w:r>
      <w:r w:rsidRPr="001971E4">
        <w:rPr>
          <w:rFonts w:ascii="Times New Roman" w:hAnsi="Times New Roman" w:cs="Times New Roman"/>
          <w:sz w:val="24"/>
          <w:szCs w:val="24"/>
        </w:rPr>
        <w:t xml:space="preserve">зовании трещин. </w:t>
      </w:r>
    </w:p>
    <w:p w:rsidR="00DC1DF2" w:rsidRPr="001971E4" w:rsidRDefault="00DC1DF2" w:rsidP="0077223A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 xml:space="preserve">Расчет по раскрытию трещин (для железобетонных и каменных конструкций) производят из условия, по которому ширина раскрытия трещин от внешней нагрузки </w:t>
      </w:r>
      <w:proofErr w:type="gramStart"/>
      <w:r w:rsidRPr="001971E4">
        <w:rPr>
          <w:rFonts w:ascii="Times New Roman" w:hAnsi="Times New Roman" w:cs="Times New Roman"/>
          <w:i/>
          <w:iCs/>
          <w:sz w:val="24"/>
          <w:szCs w:val="24"/>
        </w:rPr>
        <w:t>а</w:t>
      </w:r>
      <w:proofErr w:type="spellStart"/>
      <w:proofErr w:type="gramEnd"/>
      <w:r w:rsidRPr="001971E4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crc</w:t>
      </w:r>
      <w:proofErr w:type="spellEnd"/>
      <w:r w:rsidRPr="001971E4">
        <w:rPr>
          <w:rFonts w:ascii="Times New Roman" w:hAnsi="Times New Roman" w:cs="Times New Roman"/>
          <w:sz w:val="24"/>
          <w:szCs w:val="24"/>
        </w:rPr>
        <w:t xml:space="preserve"> не должна превосходить пре дельно допустимого значения ширины раскрытия трещин (</w:t>
      </w:r>
      <w:proofErr w:type="spellStart"/>
      <w:r w:rsidRPr="001971E4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1971E4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crc</w:t>
      </w:r>
      <w:proofErr w:type="spellEnd"/>
      <w:r w:rsidRPr="001971E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,</w:t>
      </w:r>
      <w:proofErr w:type="spellStart"/>
      <w:r w:rsidRPr="001971E4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ult</w:t>
      </w:r>
      <w:proofErr w:type="spellEnd"/>
      <w:r w:rsidRPr="001971E4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1971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107D" w:rsidRPr="00907D97" w:rsidRDefault="0065107D" w:rsidP="00907D9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 w:rsidRPr="00907D97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a</w:t>
      </w:r>
      <w:r w:rsidRPr="00907D97">
        <w:rPr>
          <w:rFonts w:ascii="Times New Roman" w:hAnsi="Times New Roman" w:cs="Times New Roman"/>
          <w:bCs/>
          <w:i/>
          <w:iCs/>
          <w:sz w:val="24"/>
          <w:szCs w:val="24"/>
          <w:vertAlign w:val="subscript"/>
          <w:lang w:val="en-US"/>
        </w:rPr>
        <w:t>crc</w:t>
      </w:r>
      <w:proofErr w:type="spellEnd"/>
      <w:proofErr w:type="gramEnd"/>
      <w:r w:rsidRPr="00907D97">
        <w:rPr>
          <w:rFonts w:ascii="Times New Roman" w:hAnsi="Times New Roman" w:cs="Times New Roman"/>
          <w:bCs/>
          <w:i/>
          <w:iCs/>
          <w:sz w:val="24"/>
          <w:szCs w:val="24"/>
          <w:vertAlign w:val="subscript"/>
        </w:rPr>
        <w:t xml:space="preserve"> </w:t>
      </w:r>
      <w:r w:rsidRPr="00907D97">
        <w:rPr>
          <w:rFonts w:ascii="Times New Roman" w:hAnsi="Times New Roman" w:cs="Times New Roman"/>
          <w:bCs/>
          <w:i/>
          <w:sz w:val="24"/>
          <w:szCs w:val="24"/>
          <w:lang w:val="en-US"/>
        </w:rPr>
        <w:sym w:font="Symbol" w:char="00A3"/>
      </w:r>
      <w:r w:rsidRPr="00907D97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907D97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a</w:t>
      </w:r>
      <w:r w:rsidRPr="00907D97">
        <w:rPr>
          <w:rFonts w:ascii="Times New Roman" w:hAnsi="Times New Roman" w:cs="Times New Roman"/>
          <w:bCs/>
          <w:i/>
          <w:iCs/>
          <w:sz w:val="24"/>
          <w:szCs w:val="24"/>
          <w:vertAlign w:val="subscript"/>
          <w:lang w:val="en-US"/>
        </w:rPr>
        <w:t>crc</w:t>
      </w:r>
      <w:proofErr w:type="spellEnd"/>
      <w:r w:rsidRPr="00907D97">
        <w:rPr>
          <w:rFonts w:ascii="Times New Roman" w:hAnsi="Times New Roman" w:cs="Times New Roman"/>
          <w:bCs/>
          <w:i/>
          <w:iCs/>
          <w:sz w:val="24"/>
          <w:szCs w:val="24"/>
          <w:vertAlign w:val="subscript"/>
        </w:rPr>
        <w:t>,</w:t>
      </w:r>
      <w:proofErr w:type="spellStart"/>
      <w:r w:rsidRPr="00907D97">
        <w:rPr>
          <w:rFonts w:ascii="Times New Roman" w:hAnsi="Times New Roman" w:cs="Times New Roman"/>
          <w:bCs/>
          <w:i/>
          <w:iCs/>
          <w:sz w:val="24"/>
          <w:szCs w:val="24"/>
          <w:vertAlign w:val="subscript"/>
          <w:lang w:val="en-US"/>
        </w:rPr>
        <w:t>ult</w:t>
      </w:r>
      <w:proofErr w:type="spellEnd"/>
      <w:r w:rsidRPr="00907D97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65107D" w:rsidRPr="001971E4" w:rsidRDefault="0065107D" w:rsidP="00505A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>Расчет железобетонных элементов производят по непродолжительному и продолжител</w:t>
      </w:r>
      <w:r w:rsidRPr="001971E4">
        <w:rPr>
          <w:rFonts w:ascii="Times New Roman" w:hAnsi="Times New Roman" w:cs="Times New Roman"/>
          <w:sz w:val="24"/>
          <w:szCs w:val="24"/>
        </w:rPr>
        <w:t>ь</w:t>
      </w:r>
      <w:r w:rsidRPr="001971E4">
        <w:rPr>
          <w:rFonts w:ascii="Times New Roman" w:hAnsi="Times New Roman" w:cs="Times New Roman"/>
          <w:sz w:val="24"/>
          <w:szCs w:val="24"/>
        </w:rPr>
        <w:t xml:space="preserve">ному раскрытию трещин. </w:t>
      </w:r>
    </w:p>
    <w:p w:rsidR="00DC1DF2" w:rsidRPr="001971E4" w:rsidRDefault="00DC1DF2" w:rsidP="0077223A">
      <w:pPr>
        <w:numPr>
          <w:ilvl w:val="0"/>
          <w:numId w:val="14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 xml:space="preserve">Значения </w:t>
      </w:r>
      <w:proofErr w:type="spellStart"/>
      <w:r w:rsidRPr="001971E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1971E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crc,ult</w:t>
      </w:r>
      <w:proofErr w:type="spellEnd"/>
      <w:r w:rsidRPr="001971E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971E4">
        <w:rPr>
          <w:rFonts w:ascii="Times New Roman" w:hAnsi="Times New Roman" w:cs="Times New Roman"/>
          <w:sz w:val="24"/>
          <w:szCs w:val="24"/>
        </w:rPr>
        <w:t xml:space="preserve">принимают равными  от </w:t>
      </w:r>
      <w:r w:rsidRPr="001971E4">
        <w:rPr>
          <w:rFonts w:ascii="Times New Roman" w:hAnsi="Times New Roman" w:cs="Times New Roman"/>
          <w:bCs/>
          <w:sz w:val="24"/>
          <w:szCs w:val="24"/>
        </w:rPr>
        <w:t>0,1 мм  до 0,4 мм</w:t>
      </w:r>
      <w:proofErr w:type="gramStart"/>
      <w:r w:rsidRPr="001971E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971E4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DC1DF2" w:rsidRPr="001971E4" w:rsidRDefault="00DC1DF2" w:rsidP="00907D97">
      <w:pPr>
        <w:spacing w:after="0" w:line="240" w:lineRule="auto"/>
        <w:ind w:left="714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>а</w:t>
      </w:r>
      <w:r w:rsidRPr="001971E4">
        <w:rPr>
          <w:rFonts w:ascii="Times New Roman" w:hAnsi="Times New Roman" w:cs="Times New Roman"/>
          <w:bCs/>
          <w:sz w:val="24"/>
          <w:szCs w:val="24"/>
        </w:rPr>
        <w:t xml:space="preserve">) из условия обеспечения сохранности арматуры </w:t>
      </w:r>
      <w:r w:rsidRPr="001971E4">
        <w:rPr>
          <w:rFonts w:ascii="Times New Roman" w:hAnsi="Times New Roman" w:cs="Times New Roman"/>
          <w:sz w:val="24"/>
          <w:szCs w:val="24"/>
        </w:rPr>
        <w:t>классов А240 ... А600, В500:</w:t>
      </w:r>
    </w:p>
    <w:p w:rsidR="00DC1DF2" w:rsidRPr="001971E4" w:rsidRDefault="00DC1DF2" w:rsidP="0077223A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>0,3 мм - при продолжительном раскрытии трещин;</w:t>
      </w:r>
    </w:p>
    <w:p w:rsidR="00DC1DF2" w:rsidRPr="001971E4" w:rsidRDefault="00DC1DF2" w:rsidP="0077223A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>0,4 мм - при непродолжительном раскрытии трещин;</w:t>
      </w:r>
    </w:p>
    <w:p w:rsidR="00DC1DF2" w:rsidRPr="001971E4" w:rsidRDefault="00DC1DF2" w:rsidP="00907D97">
      <w:pPr>
        <w:spacing w:after="0" w:line="240" w:lineRule="auto"/>
        <w:ind w:left="714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>классов А800, А1000, В</w:t>
      </w:r>
      <w:r w:rsidRPr="001971E4">
        <w:rPr>
          <w:rFonts w:ascii="Times New Roman" w:hAnsi="Times New Roman" w:cs="Times New Roman"/>
          <w:sz w:val="24"/>
          <w:szCs w:val="24"/>
          <w:vertAlign w:val="subscript"/>
        </w:rPr>
        <w:t>р</w:t>
      </w:r>
      <w:r w:rsidRPr="001971E4">
        <w:rPr>
          <w:rFonts w:ascii="Times New Roman" w:hAnsi="Times New Roman" w:cs="Times New Roman"/>
          <w:sz w:val="24"/>
          <w:szCs w:val="24"/>
        </w:rPr>
        <w:t>1200 - В</w:t>
      </w:r>
      <w:r w:rsidRPr="001971E4">
        <w:rPr>
          <w:rFonts w:ascii="Times New Roman" w:hAnsi="Times New Roman" w:cs="Times New Roman"/>
          <w:sz w:val="24"/>
          <w:szCs w:val="24"/>
          <w:vertAlign w:val="subscript"/>
        </w:rPr>
        <w:t>р</w:t>
      </w:r>
      <w:r w:rsidRPr="001971E4">
        <w:rPr>
          <w:rFonts w:ascii="Times New Roman" w:hAnsi="Times New Roman" w:cs="Times New Roman"/>
          <w:sz w:val="24"/>
          <w:szCs w:val="24"/>
        </w:rPr>
        <w:t>1400, К1400, К1500 (К-19) и К1500 (К-7), К1600 диаметром 12 мм:</w:t>
      </w:r>
    </w:p>
    <w:p w:rsidR="00DC1DF2" w:rsidRPr="001971E4" w:rsidRDefault="00DC1DF2" w:rsidP="0077223A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>0,2 мм - при продолжительном раскрытии трещин;</w:t>
      </w:r>
    </w:p>
    <w:p w:rsidR="00DC1DF2" w:rsidRPr="001971E4" w:rsidRDefault="00DC1DF2" w:rsidP="0077223A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>0,3 мм - при непродолжительном раскрытии трещин;</w:t>
      </w:r>
    </w:p>
    <w:p w:rsidR="00DC1DF2" w:rsidRPr="001971E4" w:rsidRDefault="00DC1DF2" w:rsidP="00907D97">
      <w:pPr>
        <w:spacing w:after="0" w:line="240" w:lineRule="auto"/>
        <w:ind w:left="714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>классов В</w:t>
      </w:r>
      <w:r w:rsidRPr="001971E4">
        <w:rPr>
          <w:rFonts w:ascii="Times New Roman" w:hAnsi="Times New Roman" w:cs="Times New Roman"/>
          <w:sz w:val="24"/>
          <w:szCs w:val="24"/>
          <w:vertAlign w:val="subscript"/>
        </w:rPr>
        <w:t>р</w:t>
      </w:r>
      <w:r w:rsidRPr="001971E4">
        <w:rPr>
          <w:rFonts w:ascii="Times New Roman" w:hAnsi="Times New Roman" w:cs="Times New Roman"/>
          <w:sz w:val="24"/>
          <w:szCs w:val="24"/>
        </w:rPr>
        <w:t>1500, К1500 (К-7), К1600 диаметром 6 и 9 мм:</w:t>
      </w:r>
    </w:p>
    <w:p w:rsidR="00DC1DF2" w:rsidRPr="001971E4" w:rsidRDefault="00DC1DF2" w:rsidP="0077223A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>0,1 мм - при продолжительном раскрытии трещин;</w:t>
      </w:r>
    </w:p>
    <w:p w:rsidR="00DC1DF2" w:rsidRPr="001971E4" w:rsidRDefault="00DC1DF2" w:rsidP="0077223A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>0,2 мм - при непродолжительном раскрытии трещин;</w:t>
      </w:r>
    </w:p>
    <w:p w:rsidR="00DC1DF2" w:rsidRPr="001971E4" w:rsidRDefault="00DC1DF2" w:rsidP="00907D97">
      <w:pPr>
        <w:spacing w:after="0" w:line="240" w:lineRule="auto"/>
        <w:ind w:left="714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 xml:space="preserve">б) </w:t>
      </w:r>
      <w:r w:rsidRPr="001971E4">
        <w:rPr>
          <w:rFonts w:ascii="Times New Roman" w:hAnsi="Times New Roman" w:cs="Times New Roman"/>
          <w:bCs/>
          <w:sz w:val="24"/>
          <w:szCs w:val="24"/>
        </w:rPr>
        <w:t>из условия ограничения проницаемости конструкций</w:t>
      </w:r>
    </w:p>
    <w:p w:rsidR="00DC1DF2" w:rsidRPr="001971E4" w:rsidRDefault="00DC1DF2" w:rsidP="0077223A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>0,2 мм - при продолжительном раскрытии трещин;</w:t>
      </w:r>
    </w:p>
    <w:p w:rsidR="00DC1DF2" w:rsidRPr="001971E4" w:rsidRDefault="00DC1DF2" w:rsidP="0077223A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lastRenderedPageBreak/>
        <w:t>0,3 мм - при непродолжительном раскрытии трещин.</w:t>
      </w:r>
    </w:p>
    <w:p w:rsidR="0065107D" w:rsidRPr="00907D97" w:rsidRDefault="00DC1DF2" w:rsidP="00907D97">
      <w:pPr>
        <w:numPr>
          <w:ilvl w:val="0"/>
          <w:numId w:val="14"/>
        </w:numPr>
        <w:spacing w:after="0" w:line="240" w:lineRule="auto"/>
        <w:ind w:left="714" w:hanging="357"/>
        <w:jc w:val="center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 xml:space="preserve">Расчет элементов по деформациям производят из условия, по которому прогибы или перемещения конструкций </w:t>
      </w:r>
      <w:proofErr w:type="spellStart"/>
      <w:r w:rsidRPr="001971E4">
        <w:rPr>
          <w:rFonts w:ascii="Times New Roman" w:hAnsi="Times New Roman" w:cs="Times New Roman"/>
          <w:bCs/>
          <w:i/>
          <w:iCs/>
          <w:sz w:val="24"/>
          <w:szCs w:val="24"/>
        </w:rPr>
        <w:t>f</w:t>
      </w:r>
      <w:proofErr w:type="spellEnd"/>
      <w:r w:rsidRPr="001971E4">
        <w:rPr>
          <w:rFonts w:ascii="Times New Roman" w:hAnsi="Times New Roman" w:cs="Times New Roman"/>
          <w:bCs/>
          <w:sz w:val="24"/>
          <w:szCs w:val="24"/>
        </w:rPr>
        <w:t xml:space="preserve"> от действия внешней нагрузки </w:t>
      </w:r>
      <w:r w:rsidRPr="001971E4">
        <w:rPr>
          <w:rFonts w:ascii="Times New Roman" w:hAnsi="Times New Roman" w:cs="Times New Roman"/>
          <w:sz w:val="24"/>
          <w:szCs w:val="24"/>
        </w:rPr>
        <w:t>не должны прев</w:t>
      </w:r>
      <w:r w:rsidRPr="001971E4">
        <w:rPr>
          <w:rFonts w:ascii="Times New Roman" w:hAnsi="Times New Roman" w:cs="Times New Roman"/>
          <w:sz w:val="24"/>
          <w:szCs w:val="24"/>
        </w:rPr>
        <w:t>ы</w:t>
      </w:r>
      <w:r w:rsidRPr="001971E4">
        <w:rPr>
          <w:rFonts w:ascii="Times New Roman" w:hAnsi="Times New Roman" w:cs="Times New Roman"/>
          <w:sz w:val="24"/>
          <w:szCs w:val="24"/>
        </w:rPr>
        <w:t xml:space="preserve">шать предельно допустимых значений прогибов или перемещений </w:t>
      </w:r>
      <w:proofErr w:type="spellStart"/>
      <w:r w:rsidRPr="001971E4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f</w:t>
      </w:r>
      <w:r w:rsidRPr="001971E4">
        <w:rPr>
          <w:rFonts w:ascii="Times New Roman" w:hAnsi="Times New Roman" w:cs="Times New Roman"/>
          <w:bCs/>
          <w:i/>
          <w:iCs/>
          <w:sz w:val="24"/>
          <w:szCs w:val="24"/>
          <w:vertAlign w:val="subscript"/>
          <w:lang w:val="en-US"/>
        </w:rPr>
        <w:t>ult</w:t>
      </w:r>
      <w:proofErr w:type="spellEnd"/>
      <w:r w:rsidRPr="001971E4">
        <w:rPr>
          <w:rFonts w:ascii="Times New Roman" w:hAnsi="Times New Roman" w:cs="Times New Roman"/>
          <w:bCs/>
          <w:sz w:val="24"/>
          <w:szCs w:val="24"/>
        </w:rPr>
        <w:t xml:space="preserve"> по нормам, </w:t>
      </w:r>
      <w:r w:rsidR="0065107D" w:rsidRPr="001971E4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65107D" w:rsidRPr="001971E4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f</w:t>
      </w:r>
      <w:r w:rsidR="0065107D" w:rsidRPr="001971E4">
        <w:rPr>
          <w:rFonts w:ascii="Times New Roman" w:hAnsi="Times New Roman" w:cs="Times New Roman"/>
          <w:bCs/>
          <w:sz w:val="24"/>
          <w:szCs w:val="24"/>
          <w:lang w:val="en-US"/>
        </w:rPr>
        <w:sym w:font="Symbol" w:char="00A3"/>
      </w:r>
      <w:proofErr w:type="spellStart"/>
      <w:r w:rsidR="0065107D" w:rsidRPr="001971E4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f</w:t>
      </w:r>
      <w:r w:rsidR="0065107D" w:rsidRPr="001971E4">
        <w:rPr>
          <w:rFonts w:ascii="Times New Roman" w:hAnsi="Times New Roman" w:cs="Times New Roman"/>
          <w:bCs/>
          <w:i/>
          <w:iCs/>
          <w:sz w:val="24"/>
          <w:szCs w:val="24"/>
          <w:vertAlign w:val="subscript"/>
          <w:lang w:val="en-US"/>
        </w:rPr>
        <w:t>ult</w:t>
      </w:r>
      <w:proofErr w:type="spellEnd"/>
      <w:r w:rsidR="0065107D" w:rsidRPr="001971E4">
        <w:rPr>
          <w:rFonts w:ascii="Times New Roman" w:hAnsi="Times New Roman" w:cs="Times New Roman"/>
          <w:bCs/>
          <w:sz w:val="24"/>
          <w:szCs w:val="24"/>
        </w:rPr>
        <w:t>.</w:t>
      </w:r>
    </w:p>
    <w:p w:rsidR="00907D97" w:rsidRPr="001971E4" w:rsidRDefault="00907D97" w:rsidP="00907D97">
      <w:pPr>
        <w:numPr>
          <w:ilvl w:val="0"/>
          <w:numId w:val="14"/>
        </w:numPr>
        <w:spacing w:after="0" w:line="240" w:lineRule="auto"/>
        <w:ind w:left="714" w:hanging="357"/>
        <w:jc w:val="center"/>
        <w:rPr>
          <w:rFonts w:ascii="Times New Roman" w:hAnsi="Times New Roman" w:cs="Times New Roman"/>
          <w:sz w:val="24"/>
          <w:szCs w:val="24"/>
        </w:rPr>
      </w:pPr>
    </w:p>
    <w:p w:rsidR="007A5E58" w:rsidRPr="001971E4" w:rsidRDefault="007A5E58" w:rsidP="00875539">
      <w:pPr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71E4">
        <w:rPr>
          <w:rFonts w:ascii="Times New Roman" w:hAnsi="Times New Roman" w:cs="Times New Roman"/>
          <w:b/>
          <w:sz w:val="24"/>
          <w:szCs w:val="24"/>
        </w:rPr>
        <w:t>Классификация нагрузок. Сочетания нагрузок</w:t>
      </w:r>
    </w:p>
    <w:p w:rsidR="007A5E58" w:rsidRPr="001971E4" w:rsidRDefault="00DC1DF2" w:rsidP="00907D97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 xml:space="preserve">Нагрузки в зависимости от продолжительности действия делят </w:t>
      </w:r>
      <w:proofErr w:type="gramStart"/>
      <w:r w:rsidRPr="001971E4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1971E4">
        <w:rPr>
          <w:rFonts w:ascii="Times New Roman" w:hAnsi="Times New Roman" w:cs="Times New Roman"/>
          <w:sz w:val="24"/>
          <w:szCs w:val="24"/>
        </w:rPr>
        <w:t xml:space="preserve"> </w:t>
      </w:r>
      <w:r w:rsidRPr="001971E4">
        <w:rPr>
          <w:rFonts w:ascii="Times New Roman" w:hAnsi="Times New Roman" w:cs="Times New Roman"/>
          <w:b/>
          <w:bCs/>
          <w:sz w:val="24"/>
          <w:szCs w:val="24"/>
        </w:rPr>
        <w:t>постоянные и вр</w:t>
      </w:r>
      <w:r w:rsidRPr="001971E4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1971E4">
        <w:rPr>
          <w:rFonts w:ascii="Times New Roman" w:hAnsi="Times New Roman" w:cs="Times New Roman"/>
          <w:b/>
          <w:bCs/>
          <w:sz w:val="24"/>
          <w:szCs w:val="24"/>
        </w:rPr>
        <w:t>менные</w:t>
      </w:r>
      <w:r w:rsidR="007A5E58" w:rsidRPr="001971E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DC1DF2" w:rsidRPr="001971E4" w:rsidRDefault="00DC1DF2" w:rsidP="00907D97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b/>
          <w:bCs/>
          <w:sz w:val="24"/>
          <w:szCs w:val="24"/>
        </w:rPr>
        <w:t xml:space="preserve">К </w:t>
      </w:r>
      <w:r w:rsidRPr="001971E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постоянным нагрузкам</w:t>
      </w:r>
      <w:r w:rsidRPr="001971E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971E4">
        <w:rPr>
          <w:rFonts w:ascii="Times New Roman" w:hAnsi="Times New Roman" w:cs="Times New Roman"/>
          <w:sz w:val="24"/>
          <w:szCs w:val="24"/>
        </w:rPr>
        <w:t>относят те, которые начинают действовать с момента изг</w:t>
      </w:r>
      <w:r w:rsidRPr="001971E4">
        <w:rPr>
          <w:rFonts w:ascii="Times New Roman" w:hAnsi="Times New Roman" w:cs="Times New Roman"/>
          <w:sz w:val="24"/>
          <w:szCs w:val="24"/>
        </w:rPr>
        <w:t>о</w:t>
      </w:r>
      <w:r w:rsidRPr="001971E4">
        <w:rPr>
          <w:rFonts w:ascii="Times New Roman" w:hAnsi="Times New Roman" w:cs="Times New Roman"/>
          <w:sz w:val="24"/>
          <w:szCs w:val="24"/>
        </w:rPr>
        <w:t>товления конструкции (например, собственный вес несущих и ограждающих конс</w:t>
      </w:r>
      <w:r w:rsidRPr="001971E4">
        <w:rPr>
          <w:rFonts w:ascii="Times New Roman" w:hAnsi="Times New Roman" w:cs="Times New Roman"/>
          <w:sz w:val="24"/>
          <w:szCs w:val="24"/>
        </w:rPr>
        <w:t>т</w:t>
      </w:r>
      <w:r w:rsidRPr="001971E4">
        <w:rPr>
          <w:rFonts w:ascii="Times New Roman" w:hAnsi="Times New Roman" w:cs="Times New Roman"/>
          <w:sz w:val="24"/>
          <w:szCs w:val="24"/>
        </w:rPr>
        <w:t>рукций зданий и сооружений, вес и давление грунтов, воздействие предварительного напряжения железобетонных конструкций).</w:t>
      </w:r>
    </w:p>
    <w:p w:rsidR="00DC1DF2" w:rsidRPr="001971E4" w:rsidRDefault="00DC1DF2" w:rsidP="00907D97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 xml:space="preserve">Временные нагрузки подразделяются </w:t>
      </w:r>
      <w:proofErr w:type="gramStart"/>
      <w:r w:rsidRPr="001971E4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1971E4">
        <w:rPr>
          <w:rFonts w:ascii="Times New Roman" w:hAnsi="Times New Roman" w:cs="Times New Roman"/>
          <w:sz w:val="24"/>
          <w:szCs w:val="24"/>
        </w:rPr>
        <w:t xml:space="preserve">: </w:t>
      </w:r>
      <w:r w:rsidRPr="001971E4">
        <w:rPr>
          <w:rFonts w:ascii="Times New Roman" w:hAnsi="Times New Roman" w:cs="Times New Roman"/>
          <w:b/>
          <w:bCs/>
          <w:sz w:val="24"/>
          <w:szCs w:val="24"/>
        </w:rPr>
        <w:t>временные длительные, временные кра</w:t>
      </w:r>
      <w:r w:rsidRPr="001971E4"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Pr="001971E4">
        <w:rPr>
          <w:rFonts w:ascii="Times New Roman" w:hAnsi="Times New Roman" w:cs="Times New Roman"/>
          <w:b/>
          <w:bCs/>
          <w:sz w:val="24"/>
          <w:szCs w:val="24"/>
        </w:rPr>
        <w:t>ковременные и особые.</w:t>
      </w:r>
    </w:p>
    <w:p w:rsidR="00DC1DF2" w:rsidRPr="001971E4" w:rsidRDefault="00762FC3" w:rsidP="00014423">
      <w:pPr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b/>
          <w:sz w:val="24"/>
          <w:szCs w:val="24"/>
        </w:rPr>
        <w:t>К в</w:t>
      </w:r>
      <w:r w:rsidR="00DC1DF2" w:rsidRPr="001971E4">
        <w:rPr>
          <w:rFonts w:ascii="Times New Roman" w:hAnsi="Times New Roman" w:cs="Times New Roman"/>
          <w:b/>
          <w:bCs/>
          <w:iCs/>
          <w:sz w:val="24"/>
          <w:szCs w:val="24"/>
        </w:rPr>
        <w:t>ременны</w:t>
      </w:r>
      <w:r w:rsidRPr="001971E4">
        <w:rPr>
          <w:rFonts w:ascii="Times New Roman" w:hAnsi="Times New Roman" w:cs="Times New Roman"/>
          <w:b/>
          <w:bCs/>
          <w:iCs/>
          <w:sz w:val="24"/>
          <w:szCs w:val="24"/>
        </w:rPr>
        <w:t>м</w:t>
      </w:r>
      <w:r w:rsidR="00DC1DF2" w:rsidRPr="001971E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длительны</w:t>
      </w:r>
      <w:r w:rsidRPr="001971E4">
        <w:rPr>
          <w:rFonts w:ascii="Times New Roman" w:hAnsi="Times New Roman" w:cs="Times New Roman"/>
          <w:b/>
          <w:bCs/>
          <w:iCs/>
          <w:sz w:val="24"/>
          <w:szCs w:val="24"/>
        </w:rPr>
        <w:t>м</w:t>
      </w:r>
      <w:r w:rsidR="00DC1DF2" w:rsidRPr="001971E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нагрузк</w:t>
      </w:r>
      <w:r w:rsidRPr="001971E4">
        <w:rPr>
          <w:rFonts w:ascii="Times New Roman" w:hAnsi="Times New Roman" w:cs="Times New Roman"/>
          <w:b/>
          <w:bCs/>
          <w:iCs/>
          <w:sz w:val="24"/>
          <w:szCs w:val="24"/>
        </w:rPr>
        <w:t>ам</w:t>
      </w:r>
      <w:r w:rsidR="00DC1DF2" w:rsidRPr="001971E4">
        <w:rPr>
          <w:rFonts w:ascii="Times New Roman" w:hAnsi="Times New Roman" w:cs="Times New Roman"/>
          <w:sz w:val="24"/>
          <w:szCs w:val="24"/>
        </w:rPr>
        <w:t xml:space="preserve"> относятся: вес стационарного оборудов</w:t>
      </w:r>
      <w:r w:rsidR="00DC1DF2" w:rsidRPr="001971E4">
        <w:rPr>
          <w:rFonts w:ascii="Times New Roman" w:hAnsi="Times New Roman" w:cs="Times New Roman"/>
          <w:sz w:val="24"/>
          <w:szCs w:val="24"/>
        </w:rPr>
        <w:t>а</w:t>
      </w:r>
      <w:r w:rsidR="00DC1DF2" w:rsidRPr="001971E4">
        <w:rPr>
          <w:rFonts w:ascii="Times New Roman" w:hAnsi="Times New Roman" w:cs="Times New Roman"/>
          <w:sz w:val="24"/>
          <w:szCs w:val="24"/>
        </w:rPr>
        <w:t>ния на перекрытиях; вес содержимого в складских помещениях, холодильников, архивов и би</w:t>
      </w:r>
      <w:r w:rsidR="00DC1DF2" w:rsidRPr="001971E4">
        <w:rPr>
          <w:rFonts w:ascii="Times New Roman" w:hAnsi="Times New Roman" w:cs="Times New Roman"/>
          <w:sz w:val="24"/>
          <w:szCs w:val="24"/>
        </w:rPr>
        <w:t>б</w:t>
      </w:r>
      <w:r w:rsidR="00DC1DF2" w:rsidRPr="001971E4">
        <w:rPr>
          <w:rFonts w:ascii="Times New Roman" w:hAnsi="Times New Roman" w:cs="Times New Roman"/>
          <w:sz w:val="24"/>
          <w:szCs w:val="24"/>
        </w:rPr>
        <w:t>лиотек; установленная нормами часть временной нагрузки в жилых домах, в сл</w:t>
      </w:r>
      <w:r w:rsidR="00DC1DF2" w:rsidRPr="001971E4">
        <w:rPr>
          <w:rFonts w:ascii="Times New Roman" w:hAnsi="Times New Roman" w:cs="Times New Roman"/>
          <w:sz w:val="24"/>
          <w:szCs w:val="24"/>
        </w:rPr>
        <w:t>у</w:t>
      </w:r>
      <w:r w:rsidR="00DC1DF2" w:rsidRPr="001971E4">
        <w:rPr>
          <w:rFonts w:ascii="Times New Roman" w:hAnsi="Times New Roman" w:cs="Times New Roman"/>
          <w:sz w:val="24"/>
          <w:szCs w:val="24"/>
        </w:rPr>
        <w:t>жебных и бытовых помещениях, длительные температурные технологические воздействия от ст</w:t>
      </w:r>
      <w:r w:rsidR="00DC1DF2" w:rsidRPr="001971E4">
        <w:rPr>
          <w:rFonts w:ascii="Times New Roman" w:hAnsi="Times New Roman" w:cs="Times New Roman"/>
          <w:sz w:val="24"/>
          <w:szCs w:val="24"/>
        </w:rPr>
        <w:t>а</w:t>
      </w:r>
      <w:r w:rsidR="00DC1DF2" w:rsidRPr="001971E4">
        <w:rPr>
          <w:rFonts w:ascii="Times New Roman" w:hAnsi="Times New Roman" w:cs="Times New Roman"/>
          <w:sz w:val="24"/>
          <w:szCs w:val="24"/>
        </w:rPr>
        <w:t>ционарного оборудования; часть снеговой н</w:t>
      </w:r>
      <w:r w:rsidR="00DC1DF2" w:rsidRPr="001971E4">
        <w:rPr>
          <w:rFonts w:ascii="Times New Roman" w:hAnsi="Times New Roman" w:cs="Times New Roman"/>
          <w:sz w:val="24"/>
          <w:szCs w:val="24"/>
        </w:rPr>
        <w:t>а</w:t>
      </w:r>
      <w:r w:rsidR="00DC1DF2" w:rsidRPr="001971E4">
        <w:rPr>
          <w:rFonts w:ascii="Times New Roman" w:hAnsi="Times New Roman" w:cs="Times New Roman"/>
          <w:sz w:val="24"/>
          <w:szCs w:val="24"/>
        </w:rPr>
        <w:t>грузки.</w:t>
      </w:r>
    </w:p>
    <w:p w:rsidR="00DC1DF2" w:rsidRPr="001971E4" w:rsidRDefault="00762FC3" w:rsidP="00014423">
      <w:pPr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b/>
          <w:iCs/>
          <w:sz w:val="24"/>
          <w:szCs w:val="24"/>
        </w:rPr>
        <w:t>К в</w:t>
      </w:r>
      <w:r w:rsidR="00DC1DF2" w:rsidRPr="001971E4">
        <w:rPr>
          <w:rFonts w:ascii="Times New Roman" w:hAnsi="Times New Roman" w:cs="Times New Roman"/>
          <w:b/>
          <w:iCs/>
          <w:sz w:val="24"/>
          <w:szCs w:val="24"/>
        </w:rPr>
        <w:t>ременны</w:t>
      </w:r>
      <w:r w:rsidRPr="001971E4">
        <w:rPr>
          <w:rFonts w:ascii="Times New Roman" w:hAnsi="Times New Roman" w:cs="Times New Roman"/>
          <w:b/>
          <w:iCs/>
          <w:sz w:val="24"/>
          <w:szCs w:val="24"/>
        </w:rPr>
        <w:t>м</w:t>
      </w:r>
      <w:r w:rsidR="00DC1DF2" w:rsidRPr="001971E4">
        <w:rPr>
          <w:rFonts w:ascii="Times New Roman" w:hAnsi="Times New Roman" w:cs="Times New Roman"/>
          <w:b/>
          <w:iCs/>
          <w:sz w:val="24"/>
          <w:szCs w:val="24"/>
        </w:rPr>
        <w:t xml:space="preserve"> кратковременны</w:t>
      </w:r>
      <w:r w:rsidRPr="001971E4">
        <w:rPr>
          <w:rFonts w:ascii="Times New Roman" w:hAnsi="Times New Roman" w:cs="Times New Roman"/>
          <w:b/>
          <w:iCs/>
          <w:sz w:val="24"/>
          <w:szCs w:val="24"/>
        </w:rPr>
        <w:t>м</w:t>
      </w:r>
      <w:r w:rsidRPr="001971E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C1DF2" w:rsidRPr="001971E4">
        <w:rPr>
          <w:rFonts w:ascii="Times New Roman" w:hAnsi="Times New Roman" w:cs="Times New Roman"/>
          <w:sz w:val="24"/>
          <w:szCs w:val="24"/>
        </w:rPr>
        <w:t xml:space="preserve"> </w:t>
      </w:r>
      <w:r w:rsidR="00DC1DF2" w:rsidRPr="001971E4">
        <w:rPr>
          <w:rFonts w:ascii="Times New Roman" w:hAnsi="Times New Roman" w:cs="Times New Roman"/>
          <w:b/>
          <w:sz w:val="24"/>
          <w:szCs w:val="24"/>
        </w:rPr>
        <w:t>нагрузк</w:t>
      </w:r>
      <w:r w:rsidRPr="001971E4">
        <w:rPr>
          <w:rFonts w:ascii="Times New Roman" w:hAnsi="Times New Roman" w:cs="Times New Roman"/>
          <w:b/>
          <w:sz w:val="24"/>
          <w:szCs w:val="24"/>
        </w:rPr>
        <w:t>ам</w:t>
      </w:r>
      <w:r w:rsidR="00DC1DF2" w:rsidRPr="001971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1DF2" w:rsidRPr="001971E4">
        <w:rPr>
          <w:rFonts w:ascii="Times New Roman" w:hAnsi="Times New Roman" w:cs="Times New Roman"/>
          <w:sz w:val="24"/>
          <w:szCs w:val="24"/>
        </w:rPr>
        <w:t>относят вес людей, деталей и мат</w:t>
      </w:r>
      <w:r w:rsidR="00DC1DF2" w:rsidRPr="001971E4">
        <w:rPr>
          <w:rFonts w:ascii="Times New Roman" w:hAnsi="Times New Roman" w:cs="Times New Roman"/>
          <w:sz w:val="24"/>
          <w:szCs w:val="24"/>
        </w:rPr>
        <w:t>е</w:t>
      </w:r>
      <w:r w:rsidR="00DC1DF2" w:rsidRPr="001971E4">
        <w:rPr>
          <w:rFonts w:ascii="Times New Roman" w:hAnsi="Times New Roman" w:cs="Times New Roman"/>
          <w:sz w:val="24"/>
          <w:szCs w:val="24"/>
        </w:rPr>
        <w:t>риалов в зонах обслуживания и ремонта оборудования; часть нагрузки на перекрытия обществе</w:t>
      </w:r>
      <w:r w:rsidR="00DC1DF2" w:rsidRPr="001971E4">
        <w:rPr>
          <w:rFonts w:ascii="Times New Roman" w:hAnsi="Times New Roman" w:cs="Times New Roman"/>
          <w:sz w:val="24"/>
          <w:szCs w:val="24"/>
        </w:rPr>
        <w:t>н</w:t>
      </w:r>
      <w:r w:rsidR="00DC1DF2" w:rsidRPr="001971E4">
        <w:rPr>
          <w:rFonts w:ascii="Times New Roman" w:hAnsi="Times New Roman" w:cs="Times New Roman"/>
          <w:sz w:val="24"/>
          <w:szCs w:val="24"/>
        </w:rPr>
        <w:t>ных и жилых зданий; нагрузки, возникающие при изготовлении, перевозке и монтаже элементов конструкций; нагрузки от подвесных и мостовых кранов; снеговые и ве</w:t>
      </w:r>
      <w:r w:rsidR="00DC1DF2" w:rsidRPr="001971E4">
        <w:rPr>
          <w:rFonts w:ascii="Times New Roman" w:hAnsi="Times New Roman" w:cs="Times New Roman"/>
          <w:sz w:val="24"/>
          <w:szCs w:val="24"/>
        </w:rPr>
        <w:t>т</w:t>
      </w:r>
      <w:r w:rsidR="00DC1DF2" w:rsidRPr="001971E4">
        <w:rPr>
          <w:rFonts w:ascii="Times New Roman" w:hAnsi="Times New Roman" w:cs="Times New Roman"/>
          <w:sz w:val="24"/>
          <w:szCs w:val="24"/>
        </w:rPr>
        <w:t>ровые нагрузки, температурные и климатические воздейс</w:t>
      </w:r>
      <w:r w:rsidR="00DC1DF2" w:rsidRPr="001971E4">
        <w:rPr>
          <w:rFonts w:ascii="Times New Roman" w:hAnsi="Times New Roman" w:cs="Times New Roman"/>
          <w:sz w:val="24"/>
          <w:szCs w:val="24"/>
        </w:rPr>
        <w:t>т</w:t>
      </w:r>
      <w:r w:rsidR="00DC1DF2" w:rsidRPr="001971E4">
        <w:rPr>
          <w:rFonts w:ascii="Times New Roman" w:hAnsi="Times New Roman" w:cs="Times New Roman"/>
          <w:sz w:val="24"/>
          <w:szCs w:val="24"/>
        </w:rPr>
        <w:t>вия.</w:t>
      </w:r>
    </w:p>
    <w:p w:rsidR="00762FC3" w:rsidRPr="001971E4" w:rsidRDefault="00762FC3" w:rsidP="00014423">
      <w:pPr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b/>
          <w:iCs/>
          <w:sz w:val="24"/>
          <w:szCs w:val="24"/>
        </w:rPr>
        <w:t>К о</w:t>
      </w:r>
      <w:r w:rsidR="00DC1DF2" w:rsidRPr="001971E4">
        <w:rPr>
          <w:rFonts w:ascii="Times New Roman" w:hAnsi="Times New Roman" w:cs="Times New Roman"/>
          <w:b/>
          <w:iCs/>
          <w:sz w:val="24"/>
          <w:szCs w:val="24"/>
        </w:rPr>
        <w:t>собы</w:t>
      </w:r>
      <w:r w:rsidRPr="001971E4">
        <w:rPr>
          <w:rFonts w:ascii="Times New Roman" w:hAnsi="Times New Roman" w:cs="Times New Roman"/>
          <w:b/>
          <w:iCs/>
          <w:sz w:val="24"/>
          <w:szCs w:val="24"/>
        </w:rPr>
        <w:t>м</w:t>
      </w:r>
      <w:r w:rsidR="00DC1DF2" w:rsidRPr="001971E4">
        <w:rPr>
          <w:rFonts w:ascii="Times New Roman" w:hAnsi="Times New Roman" w:cs="Times New Roman"/>
          <w:b/>
          <w:iCs/>
          <w:sz w:val="24"/>
          <w:szCs w:val="24"/>
        </w:rPr>
        <w:t xml:space="preserve"> нагрузк</w:t>
      </w:r>
      <w:r w:rsidRPr="001971E4">
        <w:rPr>
          <w:rFonts w:ascii="Times New Roman" w:hAnsi="Times New Roman" w:cs="Times New Roman"/>
          <w:b/>
          <w:iCs/>
          <w:sz w:val="24"/>
          <w:szCs w:val="24"/>
        </w:rPr>
        <w:t>ам</w:t>
      </w:r>
      <w:r w:rsidR="00DC1DF2" w:rsidRPr="001971E4">
        <w:rPr>
          <w:rFonts w:ascii="Times New Roman" w:hAnsi="Times New Roman" w:cs="Times New Roman"/>
          <w:sz w:val="24"/>
          <w:szCs w:val="24"/>
        </w:rPr>
        <w:t xml:space="preserve"> относятся сейсмические и взрывные воздействия; нагрузки, выз</w:t>
      </w:r>
      <w:r w:rsidR="00DC1DF2" w:rsidRPr="001971E4">
        <w:rPr>
          <w:rFonts w:ascii="Times New Roman" w:hAnsi="Times New Roman" w:cs="Times New Roman"/>
          <w:sz w:val="24"/>
          <w:szCs w:val="24"/>
        </w:rPr>
        <w:t>ы</w:t>
      </w:r>
      <w:r w:rsidR="00DC1DF2" w:rsidRPr="001971E4">
        <w:rPr>
          <w:rFonts w:ascii="Times New Roman" w:hAnsi="Times New Roman" w:cs="Times New Roman"/>
          <w:sz w:val="24"/>
          <w:szCs w:val="24"/>
        </w:rPr>
        <w:t>ваемые неисправностью или поломкой оборудования и резким нарушением технологич</w:t>
      </w:r>
      <w:r w:rsidR="00DC1DF2" w:rsidRPr="001971E4">
        <w:rPr>
          <w:rFonts w:ascii="Times New Roman" w:hAnsi="Times New Roman" w:cs="Times New Roman"/>
          <w:sz w:val="24"/>
          <w:szCs w:val="24"/>
        </w:rPr>
        <w:t>е</w:t>
      </w:r>
      <w:r w:rsidR="00DC1DF2" w:rsidRPr="001971E4">
        <w:rPr>
          <w:rFonts w:ascii="Times New Roman" w:hAnsi="Times New Roman" w:cs="Times New Roman"/>
          <w:sz w:val="24"/>
          <w:szCs w:val="24"/>
        </w:rPr>
        <w:t>ского процесса (например, резкое повышение температуры); воздействие неравн</w:t>
      </w:r>
      <w:r w:rsidR="00DC1DF2" w:rsidRPr="001971E4">
        <w:rPr>
          <w:rFonts w:ascii="Times New Roman" w:hAnsi="Times New Roman" w:cs="Times New Roman"/>
          <w:sz w:val="24"/>
          <w:szCs w:val="24"/>
        </w:rPr>
        <w:t>о</w:t>
      </w:r>
      <w:r w:rsidR="00DC1DF2" w:rsidRPr="001971E4">
        <w:rPr>
          <w:rFonts w:ascii="Times New Roman" w:hAnsi="Times New Roman" w:cs="Times New Roman"/>
          <w:sz w:val="24"/>
          <w:szCs w:val="24"/>
        </w:rPr>
        <w:t xml:space="preserve">мерных деформаций основания (например, деформации </w:t>
      </w:r>
      <w:proofErr w:type="spellStart"/>
      <w:r w:rsidR="00DC1DF2" w:rsidRPr="001971E4">
        <w:rPr>
          <w:rFonts w:ascii="Times New Roman" w:hAnsi="Times New Roman" w:cs="Times New Roman"/>
          <w:sz w:val="24"/>
          <w:szCs w:val="24"/>
        </w:rPr>
        <w:t>просадочных</w:t>
      </w:r>
      <w:proofErr w:type="spellEnd"/>
      <w:r w:rsidR="00DC1DF2" w:rsidRPr="001971E4">
        <w:rPr>
          <w:rFonts w:ascii="Times New Roman" w:hAnsi="Times New Roman" w:cs="Times New Roman"/>
          <w:sz w:val="24"/>
          <w:szCs w:val="24"/>
        </w:rPr>
        <w:t xml:space="preserve"> грунтов при замач</w:t>
      </w:r>
      <w:r w:rsidR="00DC1DF2" w:rsidRPr="001971E4">
        <w:rPr>
          <w:rFonts w:ascii="Times New Roman" w:hAnsi="Times New Roman" w:cs="Times New Roman"/>
          <w:sz w:val="24"/>
          <w:szCs w:val="24"/>
        </w:rPr>
        <w:t>и</w:t>
      </w:r>
      <w:r w:rsidR="00DC1DF2" w:rsidRPr="001971E4">
        <w:rPr>
          <w:rFonts w:ascii="Times New Roman" w:hAnsi="Times New Roman" w:cs="Times New Roman"/>
          <w:sz w:val="24"/>
          <w:szCs w:val="24"/>
        </w:rPr>
        <w:t>вании или вечномерзлых грунтов при оттаивании)</w:t>
      </w:r>
    </w:p>
    <w:p w:rsidR="00DD2261" w:rsidRPr="001971E4" w:rsidRDefault="00DC1DF2" w:rsidP="00014423">
      <w:pPr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>Нормативные постоянные нагрузки принимают по проектным значениям геоме</w:t>
      </w:r>
      <w:r w:rsidRPr="001971E4">
        <w:rPr>
          <w:rFonts w:ascii="Times New Roman" w:hAnsi="Times New Roman" w:cs="Times New Roman"/>
          <w:sz w:val="24"/>
          <w:szCs w:val="24"/>
        </w:rPr>
        <w:t>т</w:t>
      </w:r>
      <w:r w:rsidRPr="001971E4">
        <w:rPr>
          <w:rFonts w:ascii="Times New Roman" w:hAnsi="Times New Roman" w:cs="Times New Roman"/>
          <w:sz w:val="24"/>
          <w:szCs w:val="24"/>
        </w:rPr>
        <w:t>рических параметров и средним значениям плотности. Нормативные временные технол</w:t>
      </w:r>
      <w:r w:rsidRPr="001971E4">
        <w:rPr>
          <w:rFonts w:ascii="Times New Roman" w:hAnsi="Times New Roman" w:cs="Times New Roman"/>
          <w:sz w:val="24"/>
          <w:szCs w:val="24"/>
        </w:rPr>
        <w:t>о</w:t>
      </w:r>
      <w:r w:rsidRPr="001971E4">
        <w:rPr>
          <w:rFonts w:ascii="Times New Roman" w:hAnsi="Times New Roman" w:cs="Times New Roman"/>
          <w:sz w:val="24"/>
          <w:szCs w:val="24"/>
        </w:rPr>
        <w:t>гические или монтажные</w:t>
      </w:r>
      <w:r w:rsidR="00F33DD1" w:rsidRPr="001971E4">
        <w:rPr>
          <w:rFonts w:ascii="Times New Roman" w:hAnsi="Times New Roman" w:cs="Times New Roman"/>
          <w:sz w:val="24"/>
          <w:szCs w:val="24"/>
        </w:rPr>
        <w:t xml:space="preserve"> нагрузки </w:t>
      </w:r>
      <w:r w:rsidRPr="001971E4">
        <w:rPr>
          <w:rFonts w:ascii="Times New Roman" w:hAnsi="Times New Roman" w:cs="Times New Roman"/>
          <w:sz w:val="24"/>
          <w:szCs w:val="24"/>
        </w:rPr>
        <w:t xml:space="preserve"> </w:t>
      </w:r>
      <w:r w:rsidR="00762FC3" w:rsidRPr="001971E4">
        <w:rPr>
          <w:rFonts w:ascii="Times New Roman" w:hAnsi="Times New Roman" w:cs="Times New Roman"/>
          <w:sz w:val="24"/>
          <w:szCs w:val="24"/>
        </w:rPr>
        <w:t xml:space="preserve">принимаются </w:t>
      </w:r>
      <w:r w:rsidRPr="001971E4">
        <w:rPr>
          <w:rFonts w:ascii="Times New Roman" w:hAnsi="Times New Roman" w:cs="Times New Roman"/>
          <w:sz w:val="24"/>
          <w:szCs w:val="24"/>
        </w:rPr>
        <w:t xml:space="preserve"> по наибольшим </w:t>
      </w:r>
      <w:r w:rsidR="00762FC3" w:rsidRPr="001971E4">
        <w:rPr>
          <w:rFonts w:ascii="Times New Roman" w:hAnsi="Times New Roman" w:cs="Times New Roman"/>
          <w:sz w:val="24"/>
          <w:szCs w:val="24"/>
        </w:rPr>
        <w:t>зн</w:t>
      </w:r>
      <w:r w:rsidRPr="001971E4">
        <w:rPr>
          <w:rFonts w:ascii="Times New Roman" w:hAnsi="Times New Roman" w:cs="Times New Roman"/>
          <w:sz w:val="24"/>
          <w:szCs w:val="24"/>
        </w:rPr>
        <w:t>ачениям, предусмо</w:t>
      </w:r>
      <w:r w:rsidRPr="001971E4">
        <w:rPr>
          <w:rFonts w:ascii="Times New Roman" w:hAnsi="Times New Roman" w:cs="Times New Roman"/>
          <w:sz w:val="24"/>
          <w:szCs w:val="24"/>
        </w:rPr>
        <w:t>т</w:t>
      </w:r>
      <w:r w:rsidRPr="001971E4">
        <w:rPr>
          <w:rFonts w:ascii="Times New Roman" w:hAnsi="Times New Roman" w:cs="Times New Roman"/>
          <w:sz w:val="24"/>
          <w:szCs w:val="24"/>
        </w:rPr>
        <w:t>ренным для нормальной эксплуатации</w:t>
      </w:r>
      <w:r w:rsidR="00762FC3" w:rsidRPr="001971E4">
        <w:rPr>
          <w:rFonts w:ascii="Times New Roman" w:hAnsi="Times New Roman" w:cs="Times New Roman"/>
          <w:sz w:val="24"/>
          <w:szCs w:val="24"/>
        </w:rPr>
        <w:t xml:space="preserve">. </w:t>
      </w:r>
      <w:r w:rsidRPr="001971E4">
        <w:rPr>
          <w:rFonts w:ascii="Times New Roman" w:hAnsi="Times New Roman" w:cs="Times New Roman"/>
          <w:sz w:val="24"/>
          <w:szCs w:val="24"/>
        </w:rPr>
        <w:t xml:space="preserve"> </w:t>
      </w:r>
      <w:r w:rsidR="007A5E58" w:rsidRPr="001971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3100" cy="1419225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177" cy="142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E58" w:rsidRPr="001971E4" w:rsidRDefault="007A5E58" w:rsidP="00014423">
      <w:pPr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34125" cy="504825"/>
            <wp:effectExtent l="19050" t="0" r="952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DF2" w:rsidRPr="001971E4" w:rsidRDefault="00DC1DF2" w:rsidP="00505A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lastRenderedPageBreak/>
        <w:t>Расчет конструкций и оснований выполняют с учетом неблагоприятного сочетания нагр</w:t>
      </w:r>
      <w:r w:rsidRPr="001971E4">
        <w:rPr>
          <w:rFonts w:ascii="Times New Roman" w:hAnsi="Times New Roman" w:cs="Times New Roman"/>
          <w:sz w:val="24"/>
          <w:szCs w:val="24"/>
        </w:rPr>
        <w:t>у</w:t>
      </w:r>
      <w:r w:rsidRPr="001971E4">
        <w:rPr>
          <w:rFonts w:ascii="Times New Roman" w:hAnsi="Times New Roman" w:cs="Times New Roman"/>
          <w:sz w:val="24"/>
          <w:szCs w:val="24"/>
        </w:rPr>
        <w:t>зок или соответствующих им усилий.</w:t>
      </w:r>
    </w:p>
    <w:p w:rsidR="007A5E58" w:rsidRPr="001971E4" w:rsidRDefault="007A5E58" w:rsidP="00505A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 xml:space="preserve">Различают: </w:t>
      </w:r>
    </w:p>
    <w:p w:rsidR="00DC1DF2" w:rsidRPr="001971E4" w:rsidRDefault="00DC1DF2" w:rsidP="0077223A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 xml:space="preserve">а) </w:t>
      </w:r>
      <w:r w:rsidRPr="001971E4">
        <w:rPr>
          <w:rFonts w:ascii="Times New Roman" w:hAnsi="Times New Roman" w:cs="Times New Roman"/>
          <w:b/>
          <w:bCs/>
          <w:sz w:val="24"/>
          <w:szCs w:val="24"/>
        </w:rPr>
        <w:t>основные сочетания нагрузок</w:t>
      </w:r>
      <w:r w:rsidRPr="001971E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:rsidR="007A5E58" w:rsidRPr="001971E4" w:rsidRDefault="007A5E58" w:rsidP="00505A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23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proofErr w:type="gramStart"/>
      <w:r w:rsidRPr="001971E4">
        <w:rPr>
          <w:rFonts w:ascii="Times New Roman" w:hAnsi="Times New Roman" w:cs="Times New Roman"/>
          <w:sz w:val="24"/>
          <w:szCs w:val="24"/>
        </w:rPr>
        <w:t>состоящие</w:t>
      </w:r>
      <w:proofErr w:type="gramEnd"/>
      <w:r w:rsidRPr="001971E4">
        <w:rPr>
          <w:rFonts w:ascii="Times New Roman" w:hAnsi="Times New Roman" w:cs="Times New Roman"/>
          <w:sz w:val="24"/>
          <w:szCs w:val="24"/>
        </w:rPr>
        <w:t xml:space="preserve"> из постоянных, длительных и кратковременных нагрузок;</w:t>
      </w:r>
    </w:p>
    <w:p w:rsidR="00DC1DF2" w:rsidRPr="001971E4" w:rsidRDefault="00DC1DF2" w:rsidP="0077223A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 xml:space="preserve">б) </w:t>
      </w:r>
      <w:r w:rsidRPr="001971E4">
        <w:rPr>
          <w:rFonts w:ascii="Times New Roman" w:hAnsi="Times New Roman" w:cs="Times New Roman"/>
          <w:b/>
          <w:bCs/>
          <w:sz w:val="24"/>
          <w:szCs w:val="24"/>
        </w:rPr>
        <w:t>особые сочетания нагрузок</w:t>
      </w:r>
      <w:r w:rsidRPr="001971E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:rsidR="00875539" w:rsidRDefault="007A5E58" w:rsidP="008755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971E4">
        <w:rPr>
          <w:rFonts w:ascii="Times New Roman" w:hAnsi="Times New Roman" w:cs="Times New Roman"/>
          <w:sz w:val="24"/>
          <w:szCs w:val="24"/>
        </w:rPr>
        <w:t>включающие</w:t>
      </w:r>
      <w:proofErr w:type="gramEnd"/>
      <w:r w:rsidRPr="001971E4">
        <w:rPr>
          <w:rFonts w:ascii="Times New Roman" w:hAnsi="Times New Roman" w:cs="Times New Roman"/>
          <w:sz w:val="24"/>
          <w:szCs w:val="24"/>
        </w:rPr>
        <w:t xml:space="preserve"> постоянные, длительные, кратковременные и одну из особых нагрузок. </w:t>
      </w:r>
    </w:p>
    <w:p w:rsidR="00875539" w:rsidRDefault="00875539" w:rsidP="008755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5E58" w:rsidRPr="001971E4" w:rsidRDefault="007A5E58" w:rsidP="008755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71E4">
        <w:rPr>
          <w:rFonts w:ascii="Times New Roman" w:hAnsi="Times New Roman" w:cs="Times New Roman"/>
          <w:b/>
          <w:sz w:val="24"/>
          <w:szCs w:val="24"/>
        </w:rPr>
        <w:t>Уровни ответственности зданий и сооружений</w:t>
      </w:r>
    </w:p>
    <w:p w:rsidR="00DC1DF2" w:rsidRPr="001971E4" w:rsidRDefault="00DC1DF2" w:rsidP="00505A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 xml:space="preserve">Все здания и сооружения подразделяются на классы: КС-3, КС-2, КС-1. </w:t>
      </w:r>
    </w:p>
    <w:p w:rsidR="00DC1DF2" w:rsidRPr="001971E4" w:rsidRDefault="00DC1DF2" w:rsidP="00505A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b/>
          <w:bCs/>
          <w:sz w:val="24"/>
          <w:szCs w:val="24"/>
        </w:rPr>
        <w:t xml:space="preserve">К классу сооружений КС-3 </w:t>
      </w:r>
      <w:r w:rsidRPr="001971E4">
        <w:rPr>
          <w:rFonts w:ascii="Times New Roman" w:hAnsi="Times New Roman" w:cs="Times New Roman"/>
          <w:sz w:val="24"/>
          <w:szCs w:val="24"/>
        </w:rPr>
        <w:t xml:space="preserve">относятся здания и сооружения: </w:t>
      </w:r>
    </w:p>
    <w:p w:rsidR="00DC1DF2" w:rsidRPr="001971E4" w:rsidRDefault="00DC1DF2" w:rsidP="0077223A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>а) особо опасные, технически сложные и уникальные объекты;</w:t>
      </w:r>
    </w:p>
    <w:p w:rsidR="00DC1DF2" w:rsidRPr="001971E4" w:rsidRDefault="00DC1DF2" w:rsidP="0077223A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>б) объекты жизнеобеспечения городов и населенных пунктов;</w:t>
      </w:r>
    </w:p>
    <w:p w:rsidR="00DC1DF2" w:rsidRPr="001971E4" w:rsidRDefault="00DC1DF2" w:rsidP="0077223A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>в) здания основных музеев, государственных архивов, административных органов упра</w:t>
      </w:r>
      <w:r w:rsidRPr="001971E4">
        <w:rPr>
          <w:rFonts w:ascii="Times New Roman" w:hAnsi="Times New Roman" w:cs="Times New Roman"/>
          <w:sz w:val="24"/>
          <w:szCs w:val="24"/>
        </w:rPr>
        <w:t>в</w:t>
      </w:r>
      <w:r w:rsidRPr="001971E4">
        <w:rPr>
          <w:rFonts w:ascii="Times New Roman" w:hAnsi="Times New Roman" w:cs="Times New Roman"/>
          <w:sz w:val="24"/>
          <w:szCs w:val="24"/>
        </w:rPr>
        <w:t>ления;</w:t>
      </w:r>
    </w:p>
    <w:p w:rsidR="00DC1DF2" w:rsidRPr="001971E4" w:rsidRDefault="00DC1DF2" w:rsidP="0077223A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>г) зрелищные и спортивные объекты, торговые предприятия с массовым нахождением людей;</w:t>
      </w:r>
    </w:p>
    <w:p w:rsidR="00DC1DF2" w:rsidRPr="001971E4" w:rsidRDefault="00DC1DF2" w:rsidP="0077223A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971E4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1971E4">
        <w:rPr>
          <w:rFonts w:ascii="Times New Roman" w:hAnsi="Times New Roman" w:cs="Times New Roman"/>
          <w:sz w:val="24"/>
          <w:szCs w:val="24"/>
        </w:rPr>
        <w:t>) все сооружения, при проектировании и строительстве которых используются принц</w:t>
      </w:r>
      <w:r w:rsidRPr="001971E4">
        <w:rPr>
          <w:rFonts w:ascii="Times New Roman" w:hAnsi="Times New Roman" w:cs="Times New Roman"/>
          <w:sz w:val="24"/>
          <w:szCs w:val="24"/>
        </w:rPr>
        <w:t>и</w:t>
      </w:r>
      <w:r w:rsidRPr="001971E4">
        <w:rPr>
          <w:rFonts w:ascii="Times New Roman" w:hAnsi="Times New Roman" w:cs="Times New Roman"/>
          <w:sz w:val="24"/>
          <w:szCs w:val="24"/>
        </w:rPr>
        <w:t>пиально новые конструктивные решения, и технологии, которые не прошли проверку в практике строительства и эксплуатации на территории Российской Федерации.</w:t>
      </w:r>
    </w:p>
    <w:p w:rsidR="00DC1DF2" w:rsidRPr="001971E4" w:rsidRDefault="00DC1DF2" w:rsidP="00A90F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AD6">
        <w:rPr>
          <w:rFonts w:ascii="Times New Roman" w:hAnsi="Times New Roman" w:cs="Times New Roman"/>
          <w:b/>
          <w:sz w:val="24"/>
          <w:szCs w:val="24"/>
        </w:rPr>
        <w:t>К классу сооружений КС-2</w:t>
      </w:r>
      <w:r w:rsidRPr="001971E4">
        <w:rPr>
          <w:rFonts w:ascii="Times New Roman" w:hAnsi="Times New Roman" w:cs="Times New Roman"/>
          <w:sz w:val="24"/>
          <w:szCs w:val="24"/>
        </w:rPr>
        <w:t xml:space="preserve"> относятся здания и сооружения, не вошедшие в классы КС-1 и КС-3.</w:t>
      </w:r>
    </w:p>
    <w:p w:rsidR="00DC1DF2" w:rsidRPr="001971E4" w:rsidRDefault="00DC1DF2" w:rsidP="00A90F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AD6">
        <w:rPr>
          <w:rFonts w:ascii="Times New Roman" w:hAnsi="Times New Roman" w:cs="Times New Roman"/>
          <w:b/>
          <w:sz w:val="24"/>
          <w:szCs w:val="24"/>
        </w:rPr>
        <w:t>К классу сооружений КС-1</w:t>
      </w:r>
      <w:r w:rsidRPr="001971E4">
        <w:rPr>
          <w:rFonts w:ascii="Times New Roman" w:hAnsi="Times New Roman" w:cs="Times New Roman"/>
          <w:sz w:val="24"/>
          <w:szCs w:val="24"/>
        </w:rPr>
        <w:t xml:space="preserve"> относятся здания и сооружения: </w:t>
      </w:r>
    </w:p>
    <w:p w:rsidR="00DC1DF2" w:rsidRPr="001971E4" w:rsidRDefault="00DC1DF2" w:rsidP="0077223A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>а) теплицы, парники, мобильные здания, склады временного содержания, в которых не предусматривается постоянного пребывания людей;</w:t>
      </w:r>
    </w:p>
    <w:p w:rsidR="00DC1DF2" w:rsidRPr="001971E4" w:rsidRDefault="00DC1DF2" w:rsidP="0077223A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>б) здания и сооружения, указанные в Техническом Регламенте о безопасности зданий и сооружений.</w:t>
      </w:r>
    </w:p>
    <w:p w:rsidR="00DC1DF2" w:rsidRPr="001971E4" w:rsidRDefault="00DC1DF2" w:rsidP="000144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>- для повышенного  уровня (</w:t>
      </w:r>
      <w:r w:rsidRPr="001971E4">
        <w:rPr>
          <w:rFonts w:ascii="Times New Roman" w:hAnsi="Times New Roman" w:cs="Times New Roman"/>
          <w:sz w:val="24"/>
          <w:szCs w:val="24"/>
          <w:lang w:val="en-US"/>
        </w:rPr>
        <w:t>elevated</w:t>
      </w:r>
      <w:r w:rsidRPr="001971E4">
        <w:rPr>
          <w:rFonts w:ascii="Times New Roman" w:hAnsi="Times New Roman" w:cs="Times New Roman"/>
          <w:sz w:val="24"/>
          <w:szCs w:val="24"/>
        </w:rPr>
        <w:t xml:space="preserve"> </w:t>
      </w:r>
      <w:r w:rsidRPr="001971E4">
        <w:rPr>
          <w:rFonts w:ascii="Times New Roman" w:hAnsi="Times New Roman" w:cs="Times New Roman"/>
          <w:sz w:val="24"/>
          <w:szCs w:val="24"/>
          <w:lang w:val="en-US"/>
        </w:rPr>
        <w:t>level</w:t>
      </w:r>
      <w:r w:rsidRPr="001971E4">
        <w:rPr>
          <w:rFonts w:ascii="Times New Roman" w:hAnsi="Times New Roman" w:cs="Times New Roman"/>
          <w:sz w:val="24"/>
          <w:szCs w:val="24"/>
        </w:rPr>
        <w:t>) ответственности (класс сооружения КС-3) γ</w:t>
      </w:r>
      <w:r w:rsidRPr="001971E4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1971E4">
        <w:rPr>
          <w:rFonts w:ascii="Times New Roman" w:hAnsi="Times New Roman" w:cs="Times New Roman"/>
          <w:sz w:val="24"/>
          <w:szCs w:val="24"/>
        </w:rPr>
        <w:t>=1,1;</w:t>
      </w:r>
    </w:p>
    <w:p w:rsidR="00DC1DF2" w:rsidRPr="001971E4" w:rsidRDefault="00DC1DF2" w:rsidP="000144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>- для нормального  уровня (</w:t>
      </w:r>
      <w:r w:rsidRPr="001971E4">
        <w:rPr>
          <w:rFonts w:ascii="Times New Roman" w:hAnsi="Times New Roman" w:cs="Times New Roman"/>
          <w:sz w:val="24"/>
          <w:szCs w:val="24"/>
          <w:lang w:val="en-US"/>
        </w:rPr>
        <w:t>normal</w:t>
      </w:r>
      <w:r w:rsidRPr="001971E4">
        <w:rPr>
          <w:rFonts w:ascii="Times New Roman" w:hAnsi="Times New Roman" w:cs="Times New Roman"/>
          <w:sz w:val="24"/>
          <w:szCs w:val="24"/>
        </w:rPr>
        <w:t xml:space="preserve"> </w:t>
      </w:r>
      <w:r w:rsidRPr="001971E4">
        <w:rPr>
          <w:rFonts w:ascii="Times New Roman" w:hAnsi="Times New Roman" w:cs="Times New Roman"/>
          <w:sz w:val="24"/>
          <w:szCs w:val="24"/>
          <w:lang w:val="en-US"/>
        </w:rPr>
        <w:t>level</w:t>
      </w:r>
      <w:r w:rsidRPr="001971E4">
        <w:rPr>
          <w:rFonts w:ascii="Times New Roman" w:hAnsi="Times New Roman" w:cs="Times New Roman"/>
          <w:sz w:val="24"/>
          <w:szCs w:val="24"/>
        </w:rPr>
        <w:t>)ответственности (класс сооружения КС-2) γ</w:t>
      </w:r>
      <w:r w:rsidRPr="001971E4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1971E4">
        <w:rPr>
          <w:rFonts w:ascii="Times New Roman" w:hAnsi="Times New Roman" w:cs="Times New Roman"/>
          <w:sz w:val="24"/>
          <w:szCs w:val="24"/>
        </w:rPr>
        <w:t>=1,0;</w:t>
      </w:r>
    </w:p>
    <w:p w:rsidR="00DC1DF2" w:rsidRPr="001971E4" w:rsidRDefault="00DC1DF2" w:rsidP="000144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>- для пониженного уровня (</w:t>
      </w:r>
      <w:r w:rsidRPr="001971E4">
        <w:rPr>
          <w:rFonts w:ascii="Times New Roman" w:hAnsi="Times New Roman" w:cs="Times New Roman"/>
          <w:sz w:val="24"/>
          <w:szCs w:val="24"/>
          <w:lang w:val="en-US"/>
        </w:rPr>
        <w:t>reduced</w:t>
      </w:r>
      <w:r w:rsidRPr="001971E4">
        <w:rPr>
          <w:rFonts w:ascii="Times New Roman" w:hAnsi="Times New Roman" w:cs="Times New Roman"/>
          <w:sz w:val="24"/>
          <w:szCs w:val="24"/>
        </w:rPr>
        <w:t xml:space="preserve"> </w:t>
      </w:r>
      <w:r w:rsidRPr="001971E4">
        <w:rPr>
          <w:rFonts w:ascii="Times New Roman" w:hAnsi="Times New Roman" w:cs="Times New Roman"/>
          <w:sz w:val="24"/>
          <w:szCs w:val="24"/>
          <w:lang w:val="en-US"/>
        </w:rPr>
        <w:t>level</w:t>
      </w:r>
      <w:r w:rsidRPr="001971E4">
        <w:rPr>
          <w:rFonts w:ascii="Times New Roman" w:hAnsi="Times New Roman" w:cs="Times New Roman"/>
          <w:sz w:val="24"/>
          <w:szCs w:val="24"/>
        </w:rPr>
        <w:t>) ответственности (класс сооружения КС-1) γ</w:t>
      </w:r>
      <w:r w:rsidRPr="001971E4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1971E4">
        <w:rPr>
          <w:rFonts w:ascii="Times New Roman" w:hAnsi="Times New Roman" w:cs="Times New Roman"/>
          <w:sz w:val="24"/>
          <w:szCs w:val="24"/>
        </w:rPr>
        <w:t>=0,8.</w:t>
      </w:r>
    </w:p>
    <w:p w:rsidR="00DC1DF2" w:rsidRDefault="00DC1DF2" w:rsidP="000144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1E4">
        <w:rPr>
          <w:rFonts w:ascii="Times New Roman" w:hAnsi="Times New Roman" w:cs="Times New Roman"/>
          <w:sz w:val="24"/>
          <w:szCs w:val="24"/>
        </w:rPr>
        <w:t>Для большепролетных сооружений и зданий высотой более 250 м коэффициент  надежн</w:t>
      </w:r>
      <w:r w:rsidRPr="001971E4">
        <w:rPr>
          <w:rFonts w:ascii="Times New Roman" w:hAnsi="Times New Roman" w:cs="Times New Roman"/>
          <w:sz w:val="24"/>
          <w:szCs w:val="24"/>
        </w:rPr>
        <w:t>о</w:t>
      </w:r>
      <w:r w:rsidRPr="001971E4">
        <w:rPr>
          <w:rFonts w:ascii="Times New Roman" w:hAnsi="Times New Roman" w:cs="Times New Roman"/>
          <w:sz w:val="24"/>
          <w:szCs w:val="24"/>
        </w:rPr>
        <w:t>сти по  ответственности  γ</w:t>
      </w:r>
      <w:r w:rsidRPr="001971E4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1971E4">
        <w:rPr>
          <w:rFonts w:ascii="Times New Roman" w:hAnsi="Times New Roman" w:cs="Times New Roman"/>
          <w:sz w:val="24"/>
          <w:szCs w:val="24"/>
        </w:rPr>
        <w:t>=1,2.</w:t>
      </w:r>
    </w:p>
    <w:p w:rsidR="006A2A23" w:rsidRPr="001971E4" w:rsidRDefault="006A2A23" w:rsidP="006A2A23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15279" w:rsidRPr="001971E4" w:rsidRDefault="00F15279" w:rsidP="001971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71E4">
        <w:rPr>
          <w:rFonts w:ascii="Times New Roman" w:hAnsi="Times New Roman" w:cs="Times New Roman"/>
          <w:b/>
          <w:sz w:val="24"/>
          <w:szCs w:val="24"/>
        </w:rPr>
        <w:t>Лекция 2</w:t>
      </w:r>
    </w:p>
    <w:p w:rsidR="00B10CE6" w:rsidRPr="00505AD6" w:rsidRDefault="00F15279" w:rsidP="001971E4">
      <w:pPr>
        <w:jc w:val="both"/>
        <w:rPr>
          <w:rFonts w:ascii="Times New Roman" w:hAnsi="Times New Roman" w:cs="Times New Roman"/>
          <w:sz w:val="24"/>
          <w:szCs w:val="24"/>
        </w:rPr>
      </w:pPr>
      <w:r w:rsidRPr="00505AD6">
        <w:rPr>
          <w:rFonts w:ascii="Times New Roman" w:hAnsi="Times New Roman" w:cs="Times New Roman"/>
          <w:sz w:val="24"/>
          <w:szCs w:val="24"/>
        </w:rPr>
        <w:t xml:space="preserve">Высотные и уникальные здания и сооружения. </w:t>
      </w:r>
      <w:r w:rsidR="00B10CE6" w:rsidRPr="00505AD6">
        <w:rPr>
          <w:rFonts w:ascii="Times New Roman" w:hAnsi="Times New Roman" w:cs="Times New Roman"/>
          <w:sz w:val="24"/>
          <w:szCs w:val="24"/>
        </w:rPr>
        <w:t>Классификация большепролётных зданий и сооружений. Особенности расчета и конструирования</w:t>
      </w:r>
    </w:p>
    <w:p w:rsidR="00F15279" w:rsidRPr="001971E4" w:rsidRDefault="00DC1DF2" w:rsidP="001971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71E4">
        <w:rPr>
          <w:rFonts w:ascii="Times New Roman" w:hAnsi="Times New Roman" w:cs="Times New Roman"/>
          <w:b/>
          <w:sz w:val="24"/>
          <w:szCs w:val="24"/>
        </w:rPr>
        <w:t>Высотные и уникальные здания и сооружения</w:t>
      </w:r>
    </w:p>
    <w:p w:rsidR="00DC1DF2" w:rsidRPr="001971E4" w:rsidRDefault="00DC1DF2" w:rsidP="001971E4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971E4">
        <w:rPr>
          <w:rFonts w:ascii="Times New Roman" w:eastAsia="+mj-ea" w:hAnsi="Times New Roman" w:cs="Times New Roman"/>
          <w:b/>
          <w:bCs/>
          <w:color w:val="000000"/>
          <w:sz w:val="20"/>
          <w:szCs w:val="20"/>
        </w:rPr>
        <w:t>(</w:t>
      </w:r>
      <w:r w:rsidRPr="001971E4">
        <w:rPr>
          <w:rFonts w:ascii="Times New Roman" w:hAnsi="Times New Roman" w:cs="Times New Roman"/>
          <w:b/>
          <w:bCs/>
          <w:sz w:val="20"/>
          <w:szCs w:val="20"/>
        </w:rPr>
        <w:t>СП  267.1325800.2016 ЗДАНИЯ И КОМПЛЕКСЫ ВЫСОТНЫЕ</w:t>
      </w:r>
      <w:r w:rsidR="001971E4">
        <w:rPr>
          <w:rFonts w:ascii="Times New Roman" w:hAnsi="Times New Roman" w:cs="Times New Roman"/>
          <w:b/>
          <w:bCs/>
          <w:sz w:val="20"/>
          <w:szCs w:val="20"/>
        </w:rPr>
        <w:t>.</w:t>
      </w:r>
      <w:proofErr w:type="gramEnd"/>
      <w:r w:rsidRPr="001971E4">
        <w:rPr>
          <w:rFonts w:ascii="Times New Roman" w:hAnsi="Times New Roman" w:cs="Times New Roman"/>
          <w:b/>
          <w:bCs/>
          <w:sz w:val="24"/>
          <w:szCs w:val="24"/>
        </w:rPr>
        <w:t xml:space="preserve"> Правила проектирования)</w:t>
      </w:r>
    </w:p>
    <w:p w:rsidR="00DC1DF2" w:rsidRPr="001971E4" w:rsidRDefault="00DC1DF2" w:rsidP="001971E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1DF2" w:rsidRPr="00294A8B" w:rsidRDefault="001971E4" w:rsidP="00294A8B">
      <w:pPr>
        <w:jc w:val="both"/>
        <w:rPr>
          <w:rFonts w:ascii="Times New Roman" w:hAnsi="Times New Roman" w:cs="Times New Roman"/>
          <w:sz w:val="24"/>
          <w:szCs w:val="24"/>
        </w:rPr>
      </w:pPr>
      <w:r w:rsidRPr="00294A8B">
        <w:rPr>
          <w:rFonts w:ascii="Times New Roman" w:hAnsi="Times New Roman" w:cs="Times New Roman"/>
          <w:bCs/>
          <w:sz w:val="24"/>
          <w:szCs w:val="24"/>
        </w:rPr>
        <w:t xml:space="preserve">К </w:t>
      </w:r>
      <w:r w:rsidR="00DC1DF2" w:rsidRPr="00294A8B">
        <w:rPr>
          <w:rFonts w:ascii="Times New Roman" w:hAnsi="Times New Roman" w:cs="Times New Roman"/>
          <w:bCs/>
          <w:sz w:val="24"/>
          <w:szCs w:val="24"/>
        </w:rPr>
        <w:t>высотн</w:t>
      </w:r>
      <w:r w:rsidRPr="00294A8B">
        <w:rPr>
          <w:rFonts w:ascii="Times New Roman" w:hAnsi="Times New Roman" w:cs="Times New Roman"/>
          <w:bCs/>
          <w:sz w:val="24"/>
          <w:szCs w:val="24"/>
        </w:rPr>
        <w:t>ым</w:t>
      </w:r>
      <w:r w:rsidR="00DC1DF2" w:rsidRPr="00294A8B">
        <w:rPr>
          <w:rFonts w:ascii="Times New Roman" w:hAnsi="Times New Roman" w:cs="Times New Roman"/>
          <w:bCs/>
          <w:sz w:val="24"/>
          <w:szCs w:val="24"/>
        </w:rPr>
        <w:t xml:space="preserve"> здани</w:t>
      </w:r>
      <w:r w:rsidRPr="00294A8B">
        <w:rPr>
          <w:rFonts w:ascii="Times New Roman" w:hAnsi="Times New Roman" w:cs="Times New Roman"/>
          <w:bCs/>
          <w:sz w:val="24"/>
          <w:szCs w:val="24"/>
        </w:rPr>
        <w:t>ям относят з</w:t>
      </w:r>
      <w:r w:rsidR="00DC1DF2" w:rsidRPr="00294A8B">
        <w:rPr>
          <w:rFonts w:ascii="Times New Roman" w:hAnsi="Times New Roman" w:cs="Times New Roman"/>
          <w:sz w:val="24"/>
          <w:szCs w:val="24"/>
        </w:rPr>
        <w:t>дани</w:t>
      </w:r>
      <w:r w:rsidRPr="00294A8B">
        <w:rPr>
          <w:rFonts w:ascii="Times New Roman" w:hAnsi="Times New Roman" w:cs="Times New Roman"/>
          <w:sz w:val="24"/>
          <w:szCs w:val="24"/>
        </w:rPr>
        <w:t>я</w:t>
      </w:r>
      <w:r w:rsidR="00DC1DF2" w:rsidRPr="00294A8B">
        <w:rPr>
          <w:rFonts w:ascii="Times New Roman" w:hAnsi="Times New Roman" w:cs="Times New Roman"/>
          <w:sz w:val="24"/>
          <w:szCs w:val="24"/>
        </w:rPr>
        <w:t>, имеющ</w:t>
      </w:r>
      <w:r w:rsidRPr="00294A8B">
        <w:rPr>
          <w:rFonts w:ascii="Times New Roman" w:hAnsi="Times New Roman" w:cs="Times New Roman"/>
          <w:sz w:val="24"/>
          <w:szCs w:val="24"/>
        </w:rPr>
        <w:t>и</w:t>
      </w:r>
      <w:r w:rsidR="00DC1DF2" w:rsidRPr="00294A8B">
        <w:rPr>
          <w:rFonts w:ascii="Times New Roman" w:hAnsi="Times New Roman" w:cs="Times New Roman"/>
          <w:sz w:val="24"/>
          <w:szCs w:val="24"/>
        </w:rPr>
        <w:t xml:space="preserve">е высоту, определяемую в соответствии с СП 1.13130.2009 </w:t>
      </w:r>
      <w:r w:rsidRPr="00294A8B">
        <w:rPr>
          <w:rFonts w:ascii="Times New Roman" w:hAnsi="Times New Roman" w:cs="Times New Roman"/>
          <w:sz w:val="24"/>
          <w:szCs w:val="24"/>
        </w:rPr>
        <w:t xml:space="preserve">. </w:t>
      </w:r>
      <w:r w:rsidR="00DC1DF2" w:rsidRPr="00294A8B">
        <w:rPr>
          <w:rFonts w:ascii="Times New Roman" w:hAnsi="Times New Roman" w:cs="Times New Roman"/>
          <w:sz w:val="24"/>
          <w:szCs w:val="24"/>
        </w:rPr>
        <w:t xml:space="preserve">  (СП 1.13130.2009</w:t>
      </w:r>
      <w:r w:rsidR="00014423">
        <w:rPr>
          <w:rFonts w:ascii="Times New Roman" w:hAnsi="Times New Roman" w:cs="Times New Roman"/>
          <w:sz w:val="24"/>
          <w:szCs w:val="24"/>
        </w:rPr>
        <w:t>)</w:t>
      </w:r>
      <w:r w:rsidR="00DC1DF2" w:rsidRPr="00294A8B">
        <w:rPr>
          <w:rFonts w:ascii="Times New Roman" w:hAnsi="Times New Roman" w:cs="Times New Roman"/>
          <w:sz w:val="24"/>
          <w:szCs w:val="24"/>
        </w:rPr>
        <w:t>. Системы противопожарной защиты. Эвакуацио</w:t>
      </w:r>
      <w:r w:rsidR="00DC1DF2" w:rsidRPr="00294A8B">
        <w:rPr>
          <w:rFonts w:ascii="Times New Roman" w:hAnsi="Times New Roman" w:cs="Times New Roman"/>
          <w:sz w:val="24"/>
          <w:szCs w:val="24"/>
        </w:rPr>
        <w:t>н</w:t>
      </w:r>
      <w:r w:rsidR="00DC1DF2" w:rsidRPr="00294A8B">
        <w:rPr>
          <w:rFonts w:ascii="Times New Roman" w:hAnsi="Times New Roman" w:cs="Times New Roman"/>
          <w:sz w:val="24"/>
          <w:szCs w:val="24"/>
        </w:rPr>
        <w:t>ные пути и выходы</w:t>
      </w:r>
      <w:r w:rsidR="00294A8B" w:rsidRPr="00294A8B">
        <w:rPr>
          <w:rFonts w:ascii="Times New Roman" w:hAnsi="Times New Roman" w:cs="Times New Roman"/>
          <w:sz w:val="24"/>
          <w:szCs w:val="24"/>
        </w:rPr>
        <w:t>.</w:t>
      </w:r>
      <w:r w:rsidR="00DC1DF2" w:rsidRPr="00294A8B">
        <w:rPr>
          <w:rFonts w:ascii="Times New Roman" w:hAnsi="Times New Roman" w:cs="Times New Roman"/>
          <w:sz w:val="24"/>
          <w:szCs w:val="24"/>
        </w:rPr>
        <w:t xml:space="preserve"> </w:t>
      </w:r>
      <w:r w:rsidRPr="00294A8B">
        <w:rPr>
          <w:rFonts w:ascii="Times New Roman" w:hAnsi="Times New Roman" w:cs="Times New Roman"/>
          <w:sz w:val="24"/>
          <w:szCs w:val="24"/>
        </w:rPr>
        <w:t xml:space="preserve"> Подоконник верхнего этажа </w:t>
      </w:r>
      <w:r w:rsidR="00014423">
        <w:rPr>
          <w:rFonts w:ascii="Times New Roman" w:hAnsi="Times New Roman" w:cs="Times New Roman"/>
          <w:sz w:val="24"/>
          <w:szCs w:val="24"/>
        </w:rPr>
        <w:t xml:space="preserve">в высотном здании </w:t>
      </w:r>
      <w:r w:rsidRPr="00294A8B">
        <w:rPr>
          <w:rFonts w:ascii="Times New Roman" w:hAnsi="Times New Roman" w:cs="Times New Roman"/>
          <w:sz w:val="24"/>
          <w:szCs w:val="24"/>
        </w:rPr>
        <w:t xml:space="preserve">находится на отметке </w:t>
      </w:r>
      <w:r w:rsidR="00DC1DF2" w:rsidRPr="00294A8B">
        <w:rPr>
          <w:rFonts w:ascii="Times New Roman" w:hAnsi="Times New Roman" w:cs="Times New Roman"/>
          <w:sz w:val="24"/>
          <w:szCs w:val="24"/>
        </w:rPr>
        <w:t>б</w:t>
      </w:r>
      <w:r w:rsidR="00DC1DF2" w:rsidRPr="00294A8B">
        <w:rPr>
          <w:rFonts w:ascii="Times New Roman" w:hAnsi="Times New Roman" w:cs="Times New Roman"/>
          <w:sz w:val="24"/>
          <w:szCs w:val="24"/>
        </w:rPr>
        <w:t>о</w:t>
      </w:r>
      <w:r w:rsidR="00DC1DF2" w:rsidRPr="00294A8B">
        <w:rPr>
          <w:rFonts w:ascii="Times New Roman" w:hAnsi="Times New Roman" w:cs="Times New Roman"/>
          <w:sz w:val="24"/>
          <w:szCs w:val="24"/>
        </w:rPr>
        <w:t xml:space="preserve">лее </w:t>
      </w:r>
      <w:r w:rsidR="00294A8B" w:rsidRPr="00294A8B">
        <w:rPr>
          <w:rFonts w:ascii="Times New Roman" w:hAnsi="Times New Roman" w:cs="Times New Roman"/>
          <w:sz w:val="24"/>
          <w:szCs w:val="24"/>
        </w:rPr>
        <w:t xml:space="preserve"> чем</w:t>
      </w:r>
      <w:r w:rsidR="00014423">
        <w:rPr>
          <w:rFonts w:ascii="Times New Roman" w:hAnsi="Times New Roman" w:cs="Times New Roman"/>
          <w:sz w:val="24"/>
          <w:szCs w:val="24"/>
        </w:rPr>
        <w:t xml:space="preserve"> </w:t>
      </w:r>
      <w:r w:rsidR="00DC1DF2" w:rsidRPr="00294A8B">
        <w:rPr>
          <w:rFonts w:ascii="Times New Roman" w:hAnsi="Times New Roman" w:cs="Times New Roman"/>
          <w:sz w:val="24"/>
          <w:szCs w:val="24"/>
        </w:rPr>
        <w:t xml:space="preserve">75 м. </w:t>
      </w:r>
    </w:p>
    <w:p w:rsidR="00DC1DF2" w:rsidRPr="00294A8B" w:rsidRDefault="00294A8B" w:rsidP="000144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4A8B">
        <w:rPr>
          <w:rFonts w:ascii="Times New Roman" w:hAnsi="Times New Roman" w:cs="Times New Roman"/>
          <w:bCs/>
          <w:sz w:val="24"/>
          <w:szCs w:val="24"/>
        </w:rPr>
        <w:t xml:space="preserve">К </w:t>
      </w:r>
      <w:r w:rsidR="00DC1DF2" w:rsidRPr="00294A8B">
        <w:rPr>
          <w:rFonts w:ascii="Times New Roman" w:hAnsi="Times New Roman" w:cs="Times New Roman"/>
          <w:bCs/>
          <w:sz w:val="24"/>
          <w:szCs w:val="24"/>
        </w:rPr>
        <w:t>высотны</w:t>
      </w:r>
      <w:r w:rsidRPr="00294A8B">
        <w:rPr>
          <w:rFonts w:ascii="Times New Roman" w:hAnsi="Times New Roman" w:cs="Times New Roman"/>
          <w:bCs/>
          <w:sz w:val="24"/>
          <w:szCs w:val="24"/>
        </w:rPr>
        <w:t>м</w:t>
      </w:r>
      <w:r w:rsidR="00DC1DF2" w:rsidRPr="00294A8B">
        <w:rPr>
          <w:rFonts w:ascii="Times New Roman" w:hAnsi="Times New Roman" w:cs="Times New Roman"/>
          <w:bCs/>
          <w:sz w:val="24"/>
          <w:szCs w:val="24"/>
        </w:rPr>
        <w:t xml:space="preserve"> комплекс</w:t>
      </w:r>
      <w:r w:rsidRPr="00294A8B">
        <w:rPr>
          <w:rFonts w:ascii="Times New Roman" w:hAnsi="Times New Roman" w:cs="Times New Roman"/>
          <w:bCs/>
          <w:sz w:val="24"/>
          <w:szCs w:val="24"/>
        </w:rPr>
        <w:t>ам относится г</w:t>
      </w:r>
      <w:r w:rsidR="00DC1DF2" w:rsidRPr="00294A8B">
        <w:rPr>
          <w:rFonts w:ascii="Times New Roman" w:hAnsi="Times New Roman" w:cs="Times New Roman"/>
          <w:sz w:val="24"/>
          <w:szCs w:val="24"/>
        </w:rPr>
        <w:t xml:space="preserve">руппа  </w:t>
      </w:r>
      <w:r w:rsidR="00DC1DF2" w:rsidRPr="00294A8B">
        <w:rPr>
          <w:rFonts w:ascii="Times New Roman" w:hAnsi="Times New Roman" w:cs="Times New Roman"/>
          <w:bCs/>
          <w:sz w:val="24"/>
          <w:szCs w:val="24"/>
        </w:rPr>
        <w:t xml:space="preserve">из  двух  и  более  зданий </w:t>
      </w:r>
      <w:r w:rsidR="00DC1DF2" w:rsidRPr="00294A8B">
        <w:rPr>
          <w:rFonts w:ascii="Times New Roman" w:hAnsi="Times New Roman" w:cs="Times New Roman"/>
          <w:sz w:val="24"/>
          <w:szCs w:val="24"/>
        </w:rPr>
        <w:t xml:space="preserve"> различной высоты (включающая  в себя  не менее одного высотного здания), взаимосвязанных друг с </w:t>
      </w:r>
      <w:r w:rsidR="00DC1DF2" w:rsidRPr="00294A8B">
        <w:rPr>
          <w:rFonts w:ascii="Times New Roman" w:hAnsi="Times New Roman" w:cs="Times New Roman"/>
          <w:sz w:val="24"/>
          <w:szCs w:val="24"/>
        </w:rPr>
        <w:lastRenderedPageBreak/>
        <w:t>другом с помощью архитектурно-планировочных приемов (могут иметь общую подзе</w:t>
      </w:r>
      <w:r w:rsidR="00DC1DF2" w:rsidRPr="00294A8B">
        <w:rPr>
          <w:rFonts w:ascii="Times New Roman" w:hAnsi="Times New Roman" w:cs="Times New Roman"/>
          <w:sz w:val="24"/>
          <w:szCs w:val="24"/>
        </w:rPr>
        <w:t>м</w:t>
      </w:r>
      <w:r w:rsidR="00DC1DF2" w:rsidRPr="00294A8B">
        <w:rPr>
          <w:rFonts w:ascii="Times New Roman" w:hAnsi="Times New Roman" w:cs="Times New Roman"/>
          <w:sz w:val="24"/>
          <w:szCs w:val="24"/>
        </w:rPr>
        <w:t xml:space="preserve">ную или </w:t>
      </w:r>
      <w:proofErr w:type="spellStart"/>
      <w:r w:rsidR="00DC1DF2" w:rsidRPr="00294A8B">
        <w:rPr>
          <w:rFonts w:ascii="Times New Roman" w:hAnsi="Times New Roman" w:cs="Times New Roman"/>
          <w:sz w:val="24"/>
          <w:szCs w:val="24"/>
        </w:rPr>
        <w:t>стилобатную</w:t>
      </w:r>
      <w:proofErr w:type="spellEnd"/>
      <w:r w:rsidR="00DC1DF2" w:rsidRPr="00294A8B">
        <w:rPr>
          <w:rFonts w:ascii="Times New Roman" w:hAnsi="Times New Roman" w:cs="Times New Roman"/>
          <w:sz w:val="24"/>
          <w:szCs w:val="24"/>
        </w:rPr>
        <w:t xml:space="preserve"> часть, объединяющие переходы и т. п.). </w:t>
      </w:r>
    </w:p>
    <w:p w:rsidR="00DC1DF2" w:rsidRPr="00DE09A0" w:rsidRDefault="00DC1DF2" w:rsidP="000144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sz w:val="24"/>
          <w:szCs w:val="24"/>
        </w:rPr>
        <w:t>Срок службы  высотного  здания  (комплекса),  в  т.  ч.  несущих  и       огражда</w:t>
      </w:r>
      <w:r w:rsidRPr="00DE09A0">
        <w:rPr>
          <w:rFonts w:ascii="Times New Roman" w:hAnsi="Times New Roman" w:cs="Times New Roman"/>
          <w:sz w:val="24"/>
          <w:szCs w:val="24"/>
        </w:rPr>
        <w:t>ю</w:t>
      </w:r>
      <w:r w:rsidRPr="00DE09A0">
        <w:rPr>
          <w:rFonts w:ascii="Times New Roman" w:hAnsi="Times New Roman" w:cs="Times New Roman"/>
          <w:sz w:val="24"/>
          <w:szCs w:val="24"/>
        </w:rPr>
        <w:t>щих конструкций,  оснований и фундаментов, определяется  в    задании на проектиров</w:t>
      </w:r>
      <w:r w:rsidRPr="00DE09A0">
        <w:rPr>
          <w:rFonts w:ascii="Times New Roman" w:hAnsi="Times New Roman" w:cs="Times New Roman"/>
          <w:sz w:val="24"/>
          <w:szCs w:val="24"/>
        </w:rPr>
        <w:t>а</w:t>
      </w:r>
      <w:r w:rsidRPr="00DE09A0">
        <w:rPr>
          <w:rFonts w:ascii="Times New Roman" w:hAnsi="Times New Roman" w:cs="Times New Roman"/>
          <w:sz w:val="24"/>
          <w:szCs w:val="24"/>
        </w:rPr>
        <w:t xml:space="preserve">ние  в  соответствии  с положениями ГОСТ 27751  </w:t>
      </w:r>
      <w:r w:rsidRPr="00DE09A0">
        <w:rPr>
          <w:rFonts w:ascii="Times New Roman" w:hAnsi="Times New Roman" w:cs="Times New Roman"/>
          <w:bCs/>
          <w:sz w:val="24"/>
          <w:szCs w:val="24"/>
        </w:rPr>
        <w:t xml:space="preserve">(не  менее 100 лет). </w:t>
      </w:r>
    </w:p>
    <w:p w:rsidR="00DC1DF2" w:rsidRPr="00DE09A0" w:rsidRDefault="00DC1DF2" w:rsidP="000144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sz w:val="24"/>
          <w:szCs w:val="24"/>
        </w:rPr>
        <w:t xml:space="preserve">На этажах высотного здания </w:t>
      </w:r>
      <w:r w:rsidRPr="00DE09A0">
        <w:rPr>
          <w:rFonts w:ascii="Times New Roman" w:hAnsi="Times New Roman" w:cs="Times New Roman"/>
          <w:bCs/>
          <w:sz w:val="24"/>
          <w:szCs w:val="24"/>
        </w:rPr>
        <w:t>выход из лифтов необходимо</w:t>
      </w:r>
      <w:r w:rsidR="00294A8B" w:rsidRPr="00DE09A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E09A0">
        <w:rPr>
          <w:rFonts w:ascii="Times New Roman" w:hAnsi="Times New Roman" w:cs="Times New Roman"/>
          <w:bCs/>
          <w:sz w:val="24"/>
          <w:szCs w:val="24"/>
        </w:rPr>
        <w:t>осуществлять через лифтовые холлы (</w:t>
      </w:r>
      <w:r w:rsidRPr="00DE09A0">
        <w:rPr>
          <w:rFonts w:ascii="Times New Roman" w:hAnsi="Times New Roman" w:cs="Times New Roman"/>
          <w:sz w:val="24"/>
          <w:szCs w:val="24"/>
        </w:rPr>
        <w:t xml:space="preserve">кроме основного посадочного этажа).  </w:t>
      </w:r>
    </w:p>
    <w:p w:rsidR="00DC1DF2" w:rsidRPr="00DE09A0" w:rsidRDefault="00DC1DF2" w:rsidP="000144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sz w:val="24"/>
          <w:szCs w:val="24"/>
        </w:rPr>
        <w:t>При всех наружных входах в высотные здания и комплексы следует предусматр</w:t>
      </w:r>
      <w:r w:rsidRPr="00DE09A0">
        <w:rPr>
          <w:rFonts w:ascii="Times New Roman" w:hAnsi="Times New Roman" w:cs="Times New Roman"/>
          <w:sz w:val="24"/>
          <w:szCs w:val="24"/>
        </w:rPr>
        <w:t>и</w:t>
      </w:r>
      <w:r w:rsidRPr="00DE09A0">
        <w:rPr>
          <w:rFonts w:ascii="Times New Roman" w:hAnsi="Times New Roman" w:cs="Times New Roman"/>
          <w:sz w:val="24"/>
          <w:szCs w:val="24"/>
        </w:rPr>
        <w:t>вать тамбуры.  Во  избежание  вертикального  движения  потоков воздуха внутри  высо</w:t>
      </w:r>
      <w:r w:rsidRPr="00DE09A0">
        <w:rPr>
          <w:rFonts w:ascii="Times New Roman" w:hAnsi="Times New Roman" w:cs="Times New Roman"/>
          <w:sz w:val="24"/>
          <w:szCs w:val="24"/>
        </w:rPr>
        <w:t>т</w:t>
      </w:r>
      <w:r w:rsidRPr="00DE09A0">
        <w:rPr>
          <w:rFonts w:ascii="Times New Roman" w:hAnsi="Times New Roman" w:cs="Times New Roman"/>
          <w:sz w:val="24"/>
          <w:szCs w:val="24"/>
        </w:rPr>
        <w:t xml:space="preserve">ного  здания  необходимо  предусматривать  устройство тамбуров при дверях выхода на кровлю,  в  технических  этажах,  входа  в </w:t>
      </w:r>
      <w:proofErr w:type="spellStart"/>
      <w:r w:rsidRPr="00DE09A0">
        <w:rPr>
          <w:rFonts w:ascii="Times New Roman" w:hAnsi="Times New Roman" w:cs="Times New Roman"/>
          <w:sz w:val="24"/>
          <w:szCs w:val="24"/>
        </w:rPr>
        <w:t>мусорокамеру</w:t>
      </w:r>
      <w:proofErr w:type="spellEnd"/>
      <w:r w:rsidRPr="00DE09A0">
        <w:rPr>
          <w:rFonts w:ascii="Times New Roman" w:hAnsi="Times New Roman" w:cs="Times New Roman"/>
          <w:sz w:val="24"/>
          <w:szCs w:val="24"/>
        </w:rPr>
        <w:t xml:space="preserve"> гравитационного типа, а также применять плотные двери согласно СП 50.13330. </w:t>
      </w:r>
      <w:r w:rsidRPr="00DE09A0">
        <w:rPr>
          <w:rFonts w:ascii="Times New Roman" w:hAnsi="Times New Roman" w:cs="Times New Roman"/>
          <w:bCs/>
          <w:sz w:val="24"/>
          <w:szCs w:val="24"/>
        </w:rPr>
        <w:t xml:space="preserve">Тамбуры при наружных входах (кроме используемых только для эвакуации или технических целей)  следует устраивать  </w:t>
      </w:r>
      <w:proofErr w:type="gramStart"/>
      <w:r w:rsidRPr="00DE09A0">
        <w:rPr>
          <w:rFonts w:ascii="Times New Roman" w:hAnsi="Times New Roman" w:cs="Times New Roman"/>
          <w:bCs/>
          <w:sz w:val="24"/>
          <w:szCs w:val="24"/>
        </w:rPr>
        <w:t>дво</w:t>
      </w:r>
      <w:r w:rsidRPr="00DE09A0">
        <w:rPr>
          <w:rFonts w:ascii="Times New Roman" w:hAnsi="Times New Roman" w:cs="Times New Roman"/>
          <w:bCs/>
          <w:sz w:val="24"/>
          <w:szCs w:val="24"/>
        </w:rPr>
        <w:t>й</w:t>
      </w:r>
      <w:r w:rsidRPr="00DE09A0">
        <w:rPr>
          <w:rFonts w:ascii="Times New Roman" w:hAnsi="Times New Roman" w:cs="Times New Roman"/>
          <w:bCs/>
          <w:sz w:val="24"/>
          <w:szCs w:val="24"/>
        </w:rPr>
        <w:t>ными</w:t>
      </w:r>
      <w:proofErr w:type="gramEnd"/>
      <w:r w:rsidRPr="00DE09A0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DE09A0">
        <w:rPr>
          <w:rFonts w:ascii="Times New Roman" w:hAnsi="Times New Roman" w:cs="Times New Roman"/>
          <w:sz w:val="24"/>
          <w:szCs w:val="24"/>
        </w:rPr>
        <w:t>Естественное освещение двойного тамбура допускается вторым светом через фр</w:t>
      </w:r>
      <w:r w:rsidRPr="00DE09A0">
        <w:rPr>
          <w:rFonts w:ascii="Times New Roman" w:hAnsi="Times New Roman" w:cs="Times New Roman"/>
          <w:sz w:val="24"/>
          <w:szCs w:val="24"/>
        </w:rPr>
        <w:t>а</w:t>
      </w:r>
      <w:r w:rsidRPr="00DE09A0">
        <w:rPr>
          <w:rFonts w:ascii="Times New Roman" w:hAnsi="Times New Roman" w:cs="Times New Roman"/>
          <w:sz w:val="24"/>
          <w:szCs w:val="24"/>
        </w:rPr>
        <w:t>муги или остекление в дверях.</w:t>
      </w:r>
    </w:p>
    <w:p w:rsidR="00DC1DF2" w:rsidRPr="00DE09A0" w:rsidRDefault="00DC1DF2" w:rsidP="000144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bCs/>
          <w:sz w:val="24"/>
          <w:szCs w:val="24"/>
        </w:rPr>
        <w:t>При необходимости устройства на покрытии здания площадки для спасательной кабины вертолета (на основании требований по пожарной безопасности)  следует  пред</w:t>
      </w:r>
      <w:r w:rsidRPr="00DE09A0">
        <w:rPr>
          <w:rFonts w:ascii="Times New Roman" w:hAnsi="Times New Roman" w:cs="Times New Roman"/>
          <w:bCs/>
          <w:sz w:val="24"/>
          <w:szCs w:val="24"/>
        </w:rPr>
        <w:t>у</w:t>
      </w:r>
      <w:r w:rsidRPr="00DE09A0">
        <w:rPr>
          <w:rFonts w:ascii="Times New Roman" w:hAnsi="Times New Roman" w:cs="Times New Roman"/>
          <w:bCs/>
          <w:sz w:val="24"/>
          <w:szCs w:val="24"/>
        </w:rPr>
        <w:t>смотреть  отдельный  выход на кровлю и ограждение кровли высотой 1,5 м (для обеспеч</w:t>
      </w:r>
      <w:r w:rsidRPr="00DE09A0">
        <w:rPr>
          <w:rFonts w:ascii="Times New Roman" w:hAnsi="Times New Roman" w:cs="Times New Roman"/>
          <w:bCs/>
          <w:sz w:val="24"/>
          <w:szCs w:val="24"/>
        </w:rPr>
        <w:t>е</w:t>
      </w:r>
      <w:r w:rsidRPr="00DE09A0">
        <w:rPr>
          <w:rFonts w:ascii="Times New Roman" w:hAnsi="Times New Roman" w:cs="Times New Roman"/>
          <w:bCs/>
          <w:sz w:val="24"/>
          <w:szCs w:val="24"/>
        </w:rPr>
        <w:t>ния безопасности людей от индуктивного потока несущих винтов вертолета).</w:t>
      </w:r>
    </w:p>
    <w:p w:rsidR="00DC1DF2" w:rsidRPr="00DE09A0" w:rsidRDefault="00DC1DF2" w:rsidP="000144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bCs/>
          <w:sz w:val="24"/>
          <w:szCs w:val="24"/>
        </w:rPr>
        <w:t xml:space="preserve">Размеры  площадки  для спасательных кабин  устанавливают  не  менее  5×5  м. Максимальный  уклон площадки к горизонту  устанавливают не более  0,01.  Периметр  площадки следует окрасить желтой полосой шириной 0,3 м. </w:t>
      </w:r>
    </w:p>
    <w:p w:rsidR="00DC1DF2" w:rsidRPr="00DE09A0" w:rsidRDefault="00DC1DF2" w:rsidP="000144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bCs/>
          <w:sz w:val="24"/>
          <w:szCs w:val="24"/>
        </w:rPr>
        <w:t xml:space="preserve">Над площадкой и в радиусе 10 м от ее центра запрещается  располагать  антенны,  электрооборудование, кабели и т. п. </w:t>
      </w:r>
      <w:r w:rsidRPr="00DE09A0">
        <w:rPr>
          <w:rFonts w:ascii="Times New Roman" w:hAnsi="Times New Roman" w:cs="Times New Roman"/>
          <w:sz w:val="24"/>
          <w:szCs w:val="24"/>
        </w:rPr>
        <w:t>Максимальную высоту препятствий относительно п</w:t>
      </w:r>
      <w:r w:rsidRPr="00DE09A0">
        <w:rPr>
          <w:rFonts w:ascii="Times New Roman" w:hAnsi="Times New Roman" w:cs="Times New Roman"/>
          <w:sz w:val="24"/>
          <w:szCs w:val="24"/>
        </w:rPr>
        <w:t>о</w:t>
      </w:r>
      <w:r w:rsidRPr="00DE09A0">
        <w:rPr>
          <w:rFonts w:ascii="Times New Roman" w:hAnsi="Times New Roman" w:cs="Times New Roman"/>
          <w:sz w:val="24"/>
          <w:szCs w:val="24"/>
        </w:rPr>
        <w:t xml:space="preserve">верхности площадки в указанной зоне устанавливают не более 3 м. </w:t>
      </w:r>
    </w:p>
    <w:p w:rsidR="00DC1DF2" w:rsidRPr="00DE09A0" w:rsidRDefault="00DC1DF2" w:rsidP="000144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bCs/>
          <w:sz w:val="24"/>
          <w:szCs w:val="24"/>
        </w:rPr>
        <w:t>При проектировании на покрытии здания площадки для пожарных и гражданских вертолетов ее выбирают размерами  не менее 20х20  м  и размещают на расстоянии не м</w:t>
      </w:r>
      <w:r w:rsidRPr="00DE09A0">
        <w:rPr>
          <w:rFonts w:ascii="Times New Roman" w:hAnsi="Times New Roman" w:cs="Times New Roman"/>
          <w:bCs/>
          <w:sz w:val="24"/>
          <w:szCs w:val="24"/>
        </w:rPr>
        <w:t>е</w:t>
      </w:r>
      <w:r w:rsidRPr="00DE09A0">
        <w:rPr>
          <w:rFonts w:ascii="Times New Roman" w:hAnsi="Times New Roman" w:cs="Times New Roman"/>
          <w:bCs/>
          <w:sz w:val="24"/>
          <w:szCs w:val="24"/>
        </w:rPr>
        <w:t>нее 30 м от ближайшего выступа стены и не менее 15 м от края покрытия.</w:t>
      </w:r>
    </w:p>
    <w:p w:rsidR="00DC1DF2" w:rsidRPr="00DE09A0" w:rsidRDefault="00DC1DF2" w:rsidP="000144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sz w:val="24"/>
          <w:szCs w:val="24"/>
        </w:rPr>
        <w:t>Прочность, устойчивость и пространственная жесткость высотных зданий обесп</w:t>
      </w:r>
      <w:r w:rsidRPr="00DE09A0">
        <w:rPr>
          <w:rFonts w:ascii="Times New Roman" w:hAnsi="Times New Roman" w:cs="Times New Roman"/>
          <w:sz w:val="24"/>
          <w:szCs w:val="24"/>
        </w:rPr>
        <w:t>е</w:t>
      </w:r>
      <w:r w:rsidRPr="00DE09A0">
        <w:rPr>
          <w:rFonts w:ascii="Times New Roman" w:hAnsi="Times New Roman" w:cs="Times New Roman"/>
          <w:sz w:val="24"/>
          <w:szCs w:val="24"/>
        </w:rPr>
        <w:t>чиваются совместной работой горизонтальных (перекрытий) и вертикальных (стен и рам) конструкций. Через перекрытия вертикальные и горизонтальные нагрузки, действующие на здание, передаются вертикальным несущим конструкциям, а от них на грунт. Инте</w:t>
      </w:r>
      <w:r w:rsidRPr="00DE09A0">
        <w:rPr>
          <w:rFonts w:ascii="Times New Roman" w:hAnsi="Times New Roman" w:cs="Times New Roman"/>
          <w:sz w:val="24"/>
          <w:szCs w:val="24"/>
        </w:rPr>
        <w:t>н</w:t>
      </w:r>
      <w:r w:rsidRPr="00DE09A0">
        <w:rPr>
          <w:rFonts w:ascii="Times New Roman" w:hAnsi="Times New Roman" w:cs="Times New Roman"/>
          <w:sz w:val="24"/>
          <w:szCs w:val="24"/>
        </w:rPr>
        <w:t>сивность, направление и характер передачи нагрузок зависят от геометрии вертикальных элементов и их расположения в плане.</w:t>
      </w:r>
    </w:p>
    <w:p w:rsidR="00DC1DF2" w:rsidRPr="00DE09A0" w:rsidRDefault="00DC1DF2" w:rsidP="000144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sz w:val="24"/>
          <w:szCs w:val="24"/>
        </w:rPr>
        <w:t xml:space="preserve">       </w:t>
      </w:r>
      <w:r w:rsidRPr="00DE09A0">
        <w:rPr>
          <w:rFonts w:ascii="Times New Roman" w:hAnsi="Times New Roman" w:cs="Times New Roman"/>
          <w:bCs/>
          <w:sz w:val="24"/>
          <w:szCs w:val="24"/>
        </w:rPr>
        <w:t xml:space="preserve">В проектировании и строительстве высотных зданий применяются разнообразные конструктивные решения, </w:t>
      </w:r>
      <w:r w:rsidRPr="00DE09A0">
        <w:rPr>
          <w:rFonts w:ascii="Times New Roman" w:hAnsi="Times New Roman" w:cs="Times New Roman"/>
          <w:sz w:val="24"/>
          <w:szCs w:val="24"/>
        </w:rPr>
        <w:t>принимаемые проектировщиками в зависимости от различных факторов:</w:t>
      </w:r>
    </w:p>
    <w:p w:rsidR="00DC1DF2" w:rsidRPr="00DE09A0" w:rsidRDefault="00DC1DF2" w:rsidP="00014423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bCs/>
          <w:sz w:val="24"/>
          <w:szCs w:val="24"/>
        </w:rPr>
        <w:t>функционального назначения;</w:t>
      </w:r>
    </w:p>
    <w:p w:rsidR="00DC1DF2" w:rsidRPr="00DE09A0" w:rsidRDefault="00DC1DF2" w:rsidP="00014423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bCs/>
          <w:sz w:val="24"/>
          <w:szCs w:val="24"/>
        </w:rPr>
        <w:t>высоты здания;</w:t>
      </w:r>
    </w:p>
    <w:p w:rsidR="00DC1DF2" w:rsidRPr="00DE09A0" w:rsidRDefault="00DC1DF2" w:rsidP="00014423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bCs/>
          <w:sz w:val="24"/>
          <w:szCs w:val="24"/>
        </w:rPr>
        <w:t>природно-климатических условий;</w:t>
      </w:r>
    </w:p>
    <w:p w:rsidR="00DC1DF2" w:rsidRPr="00DE09A0" w:rsidRDefault="00DC1DF2" w:rsidP="00014423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bCs/>
          <w:sz w:val="24"/>
          <w:szCs w:val="24"/>
        </w:rPr>
        <w:t>комплексной безопасности высотных зданий;</w:t>
      </w:r>
    </w:p>
    <w:p w:rsidR="00DC1DF2" w:rsidRPr="00DE09A0" w:rsidRDefault="00DC1DF2" w:rsidP="00014423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sz w:val="24"/>
          <w:szCs w:val="24"/>
        </w:rPr>
        <w:t>градостроительной ситуации;</w:t>
      </w:r>
    </w:p>
    <w:p w:rsidR="00DC1DF2" w:rsidRPr="00DE09A0" w:rsidRDefault="00DC1DF2" w:rsidP="00014423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sz w:val="24"/>
          <w:szCs w:val="24"/>
        </w:rPr>
        <w:t>архитектурно-планировочных решений;</w:t>
      </w:r>
    </w:p>
    <w:p w:rsidR="00DC1DF2" w:rsidRPr="00DE09A0" w:rsidRDefault="00DC1DF2" w:rsidP="00014423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sz w:val="24"/>
          <w:szCs w:val="24"/>
        </w:rPr>
        <w:t>архитектурно-композиционных требований;</w:t>
      </w:r>
    </w:p>
    <w:p w:rsidR="00DC1DF2" w:rsidRDefault="00DC1DF2" w:rsidP="00014423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sz w:val="24"/>
          <w:szCs w:val="24"/>
        </w:rPr>
        <w:t>инженерно-технических систем и оборудования.</w:t>
      </w:r>
    </w:p>
    <w:p w:rsidR="006A2A23" w:rsidRPr="00DE09A0" w:rsidRDefault="006A2A23" w:rsidP="000144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1DF2" w:rsidRPr="00DE09A0" w:rsidRDefault="00DC1DF2" w:rsidP="000144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E09A0">
        <w:rPr>
          <w:rFonts w:ascii="Times New Roman" w:hAnsi="Times New Roman" w:cs="Times New Roman"/>
          <w:sz w:val="24"/>
          <w:szCs w:val="24"/>
        </w:rPr>
        <w:t>Важное значение</w:t>
      </w:r>
      <w:proofErr w:type="gramEnd"/>
      <w:r w:rsidRPr="00DE09A0">
        <w:rPr>
          <w:rFonts w:ascii="Times New Roman" w:hAnsi="Times New Roman" w:cs="Times New Roman"/>
          <w:sz w:val="24"/>
          <w:szCs w:val="24"/>
        </w:rPr>
        <w:t xml:space="preserve"> имеют четыре первых фактора, остальные во многом зависят от конкретных условий строительства.</w:t>
      </w:r>
      <w:r w:rsidRPr="00DE09A0">
        <w:rPr>
          <w:rFonts w:ascii="Times New Roman" w:eastAsia="+mn-e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E09A0">
        <w:rPr>
          <w:rFonts w:ascii="Times New Roman" w:hAnsi="Times New Roman" w:cs="Times New Roman"/>
          <w:sz w:val="24"/>
          <w:szCs w:val="24"/>
        </w:rPr>
        <w:t>Так как решающее значение при проектировании в</w:t>
      </w:r>
      <w:r w:rsidRPr="00DE09A0">
        <w:rPr>
          <w:rFonts w:ascii="Times New Roman" w:hAnsi="Times New Roman" w:cs="Times New Roman"/>
          <w:sz w:val="24"/>
          <w:szCs w:val="24"/>
        </w:rPr>
        <w:t>ы</w:t>
      </w:r>
      <w:r w:rsidRPr="00DE09A0">
        <w:rPr>
          <w:rFonts w:ascii="Times New Roman" w:hAnsi="Times New Roman" w:cs="Times New Roman"/>
          <w:sz w:val="24"/>
          <w:szCs w:val="24"/>
        </w:rPr>
        <w:t>сотных зданий имеют горизонтальные нагрузки, например ветровые и сейсмические, ве</w:t>
      </w:r>
      <w:r w:rsidRPr="00DE09A0">
        <w:rPr>
          <w:rFonts w:ascii="Times New Roman" w:hAnsi="Times New Roman" w:cs="Times New Roman"/>
          <w:sz w:val="24"/>
          <w:szCs w:val="24"/>
        </w:rPr>
        <w:t>р</w:t>
      </w:r>
      <w:r w:rsidRPr="00DE09A0">
        <w:rPr>
          <w:rFonts w:ascii="Times New Roman" w:hAnsi="Times New Roman" w:cs="Times New Roman"/>
          <w:sz w:val="24"/>
          <w:szCs w:val="24"/>
        </w:rPr>
        <w:t>тикальные несущие конструкции должны состоять из достаточно жестких конструкти</w:t>
      </w:r>
      <w:r w:rsidRPr="00DE09A0">
        <w:rPr>
          <w:rFonts w:ascii="Times New Roman" w:hAnsi="Times New Roman" w:cs="Times New Roman"/>
          <w:sz w:val="24"/>
          <w:szCs w:val="24"/>
        </w:rPr>
        <w:t>в</w:t>
      </w:r>
      <w:r w:rsidRPr="00DE09A0">
        <w:rPr>
          <w:rFonts w:ascii="Times New Roman" w:hAnsi="Times New Roman" w:cs="Times New Roman"/>
          <w:sz w:val="24"/>
          <w:szCs w:val="24"/>
        </w:rPr>
        <w:t>ных элементов, чтобы исключить нежелательные деформации здания. С целью увелич</w:t>
      </w:r>
      <w:r w:rsidRPr="00DE09A0">
        <w:rPr>
          <w:rFonts w:ascii="Times New Roman" w:hAnsi="Times New Roman" w:cs="Times New Roman"/>
          <w:sz w:val="24"/>
          <w:szCs w:val="24"/>
        </w:rPr>
        <w:t>е</w:t>
      </w:r>
      <w:r w:rsidRPr="00DE09A0">
        <w:rPr>
          <w:rFonts w:ascii="Times New Roman" w:hAnsi="Times New Roman" w:cs="Times New Roman"/>
          <w:sz w:val="24"/>
          <w:szCs w:val="24"/>
        </w:rPr>
        <w:t>ния жесткости в продольном и поперечном направлениях здания устраивается система г</w:t>
      </w:r>
      <w:r w:rsidRPr="00DE09A0">
        <w:rPr>
          <w:rFonts w:ascii="Times New Roman" w:hAnsi="Times New Roman" w:cs="Times New Roman"/>
          <w:sz w:val="24"/>
          <w:szCs w:val="24"/>
        </w:rPr>
        <w:t>о</w:t>
      </w:r>
      <w:r w:rsidRPr="00DE09A0">
        <w:rPr>
          <w:rFonts w:ascii="Times New Roman" w:hAnsi="Times New Roman" w:cs="Times New Roman"/>
          <w:sz w:val="24"/>
          <w:szCs w:val="24"/>
        </w:rPr>
        <w:lastRenderedPageBreak/>
        <w:t xml:space="preserve">ризонтальных связей. </w:t>
      </w:r>
      <w:r w:rsidRPr="00DE09A0">
        <w:rPr>
          <w:rFonts w:ascii="Times New Roman" w:hAnsi="Times New Roman" w:cs="Times New Roman"/>
          <w:bCs/>
          <w:sz w:val="24"/>
          <w:szCs w:val="24"/>
        </w:rPr>
        <w:t>Горизонтальные нагрузки через перекрытия передаются вертикал</w:t>
      </w:r>
      <w:r w:rsidRPr="00DE09A0">
        <w:rPr>
          <w:rFonts w:ascii="Times New Roman" w:hAnsi="Times New Roman" w:cs="Times New Roman"/>
          <w:bCs/>
          <w:sz w:val="24"/>
          <w:szCs w:val="24"/>
        </w:rPr>
        <w:t>ь</w:t>
      </w:r>
      <w:r w:rsidRPr="00DE09A0">
        <w:rPr>
          <w:rFonts w:ascii="Times New Roman" w:hAnsi="Times New Roman" w:cs="Times New Roman"/>
          <w:bCs/>
          <w:sz w:val="24"/>
          <w:szCs w:val="24"/>
        </w:rPr>
        <w:t xml:space="preserve">ным связевым конструкциям. Передача горизонтальных нагрузок происходит с помощью </w:t>
      </w:r>
      <w:proofErr w:type="gramStart"/>
      <w:r w:rsidRPr="00DE09A0">
        <w:rPr>
          <w:rFonts w:ascii="Times New Roman" w:hAnsi="Times New Roman" w:cs="Times New Roman"/>
          <w:bCs/>
          <w:sz w:val="24"/>
          <w:szCs w:val="24"/>
        </w:rPr>
        <w:t>соединении</w:t>
      </w:r>
      <w:proofErr w:type="gramEnd"/>
      <w:r w:rsidRPr="00DE09A0">
        <w:rPr>
          <w:rFonts w:ascii="Times New Roman" w:hAnsi="Times New Roman" w:cs="Times New Roman"/>
          <w:bCs/>
          <w:sz w:val="24"/>
          <w:szCs w:val="24"/>
        </w:rPr>
        <w:t>, воспринимаемых сдвигающие усилия и устраиваемых между вертикальными несущими конструкциями и перекрытиями.</w:t>
      </w:r>
    </w:p>
    <w:p w:rsidR="00DC1DF2" w:rsidRPr="00DE09A0" w:rsidRDefault="00DC1DF2" w:rsidP="000144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sz w:val="24"/>
          <w:szCs w:val="24"/>
        </w:rPr>
        <w:t>Выбор вертикальных несущих конструкций, их комбинаций и связей является в</w:t>
      </w:r>
      <w:r w:rsidRPr="00DE09A0">
        <w:rPr>
          <w:rFonts w:ascii="Times New Roman" w:hAnsi="Times New Roman" w:cs="Times New Roman"/>
          <w:sz w:val="24"/>
          <w:szCs w:val="24"/>
        </w:rPr>
        <w:t>ы</w:t>
      </w:r>
      <w:r w:rsidRPr="00DE09A0">
        <w:rPr>
          <w:rFonts w:ascii="Times New Roman" w:hAnsi="Times New Roman" w:cs="Times New Roman"/>
          <w:sz w:val="24"/>
          <w:szCs w:val="24"/>
        </w:rPr>
        <w:t>бором конструктивной системы здания, жесткость которой определяется расчетом и зав</w:t>
      </w:r>
      <w:r w:rsidRPr="00DE09A0">
        <w:rPr>
          <w:rFonts w:ascii="Times New Roman" w:hAnsi="Times New Roman" w:cs="Times New Roman"/>
          <w:sz w:val="24"/>
          <w:szCs w:val="24"/>
        </w:rPr>
        <w:t>и</w:t>
      </w:r>
      <w:r w:rsidRPr="00DE09A0">
        <w:rPr>
          <w:rFonts w:ascii="Times New Roman" w:hAnsi="Times New Roman" w:cs="Times New Roman"/>
          <w:sz w:val="24"/>
          <w:szCs w:val="24"/>
        </w:rPr>
        <w:t>сит от многих факторов. Наиболее важным фактором с точки зрения обеспечения усто</w:t>
      </w:r>
      <w:r w:rsidRPr="00DE09A0">
        <w:rPr>
          <w:rFonts w:ascii="Times New Roman" w:hAnsi="Times New Roman" w:cs="Times New Roman"/>
          <w:sz w:val="24"/>
          <w:szCs w:val="24"/>
        </w:rPr>
        <w:t>й</w:t>
      </w:r>
      <w:r w:rsidRPr="00DE09A0">
        <w:rPr>
          <w:rFonts w:ascii="Times New Roman" w:hAnsi="Times New Roman" w:cs="Times New Roman"/>
          <w:sz w:val="24"/>
          <w:szCs w:val="24"/>
        </w:rPr>
        <w:t>чивости высотного здания является оказание им сопротивления ветровым нагрузкам, ув</w:t>
      </w:r>
      <w:r w:rsidRPr="00DE09A0">
        <w:rPr>
          <w:rFonts w:ascii="Times New Roman" w:hAnsi="Times New Roman" w:cs="Times New Roman"/>
          <w:sz w:val="24"/>
          <w:szCs w:val="24"/>
        </w:rPr>
        <w:t>е</w:t>
      </w:r>
      <w:r w:rsidRPr="00DE09A0">
        <w:rPr>
          <w:rFonts w:ascii="Times New Roman" w:hAnsi="Times New Roman" w:cs="Times New Roman"/>
          <w:sz w:val="24"/>
          <w:szCs w:val="24"/>
        </w:rPr>
        <w:t>личивающимся с повышением высоты здания.</w:t>
      </w:r>
      <w:r w:rsidRPr="00DE09A0">
        <w:rPr>
          <w:rFonts w:ascii="Times New Roman" w:eastAsia="+mn-ea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Pr="00DE09A0">
        <w:rPr>
          <w:rFonts w:ascii="Times New Roman" w:hAnsi="Times New Roman" w:cs="Times New Roman"/>
          <w:bCs/>
          <w:sz w:val="24"/>
          <w:szCs w:val="24"/>
        </w:rPr>
        <w:t>Критерием выбора конструктивной сист</w:t>
      </w:r>
      <w:r w:rsidRPr="00DE09A0">
        <w:rPr>
          <w:rFonts w:ascii="Times New Roman" w:hAnsi="Times New Roman" w:cs="Times New Roman"/>
          <w:bCs/>
          <w:sz w:val="24"/>
          <w:szCs w:val="24"/>
        </w:rPr>
        <w:t>е</w:t>
      </w:r>
      <w:r w:rsidRPr="00DE09A0">
        <w:rPr>
          <w:rFonts w:ascii="Times New Roman" w:hAnsi="Times New Roman" w:cs="Times New Roman"/>
          <w:bCs/>
          <w:sz w:val="24"/>
          <w:szCs w:val="24"/>
        </w:rPr>
        <w:t>мы высотного здания является удовлетворение условиям жесткости и устойчивости, а также комфортности пребывания людей на верхних этажах, зависящим от величины и х</w:t>
      </w:r>
      <w:r w:rsidRPr="00DE09A0">
        <w:rPr>
          <w:rFonts w:ascii="Times New Roman" w:hAnsi="Times New Roman" w:cs="Times New Roman"/>
          <w:bCs/>
          <w:sz w:val="24"/>
          <w:szCs w:val="24"/>
        </w:rPr>
        <w:t>а</w:t>
      </w:r>
      <w:r w:rsidRPr="00DE09A0">
        <w:rPr>
          <w:rFonts w:ascii="Times New Roman" w:hAnsi="Times New Roman" w:cs="Times New Roman"/>
          <w:bCs/>
          <w:sz w:val="24"/>
          <w:szCs w:val="24"/>
        </w:rPr>
        <w:t>рактера ветровых нагрузок:</w:t>
      </w:r>
      <w:r w:rsidR="000144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E09A0">
        <w:rPr>
          <w:rFonts w:ascii="Times New Roman" w:hAnsi="Times New Roman" w:cs="Times New Roman"/>
          <w:bCs/>
          <w:sz w:val="24"/>
          <w:szCs w:val="24"/>
        </w:rPr>
        <w:t xml:space="preserve">горизонтальные перемещения </w:t>
      </w:r>
      <w:r w:rsidRPr="00DE09A0">
        <w:rPr>
          <w:rFonts w:ascii="Times New Roman" w:hAnsi="Times New Roman" w:cs="Times New Roman"/>
          <w:sz w:val="24"/>
          <w:szCs w:val="24"/>
        </w:rPr>
        <w:t>здания от действия суммы по</w:t>
      </w:r>
      <w:r w:rsidRPr="00DE09A0">
        <w:rPr>
          <w:rFonts w:ascii="Times New Roman" w:hAnsi="Times New Roman" w:cs="Times New Roman"/>
          <w:sz w:val="24"/>
          <w:szCs w:val="24"/>
        </w:rPr>
        <w:t>л</w:t>
      </w:r>
      <w:r w:rsidRPr="00DE09A0">
        <w:rPr>
          <w:rFonts w:ascii="Times New Roman" w:hAnsi="Times New Roman" w:cs="Times New Roman"/>
          <w:sz w:val="24"/>
          <w:szCs w:val="24"/>
        </w:rPr>
        <w:t>ных нормативных вертикальных нагрузок и средней составляющей (статической) ветр</w:t>
      </w:r>
      <w:r w:rsidRPr="00DE09A0">
        <w:rPr>
          <w:rFonts w:ascii="Times New Roman" w:hAnsi="Times New Roman" w:cs="Times New Roman"/>
          <w:sz w:val="24"/>
          <w:szCs w:val="24"/>
        </w:rPr>
        <w:t>о</w:t>
      </w:r>
      <w:r w:rsidRPr="00DE09A0">
        <w:rPr>
          <w:rFonts w:ascii="Times New Roman" w:hAnsi="Times New Roman" w:cs="Times New Roman"/>
          <w:sz w:val="24"/>
          <w:szCs w:val="24"/>
        </w:rPr>
        <w:t xml:space="preserve">вой нагрузки с учетом поворота фундамента должны </w:t>
      </w:r>
      <w:r w:rsidRPr="00DE09A0">
        <w:rPr>
          <w:rFonts w:ascii="Times New Roman" w:hAnsi="Times New Roman" w:cs="Times New Roman"/>
          <w:bCs/>
          <w:sz w:val="24"/>
          <w:szCs w:val="24"/>
        </w:rPr>
        <w:t>составлять не более 1/500 его выс</w:t>
      </w:r>
      <w:r w:rsidRPr="00DE09A0">
        <w:rPr>
          <w:rFonts w:ascii="Times New Roman" w:hAnsi="Times New Roman" w:cs="Times New Roman"/>
          <w:bCs/>
          <w:sz w:val="24"/>
          <w:szCs w:val="24"/>
        </w:rPr>
        <w:t>о</w:t>
      </w:r>
      <w:r w:rsidRPr="00DE09A0">
        <w:rPr>
          <w:rFonts w:ascii="Times New Roman" w:hAnsi="Times New Roman" w:cs="Times New Roman"/>
          <w:bCs/>
          <w:sz w:val="24"/>
          <w:szCs w:val="24"/>
        </w:rPr>
        <w:t>ты</w:t>
      </w:r>
      <w:r w:rsidRPr="00DE09A0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="00014423">
        <w:rPr>
          <w:rFonts w:ascii="Times New Roman" w:hAnsi="Times New Roman" w:cs="Times New Roman"/>
          <w:sz w:val="24"/>
          <w:szCs w:val="24"/>
        </w:rPr>
        <w:t xml:space="preserve"> </w:t>
      </w:r>
      <w:r w:rsidRPr="00DE09A0">
        <w:rPr>
          <w:rFonts w:ascii="Times New Roman" w:hAnsi="Times New Roman" w:cs="Times New Roman"/>
          <w:bCs/>
          <w:sz w:val="24"/>
          <w:szCs w:val="24"/>
        </w:rPr>
        <w:t xml:space="preserve">ускорение колебаний перекрытий верхних этажей </w:t>
      </w:r>
      <w:r w:rsidRPr="00DE09A0">
        <w:rPr>
          <w:rFonts w:ascii="Times New Roman" w:hAnsi="Times New Roman" w:cs="Times New Roman"/>
          <w:sz w:val="24"/>
          <w:szCs w:val="24"/>
        </w:rPr>
        <w:t>при действии нормативной пульс</w:t>
      </w:r>
      <w:r w:rsidRPr="00DE09A0">
        <w:rPr>
          <w:rFonts w:ascii="Times New Roman" w:hAnsi="Times New Roman" w:cs="Times New Roman"/>
          <w:sz w:val="24"/>
          <w:szCs w:val="24"/>
        </w:rPr>
        <w:t>а</w:t>
      </w:r>
      <w:r w:rsidRPr="00DE09A0">
        <w:rPr>
          <w:rFonts w:ascii="Times New Roman" w:hAnsi="Times New Roman" w:cs="Times New Roman"/>
          <w:sz w:val="24"/>
          <w:szCs w:val="24"/>
        </w:rPr>
        <w:t xml:space="preserve">ционной составляющей ветровой нагрузки </w:t>
      </w:r>
      <w:r w:rsidRPr="00DE09A0">
        <w:rPr>
          <w:rFonts w:ascii="Times New Roman" w:hAnsi="Times New Roman" w:cs="Times New Roman"/>
          <w:bCs/>
          <w:sz w:val="24"/>
          <w:szCs w:val="24"/>
        </w:rPr>
        <w:t>не должно превышать 0,08 м/с</w:t>
      </w:r>
      <w:proofErr w:type="gramStart"/>
      <w:r w:rsidRPr="00DE09A0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proofErr w:type="gramEnd"/>
      <w:r w:rsidRPr="00DE09A0">
        <w:rPr>
          <w:rFonts w:ascii="Times New Roman" w:hAnsi="Times New Roman" w:cs="Times New Roman"/>
          <w:bCs/>
          <w:sz w:val="24"/>
          <w:szCs w:val="24"/>
        </w:rPr>
        <w:t>.</w:t>
      </w:r>
      <w:r w:rsidR="0087553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E09A0">
        <w:rPr>
          <w:rFonts w:ascii="Times New Roman" w:hAnsi="Times New Roman" w:cs="Times New Roman"/>
          <w:bCs/>
          <w:sz w:val="24"/>
          <w:szCs w:val="24"/>
        </w:rPr>
        <w:t>В случае н</w:t>
      </w:r>
      <w:r w:rsidRPr="00DE09A0">
        <w:rPr>
          <w:rFonts w:ascii="Times New Roman" w:hAnsi="Times New Roman" w:cs="Times New Roman"/>
          <w:bCs/>
          <w:sz w:val="24"/>
          <w:szCs w:val="24"/>
        </w:rPr>
        <w:t>е</w:t>
      </w:r>
      <w:r w:rsidRPr="00DE09A0">
        <w:rPr>
          <w:rFonts w:ascii="Times New Roman" w:hAnsi="Times New Roman" w:cs="Times New Roman"/>
          <w:bCs/>
          <w:sz w:val="24"/>
          <w:szCs w:val="24"/>
        </w:rPr>
        <w:t xml:space="preserve">выполнения этих условий </w:t>
      </w:r>
      <w:r w:rsidRPr="00DE09A0">
        <w:rPr>
          <w:rFonts w:ascii="Times New Roman" w:hAnsi="Times New Roman" w:cs="Times New Roman"/>
          <w:sz w:val="24"/>
          <w:szCs w:val="24"/>
        </w:rPr>
        <w:t>требуется увеличить жесткость высотного здания</w:t>
      </w:r>
      <w:r w:rsidR="006A2A23">
        <w:rPr>
          <w:rFonts w:ascii="Times New Roman" w:hAnsi="Times New Roman" w:cs="Times New Roman"/>
          <w:sz w:val="24"/>
          <w:szCs w:val="24"/>
        </w:rPr>
        <w:t>.</w:t>
      </w:r>
      <w:r w:rsidRPr="00DE09A0">
        <w:rPr>
          <w:rFonts w:ascii="Times New Roman" w:hAnsi="Times New Roman" w:cs="Times New Roman"/>
          <w:sz w:val="24"/>
          <w:szCs w:val="24"/>
        </w:rPr>
        <w:t xml:space="preserve"> </w:t>
      </w:r>
      <w:r w:rsidR="006A2A23">
        <w:rPr>
          <w:rFonts w:ascii="Times New Roman" w:hAnsi="Times New Roman" w:cs="Times New Roman"/>
          <w:sz w:val="24"/>
          <w:szCs w:val="24"/>
        </w:rPr>
        <w:t xml:space="preserve">Это </w:t>
      </w:r>
      <w:r w:rsidRPr="00DE09A0">
        <w:rPr>
          <w:rFonts w:ascii="Times New Roman" w:hAnsi="Times New Roman" w:cs="Times New Roman"/>
          <w:sz w:val="24"/>
          <w:szCs w:val="24"/>
        </w:rPr>
        <w:t>достиг</w:t>
      </w:r>
      <w:r w:rsidRPr="00DE09A0">
        <w:rPr>
          <w:rFonts w:ascii="Times New Roman" w:hAnsi="Times New Roman" w:cs="Times New Roman"/>
          <w:sz w:val="24"/>
          <w:szCs w:val="24"/>
        </w:rPr>
        <w:t>а</w:t>
      </w:r>
      <w:r w:rsidRPr="00DE09A0">
        <w:rPr>
          <w:rFonts w:ascii="Times New Roman" w:hAnsi="Times New Roman" w:cs="Times New Roman"/>
          <w:sz w:val="24"/>
          <w:szCs w:val="24"/>
        </w:rPr>
        <w:t xml:space="preserve">ется либо </w:t>
      </w:r>
      <w:r w:rsidRPr="00DE09A0">
        <w:rPr>
          <w:rFonts w:ascii="Times New Roman" w:hAnsi="Times New Roman" w:cs="Times New Roman"/>
          <w:bCs/>
          <w:sz w:val="24"/>
          <w:szCs w:val="24"/>
        </w:rPr>
        <w:t xml:space="preserve">заменой конструктивной системы </w:t>
      </w:r>
      <w:proofErr w:type="gramStart"/>
      <w:r w:rsidRPr="00DE09A0">
        <w:rPr>
          <w:rFonts w:ascii="Times New Roman" w:hAnsi="Times New Roman" w:cs="Times New Roman"/>
          <w:bCs/>
          <w:sz w:val="24"/>
          <w:szCs w:val="24"/>
        </w:rPr>
        <w:t>на</w:t>
      </w:r>
      <w:proofErr w:type="gramEnd"/>
      <w:r w:rsidRPr="00DE09A0">
        <w:rPr>
          <w:rFonts w:ascii="Times New Roman" w:hAnsi="Times New Roman" w:cs="Times New Roman"/>
          <w:bCs/>
          <w:sz w:val="24"/>
          <w:szCs w:val="24"/>
        </w:rPr>
        <w:t xml:space="preserve"> более жесткую</w:t>
      </w:r>
      <w:r w:rsidRPr="00DE09A0">
        <w:rPr>
          <w:rFonts w:ascii="Times New Roman" w:hAnsi="Times New Roman" w:cs="Times New Roman"/>
          <w:sz w:val="24"/>
          <w:szCs w:val="24"/>
        </w:rPr>
        <w:t xml:space="preserve">, </w:t>
      </w:r>
      <w:r w:rsidRPr="00DE09A0">
        <w:rPr>
          <w:rFonts w:ascii="Times New Roman" w:hAnsi="Times New Roman" w:cs="Times New Roman"/>
          <w:bCs/>
          <w:sz w:val="24"/>
          <w:szCs w:val="24"/>
        </w:rPr>
        <w:t>либо включением в работу дополнительных вертикальных несущих конструкций</w:t>
      </w:r>
      <w:r w:rsidR="00A90FDB">
        <w:rPr>
          <w:rFonts w:ascii="Times New Roman" w:hAnsi="Times New Roman" w:cs="Times New Roman"/>
          <w:bCs/>
          <w:sz w:val="24"/>
          <w:szCs w:val="24"/>
        </w:rPr>
        <w:t>.</w:t>
      </w:r>
      <w:r w:rsidRPr="00DE09A0">
        <w:rPr>
          <w:rFonts w:ascii="Times New Roman" w:hAnsi="Times New Roman" w:cs="Times New Roman"/>
          <w:sz w:val="24"/>
          <w:szCs w:val="24"/>
        </w:rPr>
        <w:t xml:space="preserve"> </w:t>
      </w:r>
      <w:r w:rsidR="00A90FDB">
        <w:rPr>
          <w:rFonts w:ascii="Times New Roman" w:hAnsi="Times New Roman" w:cs="Times New Roman"/>
          <w:sz w:val="24"/>
          <w:szCs w:val="24"/>
        </w:rPr>
        <w:t>К</w:t>
      </w:r>
      <w:r w:rsidRPr="00DE09A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E09A0">
        <w:rPr>
          <w:rFonts w:ascii="Times New Roman" w:hAnsi="Times New Roman" w:cs="Times New Roman"/>
          <w:sz w:val="24"/>
          <w:szCs w:val="24"/>
        </w:rPr>
        <w:t>которым</w:t>
      </w:r>
      <w:proofErr w:type="gramEnd"/>
      <w:r w:rsidRPr="00DE09A0">
        <w:rPr>
          <w:rFonts w:ascii="Times New Roman" w:hAnsi="Times New Roman" w:cs="Times New Roman"/>
          <w:sz w:val="24"/>
          <w:szCs w:val="24"/>
        </w:rPr>
        <w:t xml:space="preserve"> относятся </w:t>
      </w:r>
      <w:r w:rsidRPr="00DE09A0">
        <w:rPr>
          <w:rFonts w:ascii="Times New Roman" w:hAnsi="Times New Roman" w:cs="Times New Roman"/>
          <w:bCs/>
          <w:sz w:val="24"/>
          <w:szCs w:val="24"/>
        </w:rPr>
        <w:t>стены, рамы, стволы (ядра жесткости) и их комбинации.</w:t>
      </w:r>
      <w:r w:rsidRPr="00DE09A0">
        <w:rPr>
          <w:rFonts w:ascii="Times New Roman" w:hAnsi="Times New Roman" w:cs="Times New Roman"/>
          <w:sz w:val="24"/>
          <w:szCs w:val="24"/>
        </w:rPr>
        <w:t xml:space="preserve"> Для увеличения жесткости зданий вертикал</w:t>
      </w:r>
      <w:r w:rsidRPr="00DE09A0">
        <w:rPr>
          <w:rFonts w:ascii="Times New Roman" w:hAnsi="Times New Roman" w:cs="Times New Roman"/>
          <w:sz w:val="24"/>
          <w:szCs w:val="24"/>
        </w:rPr>
        <w:t>ь</w:t>
      </w:r>
      <w:r w:rsidRPr="00DE09A0">
        <w:rPr>
          <w:rFonts w:ascii="Times New Roman" w:hAnsi="Times New Roman" w:cs="Times New Roman"/>
          <w:sz w:val="24"/>
          <w:szCs w:val="24"/>
        </w:rPr>
        <w:t xml:space="preserve">ные несущие конструкции, в свою очередь, дополнительно могут </w:t>
      </w:r>
      <w:r w:rsidRPr="00DE09A0">
        <w:rPr>
          <w:rFonts w:ascii="Times New Roman" w:hAnsi="Times New Roman" w:cs="Times New Roman"/>
          <w:bCs/>
          <w:sz w:val="24"/>
          <w:szCs w:val="24"/>
        </w:rPr>
        <w:t>усиливаться связями</w:t>
      </w:r>
      <w:r w:rsidRPr="00DE09A0">
        <w:rPr>
          <w:rFonts w:ascii="Times New Roman" w:hAnsi="Times New Roman" w:cs="Times New Roman"/>
          <w:sz w:val="24"/>
          <w:szCs w:val="24"/>
        </w:rPr>
        <w:t>, в качестве которых применяются связевые системы как в виде отдельных плоских или р</w:t>
      </w:r>
      <w:r w:rsidRPr="00DE09A0">
        <w:rPr>
          <w:rFonts w:ascii="Times New Roman" w:hAnsi="Times New Roman" w:cs="Times New Roman"/>
          <w:sz w:val="24"/>
          <w:szCs w:val="24"/>
        </w:rPr>
        <w:t>е</w:t>
      </w:r>
      <w:r w:rsidRPr="00DE09A0">
        <w:rPr>
          <w:rFonts w:ascii="Times New Roman" w:hAnsi="Times New Roman" w:cs="Times New Roman"/>
          <w:sz w:val="24"/>
          <w:szCs w:val="24"/>
        </w:rPr>
        <w:t>шетчатых диафрагм, устраиваемых в плане, так и в виде связевых поясов – ферм, пред</w:t>
      </w:r>
      <w:r w:rsidRPr="00DE09A0">
        <w:rPr>
          <w:rFonts w:ascii="Times New Roman" w:hAnsi="Times New Roman" w:cs="Times New Roman"/>
          <w:sz w:val="24"/>
          <w:szCs w:val="24"/>
        </w:rPr>
        <w:t>у</w:t>
      </w:r>
      <w:r w:rsidRPr="00DE09A0">
        <w:rPr>
          <w:rFonts w:ascii="Times New Roman" w:hAnsi="Times New Roman" w:cs="Times New Roman"/>
          <w:sz w:val="24"/>
          <w:szCs w:val="24"/>
        </w:rPr>
        <w:t>сматриваемых в одном или нескольких уровнях по высоте здания.</w:t>
      </w:r>
    </w:p>
    <w:p w:rsidR="00DC1DF2" w:rsidRPr="00DE09A0" w:rsidRDefault="00DC1DF2" w:rsidP="000144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bCs/>
          <w:sz w:val="24"/>
          <w:szCs w:val="24"/>
        </w:rPr>
        <w:t>Горизонтальные несущие конструкции</w:t>
      </w:r>
      <w:r w:rsidRPr="00DE09A0">
        <w:rPr>
          <w:rFonts w:ascii="Times New Roman" w:hAnsi="Times New Roman" w:cs="Times New Roman"/>
          <w:sz w:val="24"/>
          <w:szCs w:val="24"/>
        </w:rPr>
        <w:t xml:space="preserve"> – </w:t>
      </w:r>
      <w:r w:rsidRPr="00DE09A0">
        <w:rPr>
          <w:rFonts w:ascii="Times New Roman" w:hAnsi="Times New Roman" w:cs="Times New Roman"/>
          <w:bCs/>
          <w:sz w:val="24"/>
          <w:szCs w:val="24"/>
        </w:rPr>
        <w:t xml:space="preserve">перекрытия и покрытия </w:t>
      </w:r>
      <w:r w:rsidRPr="00DE09A0">
        <w:rPr>
          <w:rFonts w:ascii="Times New Roman" w:hAnsi="Times New Roman" w:cs="Times New Roman"/>
          <w:sz w:val="24"/>
          <w:szCs w:val="24"/>
        </w:rPr>
        <w:t xml:space="preserve">здания </w:t>
      </w:r>
      <w:r w:rsidRPr="00DE09A0">
        <w:rPr>
          <w:rFonts w:ascii="Times New Roman" w:hAnsi="Times New Roman" w:cs="Times New Roman"/>
          <w:bCs/>
          <w:sz w:val="24"/>
          <w:szCs w:val="24"/>
        </w:rPr>
        <w:t>восприн</w:t>
      </w:r>
      <w:r w:rsidRPr="00DE09A0">
        <w:rPr>
          <w:rFonts w:ascii="Times New Roman" w:hAnsi="Times New Roman" w:cs="Times New Roman"/>
          <w:bCs/>
          <w:sz w:val="24"/>
          <w:szCs w:val="24"/>
        </w:rPr>
        <w:t>и</w:t>
      </w:r>
      <w:r w:rsidRPr="00DE09A0">
        <w:rPr>
          <w:rFonts w:ascii="Times New Roman" w:hAnsi="Times New Roman" w:cs="Times New Roman"/>
          <w:bCs/>
          <w:sz w:val="24"/>
          <w:szCs w:val="24"/>
        </w:rPr>
        <w:t>мают приходящиеся на них вертикальные и горизонтальные нагрузки и воздействия, п</w:t>
      </w:r>
      <w:r w:rsidRPr="00DE09A0">
        <w:rPr>
          <w:rFonts w:ascii="Times New Roman" w:hAnsi="Times New Roman" w:cs="Times New Roman"/>
          <w:bCs/>
          <w:sz w:val="24"/>
          <w:szCs w:val="24"/>
        </w:rPr>
        <w:t>е</w:t>
      </w:r>
      <w:r w:rsidRPr="00DE09A0">
        <w:rPr>
          <w:rFonts w:ascii="Times New Roman" w:hAnsi="Times New Roman" w:cs="Times New Roman"/>
          <w:bCs/>
          <w:sz w:val="24"/>
          <w:szCs w:val="24"/>
        </w:rPr>
        <w:t>редавая их поэтажно на  вертикальные несущие конструкции, последние, в свою очередь, передают эти нагрузки и воздействия через фундаменты основанию. Горизонтальные н</w:t>
      </w:r>
      <w:r w:rsidRPr="00DE09A0">
        <w:rPr>
          <w:rFonts w:ascii="Times New Roman" w:hAnsi="Times New Roman" w:cs="Times New Roman"/>
          <w:bCs/>
          <w:sz w:val="24"/>
          <w:szCs w:val="24"/>
        </w:rPr>
        <w:t>е</w:t>
      </w:r>
      <w:r w:rsidRPr="00DE09A0">
        <w:rPr>
          <w:rFonts w:ascii="Times New Roman" w:hAnsi="Times New Roman" w:cs="Times New Roman"/>
          <w:bCs/>
          <w:sz w:val="24"/>
          <w:szCs w:val="24"/>
        </w:rPr>
        <w:t xml:space="preserve">сущие конструкции </w:t>
      </w:r>
      <w:r w:rsidRPr="00DE09A0">
        <w:rPr>
          <w:rFonts w:ascii="Times New Roman" w:hAnsi="Times New Roman" w:cs="Times New Roman"/>
          <w:sz w:val="24"/>
          <w:szCs w:val="24"/>
        </w:rPr>
        <w:t xml:space="preserve">высотных зданий, как правило, однотипны и обычно </w:t>
      </w:r>
      <w:r w:rsidRPr="00DE09A0">
        <w:rPr>
          <w:rFonts w:ascii="Times New Roman" w:hAnsi="Times New Roman" w:cs="Times New Roman"/>
          <w:bCs/>
          <w:sz w:val="24"/>
          <w:szCs w:val="24"/>
        </w:rPr>
        <w:t xml:space="preserve">представляют собой железобетонный диск </w:t>
      </w:r>
      <w:r w:rsidRPr="00DE09A0">
        <w:rPr>
          <w:rFonts w:ascii="Times New Roman" w:hAnsi="Times New Roman" w:cs="Times New Roman"/>
          <w:sz w:val="24"/>
          <w:szCs w:val="24"/>
        </w:rPr>
        <w:t>(сборный, монолитный или сборно-монолитный) или (в п</w:t>
      </w:r>
      <w:r w:rsidRPr="00DE09A0">
        <w:rPr>
          <w:rFonts w:ascii="Times New Roman" w:hAnsi="Times New Roman" w:cs="Times New Roman"/>
          <w:sz w:val="24"/>
          <w:szCs w:val="24"/>
        </w:rPr>
        <w:t>о</w:t>
      </w:r>
      <w:r w:rsidRPr="00DE09A0">
        <w:rPr>
          <w:rFonts w:ascii="Times New Roman" w:hAnsi="Times New Roman" w:cs="Times New Roman"/>
          <w:sz w:val="24"/>
          <w:szCs w:val="24"/>
        </w:rPr>
        <w:t>следнее время) сталежелезобетонный, они воспринимают приходящиеся на них верт</w:t>
      </w:r>
      <w:r w:rsidRPr="00DE09A0">
        <w:rPr>
          <w:rFonts w:ascii="Times New Roman" w:hAnsi="Times New Roman" w:cs="Times New Roman"/>
          <w:sz w:val="24"/>
          <w:szCs w:val="24"/>
        </w:rPr>
        <w:t>и</w:t>
      </w:r>
      <w:r w:rsidRPr="00DE09A0">
        <w:rPr>
          <w:rFonts w:ascii="Times New Roman" w:hAnsi="Times New Roman" w:cs="Times New Roman"/>
          <w:sz w:val="24"/>
          <w:szCs w:val="24"/>
        </w:rPr>
        <w:t>кальные и горизонтальные нагрузки и воздействия, передавая их поэтажно на вертикал</w:t>
      </w:r>
      <w:r w:rsidRPr="00DE09A0">
        <w:rPr>
          <w:rFonts w:ascii="Times New Roman" w:hAnsi="Times New Roman" w:cs="Times New Roman"/>
          <w:sz w:val="24"/>
          <w:szCs w:val="24"/>
        </w:rPr>
        <w:t>ь</w:t>
      </w:r>
      <w:r w:rsidRPr="00DE09A0">
        <w:rPr>
          <w:rFonts w:ascii="Times New Roman" w:hAnsi="Times New Roman" w:cs="Times New Roman"/>
          <w:sz w:val="24"/>
          <w:szCs w:val="24"/>
        </w:rPr>
        <w:t>ные несущие конструкции – колонны, стены, пилоны и через фундамент на основание (грунт).</w:t>
      </w:r>
    </w:p>
    <w:p w:rsidR="00DC1DF2" w:rsidRPr="00DE09A0" w:rsidRDefault="00DC1DF2" w:rsidP="000144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bCs/>
          <w:sz w:val="24"/>
          <w:szCs w:val="24"/>
        </w:rPr>
        <w:t>Вертикальные несущие конструкции классифицированы на четыре основные констру</w:t>
      </w:r>
      <w:r w:rsidRPr="00DE09A0">
        <w:rPr>
          <w:rFonts w:ascii="Times New Roman" w:hAnsi="Times New Roman" w:cs="Times New Roman"/>
          <w:bCs/>
          <w:sz w:val="24"/>
          <w:szCs w:val="24"/>
        </w:rPr>
        <w:t>к</w:t>
      </w:r>
      <w:r w:rsidRPr="00DE09A0">
        <w:rPr>
          <w:rFonts w:ascii="Times New Roman" w:hAnsi="Times New Roman" w:cs="Times New Roman"/>
          <w:bCs/>
          <w:sz w:val="24"/>
          <w:szCs w:val="24"/>
        </w:rPr>
        <w:t>тивные системы</w:t>
      </w:r>
      <w:r w:rsidRPr="00DE09A0">
        <w:rPr>
          <w:rFonts w:ascii="Times New Roman" w:hAnsi="Times New Roman" w:cs="Times New Roman"/>
          <w:sz w:val="24"/>
          <w:szCs w:val="24"/>
        </w:rPr>
        <w:t xml:space="preserve"> высотных зданий – </w:t>
      </w:r>
      <w:r w:rsidRPr="00DE09A0">
        <w:rPr>
          <w:rFonts w:ascii="Times New Roman" w:hAnsi="Times New Roman" w:cs="Times New Roman"/>
          <w:bCs/>
          <w:sz w:val="24"/>
          <w:szCs w:val="24"/>
        </w:rPr>
        <w:t>стеновую (бескаркасную, диафрагмовую), каркасную (рамную), ствольную и оболочковую:</w:t>
      </w:r>
    </w:p>
    <w:p w:rsidR="00DC1DF2" w:rsidRPr="00DE09A0" w:rsidRDefault="00DC1DF2" w:rsidP="001971E4">
      <w:pPr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019568"/>
            <wp:effectExtent l="19050" t="0" r="317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 l="21603" t="40407" r="23376" b="16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9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DF2" w:rsidRPr="00DE09A0" w:rsidRDefault="00DC1DF2" w:rsidP="0077223A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bCs/>
          <w:sz w:val="24"/>
          <w:szCs w:val="24"/>
        </w:rPr>
        <w:t>Оболочковая</w:t>
      </w:r>
      <w:r w:rsidRPr="00DE09A0">
        <w:rPr>
          <w:rFonts w:ascii="Times New Roman" w:hAnsi="Times New Roman" w:cs="Times New Roman"/>
          <w:sz w:val="24"/>
          <w:szCs w:val="24"/>
        </w:rPr>
        <w:t> (</w:t>
      </w:r>
      <w:r w:rsidRPr="00DE09A0">
        <w:rPr>
          <w:rFonts w:ascii="Times New Roman" w:hAnsi="Times New Roman" w:cs="Times New Roman"/>
          <w:bCs/>
          <w:sz w:val="24"/>
          <w:szCs w:val="24"/>
        </w:rPr>
        <w:t>коробчатая</w:t>
      </w:r>
      <w:r w:rsidRPr="00DE09A0">
        <w:rPr>
          <w:rFonts w:ascii="Times New Roman" w:hAnsi="Times New Roman" w:cs="Times New Roman"/>
          <w:sz w:val="24"/>
          <w:szCs w:val="24"/>
        </w:rPr>
        <w:t>) </w:t>
      </w:r>
      <w:r w:rsidRPr="00DE09A0">
        <w:rPr>
          <w:rFonts w:ascii="Times New Roman" w:hAnsi="Times New Roman" w:cs="Times New Roman"/>
          <w:bCs/>
          <w:sz w:val="24"/>
          <w:szCs w:val="24"/>
        </w:rPr>
        <w:t>конструктивная</w:t>
      </w:r>
      <w:r w:rsidRPr="00DE09A0">
        <w:rPr>
          <w:rFonts w:ascii="Times New Roman" w:hAnsi="Times New Roman" w:cs="Times New Roman"/>
          <w:sz w:val="24"/>
          <w:szCs w:val="24"/>
        </w:rPr>
        <w:t> </w:t>
      </w:r>
      <w:r w:rsidRPr="00DE09A0">
        <w:rPr>
          <w:rFonts w:ascii="Times New Roman" w:hAnsi="Times New Roman" w:cs="Times New Roman"/>
          <w:bCs/>
          <w:sz w:val="24"/>
          <w:szCs w:val="24"/>
        </w:rPr>
        <w:t xml:space="preserve">система </w:t>
      </w:r>
      <w:r w:rsidRPr="00DE09A0">
        <w:rPr>
          <w:rFonts w:ascii="Times New Roman" w:hAnsi="Times New Roman" w:cs="Times New Roman"/>
          <w:sz w:val="24"/>
          <w:szCs w:val="24"/>
        </w:rPr>
        <w:t>основана на принципе восприятия всех горизонтальных нагрузок только наружной стеновой коробкой, которая решается обычно в виде жесткой пространственной решетки (</w:t>
      </w:r>
      <w:proofErr w:type="spellStart"/>
      <w:r w:rsidRPr="00DE09A0">
        <w:rPr>
          <w:rFonts w:ascii="Times New Roman" w:hAnsi="Times New Roman" w:cs="Times New Roman"/>
          <w:sz w:val="24"/>
          <w:szCs w:val="24"/>
        </w:rPr>
        <w:t>безраскосной</w:t>
      </w:r>
      <w:proofErr w:type="spellEnd"/>
      <w:r w:rsidRPr="00DE09A0">
        <w:rPr>
          <w:rFonts w:ascii="Times New Roman" w:hAnsi="Times New Roman" w:cs="Times New Roman"/>
          <w:sz w:val="24"/>
          <w:szCs w:val="24"/>
        </w:rPr>
        <w:t xml:space="preserve"> или раскосной).</w:t>
      </w:r>
    </w:p>
    <w:p w:rsidR="00DC1DF2" w:rsidRPr="00DE09A0" w:rsidRDefault="00DC1DF2" w:rsidP="0077223A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E09A0">
        <w:rPr>
          <w:rFonts w:ascii="Times New Roman" w:hAnsi="Times New Roman" w:cs="Times New Roman"/>
          <w:bCs/>
          <w:sz w:val="24"/>
          <w:szCs w:val="24"/>
        </w:rPr>
        <w:t>каркасная</w:t>
      </w:r>
      <w:proofErr w:type="gramEnd"/>
      <w:r w:rsidRPr="00DE09A0">
        <w:rPr>
          <w:rFonts w:ascii="Times New Roman" w:hAnsi="Times New Roman" w:cs="Times New Roman"/>
          <w:bCs/>
          <w:sz w:val="24"/>
          <w:szCs w:val="24"/>
        </w:rPr>
        <w:t> </w:t>
      </w:r>
      <w:r w:rsidRPr="00DE09A0">
        <w:rPr>
          <w:rFonts w:ascii="Times New Roman" w:hAnsi="Times New Roman" w:cs="Times New Roman"/>
          <w:sz w:val="24"/>
          <w:szCs w:val="24"/>
        </w:rPr>
        <w:t xml:space="preserve">– с пространственным рамным каркасом, применяется преимущественно в строительстве </w:t>
      </w:r>
      <w:r w:rsidRPr="00DE09A0">
        <w:rPr>
          <w:rFonts w:ascii="Times New Roman" w:hAnsi="Times New Roman" w:cs="Times New Roman"/>
          <w:bCs/>
          <w:sz w:val="24"/>
          <w:szCs w:val="24"/>
        </w:rPr>
        <w:t>многоэтажных сейсмостойких зданий</w:t>
      </w:r>
      <w:r w:rsidRPr="00DE09A0">
        <w:rPr>
          <w:rFonts w:ascii="Times New Roman" w:hAnsi="Times New Roman" w:cs="Times New Roman"/>
          <w:sz w:val="24"/>
          <w:szCs w:val="24"/>
        </w:rPr>
        <w:t xml:space="preserve">. В свою очередь, </w:t>
      </w:r>
      <w:r w:rsidRPr="00DE09A0">
        <w:rPr>
          <w:rFonts w:ascii="Times New Roman" w:hAnsi="Times New Roman" w:cs="Times New Roman"/>
          <w:bCs/>
          <w:sz w:val="24"/>
          <w:szCs w:val="24"/>
        </w:rPr>
        <w:t xml:space="preserve">каркасные системы подразделяются на </w:t>
      </w:r>
      <w:proofErr w:type="spellStart"/>
      <w:r w:rsidRPr="00DE09A0">
        <w:rPr>
          <w:rFonts w:ascii="Times New Roman" w:hAnsi="Times New Roman" w:cs="Times New Roman"/>
          <w:bCs/>
          <w:sz w:val="24"/>
          <w:szCs w:val="24"/>
        </w:rPr>
        <w:t>рамно</w:t>
      </w:r>
      <w:r w:rsidRPr="00DE09A0">
        <w:rPr>
          <w:rFonts w:ascii="Times New Roman" w:hAnsi="Times New Roman" w:cs="Times New Roman"/>
          <w:bCs/>
          <w:sz w:val="24"/>
          <w:szCs w:val="24"/>
        </w:rPr>
        <w:softHyphen/>
        <w:t>каркасные</w:t>
      </w:r>
      <w:proofErr w:type="spellEnd"/>
      <w:r w:rsidRPr="00DE09A0">
        <w:rPr>
          <w:rFonts w:ascii="Times New Roman" w:hAnsi="Times New Roman" w:cs="Times New Roman"/>
          <w:bCs/>
          <w:sz w:val="24"/>
          <w:szCs w:val="24"/>
        </w:rPr>
        <w:t>, каркасные с диафрагмами жесткости, каркасно-ствольные;</w:t>
      </w:r>
    </w:p>
    <w:p w:rsidR="00DC1DF2" w:rsidRPr="00DE09A0" w:rsidRDefault="00DC1DF2" w:rsidP="0077223A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E09A0">
        <w:rPr>
          <w:rFonts w:ascii="Times New Roman" w:hAnsi="Times New Roman" w:cs="Times New Roman"/>
          <w:bCs/>
          <w:sz w:val="24"/>
          <w:szCs w:val="24"/>
        </w:rPr>
        <w:t>стеновая</w:t>
      </w:r>
      <w:proofErr w:type="gramEnd"/>
      <w:r w:rsidRPr="00DE09A0">
        <w:rPr>
          <w:rFonts w:ascii="Times New Roman" w:hAnsi="Times New Roman" w:cs="Times New Roman"/>
          <w:bCs/>
          <w:sz w:val="24"/>
          <w:szCs w:val="24"/>
        </w:rPr>
        <w:t xml:space="preserve"> (бескаркасная) </w:t>
      </w:r>
      <w:r w:rsidRPr="00DE09A0">
        <w:rPr>
          <w:rFonts w:ascii="Times New Roman" w:hAnsi="Times New Roman" w:cs="Times New Roman"/>
          <w:sz w:val="24"/>
          <w:szCs w:val="24"/>
        </w:rPr>
        <w:t>– самая распространенная в жилищном строительстве, ее испол</w:t>
      </w:r>
      <w:r w:rsidRPr="00DE09A0">
        <w:rPr>
          <w:rFonts w:ascii="Times New Roman" w:hAnsi="Times New Roman" w:cs="Times New Roman"/>
          <w:sz w:val="24"/>
          <w:szCs w:val="24"/>
        </w:rPr>
        <w:t>ь</w:t>
      </w:r>
      <w:r w:rsidRPr="00DE09A0">
        <w:rPr>
          <w:rFonts w:ascii="Times New Roman" w:hAnsi="Times New Roman" w:cs="Times New Roman"/>
          <w:sz w:val="24"/>
          <w:szCs w:val="24"/>
        </w:rPr>
        <w:t>зуют в зданиях различных плани</w:t>
      </w:r>
      <w:r w:rsidRPr="00DE09A0">
        <w:rPr>
          <w:rFonts w:ascii="Times New Roman" w:hAnsi="Times New Roman" w:cs="Times New Roman"/>
          <w:sz w:val="24"/>
          <w:szCs w:val="24"/>
        </w:rPr>
        <w:softHyphen/>
        <w:t xml:space="preserve">ровочных типов высотой от одного </w:t>
      </w:r>
      <w:r w:rsidRPr="00DE09A0">
        <w:rPr>
          <w:rFonts w:ascii="Times New Roman" w:hAnsi="Times New Roman" w:cs="Times New Roman"/>
          <w:bCs/>
          <w:sz w:val="24"/>
          <w:szCs w:val="24"/>
        </w:rPr>
        <w:t>до 30 этажей;</w:t>
      </w:r>
    </w:p>
    <w:p w:rsidR="00DC1DF2" w:rsidRPr="00DE09A0" w:rsidRDefault="00DC1DF2" w:rsidP="0077223A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bCs/>
          <w:sz w:val="24"/>
          <w:szCs w:val="24"/>
        </w:rPr>
        <w:t xml:space="preserve">ствольная система </w:t>
      </w:r>
      <w:r w:rsidRPr="00DE09A0">
        <w:rPr>
          <w:rFonts w:ascii="Times New Roman" w:hAnsi="Times New Roman" w:cs="Times New Roman"/>
          <w:sz w:val="24"/>
          <w:szCs w:val="24"/>
        </w:rPr>
        <w:t xml:space="preserve">применяется в зданиях </w:t>
      </w:r>
      <w:r w:rsidRPr="00DE09A0">
        <w:rPr>
          <w:rFonts w:ascii="Times New Roman" w:hAnsi="Times New Roman" w:cs="Times New Roman"/>
          <w:bCs/>
          <w:sz w:val="24"/>
          <w:szCs w:val="24"/>
        </w:rPr>
        <w:t>выше 16 этажей</w:t>
      </w:r>
      <w:r w:rsidRPr="00DE09A0">
        <w:rPr>
          <w:rFonts w:ascii="Times New Roman" w:hAnsi="Times New Roman" w:cs="Times New Roman"/>
          <w:sz w:val="24"/>
          <w:szCs w:val="24"/>
        </w:rPr>
        <w:t xml:space="preserve">. Наиболее целесообразно применение ствольной системы </w:t>
      </w:r>
      <w:r w:rsidRPr="00DE09A0">
        <w:rPr>
          <w:rFonts w:ascii="Times New Roman" w:hAnsi="Times New Roman" w:cs="Times New Roman"/>
          <w:bCs/>
          <w:sz w:val="24"/>
          <w:szCs w:val="24"/>
        </w:rPr>
        <w:t>для компактных в плане многоэтажных зданий</w:t>
      </w:r>
      <w:r w:rsidRPr="00DE09A0">
        <w:rPr>
          <w:rFonts w:ascii="Times New Roman" w:hAnsi="Times New Roman" w:cs="Times New Roman"/>
          <w:sz w:val="24"/>
          <w:szCs w:val="24"/>
        </w:rPr>
        <w:t xml:space="preserve">, </w:t>
      </w:r>
      <w:r w:rsidRPr="00DE09A0">
        <w:rPr>
          <w:rFonts w:ascii="Times New Roman" w:hAnsi="Times New Roman" w:cs="Times New Roman"/>
          <w:bCs/>
          <w:sz w:val="24"/>
          <w:szCs w:val="24"/>
        </w:rPr>
        <w:t>особенно в сейсмостойком строительстве</w:t>
      </w:r>
      <w:r w:rsidRPr="00DE09A0">
        <w:rPr>
          <w:rFonts w:ascii="Times New Roman" w:hAnsi="Times New Roman" w:cs="Times New Roman"/>
          <w:sz w:val="24"/>
          <w:szCs w:val="24"/>
        </w:rPr>
        <w:t xml:space="preserve">, а также в условиях </w:t>
      </w:r>
      <w:r w:rsidRPr="00DE09A0">
        <w:rPr>
          <w:rFonts w:ascii="Times New Roman" w:hAnsi="Times New Roman" w:cs="Times New Roman"/>
          <w:bCs/>
          <w:sz w:val="24"/>
          <w:szCs w:val="24"/>
        </w:rPr>
        <w:t>неравномерных деформаций основ</w:t>
      </w:r>
      <w:r w:rsidRPr="00DE09A0">
        <w:rPr>
          <w:rFonts w:ascii="Times New Roman" w:hAnsi="Times New Roman" w:cs="Times New Roman"/>
          <w:bCs/>
          <w:sz w:val="24"/>
          <w:szCs w:val="24"/>
        </w:rPr>
        <w:t>а</w:t>
      </w:r>
      <w:r w:rsidRPr="00DE09A0">
        <w:rPr>
          <w:rFonts w:ascii="Times New Roman" w:hAnsi="Times New Roman" w:cs="Times New Roman"/>
          <w:bCs/>
          <w:sz w:val="24"/>
          <w:szCs w:val="24"/>
        </w:rPr>
        <w:t>ния</w:t>
      </w:r>
      <w:r w:rsidRPr="00DE09A0">
        <w:rPr>
          <w:rFonts w:ascii="Times New Roman" w:hAnsi="Times New Roman" w:cs="Times New Roman"/>
          <w:sz w:val="24"/>
          <w:szCs w:val="24"/>
        </w:rPr>
        <w:t xml:space="preserve"> (на </w:t>
      </w:r>
      <w:proofErr w:type="spellStart"/>
      <w:r w:rsidRPr="00DE09A0">
        <w:rPr>
          <w:rFonts w:ascii="Times New Roman" w:hAnsi="Times New Roman" w:cs="Times New Roman"/>
          <w:sz w:val="24"/>
          <w:szCs w:val="24"/>
        </w:rPr>
        <w:t>просадочных</w:t>
      </w:r>
      <w:proofErr w:type="spellEnd"/>
      <w:r w:rsidRPr="00DE09A0">
        <w:rPr>
          <w:rFonts w:ascii="Times New Roman" w:hAnsi="Times New Roman" w:cs="Times New Roman"/>
          <w:sz w:val="24"/>
          <w:szCs w:val="24"/>
        </w:rPr>
        <w:t xml:space="preserve"> грунтах, над горными выработками и др.);</w:t>
      </w:r>
    </w:p>
    <w:p w:rsidR="00DC1DF2" w:rsidRPr="00DE09A0" w:rsidRDefault="00DC1DF2" w:rsidP="0077223A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bCs/>
          <w:sz w:val="24"/>
          <w:szCs w:val="24"/>
        </w:rPr>
        <w:t xml:space="preserve">оболочковая (коробчатая) система присуща уникальным высотным зданиям </w:t>
      </w:r>
      <w:r w:rsidRPr="00DE09A0">
        <w:rPr>
          <w:rFonts w:ascii="Times New Roman" w:hAnsi="Times New Roman" w:cs="Times New Roman"/>
          <w:sz w:val="24"/>
          <w:szCs w:val="24"/>
        </w:rPr>
        <w:t>жилого, административного или многофункцио</w:t>
      </w:r>
      <w:r w:rsidRPr="00DE09A0">
        <w:rPr>
          <w:rFonts w:ascii="Times New Roman" w:hAnsi="Times New Roman" w:cs="Times New Roman"/>
          <w:sz w:val="24"/>
          <w:szCs w:val="24"/>
        </w:rPr>
        <w:softHyphen/>
        <w:t>нального назначения;</w:t>
      </w:r>
    </w:p>
    <w:p w:rsidR="00DC1DF2" w:rsidRPr="00DE09A0" w:rsidRDefault="00DC1DF2" w:rsidP="008755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bCs/>
          <w:sz w:val="24"/>
          <w:szCs w:val="24"/>
        </w:rPr>
        <w:t xml:space="preserve">комбинированные (смешанные) системы сочетают в себе отдельные признаки двух других систем, </w:t>
      </w:r>
      <w:r w:rsidRPr="00DE09A0">
        <w:rPr>
          <w:rFonts w:ascii="Times New Roman" w:hAnsi="Times New Roman" w:cs="Times New Roman"/>
          <w:sz w:val="24"/>
          <w:szCs w:val="24"/>
        </w:rPr>
        <w:t xml:space="preserve">к ним относят </w:t>
      </w:r>
      <w:proofErr w:type="spellStart"/>
      <w:r w:rsidRPr="00DE09A0">
        <w:rPr>
          <w:rFonts w:ascii="Times New Roman" w:hAnsi="Times New Roman" w:cs="Times New Roman"/>
          <w:sz w:val="24"/>
          <w:szCs w:val="24"/>
        </w:rPr>
        <w:t>каркасно</w:t>
      </w:r>
      <w:r w:rsidRPr="00DE09A0">
        <w:rPr>
          <w:rFonts w:ascii="Times New Roman" w:hAnsi="Times New Roman" w:cs="Times New Roman"/>
          <w:sz w:val="24"/>
          <w:szCs w:val="24"/>
        </w:rPr>
        <w:softHyphen/>
        <w:t>стеновые</w:t>
      </w:r>
      <w:proofErr w:type="spellEnd"/>
      <w:r w:rsidRPr="00DE09A0">
        <w:rPr>
          <w:rFonts w:ascii="Times New Roman" w:hAnsi="Times New Roman" w:cs="Times New Roman"/>
          <w:sz w:val="24"/>
          <w:szCs w:val="24"/>
        </w:rPr>
        <w:t>, каркасно-ствольные и коробчато-ствольные и др.</w:t>
      </w:r>
    </w:p>
    <w:p w:rsidR="00DC1DF2" w:rsidRPr="00DE09A0" w:rsidRDefault="00DC1DF2" w:rsidP="0077223A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sz w:val="24"/>
          <w:szCs w:val="24"/>
        </w:rPr>
        <w:t>В схеме со</w:t>
      </w:r>
      <w:r w:rsidRPr="00DE09A0">
        <w:rPr>
          <w:rFonts w:ascii="Times New Roman" w:hAnsi="Times New Roman" w:cs="Times New Roman"/>
          <w:i/>
          <w:iCs/>
          <w:sz w:val="24"/>
          <w:szCs w:val="24"/>
        </w:rPr>
        <w:t> стволом жесткости</w:t>
      </w:r>
      <w:r w:rsidRPr="00DE09A0">
        <w:rPr>
          <w:rFonts w:ascii="Times New Roman" w:hAnsi="Times New Roman" w:cs="Times New Roman"/>
          <w:sz w:val="24"/>
          <w:szCs w:val="24"/>
        </w:rPr>
        <w:t> основную роль играет железобетонный или стальной ствол жесткости здания. В зависимости от роли ствола жесткости и конструктивного р</w:t>
      </w:r>
      <w:r w:rsidRPr="00DE09A0">
        <w:rPr>
          <w:rFonts w:ascii="Times New Roman" w:hAnsi="Times New Roman" w:cs="Times New Roman"/>
          <w:sz w:val="24"/>
          <w:szCs w:val="24"/>
        </w:rPr>
        <w:t>е</w:t>
      </w:r>
      <w:r w:rsidRPr="00DE09A0">
        <w:rPr>
          <w:rFonts w:ascii="Times New Roman" w:hAnsi="Times New Roman" w:cs="Times New Roman"/>
          <w:sz w:val="24"/>
          <w:szCs w:val="24"/>
        </w:rPr>
        <w:t xml:space="preserve">шения перекрытий можно выделить </w:t>
      </w:r>
      <w:r w:rsidRPr="00DE09A0">
        <w:rPr>
          <w:rFonts w:ascii="Times New Roman" w:hAnsi="Times New Roman" w:cs="Times New Roman"/>
          <w:bCs/>
          <w:sz w:val="24"/>
          <w:szCs w:val="24"/>
        </w:rPr>
        <w:t>несколько типов каркасов ствольных зданий с ко</w:t>
      </w:r>
      <w:r w:rsidRPr="00DE09A0">
        <w:rPr>
          <w:rFonts w:ascii="Times New Roman" w:hAnsi="Times New Roman" w:cs="Times New Roman"/>
          <w:bCs/>
          <w:sz w:val="24"/>
          <w:szCs w:val="24"/>
        </w:rPr>
        <w:t>н</w:t>
      </w:r>
      <w:r w:rsidRPr="00DE09A0">
        <w:rPr>
          <w:rFonts w:ascii="Times New Roman" w:hAnsi="Times New Roman" w:cs="Times New Roman"/>
          <w:bCs/>
          <w:sz w:val="24"/>
          <w:szCs w:val="24"/>
        </w:rPr>
        <w:t>сольными этажами, с подвешенными перекрытиями, с предварительным напряжением, с шарнирным каркасом</w:t>
      </w:r>
      <w:r w:rsidRPr="00DE09A0">
        <w:rPr>
          <w:rFonts w:ascii="Times New Roman" w:hAnsi="Times New Roman" w:cs="Times New Roman"/>
          <w:sz w:val="24"/>
          <w:szCs w:val="24"/>
        </w:rPr>
        <w:t>.</w:t>
      </w:r>
    </w:p>
    <w:p w:rsidR="00DC1DF2" w:rsidRDefault="00DC1DF2" w:rsidP="0077223A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sz w:val="24"/>
          <w:szCs w:val="24"/>
        </w:rPr>
        <w:t>Ствол, особенно железобетонный, выполняемый в скользящей опалубке, в значительной степени облегчает монтаж остальных конструктивных элементов, позволяет поднимать целые укрупненные блоки, элементов перекрытия, а также дает возможность устанавл</w:t>
      </w:r>
      <w:r w:rsidRPr="00DE09A0">
        <w:rPr>
          <w:rFonts w:ascii="Times New Roman" w:hAnsi="Times New Roman" w:cs="Times New Roman"/>
          <w:sz w:val="24"/>
          <w:szCs w:val="24"/>
        </w:rPr>
        <w:t>и</w:t>
      </w:r>
      <w:r w:rsidRPr="00DE09A0">
        <w:rPr>
          <w:rFonts w:ascii="Times New Roman" w:hAnsi="Times New Roman" w:cs="Times New Roman"/>
          <w:sz w:val="24"/>
          <w:szCs w:val="24"/>
        </w:rPr>
        <w:t>вать устройства вертикального транспорта. Он является также монтажным элементом жест кости и исключает использование подмостей.</w:t>
      </w:r>
    </w:p>
    <w:p w:rsidR="00875539" w:rsidRPr="00DE09A0" w:rsidRDefault="00875539" w:rsidP="008755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423" w:rsidRDefault="00014423" w:rsidP="008755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4423" w:rsidRDefault="00014423" w:rsidP="008755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4423" w:rsidRDefault="00014423" w:rsidP="008755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4423" w:rsidRDefault="00014423" w:rsidP="008755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4423" w:rsidRDefault="00014423" w:rsidP="008755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C1DF2" w:rsidRPr="00875539" w:rsidRDefault="00DC1DF2" w:rsidP="008755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5539">
        <w:rPr>
          <w:rFonts w:ascii="Times New Roman" w:hAnsi="Times New Roman" w:cs="Times New Roman"/>
          <w:b/>
          <w:bCs/>
          <w:sz w:val="24"/>
          <w:szCs w:val="24"/>
        </w:rPr>
        <w:lastRenderedPageBreak/>
        <w:t>Схемы высотных зданий со стволом жесткости</w:t>
      </w:r>
    </w:p>
    <w:p w:rsidR="00DC1DF2" w:rsidRPr="00DE09A0" w:rsidRDefault="00DC1DF2" w:rsidP="001971E4">
      <w:pPr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00688" cy="2928937"/>
            <wp:effectExtent l="19050" t="0" r="4762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 l="24265" t="46719" r="53551" b="2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688" cy="292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DF2" w:rsidRPr="00DE09A0" w:rsidRDefault="00DC1DF2" w:rsidP="001971E4">
      <w:pPr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982816"/>
            <wp:effectExtent l="0" t="0" r="0" b="0"/>
            <wp:docPr id="8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01000" cy="1323975"/>
                      <a:chOff x="1500166" y="5072074"/>
                      <a:chExt cx="8001000" cy="1323975"/>
                    </a:xfrm>
                  </a:grpSpPr>
                  <a:sp>
                    <a:nvSpPr>
                      <a:cNvPr id="22533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1500166" y="5072074"/>
                        <a:ext cx="8001000" cy="13239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ru-RU" sz="2000" b="1">
                              <a:solidFill>
                                <a:srgbClr val="0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а) – с консольными этажами; б) – с подвешенными перекрытиями; </a:t>
                          </a:r>
                        </a:p>
                        <a:p>
                          <a:pPr eaLnBrk="0" hangingPunct="0"/>
                          <a:r>
                            <a:rPr lang="ru-RU" sz="2000" b="1">
                              <a:solidFill>
                                <a:srgbClr val="0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1 – ствол жесткости; 2 – консольные перекрытия; </a:t>
                          </a:r>
                        </a:p>
                        <a:p>
                          <a:pPr eaLnBrk="0" hangingPunct="0"/>
                          <a:r>
                            <a:rPr lang="ru-RU" sz="2000" b="1">
                              <a:solidFill>
                                <a:srgbClr val="0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3 – подвешенные перекрытия;</a:t>
                          </a:r>
                        </a:p>
                        <a:p>
                          <a:pPr eaLnBrk="0" hangingPunct="0"/>
                          <a:r>
                            <a:rPr lang="ru-RU" sz="2000" b="1">
                              <a:solidFill>
                                <a:srgbClr val="0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5 – опорная консоль; 8 – подвески.</a:t>
                          </a:r>
                          <a:endParaRPr lang="ru-RU" sz="2000" b="1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C1DF2" w:rsidRPr="00DE09A0" w:rsidRDefault="00DC1DF2" w:rsidP="0077223A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bCs/>
          <w:sz w:val="24"/>
          <w:szCs w:val="24"/>
        </w:rPr>
        <w:t xml:space="preserve">При использовании конструкции с консольными этажами </w:t>
      </w:r>
      <w:r w:rsidRPr="00DE09A0">
        <w:rPr>
          <w:rFonts w:ascii="Times New Roman" w:hAnsi="Times New Roman" w:cs="Times New Roman"/>
          <w:sz w:val="24"/>
          <w:szCs w:val="24"/>
        </w:rPr>
        <w:t>из-за необходимости о</w:t>
      </w:r>
      <w:r w:rsidRPr="00DE09A0">
        <w:rPr>
          <w:rFonts w:ascii="Times New Roman" w:hAnsi="Times New Roman" w:cs="Times New Roman"/>
          <w:sz w:val="24"/>
          <w:szCs w:val="24"/>
        </w:rPr>
        <w:t>д</w:t>
      </w:r>
      <w:r w:rsidRPr="00DE09A0">
        <w:rPr>
          <w:rFonts w:ascii="Times New Roman" w:hAnsi="Times New Roman" w:cs="Times New Roman"/>
          <w:sz w:val="24"/>
          <w:szCs w:val="24"/>
        </w:rPr>
        <w:t>новременного выполнения работ, связанных с заделкой стыков перекрытий, а та</w:t>
      </w:r>
      <w:r w:rsidRPr="00DE09A0">
        <w:rPr>
          <w:rFonts w:ascii="Times New Roman" w:hAnsi="Times New Roman" w:cs="Times New Roman"/>
          <w:sz w:val="24"/>
          <w:szCs w:val="24"/>
        </w:rPr>
        <w:t>к</w:t>
      </w:r>
      <w:r w:rsidRPr="00DE09A0">
        <w:rPr>
          <w:rFonts w:ascii="Times New Roman" w:hAnsi="Times New Roman" w:cs="Times New Roman"/>
          <w:sz w:val="24"/>
          <w:szCs w:val="24"/>
        </w:rPr>
        <w:t xml:space="preserve">же бетонирования ствола монтажные </w:t>
      </w:r>
      <w:r w:rsidRPr="00DE09A0">
        <w:rPr>
          <w:rFonts w:ascii="Times New Roman" w:hAnsi="Times New Roman" w:cs="Times New Roman"/>
          <w:bCs/>
          <w:sz w:val="24"/>
          <w:szCs w:val="24"/>
        </w:rPr>
        <w:t>работы выполняются медленно,</w:t>
      </w:r>
      <w:r w:rsidRPr="00DE09A0">
        <w:rPr>
          <w:rFonts w:ascii="Times New Roman" w:hAnsi="Times New Roman" w:cs="Times New Roman"/>
          <w:sz w:val="24"/>
          <w:szCs w:val="24"/>
        </w:rPr>
        <w:t xml:space="preserve"> поэтому т</w:t>
      </w:r>
      <w:r w:rsidRPr="00DE09A0">
        <w:rPr>
          <w:rFonts w:ascii="Times New Roman" w:hAnsi="Times New Roman" w:cs="Times New Roman"/>
          <w:sz w:val="24"/>
          <w:szCs w:val="24"/>
        </w:rPr>
        <w:t>а</w:t>
      </w:r>
      <w:r w:rsidRPr="00DE09A0">
        <w:rPr>
          <w:rFonts w:ascii="Times New Roman" w:hAnsi="Times New Roman" w:cs="Times New Roman"/>
          <w:sz w:val="24"/>
          <w:szCs w:val="24"/>
        </w:rPr>
        <w:t>кие решения применяют реже, чем подвешенные перекрытия или шарнирный ка</w:t>
      </w:r>
      <w:r w:rsidRPr="00DE09A0">
        <w:rPr>
          <w:rFonts w:ascii="Times New Roman" w:hAnsi="Times New Roman" w:cs="Times New Roman"/>
          <w:sz w:val="24"/>
          <w:szCs w:val="24"/>
        </w:rPr>
        <w:t>р</w:t>
      </w:r>
      <w:r w:rsidRPr="00DE09A0">
        <w:rPr>
          <w:rFonts w:ascii="Times New Roman" w:hAnsi="Times New Roman" w:cs="Times New Roman"/>
          <w:sz w:val="24"/>
          <w:szCs w:val="24"/>
        </w:rPr>
        <w:t>кас.</w:t>
      </w:r>
    </w:p>
    <w:p w:rsidR="00DC1DF2" w:rsidRDefault="00DC1DF2" w:rsidP="0077223A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bCs/>
          <w:sz w:val="24"/>
          <w:szCs w:val="24"/>
        </w:rPr>
        <w:t>Использование каркаса с подвешенными перекрытиями, а также кон сольной ко</w:t>
      </w:r>
      <w:r w:rsidRPr="00DE09A0">
        <w:rPr>
          <w:rFonts w:ascii="Times New Roman" w:hAnsi="Times New Roman" w:cs="Times New Roman"/>
          <w:bCs/>
          <w:sz w:val="24"/>
          <w:szCs w:val="24"/>
        </w:rPr>
        <w:t>н</w:t>
      </w:r>
      <w:r w:rsidRPr="00DE09A0">
        <w:rPr>
          <w:rFonts w:ascii="Times New Roman" w:hAnsi="Times New Roman" w:cs="Times New Roman"/>
          <w:bCs/>
          <w:sz w:val="24"/>
          <w:szCs w:val="24"/>
        </w:rPr>
        <w:t xml:space="preserve">струкции подвески, </w:t>
      </w:r>
      <w:r w:rsidRPr="00DE09A0">
        <w:rPr>
          <w:rFonts w:ascii="Times New Roman" w:hAnsi="Times New Roman" w:cs="Times New Roman"/>
          <w:sz w:val="24"/>
          <w:szCs w:val="24"/>
        </w:rPr>
        <w:t xml:space="preserve">расположенной на верху ствола, </w:t>
      </w:r>
      <w:r w:rsidRPr="00DE09A0">
        <w:rPr>
          <w:rFonts w:ascii="Times New Roman" w:hAnsi="Times New Roman" w:cs="Times New Roman"/>
          <w:bCs/>
          <w:sz w:val="24"/>
          <w:szCs w:val="24"/>
        </w:rPr>
        <w:t xml:space="preserve">делают возможным легкий и быстрый монтаж укрупненных блоков. </w:t>
      </w:r>
      <w:r w:rsidRPr="00DE09A0">
        <w:rPr>
          <w:rFonts w:ascii="Times New Roman" w:hAnsi="Times New Roman" w:cs="Times New Roman"/>
          <w:sz w:val="24"/>
          <w:szCs w:val="24"/>
        </w:rPr>
        <w:t>В этой системе балки перекрытий опираю</w:t>
      </w:r>
      <w:r w:rsidRPr="00DE09A0">
        <w:rPr>
          <w:rFonts w:ascii="Times New Roman" w:hAnsi="Times New Roman" w:cs="Times New Roman"/>
          <w:sz w:val="24"/>
          <w:szCs w:val="24"/>
        </w:rPr>
        <w:t>т</w:t>
      </w:r>
      <w:r w:rsidRPr="00DE09A0">
        <w:rPr>
          <w:rFonts w:ascii="Times New Roman" w:hAnsi="Times New Roman" w:cs="Times New Roman"/>
          <w:sz w:val="24"/>
          <w:szCs w:val="24"/>
        </w:rPr>
        <w:t>ся на ствол жесткости и на подвески. Для этого случая       применяются следу</w:t>
      </w:r>
      <w:r w:rsidRPr="00DE09A0">
        <w:rPr>
          <w:rFonts w:ascii="Times New Roman" w:hAnsi="Times New Roman" w:cs="Times New Roman"/>
          <w:sz w:val="24"/>
          <w:szCs w:val="24"/>
        </w:rPr>
        <w:t>ю</w:t>
      </w:r>
      <w:r w:rsidRPr="00DE09A0">
        <w:rPr>
          <w:rFonts w:ascii="Times New Roman" w:hAnsi="Times New Roman" w:cs="Times New Roman"/>
          <w:sz w:val="24"/>
          <w:szCs w:val="24"/>
        </w:rPr>
        <w:t>щие способы монтажа перекрытий: </w:t>
      </w:r>
      <w:r w:rsidRPr="00DE09A0">
        <w:rPr>
          <w:rFonts w:ascii="Times New Roman" w:hAnsi="Times New Roman" w:cs="Times New Roman"/>
          <w:i/>
          <w:iCs/>
          <w:sz w:val="24"/>
          <w:szCs w:val="24"/>
        </w:rPr>
        <w:t>подъем перекрытий талями</w:t>
      </w:r>
      <w:r w:rsidRPr="00DE09A0">
        <w:rPr>
          <w:rFonts w:ascii="Times New Roman" w:hAnsi="Times New Roman" w:cs="Times New Roman"/>
          <w:sz w:val="24"/>
          <w:szCs w:val="24"/>
        </w:rPr>
        <w:t>, помещенными на консольной конструкции; </w:t>
      </w:r>
      <w:r w:rsidRPr="00DE09A0">
        <w:rPr>
          <w:rFonts w:ascii="Times New Roman" w:hAnsi="Times New Roman" w:cs="Times New Roman"/>
          <w:i/>
          <w:iCs/>
          <w:sz w:val="24"/>
          <w:szCs w:val="24"/>
        </w:rPr>
        <w:t>монтаж несущих элементов с помощью крана</w:t>
      </w:r>
      <w:r w:rsidRPr="00DE09A0">
        <w:rPr>
          <w:rFonts w:ascii="Times New Roman" w:hAnsi="Times New Roman" w:cs="Times New Roman"/>
          <w:sz w:val="24"/>
          <w:szCs w:val="24"/>
        </w:rPr>
        <w:t>, рас</w:t>
      </w:r>
      <w:r w:rsidRPr="00DE09A0">
        <w:rPr>
          <w:rFonts w:ascii="Times New Roman" w:hAnsi="Times New Roman" w:cs="Times New Roman"/>
          <w:sz w:val="24"/>
          <w:szCs w:val="24"/>
        </w:rPr>
        <w:softHyphen/>
        <w:t>положенного на верхушке железобетонного ствола.</w:t>
      </w:r>
    </w:p>
    <w:p w:rsidR="00875539" w:rsidRDefault="00875539" w:rsidP="008755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75539" w:rsidRPr="00DE09A0" w:rsidRDefault="00875539" w:rsidP="008755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14423" w:rsidRDefault="00014423" w:rsidP="00505AD6">
      <w:pPr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4423" w:rsidRDefault="00014423" w:rsidP="00505AD6">
      <w:pPr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4423" w:rsidRDefault="00014423" w:rsidP="00505AD6">
      <w:pPr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4423" w:rsidRDefault="00014423" w:rsidP="00505AD6">
      <w:pPr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4423" w:rsidRDefault="00014423" w:rsidP="00505AD6">
      <w:pPr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C1DF2" w:rsidRPr="00875539" w:rsidRDefault="00DC1DF2" w:rsidP="00505AD6">
      <w:pPr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5539">
        <w:rPr>
          <w:rFonts w:ascii="Times New Roman" w:hAnsi="Times New Roman" w:cs="Times New Roman"/>
          <w:b/>
          <w:bCs/>
          <w:sz w:val="24"/>
          <w:szCs w:val="24"/>
        </w:rPr>
        <w:lastRenderedPageBreak/>
        <w:t>Схемы высотных зданий со стволом жесткости</w:t>
      </w:r>
    </w:p>
    <w:p w:rsidR="00DC1DF2" w:rsidRPr="00DE09A0" w:rsidRDefault="00DC1DF2" w:rsidP="00294A8B">
      <w:pPr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4813" cy="3286125"/>
            <wp:effectExtent l="1905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rcRect l="46449" t="24623" r="38464" b="46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813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DF2" w:rsidRPr="00DE09A0" w:rsidRDefault="00DC1DF2" w:rsidP="0077223A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bCs/>
          <w:sz w:val="24"/>
          <w:szCs w:val="24"/>
        </w:rPr>
        <w:t>В схеме с предварительным напряжением тросы работают со стволом в передаче горизонтальных сил.</w:t>
      </w:r>
      <w:r w:rsidRPr="00DE09A0">
        <w:rPr>
          <w:rFonts w:ascii="Times New Roman" w:hAnsi="Times New Roman" w:cs="Times New Roman"/>
          <w:sz w:val="24"/>
          <w:szCs w:val="24"/>
        </w:rPr>
        <w:t xml:space="preserve"> В этом случае вследствие больших возможностей типизации несущих элементов значительно сокращается время монтажа по сравнению с др</w:t>
      </w:r>
      <w:r w:rsidRPr="00DE09A0">
        <w:rPr>
          <w:rFonts w:ascii="Times New Roman" w:hAnsi="Times New Roman" w:cs="Times New Roman"/>
          <w:sz w:val="24"/>
          <w:szCs w:val="24"/>
        </w:rPr>
        <w:t>у</w:t>
      </w:r>
      <w:r w:rsidRPr="00DE09A0">
        <w:rPr>
          <w:rFonts w:ascii="Times New Roman" w:hAnsi="Times New Roman" w:cs="Times New Roman"/>
          <w:sz w:val="24"/>
          <w:szCs w:val="24"/>
        </w:rPr>
        <w:t>гими конструктивными решениями. Предварительно напряженная конструкция особенно пригодна для монтажа укрупненными блоками.</w:t>
      </w:r>
    </w:p>
    <w:p w:rsidR="00DC1DF2" w:rsidRPr="00DE09A0" w:rsidRDefault="00DC1DF2" w:rsidP="00294A8B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E09A0">
        <w:rPr>
          <w:rFonts w:ascii="Times New Roman" w:hAnsi="Times New Roman" w:cs="Times New Roman"/>
          <w:bCs/>
          <w:sz w:val="24"/>
          <w:szCs w:val="24"/>
        </w:rPr>
        <w:t>В ствольной системе с шарнирным каркасом несущие элементы перекрытий шарнирно опираются на ствол жесткости и систему колонн</w:t>
      </w:r>
    </w:p>
    <w:p w:rsidR="00DC1DF2" w:rsidRPr="00DE09A0" w:rsidRDefault="00DC1DF2" w:rsidP="0077223A">
      <w:pPr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sz w:val="24"/>
          <w:szCs w:val="24"/>
        </w:rPr>
        <w:t>Наибольшее распространение получили металлические конструкции при возвед</w:t>
      </w:r>
      <w:r w:rsidRPr="00DE09A0">
        <w:rPr>
          <w:rFonts w:ascii="Times New Roman" w:hAnsi="Times New Roman" w:cs="Times New Roman"/>
          <w:sz w:val="24"/>
          <w:szCs w:val="24"/>
        </w:rPr>
        <w:t>е</w:t>
      </w:r>
      <w:r w:rsidRPr="00DE09A0">
        <w:rPr>
          <w:rFonts w:ascii="Times New Roman" w:hAnsi="Times New Roman" w:cs="Times New Roman"/>
          <w:sz w:val="24"/>
          <w:szCs w:val="24"/>
        </w:rPr>
        <w:t xml:space="preserve">нии зданий, имеющих </w:t>
      </w:r>
      <w:r w:rsidRPr="00DE09A0">
        <w:rPr>
          <w:rFonts w:ascii="Times New Roman" w:hAnsi="Times New Roman" w:cs="Times New Roman"/>
          <w:bCs/>
          <w:sz w:val="24"/>
          <w:szCs w:val="24"/>
        </w:rPr>
        <w:t>высоту более 60м и количество этажей 30…40 (высотные здания)</w:t>
      </w:r>
      <w:r w:rsidRPr="00DE09A0">
        <w:rPr>
          <w:rFonts w:ascii="Times New Roman" w:hAnsi="Times New Roman" w:cs="Times New Roman"/>
          <w:sz w:val="24"/>
          <w:szCs w:val="24"/>
        </w:rPr>
        <w:t xml:space="preserve">. В этих зданиях применяются следующие </w:t>
      </w:r>
      <w:r w:rsidRPr="00DE09A0">
        <w:rPr>
          <w:rFonts w:ascii="Times New Roman" w:hAnsi="Times New Roman" w:cs="Times New Roman"/>
          <w:bCs/>
          <w:sz w:val="24"/>
          <w:szCs w:val="24"/>
        </w:rPr>
        <w:t>конструктивные системы: ра</w:t>
      </w:r>
      <w:r w:rsidRPr="00DE09A0">
        <w:rPr>
          <w:rFonts w:ascii="Times New Roman" w:hAnsi="Times New Roman" w:cs="Times New Roman"/>
          <w:bCs/>
          <w:sz w:val="24"/>
          <w:szCs w:val="24"/>
        </w:rPr>
        <w:t>м</w:t>
      </w:r>
      <w:r w:rsidRPr="00DE09A0">
        <w:rPr>
          <w:rFonts w:ascii="Times New Roman" w:hAnsi="Times New Roman" w:cs="Times New Roman"/>
          <w:bCs/>
          <w:sz w:val="24"/>
          <w:szCs w:val="24"/>
        </w:rPr>
        <w:t>ная, шарнирная, ствольная (т е. со стволом жесткости), связевая система с внешним стволом в виде пространственной фермы.</w:t>
      </w:r>
      <w:r w:rsidRPr="00DE09A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</w:p>
    <w:p w:rsidR="00DC1DF2" w:rsidRPr="00DE09A0" w:rsidRDefault="00DC1DF2" w:rsidP="0077223A">
      <w:pPr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bCs/>
          <w:i/>
          <w:iCs/>
          <w:sz w:val="24"/>
          <w:szCs w:val="24"/>
        </w:rPr>
        <w:t>Рамная конструкция</w:t>
      </w:r>
      <w:r w:rsidRPr="00DE09A0">
        <w:rPr>
          <w:rFonts w:ascii="Times New Roman" w:hAnsi="Times New Roman" w:cs="Times New Roman"/>
          <w:sz w:val="24"/>
          <w:szCs w:val="24"/>
        </w:rPr>
        <w:t> представляет собой стержневую схему с жесткими узлами. Применяют также рамы с отдельными шарнирными узлами, а также с вертикал</w:t>
      </w:r>
      <w:r w:rsidRPr="00DE09A0">
        <w:rPr>
          <w:rFonts w:ascii="Times New Roman" w:hAnsi="Times New Roman" w:cs="Times New Roman"/>
          <w:sz w:val="24"/>
          <w:szCs w:val="24"/>
        </w:rPr>
        <w:t>ь</w:t>
      </w:r>
      <w:r w:rsidRPr="00DE09A0">
        <w:rPr>
          <w:rFonts w:ascii="Times New Roman" w:hAnsi="Times New Roman" w:cs="Times New Roman"/>
          <w:sz w:val="24"/>
          <w:szCs w:val="24"/>
        </w:rPr>
        <w:t xml:space="preserve">ными связями. </w:t>
      </w:r>
      <w:r w:rsidRPr="00DE09A0">
        <w:rPr>
          <w:rFonts w:ascii="Times New Roman" w:hAnsi="Times New Roman" w:cs="Times New Roman"/>
          <w:bCs/>
          <w:sz w:val="24"/>
          <w:szCs w:val="24"/>
        </w:rPr>
        <w:t>Основное затруднение при сооружении зданий этого типа связано со сложной укрупнительной сборкой несущих элементов в монтажных стыках.</w:t>
      </w:r>
    </w:p>
    <w:p w:rsidR="00A90FDB" w:rsidRDefault="00A90FDB" w:rsidP="00DE09A0">
      <w:pPr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5539" w:rsidRDefault="00875539" w:rsidP="00DE09A0">
      <w:pPr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5539" w:rsidRDefault="00875539" w:rsidP="00DE09A0">
      <w:pPr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5539" w:rsidRDefault="00875539" w:rsidP="00DE09A0">
      <w:pPr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5539" w:rsidRDefault="00875539" w:rsidP="00DE09A0">
      <w:pPr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C1DF2" w:rsidRPr="00DE09A0" w:rsidRDefault="00DC1DF2" w:rsidP="00DE09A0">
      <w:pPr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09A0">
        <w:rPr>
          <w:rFonts w:ascii="Times New Roman" w:hAnsi="Times New Roman" w:cs="Times New Roman"/>
          <w:b/>
          <w:bCs/>
          <w:sz w:val="24"/>
          <w:szCs w:val="24"/>
        </w:rPr>
        <w:lastRenderedPageBreak/>
        <w:t>Статические схемы высотных зданий из металла</w:t>
      </w:r>
    </w:p>
    <w:p w:rsidR="00DC1DF2" w:rsidRPr="00DE09A0" w:rsidRDefault="00DC1DF2" w:rsidP="00DC1DF2">
      <w:pPr>
        <w:jc w:val="center"/>
        <w:rPr>
          <w:rFonts w:ascii="Times New Roman" w:hAnsi="Times New Roman" w:cs="Times New Roman"/>
          <w:sz w:val="32"/>
          <w:szCs w:val="32"/>
        </w:rPr>
      </w:pPr>
      <w:r w:rsidRPr="00DE09A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14474"/>
            <wp:effectExtent l="19050" t="0" r="3175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/>
                    <a:srcRect l="22490" t="27780" r="19827" b="9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DF2" w:rsidRPr="00DE09A0" w:rsidRDefault="00DC1DF2" w:rsidP="00294A8B">
      <w:pPr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bCs/>
          <w:sz w:val="24"/>
          <w:szCs w:val="24"/>
        </w:rPr>
        <w:t xml:space="preserve">а) - </w:t>
      </w:r>
      <w:proofErr w:type="gramStart"/>
      <w:r w:rsidRPr="00DE09A0">
        <w:rPr>
          <w:rFonts w:ascii="Times New Roman" w:hAnsi="Times New Roman" w:cs="Times New Roman"/>
          <w:bCs/>
          <w:sz w:val="24"/>
          <w:szCs w:val="24"/>
        </w:rPr>
        <w:t>рамная</w:t>
      </w:r>
      <w:proofErr w:type="gramEnd"/>
      <w:r w:rsidRPr="00DE09A0">
        <w:rPr>
          <w:rFonts w:ascii="Times New Roman" w:hAnsi="Times New Roman" w:cs="Times New Roman"/>
          <w:bCs/>
          <w:sz w:val="24"/>
          <w:szCs w:val="24"/>
        </w:rPr>
        <w:t xml:space="preserve"> с жесткими узлами;</w:t>
      </w:r>
      <w:r w:rsidR="00294A8B" w:rsidRPr="00DE09A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E09A0">
        <w:rPr>
          <w:rFonts w:ascii="Times New Roman" w:hAnsi="Times New Roman" w:cs="Times New Roman"/>
          <w:bCs/>
          <w:sz w:val="24"/>
          <w:szCs w:val="24"/>
        </w:rPr>
        <w:t xml:space="preserve"> б) - рамная с жесткими и шарнирными узлами;</w:t>
      </w:r>
    </w:p>
    <w:p w:rsidR="00DC1DF2" w:rsidRPr="00DE09A0" w:rsidRDefault="00DC1DF2" w:rsidP="00294A8B">
      <w:pPr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bCs/>
          <w:sz w:val="24"/>
          <w:szCs w:val="24"/>
        </w:rPr>
        <w:t xml:space="preserve"> в)</w:t>
      </w:r>
      <w:r w:rsidR="00DE09A0">
        <w:rPr>
          <w:rFonts w:ascii="Times New Roman" w:hAnsi="Times New Roman" w:cs="Times New Roman"/>
          <w:bCs/>
          <w:sz w:val="24"/>
          <w:szCs w:val="24"/>
        </w:rPr>
        <w:t>-</w:t>
      </w:r>
      <w:r w:rsidRPr="00DE09A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DE09A0">
        <w:rPr>
          <w:rFonts w:ascii="Times New Roman" w:hAnsi="Times New Roman" w:cs="Times New Roman"/>
          <w:bCs/>
          <w:sz w:val="24"/>
          <w:szCs w:val="24"/>
        </w:rPr>
        <w:t>рамная</w:t>
      </w:r>
      <w:proofErr w:type="gramEnd"/>
      <w:r w:rsidRPr="00DE09A0">
        <w:rPr>
          <w:rFonts w:ascii="Times New Roman" w:hAnsi="Times New Roman" w:cs="Times New Roman"/>
          <w:bCs/>
          <w:sz w:val="24"/>
          <w:szCs w:val="24"/>
        </w:rPr>
        <w:t xml:space="preserve"> с вертикальными связями;  г) </w:t>
      </w:r>
      <w:r w:rsidR="00DE09A0">
        <w:rPr>
          <w:rFonts w:ascii="Times New Roman" w:hAnsi="Times New Roman" w:cs="Times New Roman"/>
          <w:bCs/>
          <w:sz w:val="24"/>
          <w:szCs w:val="24"/>
        </w:rPr>
        <w:t>-</w:t>
      </w:r>
      <w:r w:rsidRPr="00DE09A0">
        <w:rPr>
          <w:rFonts w:ascii="Times New Roman" w:hAnsi="Times New Roman" w:cs="Times New Roman"/>
          <w:bCs/>
          <w:sz w:val="24"/>
          <w:szCs w:val="24"/>
        </w:rPr>
        <w:t xml:space="preserve"> шарнирная с </w:t>
      </w:r>
      <w:proofErr w:type="spellStart"/>
      <w:r w:rsidRPr="00DE09A0">
        <w:rPr>
          <w:rFonts w:ascii="Times New Roman" w:hAnsi="Times New Roman" w:cs="Times New Roman"/>
          <w:bCs/>
          <w:sz w:val="24"/>
          <w:szCs w:val="24"/>
        </w:rPr>
        <w:t>вертикальними</w:t>
      </w:r>
      <w:proofErr w:type="spellEnd"/>
      <w:r w:rsidRPr="00DE09A0">
        <w:rPr>
          <w:rFonts w:ascii="Times New Roman" w:hAnsi="Times New Roman" w:cs="Times New Roman"/>
          <w:bCs/>
          <w:sz w:val="24"/>
          <w:szCs w:val="24"/>
        </w:rPr>
        <w:t xml:space="preserve"> связями.</w:t>
      </w:r>
      <w:r w:rsidRPr="00DE09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1DF2" w:rsidRPr="00DE09A0" w:rsidRDefault="00DC1DF2" w:rsidP="00294A8B">
      <w:pPr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sz w:val="24"/>
          <w:szCs w:val="24"/>
        </w:rPr>
        <w:t xml:space="preserve"> </w:t>
      </w:r>
      <w:r w:rsidR="00875539">
        <w:rPr>
          <w:rFonts w:ascii="Times New Roman" w:hAnsi="Times New Roman" w:cs="Times New Roman"/>
          <w:sz w:val="24"/>
          <w:szCs w:val="24"/>
        </w:rPr>
        <w:tab/>
      </w:r>
      <w:r w:rsidRPr="00DE09A0">
        <w:rPr>
          <w:rFonts w:ascii="Times New Roman" w:hAnsi="Times New Roman" w:cs="Times New Roman"/>
          <w:sz w:val="24"/>
          <w:szCs w:val="24"/>
        </w:rPr>
        <w:t>При проектировании высотных зданий и комплексов  необходимо учитывать н</w:t>
      </w:r>
      <w:r w:rsidRPr="00DE09A0">
        <w:rPr>
          <w:rFonts w:ascii="Times New Roman" w:hAnsi="Times New Roman" w:cs="Times New Roman"/>
          <w:sz w:val="24"/>
          <w:szCs w:val="24"/>
        </w:rPr>
        <w:t>а</w:t>
      </w:r>
      <w:r w:rsidRPr="00DE09A0">
        <w:rPr>
          <w:rFonts w:ascii="Times New Roman" w:hAnsi="Times New Roman" w:cs="Times New Roman"/>
          <w:sz w:val="24"/>
          <w:szCs w:val="24"/>
        </w:rPr>
        <w:t>грузки и воздействия, перечисленные в СП 20.13330   в основных и особых сочетаниях, определяемых с учетом реализации наиболее неблагоприятных условий работы констру</w:t>
      </w:r>
      <w:r w:rsidRPr="00DE09A0">
        <w:rPr>
          <w:rFonts w:ascii="Times New Roman" w:hAnsi="Times New Roman" w:cs="Times New Roman"/>
          <w:sz w:val="24"/>
          <w:szCs w:val="24"/>
        </w:rPr>
        <w:t>к</w:t>
      </w:r>
      <w:r w:rsidRPr="00DE09A0">
        <w:rPr>
          <w:rFonts w:ascii="Times New Roman" w:hAnsi="Times New Roman" w:cs="Times New Roman"/>
          <w:sz w:val="24"/>
          <w:szCs w:val="24"/>
        </w:rPr>
        <w:t xml:space="preserve">тивных элементов здания. Коэффициенты  сочетаний основных нагрузок определяются в соответствии с указаниями СП 20.13330. </w:t>
      </w:r>
      <w:r w:rsidRPr="00DE09A0">
        <w:rPr>
          <w:rFonts w:ascii="Times New Roman" w:hAnsi="Times New Roman" w:cs="Times New Roman"/>
          <w:bCs/>
          <w:sz w:val="24"/>
          <w:szCs w:val="24"/>
        </w:rPr>
        <w:t>При этом в качестве одного из основных сочет</w:t>
      </w:r>
      <w:r w:rsidRPr="00DE09A0">
        <w:rPr>
          <w:rFonts w:ascii="Times New Roman" w:hAnsi="Times New Roman" w:cs="Times New Roman"/>
          <w:bCs/>
          <w:sz w:val="24"/>
          <w:szCs w:val="24"/>
        </w:rPr>
        <w:t>а</w:t>
      </w:r>
      <w:r w:rsidRPr="00DE09A0">
        <w:rPr>
          <w:rFonts w:ascii="Times New Roman" w:hAnsi="Times New Roman" w:cs="Times New Roman"/>
          <w:bCs/>
          <w:sz w:val="24"/>
          <w:szCs w:val="24"/>
        </w:rPr>
        <w:t>ний необходимо рассмотреть совместное действие постоянных, длительной и ветровой нагрузок, принимаемых без учета понижающих коэффициентов сочетаний.</w:t>
      </w:r>
    </w:p>
    <w:p w:rsidR="00875539" w:rsidRDefault="00DC1DF2" w:rsidP="00875539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E09A0">
        <w:rPr>
          <w:rFonts w:ascii="Times New Roman" w:hAnsi="Times New Roman" w:cs="Times New Roman"/>
          <w:sz w:val="24"/>
          <w:szCs w:val="24"/>
        </w:rPr>
        <w:t xml:space="preserve">При проектировании и расчете высотных зданий необходимо учитывать </w:t>
      </w:r>
      <w:r w:rsidRPr="00DE09A0">
        <w:rPr>
          <w:rFonts w:ascii="Times New Roman" w:hAnsi="Times New Roman" w:cs="Times New Roman"/>
          <w:bCs/>
          <w:sz w:val="24"/>
          <w:szCs w:val="24"/>
        </w:rPr>
        <w:t>особые воздействия, возникающие при локальных разрушениях несущих конструкций в результ</w:t>
      </w:r>
      <w:r w:rsidRPr="00DE09A0">
        <w:rPr>
          <w:rFonts w:ascii="Times New Roman" w:hAnsi="Times New Roman" w:cs="Times New Roman"/>
          <w:bCs/>
          <w:sz w:val="24"/>
          <w:szCs w:val="24"/>
        </w:rPr>
        <w:t>а</w:t>
      </w:r>
      <w:r w:rsidRPr="00DE09A0">
        <w:rPr>
          <w:rFonts w:ascii="Times New Roman" w:hAnsi="Times New Roman" w:cs="Times New Roman"/>
          <w:bCs/>
          <w:sz w:val="24"/>
          <w:szCs w:val="24"/>
        </w:rPr>
        <w:t xml:space="preserve">те природных и антропогенных ЧС. </w:t>
      </w:r>
    </w:p>
    <w:p w:rsidR="00DC1DF2" w:rsidRPr="00DE09A0" w:rsidRDefault="00DC1DF2" w:rsidP="0087553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bCs/>
          <w:sz w:val="24"/>
          <w:szCs w:val="24"/>
        </w:rPr>
        <w:t xml:space="preserve">К особым воздействиям относятся: </w:t>
      </w:r>
    </w:p>
    <w:p w:rsidR="00DC1DF2" w:rsidRPr="00DE09A0" w:rsidRDefault="00DC1DF2" w:rsidP="00A90F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bCs/>
          <w:sz w:val="24"/>
          <w:szCs w:val="24"/>
        </w:rPr>
        <w:t xml:space="preserve">образование карстовых воронок, провалов в основаниях зданий;  </w:t>
      </w:r>
    </w:p>
    <w:p w:rsidR="00DC1DF2" w:rsidRPr="00DE09A0" w:rsidRDefault="00DC1DF2" w:rsidP="00A90F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bCs/>
          <w:sz w:val="24"/>
          <w:szCs w:val="24"/>
        </w:rPr>
        <w:t xml:space="preserve">взрывы  снаружи  или  внутри  сооружения; </w:t>
      </w:r>
    </w:p>
    <w:p w:rsidR="00DC1DF2" w:rsidRPr="00DE09A0" w:rsidRDefault="00DC1DF2" w:rsidP="00A90F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bCs/>
          <w:sz w:val="24"/>
          <w:szCs w:val="24"/>
        </w:rPr>
        <w:t xml:space="preserve">пожары, аварии и разрушение несущих конструкций вследствие дефектов </w:t>
      </w:r>
      <w:proofErr w:type="gramStart"/>
      <w:r w:rsidRPr="00DE09A0">
        <w:rPr>
          <w:rFonts w:ascii="Times New Roman" w:hAnsi="Times New Roman" w:cs="Times New Roman"/>
          <w:bCs/>
          <w:sz w:val="24"/>
          <w:szCs w:val="24"/>
        </w:rPr>
        <w:t>в</w:t>
      </w:r>
      <w:proofErr w:type="gramEnd"/>
      <w:r w:rsidRPr="00DE09A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DC1DF2" w:rsidRDefault="00DC1DF2" w:rsidP="00A90FD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DE09A0">
        <w:rPr>
          <w:rFonts w:ascii="Times New Roman" w:hAnsi="Times New Roman" w:cs="Times New Roman"/>
          <w:bCs/>
          <w:sz w:val="24"/>
          <w:szCs w:val="24"/>
        </w:rPr>
        <w:t>материалах</w:t>
      </w:r>
      <w:proofErr w:type="gramEnd"/>
      <w:r w:rsidRPr="00DE09A0">
        <w:rPr>
          <w:rFonts w:ascii="Times New Roman" w:hAnsi="Times New Roman" w:cs="Times New Roman"/>
          <w:bCs/>
          <w:sz w:val="24"/>
          <w:szCs w:val="24"/>
        </w:rPr>
        <w:t xml:space="preserve">, некачественного производства работ. </w:t>
      </w:r>
    </w:p>
    <w:p w:rsidR="00A90FDB" w:rsidRPr="00DE09A0" w:rsidRDefault="00A90FDB" w:rsidP="00A90F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09A0" w:rsidRDefault="00DC1DF2" w:rsidP="00875539">
      <w:pPr>
        <w:ind w:firstLine="708"/>
        <w:jc w:val="both"/>
        <w:rPr>
          <w:sz w:val="32"/>
          <w:szCs w:val="32"/>
        </w:rPr>
      </w:pPr>
      <w:r w:rsidRPr="00DE09A0">
        <w:rPr>
          <w:rFonts w:ascii="Times New Roman" w:hAnsi="Times New Roman" w:cs="Times New Roman"/>
          <w:bCs/>
          <w:sz w:val="24"/>
          <w:szCs w:val="24"/>
        </w:rPr>
        <w:t xml:space="preserve">При расчете зданий на особое сочетание нагрузок необходимо учитывать </w:t>
      </w:r>
      <w:proofErr w:type="gramStart"/>
      <w:r w:rsidRPr="00DE09A0">
        <w:rPr>
          <w:rFonts w:ascii="Times New Roman" w:hAnsi="Times New Roman" w:cs="Times New Roman"/>
          <w:bCs/>
          <w:sz w:val="24"/>
          <w:szCs w:val="24"/>
        </w:rPr>
        <w:t>постоя</w:t>
      </w:r>
      <w:r w:rsidRPr="00DE09A0">
        <w:rPr>
          <w:rFonts w:ascii="Times New Roman" w:hAnsi="Times New Roman" w:cs="Times New Roman"/>
          <w:bCs/>
          <w:sz w:val="24"/>
          <w:szCs w:val="24"/>
        </w:rPr>
        <w:t>н</w:t>
      </w:r>
      <w:r w:rsidRPr="00DE09A0">
        <w:rPr>
          <w:rFonts w:ascii="Times New Roman" w:hAnsi="Times New Roman" w:cs="Times New Roman"/>
          <w:bCs/>
          <w:sz w:val="24"/>
          <w:szCs w:val="24"/>
        </w:rPr>
        <w:t>ные</w:t>
      </w:r>
      <w:proofErr w:type="gramEnd"/>
      <w:r w:rsidRPr="00DE09A0">
        <w:rPr>
          <w:rFonts w:ascii="Times New Roman" w:hAnsi="Times New Roman" w:cs="Times New Roman"/>
          <w:bCs/>
          <w:sz w:val="24"/>
          <w:szCs w:val="24"/>
        </w:rPr>
        <w:t>, длительные и одно из перечисленных воздействий с коэффициентами сочетаний</w:t>
      </w:r>
      <w:r w:rsidR="00DE09A0">
        <w:rPr>
          <w:rFonts w:ascii="Times New Roman" w:hAnsi="Times New Roman" w:cs="Times New Roman"/>
          <w:bCs/>
          <w:sz w:val="24"/>
          <w:szCs w:val="24"/>
        </w:rPr>
        <w:t>.</w:t>
      </w:r>
      <w:r w:rsidRPr="00DE09A0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2367219"/>
            <wp:effectExtent l="19050" t="0" r="3175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/>
                    <a:srcRect l="13615" t="37927" r="8292" b="16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6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09A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10175" cy="1762125"/>
            <wp:effectExtent l="0" t="0" r="0" b="0"/>
            <wp:docPr id="12" name="Объект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4525963"/>
                      <a:chOff x="457200" y="1600200"/>
                      <a:chExt cx="8229600" cy="4525963"/>
                    </a:xfrm>
                  </a:grpSpPr>
                  <a:sp>
                    <a:nvSpPr>
                      <a:cNvPr id="31747" name="Содержимое 2"/>
                      <a:cNvSpPr>
                        <a:spLocks noGrp="1"/>
                      </a:cNvSpPr>
                    </a:nvSpPr>
                    <a:spPr bwMode="auto">
                      <a:xfrm>
                        <a:off x="457200" y="1600200"/>
                        <a:ext cx="8229600" cy="4525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>
                            <a:buFontTx/>
                            <a:buNone/>
                          </a:pPr>
                          <a:r>
                            <a:rPr lang="ru-RU" sz="2000" smtClean="0">
                              <a:latin typeface="Times New Roman" pitchFamily="18" charset="0"/>
                              <a:cs typeface="Times New Roman" pitchFamily="18" charset="0"/>
                            </a:rPr>
                            <a:t>7.2.3 Нормативные  значения нагрузок на ригели и плиты перекрытий в 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ru-RU" sz="2000" smtClean="0">
                              <a:latin typeface="Times New Roman" pitchFamily="18" charset="0"/>
                              <a:cs typeface="Times New Roman" pitchFamily="18" charset="0"/>
                            </a:rPr>
                            <a:t>жилых помещениях от веса временных </a:t>
                          </a:r>
                          <a:r>
                            <a:rPr lang="ru-RU" sz="2000" b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перегородок</a:t>
                          </a:r>
                          <a:r>
                            <a:rPr lang="ru-RU" sz="200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допускается учитывать как равномерно распределенные добавочные нагрузки, принимаемые на основании расчета для предполагаемых схем их размещения, материалов  и отделки перегородок, </a:t>
                          </a:r>
                          <a:r>
                            <a:rPr lang="ru-RU" sz="2000" b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но не менее 1,0 кПа (100 кгс/м²). 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ru-RU" sz="2000" smtClean="0">
                              <a:latin typeface="Times New Roman" pitchFamily="18" charset="0"/>
                              <a:cs typeface="Times New Roman" pitchFamily="18" charset="0"/>
                            </a:rPr>
                            <a:t>7.2.4 </a:t>
                          </a:r>
                          <a:r>
                            <a:rPr lang="ru-RU" sz="2000" b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Нормативные значения горизонтальных нагрузок на поручни перил лестниц и балконов при отсутствии специальных требований следует принимать равными 0,8 кН/м (80 кгс/м). 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1971E4" w:rsidRPr="00DE09A0">
        <w:rPr>
          <w:sz w:val="32"/>
          <w:szCs w:val="32"/>
        </w:rPr>
        <w:t xml:space="preserve"> </w:t>
      </w:r>
    </w:p>
    <w:p w:rsidR="001971E4" w:rsidRPr="00DE09A0" w:rsidRDefault="001971E4" w:rsidP="0087553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sz w:val="24"/>
          <w:szCs w:val="24"/>
        </w:rPr>
        <w:t xml:space="preserve">Для высотных  зданий необходимо учитывать </w:t>
      </w:r>
      <w:r w:rsidRPr="00DE09A0">
        <w:rPr>
          <w:rFonts w:ascii="Times New Roman" w:hAnsi="Times New Roman" w:cs="Times New Roman"/>
          <w:bCs/>
          <w:sz w:val="24"/>
          <w:szCs w:val="24"/>
        </w:rPr>
        <w:t>кратковременные нагрузки</w:t>
      </w:r>
      <w:r w:rsidRPr="00DE09A0">
        <w:rPr>
          <w:rFonts w:ascii="Times New Roman" w:hAnsi="Times New Roman" w:cs="Times New Roman"/>
          <w:sz w:val="24"/>
          <w:szCs w:val="24"/>
        </w:rPr>
        <w:t>:  на п</w:t>
      </w:r>
      <w:r w:rsidRPr="00DE09A0">
        <w:rPr>
          <w:rFonts w:ascii="Times New Roman" w:hAnsi="Times New Roman" w:cs="Times New Roman"/>
          <w:sz w:val="24"/>
          <w:szCs w:val="24"/>
        </w:rPr>
        <w:t>о</w:t>
      </w:r>
      <w:r w:rsidRPr="00DE09A0">
        <w:rPr>
          <w:rFonts w:ascii="Times New Roman" w:hAnsi="Times New Roman" w:cs="Times New Roman"/>
          <w:sz w:val="24"/>
          <w:szCs w:val="24"/>
        </w:rPr>
        <w:t xml:space="preserve">крытия </w:t>
      </w:r>
      <w:proofErr w:type="spellStart"/>
      <w:r w:rsidRPr="00DE09A0">
        <w:rPr>
          <w:rFonts w:ascii="Times New Roman" w:hAnsi="Times New Roman" w:cs="Times New Roman"/>
          <w:sz w:val="24"/>
          <w:szCs w:val="24"/>
        </w:rPr>
        <w:t>стилобатных</w:t>
      </w:r>
      <w:proofErr w:type="spellEnd"/>
      <w:r w:rsidRPr="00DE09A0">
        <w:rPr>
          <w:rFonts w:ascii="Times New Roman" w:hAnsi="Times New Roman" w:cs="Times New Roman"/>
          <w:sz w:val="24"/>
          <w:szCs w:val="24"/>
        </w:rPr>
        <w:t xml:space="preserve"> и подземных частей зданий от транспортных средств и пожарного автотранспорта согласно (стилобат — верхняя часть ступенчатого </w:t>
      </w:r>
      <w:hyperlink r:id="rId14" w:history="1">
        <w:r w:rsidRPr="00DE09A0">
          <w:rPr>
            <w:rStyle w:val="a3"/>
            <w:rFonts w:ascii="Times New Roman" w:hAnsi="Times New Roman" w:cs="Times New Roman"/>
            <w:sz w:val="24"/>
            <w:szCs w:val="24"/>
          </w:rPr>
          <w:t>цоколя</w:t>
        </w:r>
      </w:hyperlink>
      <w:r w:rsidRPr="00DE09A0">
        <w:rPr>
          <w:rFonts w:ascii="Times New Roman" w:hAnsi="Times New Roman" w:cs="Times New Roman"/>
          <w:sz w:val="24"/>
          <w:szCs w:val="24"/>
        </w:rPr>
        <w:t> здания, или о</w:t>
      </w:r>
      <w:r w:rsidRPr="00DE09A0">
        <w:rPr>
          <w:rFonts w:ascii="Times New Roman" w:hAnsi="Times New Roman" w:cs="Times New Roman"/>
          <w:sz w:val="24"/>
          <w:szCs w:val="24"/>
        </w:rPr>
        <w:t>б</w:t>
      </w:r>
      <w:r w:rsidRPr="00DE09A0">
        <w:rPr>
          <w:rFonts w:ascii="Times New Roman" w:hAnsi="Times New Roman" w:cs="Times New Roman"/>
          <w:sz w:val="24"/>
          <w:szCs w:val="24"/>
        </w:rPr>
        <w:t xml:space="preserve">щий цокольный этаж, объединяющий несколько зданий). </w:t>
      </w:r>
    </w:p>
    <w:p w:rsidR="001971E4" w:rsidRPr="00DE09A0" w:rsidRDefault="001971E4" w:rsidP="00294A8B">
      <w:pPr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sz w:val="24"/>
          <w:szCs w:val="24"/>
        </w:rPr>
        <w:t>-  на покрытие от пожарного вертолета или  аварийно-спасательной кабины пожарного вертолета согласно 7.2.7 (если площадка для вертолета или кабины предусмотрена зад</w:t>
      </w:r>
      <w:r w:rsidRPr="00DE09A0">
        <w:rPr>
          <w:rFonts w:ascii="Times New Roman" w:hAnsi="Times New Roman" w:cs="Times New Roman"/>
          <w:sz w:val="24"/>
          <w:szCs w:val="24"/>
        </w:rPr>
        <w:t>а</w:t>
      </w:r>
      <w:r w:rsidRPr="00DE09A0">
        <w:rPr>
          <w:rFonts w:ascii="Times New Roman" w:hAnsi="Times New Roman" w:cs="Times New Roman"/>
          <w:sz w:val="24"/>
          <w:szCs w:val="24"/>
        </w:rPr>
        <w:t xml:space="preserve">нием на проектирование). </w:t>
      </w:r>
    </w:p>
    <w:p w:rsidR="001971E4" w:rsidRPr="00DE09A0" w:rsidRDefault="001971E4" w:rsidP="0087553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sz w:val="24"/>
          <w:szCs w:val="24"/>
        </w:rPr>
        <w:t xml:space="preserve">Нормативное значение нагрузки от транспортных средств общей массой  свыше 16  т,  в  т.  ч. пожарного  автотранспорта, на  стены подвалов и покрытие  подземной части многофункционального комплекса следует принимать согласно техническим данным транспортных средств и в соответствии с заданием на проектирование. </w:t>
      </w:r>
      <w:r w:rsidRPr="00DE09A0">
        <w:rPr>
          <w:rFonts w:ascii="Times New Roman" w:hAnsi="Times New Roman" w:cs="Times New Roman"/>
          <w:bCs/>
          <w:sz w:val="24"/>
          <w:szCs w:val="24"/>
        </w:rPr>
        <w:t>При отсутствии паспортных данных транспортных средств следует принимать  нормативное  значение н</w:t>
      </w:r>
      <w:r w:rsidRPr="00DE09A0">
        <w:rPr>
          <w:rFonts w:ascii="Times New Roman" w:hAnsi="Times New Roman" w:cs="Times New Roman"/>
          <w:bCs/>
          <w:sz w:val="24"/>
          <w:szCs w:val="24"/>
        </w:rPr>
        <w:t>а</w:t>
      </w:r>
      <w:r w:rsidRPr="00DE09A0">
        <w:rPr>
          <w:rFonts w:ascii="Times New Roman" w:hAnsi="Times New Roman" w:cs="Times New Roman"/>
          <w:bCs/>
          <w:sz w:val="24"/>
          <w:szCs w:val="24"/>
        </w:rPr>
        <w:t>грузки от веса пожарных автомобилей не менее 30 кПа (3000 кгс/</w:t>
      </w:r>
      <w:proofErr w:type="gramStart"/>
      <w:r w:rsidRPr="00DE09A0">
        <w:rPr>
          <w:rFonts w:ascii="Times New Roman" w:hAnsi="Times New Roman" w:cs="Times New Roman"/>
          <w:bCs/>
          <w:sz w:val="24"/>
          <w:szCs w:val="24"/>
        </w:rPr>
        <w:t>м</w:t>
      </w:r>
      <w:proofErr w:type="gramEnd"/>
      <w:r w:rsidRPr="00DE09A0">
        <w:rPr>
          <w:rFonts w:ascii="Times New Roman" w:hAnsi="Times New Roman" w:cs="Times New Roman"/>
          <w:bCs/>
          <w:sz w:val="24"/>
          <w:szCs w:val="24"/>
        </w:rPr>
        <w:t xml:space="preserve">²). </w:t>
      </w:r>
    </w:p>
    <w:p w:rsidR="001971E4" w:rsidRPr="00DE09A0" w:rsidRDefault="001971E4" w:rsidP="0087553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sz w:val="24"/>
          <w:szCs w:val="24"/>
        </w:rPr>
        <w:t xml:space="preserve">Покрытие подземной части многофункционального комплекса, доступное </w:t>
      </w:r>
      <w:r w:rsidRPr="00DE09A0">
        <w:rPr>
          <w:rFonts w:ascii="Times New Roman" w:hAnsi="Times New Roman" w:cs="Times New Roman"/>
          <w:bCs/>
          <w:sz w:val="24"/>
          <w:szCs w:val="24"/>
        </w:rPr>
        <w:t>для пр</w:t>
      </w:r>
      <w:r w:rsidRPr="00DE09A0">
        <w:rPr>
          <w:rFonts w:ascii="Times New Roman" w:hAnsi="Times New Roman" w:cs="Times New Roman"/>
          <w:bCs/>
          <w:sz w:val="24"/>
          <w:szCs w:val="24"/>
        </w:rPr>
        <w:t>о</w:t>
      </w:r>
      <w:r w:rsidRPr="00DE09A0">
        <w:rPr>
          <w:rFonts w:ascii="Times New Roman" w:hAnsi="Times New Roman" w:cs="Times New Roman"/>
          <w:bCs/>
          <w:sz w:val="24"/>
          <w:szCs w:val="24"/>
        </w:rPr>
        <w:t>езда пожарных автомобилей</w:t>
      </w:r>
      <w:r w:rsidRPr="00DE09A0">
        <w:rPr>
          <w:rFonts w:ascii="Times New Roman" w:hAnsi="Times New Roman" w:cs="Times New Roman"/>
          <w:sz w:val="24"/>
          <w:szCs w:val="24"/>
        </w:rPr>
        <w:t>,  следует  запроектировать  из расчета нагрузки от пожарного  автомобиля  не  менее  16  т  на  ось,  а  общей нагрузки от наиболее тяжелых машин (а</w:t>
      </w:r>
      <w:r w:rsidRPr="00DE09A0">
        <w:rPr>
          <w:rFonts w:ascii="Times New Roman" w:hAnsi="Times New Roman" w:cs="Times New Roman"/>
          <w:sz w:val="24"/>
          <w:szCs w:val="24"/>
        </w:rPr>
        <w:t>в</w:t>
      </w:r>
      <w:r w:rsidRPr="00DE09A0">
        <w:rPr>
          <w:rFonts w:ascii="Times New Roman" w:hAnsi="Times New Roman" w:cs="Times New Roman"/>
          <w:sz w:val="24"/>
          <w:szCs w:val="24"/>
        </w:rPr>
        <w:t>топодъемников)  –  46 т, установленных в наиболее неблагоприятном возможном полож</w:t>
      </w:r>
      <w:r w:rsidRPr="00DE09A0">
        <w:rPr>
          <w:rFonts w:ascii="Times New Roman" w:hAnsi="Times New Roman" w:cs="Times New Roman"/>
          <w:sz w:val="24"/>
          <w:szCs w:val="24"/>
        </w:rPr>
        <w:t>е</w:t>
      </w:r>
      <w:r w:rsidRPr="00DE09A0">
        <w:rPr>
          <w:rFonts w:ascii="Times New Roman" w:hAnsi="Times New Roman" w:cs="Times New Roman"/>
          <w:sz w:val="24"/>
          <w:szCs w:val="24"/>
        </w:rPr>
        <w:t xml:space="preserve">нии. Давление на покрытие от выносных опор пожарного автомобиля следует учитывать в отдельном расчетном сочетании нагрузок и принимать из расчета наибольшей нагрузки на опору при перемещении гидроподъемника, составляющей 1,75 средней нагрузки на опору. </w:t>
      </w:r>
      <w:r w:rsidRPr="00DE09A0">
        <w:rPr>
          <w:rFonts w:ascii="Times New Roman" w:hAnsi="Times New Roman" w:cs="Times New Roman"/>
          <w:bCs/>
          <w:sz w:val="24"/>
          <w:szCs w:val="24"/>
        </w:rPr>
        <w:t xml:space="preserve">Размеры площадки для передачи нагрузки от колес пожарного автомобиля на покрытие </w:t>
      </w:r>
      <w:r w:rsidRPr="00DE09A0">
        <w:rPr>
          <w:rFonts w:ascii="Times New Roman" w:hAnsi="Times New Roman" w:cs="Times New Roman"/>
          <w:bCs/>
          <w:sz w:val="24"/>
          <w:szCs w:val="24"/>
        </w:rPr>
        <w:lastRenderedPageBreak/>
        <w:t>проезжей части следует принимать равными 0,2х</w:t>
      </w:r>
      <w:proofErr w:type="gramStart"/>
      <w:r w:rsidRPr="00DE09A0">
        <w:rPr>
          <w:rFonts w:ascii="Times New Roman" w:hAnsi="Times New Roman" w:cs="Times New Roman"/>
          <w:bCs/>
          <w:sz w:val="24"/>
          <w:szCs w:val="24"/>
        </w:rPr>
        <w:t>0</w:t>
      </w:r>
      <w:proofErr w:type="gramEnd"/>
      <w:r w:rsidRPr="00DE09A0">
        <w:rPr>
          <w:rFonts w:ascii="Times New Roman" w:hAnsi="Times New Roman" w:cs="Times New Roman"/>
          <w:bCs/>
          <w:sz w:val="24"/>
          <w:szCs w:val="24"/>
        </w:rPr>
        <w:t>,6 м; размеры основания выносной оп</w:t>
      </w:r>
      <w:r w:rsidRPr="00DE09A0">
        <w:rPr>
          <w:rFonts w:ascii="Times New Roman" w:hAnsi="Times New Roman" w:cs="Times New Roman"/>
          <w:bCs/>
          <w:sz w:val="24"/>
          <w:szCs w:val="24"/>
        </w:rPr>
        <w:t>о</w:t>
      </w:r>
      <w:r w:rsidRPr="00DE09A0">
        <w:rPr>
          <w:rFonts w:ascii="Times New Roman" w:hAnsi="Times New Roman" w:cs="Times New Roman"/>
          <w:bCs/>
          <w:sz w:val="24"/>
          <w:szCs w:val="24"/>
        </w:rPr>
        <w:t xml:space="preserve">ры или специальной подкладки – 0,5×0,5 м. </w:t>
      </w:r>
    </w:p>
    <w:p w:rsidR="001971E4" w:rsidRPr="00DE09A0" w:rsidRDefault="001971E4" w:rsidP="00955F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09A0">
        <w:rPr>
          <w:rFonts w:ascii="Times New Roman" w:hAnsi="Times New Roman" w:cs="Times New Roman"/>
          <w:b/>
          <w:bCs/>
          <w:sz w:val="24"/>
          <w:szCs w:val="24"/>
        </w:rPr>
        <w:t>Площадки для спасательных кабин и вертолетов следует</w:t>
      </w:r>
    </w:p>
    <w:p w:rsidR="001971E4" w:rsidRPr="00DE09A0" w:rsidRDefault="001971E4" w:rsidP="00294A8B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E09A0">
        <w:rPr>
          <w:rFonts w:ascii="Times New Roman" w:hAnsi="Times New Roman" w:cs="Times New Roman"/>
          <w:bCs/>
          <w:sz w:val="24"/>
          <w:szCs w:val="24"/>
        </w:rPr>
        <w:t>проектировать на покрытии  зданий из расчета общей нагрузки кабины 2500 кг, удельной нагрузки  –  до  2,5  кг/см</w:t>
      </w:r>
      <w:proofErr w:type="gramStart"/>
      <w:r w:rsidRPr="00DE09A0">
        <w:rPr>
          <w:rFonts w:ascii="Times New Roman" w:hAnsi="Times New Roman" w:cs="Times New Roman"/>
          <w:bCs/>
          <w:sz w:val="24"/>
          <w:szCs w:val="24"/>
        </w:rPr>
        <w:t>2</w:t>
      </w:r>
      <w:proofErr w:type="gramEnd"/>
      <w:r w:rsidRPr="00DE09A0">
        <w:rPr>
          <w:rFonts w:ascii="Times New Roman" w:hAnsi="Times New Roman" w:cs="Times New Roman"/>
          <w:bCs/>
          <w:sz w:val="24"/>
          <w:szCs w:val="24"/>
        </w:rPr>
        <w:t xml:space="preserve">,  если  иное  не  оговорено  заданием  на проектирование. </w:t>
      </w:r>
    </w:p>
    <w:p w:rsidR="001971E4" w:rsidRPr="00DE09A0" w:rsidRDefault="001971E4" w:rsidP="00294A8B">
      <w:pPr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792104"/>
            <wp:effectExtent l="19050" t="0" r="3175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/>
                    <a:srcRect l="14503" t="16731" r="7404" b="12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1E4" w:rsidRPr="00DE09A0" w:rsidRDefault="001971E4" w:rsidP="00294A8B">
      <w:pPr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bCs/>
          <w:sz w:val="24"/>
          <w:szCs w:val="24"/>
        </w:rPr>
        <w:t>При расчете нагрузки на покрытие необходимо учитывать статическую и динамическую нагрузки</w:t>
      </w:r>
      <w:r w:rsidR="00875539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DE09A0">
        <w:rPr>
          <w:rFonts w:ascii="Times New Roman" w:hAnsi="Times New Roman" w:cs="Times New Roman"/>
          <w:sz w:val="24"/>
          <w:szCs w:val="24"/>
        </w:rPr>
        <w:t xml:space="preserve">Значение коэффициента динамичности  </w:t>
      </w:r>
      <w:r w:rsidRPr="00DE09A0">
        <w:rPr>
          <w:rFonts w:ascii="Times New Roman" w:hAnsi="Times New Roman" w:cs="Times New Roman"/>
          <w:bCs/>
          <w:sz w:val="24"/>
          <w:szCs w:val="24"/>
        </w:rPr>
        <w:t xml:space="preserve">ξ </w:t>
      </w:r>
      <w:r w:rsidRPr="00DE09A0">
        <w:rPr>
          <w:rFonts w:ascii="Times New Roman" w:hAnsi="Times New Roman" w:cs="Times New Roman"/>
          <w:sz w:val="24"/>
          <w:szCs w:val="24"/>
        </w:rPr>
        <w:t xml:space="preserve"> для  нагрузки  от  взлета  </w:t>
      </w:r>
      <w:proofErr w:type="spellStart"/>
      <w:r w:rsidRPr="00DE09A0">
        <w:rPr>
          <w:rFonts w:ascii="Times New Roman" w:hAnsi="Times New Roman" w:cs="Times New Roman"/>
          <w:sz w:val="24"/>
          <w:szCs w:val="24"/>
        </w:rPr>
        <w:t>Qk</w:t>
      </w:r>
      <w:proofErr w:type="spellEnd"/>
      <w:r w:rsidRPr="00DE09A0">
        <w:rPr>
          <w:rFonts w:ascii="Times New Roman" w:hAnsi="Times New Roman" w:cs="Times New Roman"/>
          <w:sz w:val="24"/>
          <w:szCs w:val="24"/>
        </w:rPr>
        <w:t>, учит</w:t>
      </w:r>
      <w:r w:rsidRPr="00DE09A0">
        <w:rPr>
          <w:rFonts w:ascii="Times New Roman" w:hAnsi="Times New Roman" w:cs="Times New Roman"/>
          <w:sz w:val="24"/>
          <w:szCs w:val="24"/>
        </w:rPr>
        <w:t>ы</w:t>
      </w:r>
      <w:r w:rsidRPr="00DE09A0">
        <w:rPr>
          <w:rFonts w:ascii="Times New Roman" w:hAnsi="Times New Roman" w:cs="Times New Roman"/>
          <w:sz w:val="24"/>
          <w:szCs w:val="24"/>
        </w:rPr>
        <w:t xml:space="preserve">вающего влияние удара, допускается </w:t>
      </w:r>
      <w:r w:rsidRPr="00DE09A0">
        <w:rPr>
          <w:rFonts w:ascii="Times New Roman" w:hAnsi="Times New Roman" w:cs="Times New Roman"/>
          <w:bCs/>
          <w:sz w:val="24"/>
          <w:szCs w:val="24"/>
        </w:rPr>
        <w:t xml:space="preserve">принимать </w:t>
      </w:r>
      <w:proofErr w:type="gramStart"/>
      <w:r w:rsidRPr="00DE09A0">
        <w:rPr>
          <w:rFonts w:ascii="Times New Roman" w:hAnsi="Times New Roman" w:cs="Times New Roman"/>
          <w:bCs/>
          <w:sz w:val="24"/>
          <w:szCs w:val="24"/>
        </w:rPr>
        <w:t>равным</w:t>
      </w:r>
      <w:proofErr w:type="gramEnd"/>
      <w:r w:rsidRPr="00DE09A0">
        <w:rPr>
          <w:rFonts w:ascii="Times New Roman" w:hAnsi="Times New Roman" w:cs="Times New Roman"/>
          <w:bCs/>
          <w:sz w:val="24"/>
          <w:szCs w:val="24"/>
        </w:rPr>
        <w:t xml:space="preserve"> 1,40. </w:t>
      </w:r>
      <w:r w:rsidRPr="00DE09A0">
        <w:rPr>
          <w:rFonts w:ascii="Times New Roman" w:hAnsi="Times New Roman" w:cs="Times New Roman"/>
          <w:sz w:val="24"/>
          <w:szCs w:val="24"/>
        </w:rPr>
        <w:t xml:space="preserve">Введение </w:t>
      </w:r>
      <w:r w:rsidRPr="00DE09A0">
        <w:rPr>
          <w:rFonts w:ascii="Times New Roman" w:hAnsi="Times New Roman" w:cs="Times New Roman"/>
          <w:bCs/>
          <w:sz w:val="24"/>
          <w:szCs w:val="24"/>
        </w:rPr>
        <w:t>понижающего к</w:t>
      </w:r>
      <w:r w:rsidRPr="00DE09A0">
        <w:rPr>
          <w:rFonts w:ascii="Times New Roman" w:hAnsi="Times New Roman" w:cs="Times New Roman"/>
          <w:bCs/>
          <w:sz w:val="24"/>
          <w:szCs w:val="24"/>
        </w:rPr>
        <w:t>о</w:t>
      </w:r>
      <w:r w:rsidRPr="00DE09A0">
        <w:rPr>
          <w:rFonts w:ascii="Times New Roman" w:hAnsi="Times New Roman" w:cs="Times New Roman"/>
          <w:bCs/>
          <w:sz w:val="24"/>
          <w:szCs w:val="24"/>
        </w:rPr>
        <w:t xml:space="preserve">эффициента сочетаний </w:t>
      </w:r>
      <w:r w:rsidRPr="00DE09A0">
        <w:rPr>
          <w:rFonts w:ascii="Times New Roman" w:hAnsi="Times New Roman" w:cs="Times New Roman"/>
          <w:sz w:val="24"/>
          <w:szCs w:val="24"/>
        </w:rPr>
        <w:t xml:space="preserve">к нормативным значениям нагрузок согласно СП 20.13330.2011  (пункты  8.2.4  и  8.2.5)  </w:t>
      </w:r>
      <w:r w:rsidRPr="00DE09A0">
        <w:rPr>
          <w:rFonts w:ascii="Times New Roman" w:hAnsi="Times New Roman" w:cs="Times New Roman"/>
          <w:bCs/>
          <w:sz w:val="24"/>
          <w:szCs w:val="24"/>
        </w:rPr>
        <w:t>для помещений встроенных стоянок  автомобилей  и  многоэта</w:t>
      </w:r>
      <w:r w:rsidRPr="00DE09A0">
        <w:rPr>
          <w:rFonts w:ascii="Times New Roman" w:hAnsi="Times New Roman" w:cs="Times New Roman"/>
          <w:bCs/>
          <w:sz w:val="24"/>
          <w:szCs w:val="24"/>
        </w:rPr>
        <w:t>ж</w:t>
      </w:r>
      <w:r w:rsidRPr="00DE09A0">
        <w:rPr>
          <w:rFonts w:ascii="Times New Roman" w:hAnsi="Times New Roman" w:cs="Times New Roman"/>
          <w:bCs/>
          <w:sz w:val="24"/>
          <w:szCs w:val="24"/>
        </w:rPr>
        <w:t>ных  гаражей  не допускается</w:t>
      </w:r>
      <w:r w:rsidRPr="00DE09A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971E4" w:rsidRPr="001971E4" w:rsidRDefault="001971E4" w:rsidP="00955F7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E09A0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1248292"/>
            <wp:effectExtent l="19050" t="0" r="3175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/>
                    <a:srcRect l="10066" t="15152" r="11841" b="64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4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71E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2919631"/>
            <wp:effectExtent l="19050" t="0" r="3175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/>
                    <a:srcRect l="9180" t="35672" r="10954" b="4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71E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380077"/>
            <wp:effectExtent l="19050" t="0" r="3175" b="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/>
                    <a:srcRect l="8292" t="19888" r="10954" b="16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71E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2240918"/>
            <wp:effectExtent l="19050" t="0" r="3175" b="0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8"/>
                    <a:srcRect l="11841" t="19888" r="9180" b="31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71E4">
        <w:rPr>
          <w:b/>
          <w:sz w:val="32"/>
          <w:szCs w:val="32"/>
        </w:rPr>
        <w:t xml:space="preserve">   </w:t>
      </w:r>
    </w:p>
    <w:p w:rsidR="001971E4" w:rsidRPr="00505AD6" w:rsidRDefault="001971E4" w:rsidP="00955F7B">
      <w:pPr>
        <w:jc w:val="both"/>
        <w:rPr>
          <w:rFonts w:ascii="Times New Roman" w:hAnsi="Times New Roman" w:cs="Times New Roman"/>
          <w:sz w:val="24"/>
          <w:szCs w:val="24"/>
        </w:rPr>
      </w:pPr>
      <w:r w:rsidRPr="00505AD6">
        <w:rPr>
          <w:rFonts w:ascii="Times New Roman" w:hAnsi="Times New Roman" w:cs="Times New Roman"/>
          <w:bCs/>
          <w:sz w:val="24"/>
          <w:szCs w:val="24"/>
        </w:rPr>
        <w:t xml:space="preserve">Коэффициент надежности по нагрузке для снеговой нагрузки следует принимать </w:t>
      </w:r>
      <w:proofErr w:type="gramStart"/>
      <w:r w:rsidRPr="00505AD6">
        <w:rPr>
          <w:rFonts w:ascii="Times New Roman" w:hAnsi="Times New Roman" w:cs="Times New Roman"/>
          <w:bCs/>
          <w:sz w:val="24"/>
          <w:szCs w:val="24"/>
        </w:rPr>
        <w:t>равным</w:t>
      </w:r>
      <w:proofErr w:type="gramEnd"/>
      <w:r w:rsidRPr="00505AD6">
        <w:rPr>
          <w:rFonts w:ascii="Times New Roman" w:hAnsi="Times New Roman" w:cs="Times New Roman"/>
          <w:bCs/>
          <w:sz w:val="24"/>
          <w:szCs w:val="24"/>
        </w:rPr>
        <w:t xml:space="preserve"> 1,4.</w:t>
      </w:r>
    </w:p>
    <w:p w:rsidR="001971E4" w:rsidRPr="00955F7B" w:rsidRDefault="001971E4" w:rsidP="00DE09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5F7B">
        <w:rPr>
          <w:rFonts w:ascii="Times New Roman" w:hAnsi="Times New Roman" w:cs="Times New Roman"/>
          <w:b/>
          <w:sz w:val="24"/>
          <w:szCs w:val="24"/>
        </w:rPr>
        <w:t>Воздействия ветра</w:t>
      </w:r>
    </w:p>
    <w:p w:rsidR="001971E4" w:rsidRPr="00DE09A0" w:rsidRDefault="001971E4" w:rsidP="00505A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sz w:val="24"/>
          <w:szCs w:val="24"/>
        </w:rPr>
        <w:t>Для зданий и сооружений необходимо учитывать следующие воздействия ветра:</w:t>
      </w:r>
    </w:p>
    <w:p w:rsidR="001971E4" w:rsidRPr="00DE09A0" w:rsidRDefault="001971E4" w:rsidP="00DE09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sz w:val="24"/>
          <w:szCs w:val="24"/>
        </w:rPr>
        <w:t>а) основной тип ветровой нагрузки (в дальнейшем - «</w:t>
      </w:r>
      <w:r w:rsidRPr="00DE09A0">
        <w:rPr>
          <w:rFonts w:ascii="Times New Roman" w:hAnsi="Times New Roman" w:cs="Times New Roman"/>
          <w:bCs/>
          <w:sz w:val="24"/>
          <w:szCs w:val="24"/>
        </w:rPr>
        <w:t xml:space="preserve">основная ветровая нагрузка», </w:t>
      </w:r>
    </w:p>
    <w:p w:rsidR="001971E4" w:rsidRPr="00DE09A0" w:rsidRDefault="001971E4" w:rsidP="00DE09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sz w:val="24"/>
          <w:szCs w:val="24"/>
        </w:rPr>
        <w:t xml:space="preserve">б) </w:t>
      </w:r>
      <w:r w:rsidRPr="00DE09A0">
        <w:rPr>
          <w:rFonts w:ascii="Times New Roman" w:hAnsi="Times New Roman" w:cs="Times New Roman"/>
          <w:bCs/>
          <w:sz w:val="24"/>
          <w:szCs w:val="24"/>
        </w:rPr>
        <w:t>пиковые значения ветровой нагрузки</w:t>
      </w:r>
      <w:r w:rsidRPr="00DE09A0">
        <w:rPr>
          <w:rFonts w:ascii="Times New Roman" w:hAnsi="Times New Roman" w:cs="Times New Roman"/>
          <w:sz w:val="24"/>
          <w:szCs w:val="24"/>
        </w:rPr>
        <w:t>, действующие на конструктивные элементы  о</w:t>
      </w:r>
      <w:r w:rsidRPr="00DE09A0">
        <w:rPr>
          <w:rFonts w:ascii="Times New Roman" w:hAnsi="Times New Roman" w:cs="Times New Roman"/>
          <w:sz w:val="24"/>
          <w:szCs w:val="24"/>
        </w:rPr>
        <w:t>г</w:t>
      </w:r>
      <w:r w:rsidRPr="00DE09A0">
        <w:rPr>
          <w:rFonts w:ascii="Times New Roman" w:hAnsi="Times New Roman" w:cs="Times New Roman"/>
          <w:sz w:val="24"/>
          <w:szCs w:val="24"/>
        </w:rPr>
        <w:t xml:space="preserve">раждения и элементы их крепления (в дальнейшем - «пиковая ветровая нагрузка», </w:t>
      </w:r>
    </w:p>
    <w:p w:rsidR="001971E4" w:rsidRPr="00DE09A0" w:rsidRDefault="001971E4" w:rsidP="00DE09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sz w:val="24"/>
          <w:szCs w:val="24"/>
        </w:rPr>
        <w:t xml:space="preserve">в) </w:t>
      </w:r>
      <w:r w:rsidRPr="00DE09A0">
        <w:rPr>
          <w:rFonts w:ascii="Times New Roman" w:hAnsi="Times New Roman" w:cs="Times New Roman"/>
          <w:bCs/>
          <w:sz w:val="24"/>
          <w:szCs w:val="24"/>
        </w:rPr>
        <w:t>резонансное вихревое возбуждение;</w:t>
      </w:r>
    </w:p>
    <w:p w:rsidR="001971E4" w:rsidRPr="00DE09A0" w:rsidRDefault="001971E4" w:rsidP="00DE09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DE09A0">
        <w:rPr>
          <w:rFonts w:ascii="Times New Roman" w:hAnsi="Times New Roman" w:cs="Times New Roman"/>
          <w:bCs/>
          <w:sz w:val="24"/>
          <w:szCs w:val="24"/>
        </w:rPr>
        <w:t>аэродинамически</w:t>
      </w:r>
      <w:proofErr w:type="spellEnd"/>
      <w:r w:rsidRPr="00DE09A0">
        <w:rPr>
          <w:rFonts w:ascii="Times New Roman" w:hAnsi="Times New Roman" w:cs="Times New Roman"/>
          <w:bCs/>
          <w:sz w:val="24"/>
          <w:szCs w:val="24"/>
        </w:rPr>
        <w:t xml:space="preserve"> неустойчивые колебания типа </w:t>
      </w:r>
      <w:proofErr w:type="spellStart"/>
      <w:r w:rsidRPr="00DE09A0">
        <w:rPr>
          <w:rFonts w:ascii="Times New Roman" w:hAnsi="Times New Roman" w:cs="Times New Roman"/>
          <w:bCs/>
          <w:sz w:val="24"/>
          <w:szCs w:val="24"/>
        </w:rPr>
        <w:t>галопирования</w:t>
      </w:r>
      <w:proofErr w:type="spellEnd"/>
      <w:r w:rsidRPr="00DE09A0">
        <w:rPr>
          <w:rFonts w:ascii="Times New Roman" w:hAnsi="Times New Roman" w:cs="Times New Roman"/>
          <w:bCs/>
          <w:sz w:val="24"/>
          <w:szCs w:val="24"/>
        </w:rPr>
        <w:t>, дивергенции и флатт</w:t>
      </w:r>
      <w:r w:rsidRPr="00DE09A0">
        <w:rPr>
          <w:rFonts w:ascii="Times New Roman" w:hAnsi="Times New Roman" w:cs="Times New Roman"/>
          <w:bCs/>
          <w:sz w:val="24"/>
          <w:szCs w:val="24"/>
        </w:rPr>
        <w:t>е</w:t>
      </w:r>
      <w:r w:rsidRPr="00DE09A0">
        <w:rPr>
          <w:rFonts w:ascii="Times New Roman" w:hAnsi="Times New Roman" w:cs="Times New Roman"/>
          <w:bCs/>
          <w:sz w:val="24"/>
          <w:szCs w:val="24"/>
        </w:rPr>
        <w:t>ра (</w:t>
      </w:r>
      <w:r w:rsidRPr="00DE09A0">
        <w:rPr>
          <w:rFonts w:ascii="Times New Roman" w:hAnsi="Times New Roman" w:cs="Times New Roman"/>
          <w:sz w:val="24"/>
          <w:szCs w:val="24"/>
        </w:rPr>
        <w:t>вибрации)</w:t>
      </w:r>
      <w:r w:rsidRPr="00DE09A0">
        <w:rPr>
          <w:rFonts w:ascii="Times New Roman" w:hAnsi="Times New Roman" w:cs="Times New Roman"/>
          <w:bCs/>
          <w:sz w:val="24"/>
          <w:szCs w:val="24"/>
        </w:rPr>
        <w:t>.</w:t>
      </w:r>
    </w:p>
    <w:p w:rsidR="001971E4" w:rsidRPr="00DE09A0" w:rsidRDefault="001971E4" w:rsidP="00DE09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sz w:val="24"/>
          <w:szCs w:val="24"/>
        </w:rPr>
        <w:t xml:space="preserve">При проектировании сооружений должны использоваться такие </w:t>
      </w:r>
      <w:r w:rsidRPr="00DE09A0">
        <w:rPr>
          <w:rFonts w:ascii="Times New Roman" w:hAnsi="Times New Roman" w:cs="Times New Roman"/>
          <w:bCs/>
          <w:sz w:val="24"/>
          <w:szCs w:val="24"/>
        </w:rPr>
        <w:t xml:space="preserve">конструктивные решения, которые исключают возбуждение </w:t>
      </w:r>
      <w:proofErr w:type="spellStart"/>
      <w:r w:rsidRPr="00DE09A0">
        <w:rPr>
          <w:rFonts w:ascii="Times New Roman" w:hAnsi="Times New Roman" w:cs="Times New Roman"/>
          <w:bCs/>
          <w:sz w:val="24"/>
          <w:szCs w:val="24"/>
        </w:rPr>
        <w:t>аэродинамически</w:t>
      </w:r>
      <w:proofErr w:type="spellEnd"/>
      <w:r w:rsidRPr="00DE09A0">
        <w:rPr>
          <w:rFonts w:ascii="Times New Roman" w:hAnsi="Times New Roman" w:cs="Times New Roman"/>
          <w:bCs/>
          <w:sz w:val="24"/>
          <w:szCs w:val="24"/>
        </w:rPr>
        <w:t xml:space="preserve"> неустойчивых колебаний</w:t>
      </w:r>
      <w:r w:rsidRPr="00DE09A0">
        <w:rPr>
          <w:rFonts w:ascii="Times New Roman" w:hAnsi="Times New Roman" w:cs="Times New Roman"/>
          <w:sz w:val="24"/>
          <w:szCs w:val="24"/>
        </w:rPr>
        <w:t>.</w:t>
      </w:r>
    </w:p>
    <w:p w:rsidR="001971E4" w:rsidRPr="00DE09A0" w:rsidRDefault="001971E4" w:rsidP="00DE09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bCs/>
          <w:sz w:val="24"/>
          <w:szCs w:val="24"/>
        </w:rPr>
        <w:t xml:space="preserve">Коэффициент надежности по нагрузке для основной и пиковой ветровых нагрузок следует принимать </w:t>
      </w:r>
      <w:proofErr w:type="gramStart"/>
      <w:r w:rsidRPr="00DE09A0">
        <w:rPr>
          <w:rFonts w:ascii="Times New Roman" w:hAnsi="Times New Roman" w:cs="Times New Roman"/>
          <w:bCs/>
          <w:sz w:val="24"/>
          <w:szCs w:val="24"/>
        </w:rPr>
        <w:t>равным</w:t>
      </w:r>
      <w:proofErr w:type="gramEnd"/>
      <w:r w:rsidRPr="00DE09A0">
        <w:rPr>
          <w:rFonts w:ascii="Times New Roman" w:hAnsi="Times New Roman" w:cs="Times New Roman"/>
          <w:bCs/>
          <w:sz w:val="24"/>
          <w:szCs w:val="24"/>
        </w:rPr>
        <w:t xml:space="preserve"> 1,4;     при расчете на резонансное вихревое возбуждение коэффициент надежности по нагрузке принимается равным 1,0.</w:t>
      </w:r>
    </w:p>
    <w:p w:rsidR="001971E4" w:rsidRPr="00955F7B" w:rsidRDefault="001971E4" w:rsidP="00955F7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9A0">
        <w:rPr>
          <w:rFonts w:ascii="Times New Roman" w:hAnsi="Times New Roman" w:cs="Times New Roman"/>
          <w:sz w:val="24"/>
          <w:szCs w:val="24"/>
        </w:rPr>
        <w:t>При разработке архитектурно-</w:t>
      </w:r>
      <w:proofErr w:type="gramStart"/>
      <w:r w:rsidRPr="00DE09A0">
        <w:rPr>
          <w:rFonts w:ascii="Times New Roman" w:hAnsi="Times New Roman" w:cs="Times New Roman"/>
          <w:sz w:val="24"/>
          <w:szCs w:val="24"/>
        </w:rPr>
        <w:t>планировочных решений</w:t>
      </w:r>
      <w:proofErr w:type="gramEnd"/>
      <w:r w:rsidRPr="00DE09A0">
        <w:rPr>
          <w:rFonts w:ascii="Times New Roman" w:hAnsi="Times New Roman" w:cs="Times New Roman"/>
          <w:sz w:val="24"/>
          <w:szCs w:val="24"/>
        </w:rPr>
        <w:t xml:space="preserve"> городских кварталов, а также при планировании возведения зданий внутри существующих городских кварталов необходимо провести </w:t>
      </w:r>
      <w:r w:rsidRPr="00DE09A0">
        <w:rPr>
          <w:rFonts w:ascii="Times New Roman" w:hAnsi="Times New Roman" w:cs="Times New Roman"/>
          <w:bCs/>
          <w:sz w:val="24"/>
          <w:szCs w:val="24"/>
        </w:rPr>
        <w:t>оценку комфортности пешеходных зон</w:t>
      </w:r>
      <w:r w:rsidRPr="00955F7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C1DF2" w:rsidRDefault="001971E4" w:rsidP="00DC1DF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71E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2917178"/>
            <wp:effectExtent l="19050" t="0" r="3175" b="0"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9"/>
                    <a:srcRect l="14503" t="26201" r="13615" b="10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951" w:rsidRDefault="00133BCC" w:rsidP="009A1951">
      <w:pPr>
        <w:tabs>
          <w:tab w:val="num" w:pos="7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1951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Конструкции большепролетных зданий и сооружений</w:t>
      </w:r>
    </w:p>
    <w:p w:rsidR="009A1951" w:rsidRDefault="009A1951" w:rsidP="009A1951">
      <w:pPr>
        <w:tabs>
          <w:tab w:val="num" w:pos="7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A1951">
        <w:rPr>
          <w:rFonts w:ascii="Times New Roman" w:hAnsi="Times New Roman" w:cs="Times New Roman"/>
          <w:b/>
          <w:bCs/>
          <w:sz w:val="20"/>
          <w:szCs w:val="20"/>
        </w:rPr>
        <w:t>СП 304.1325800.2017</w:t>
      </w:r>
    </w:p>
    <w:p w:rsidR="009A1951" w:rsidRPr="009A1951" w:rsidRDefault="009A1951" w:rsidP="009A1951">
      <w:pPr>
        <w:tabs>
          <w:tab w:val="num" w:pos="7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DC603C" w:rsidRPr="00DE09A0" w:rsidRDefault="00920561" w:rsidP="00505A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bCs/>
          <w:sz w:val="24"/>
          <w:szCs w:val="24"/>
        </w:rPr>
        <w:t>Градостроительным Кодексом Российской Федерации:</w:t>
      </w:r>
      <w:r w:rsidR="009A1951" w:rsidRPr="00DE09A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C603C" w:rsidRPr="00DE09A0">
        <w:rPr>
          <w:rFonts w:ascii="Times New Roman" w:hAnsi="Times New Roman" w:cs="Times New Roman"/>
          <w:sz w:val="24"/>
          <w:szCs w:val="24"/>
        </w:rPr>
        <w:t>Большепролетными зд</w:t>
      </w:r>
      <w:r w:rsidR="00DC603C" w:rsidRPr="00DE09A0">
        <w:rPr>
          <w:rFonts w:ascii="Times New Roman" w:hAnsi="Times New Roman" w:cs="Times New Roman"/>
          <w:sz w:val="24"/>
          <w:szCs w:val="24"/>
        </w:rPr>
        <w:t>а</w:t>
      </w:r>
      <w:r w:rsidR="00DC603C" w:rsidRPr="00DE09A0">
        <w:rPr>
          <w:rFonts w:ascii="Times New Roman" w:hAnsi="Times New Roman" w:cs="Times New Roman"/>
          <w:sz w:val="24"/>
          <w:szCs w:val="24"/>
        </w:rPr>
        <w:t xml:space="preserve">ниями и сооружениями являются здания и сооружения, покрытия которых выполнено с применением большепролетных конструкций размером </w:t>
      </w:r>
      <w:r w:rsidR="00DC603C" w:rsidRPr="00DE09A0">
        <w:rPr>
          <w:rFonts w:ascii="Times New Roman" w:hAnsi="Times New Roman" w:cs="Times New Roman"/>
          <w:bCs/>
          <w:sz w:val="24"/>
          <w:szCs w:val="24"/>
        </w:rPr>
        <w:t xml:space="preserve">более 36 м. </w:t>
      </w:r>
    </w:p>
    <w:p w:rsidR="00DC603C" w:rsidRPr="00DE09A0" w:rsidRDefault="00505AD6" w:rsidP="00DE09A0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920561" w:rsidRPr="00DE09A0">
        <w:rPr>
          <w:rFonts w:ascii="Times New Roman" w:hAnsi="Times New Roman" w:cs="Times New Roman"/>
          <w:bCs/>
          <w:sz w:val="24"/>
          <w:szCs w:val="24"/>
        </w:rPr>
        <w:t>По применяемому при изготовлении большепролетных конструкций материалу их можно разделить:</w:t>
      </w:r>
      <w:r w:rsidR="00920561" w:rsidRPr="00DE09A0">
        <w:rPr>
          <w:rFonts w:ascii="Times New Roman" w:hAnsi="Times New Roman" w:cs="Times New Roman"/>
          <w:sz w:val="24"/>
          <w:szCs w:val="24"/>
        </w:rPr>
        <w:t xml:space="preserve">- на железобетонные;- металлические;- деревянные;- </w:t>
      </w:r>
      <w:proofErr w:type="spellStart"/>
      <w:r w:rsidR="00920561" w:rsidRPr="00DE09A0">
        <w:rPr>
          <w:rFonts w:ascii="Times New Roman" w:hAnsi="Times New Roman" w:cs="Times New Roman"/>
          <w:sz w:val="24"/>
          <w:szCs w:val="24"/>
        </w:rPr>
        <w:t>комбинированные</w:t>
      </w:r>
      <w:proofErr w:type="gramStart"/>
      <w:r w:rsidR="00920561" w:rsidRPr="00DE09A0">
        <w:rPr>
          <w:rFonts w:ascii="Times New Roman" w:hAnsi="Times New Roman" w:cs="Times New Roman"/>
          <w:sz w:val="24"/>
          <w:szCs w:val="24"/>
        </w:rPr>
        <w:t>;</w:t>
      </w:r>
      <w:r w:rsidR="00DC603C" w:rsidRPr="00DE09A0">
        <w:rPr>
          <w:rFonts w:ascii="Times New Roman" w:hAnsi="Times New Roman" w:cs="Times New Roman"/>
          <w:sz w:val="24"/>
          <w:szCs w:val="24"/>
        </w:rPr>
        <w:t>с</w:t>
      </w:r>
      <w:proofErr w:type="spellEnd"/>
      <w:proofErr w:type="gramEnd"/>
      <w:r w:rsidR="00DC603C" w:rsidRPr="00DE09A0">
        <w:rPr>
          <w:rFonts w:ascii="Times New Roman" w:hAnsi="Times New Roman" w:cs="Times New Roman"/>
          <w:sz w:val="24"/>
          <w:szCs w:val="24"/>
        </w:rPr>
        <w:t xml:space="preserve"> применением материалов для тентовых, пневматических и других покрытий.</w:t>
      </w:r>
    </w:p>
    <w:p w:rsidR="00920561" w:rsidRPr="00DE09A0" w:rsidRDefault="00920561" w:rsidP="00DE09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bCs/>
          <w:sz w:val="24"/>
          <w:szCs w:val="24"/>
        </w:rPr>
        <w:t>Пространственные большепролетные конструкции покрытия - это складчатые покрытия, своды, оболочки, купола, пространственные стержневые конструкции, вантовые конс</w:t>
      </w:r>
      <w:r w:rsidRPr="00DE09A0">
        <w:rPr>
          <w:rFonts w:ascii="Times New Roman" w:hAnsi="Times New Roman" w:cs="Times New Roman"/>
          <w:bCs/>
          <w:sz w:val="24"/>
          <w:szCs w:val="24"/>
        </w:rPr>
        <w:t>т</w:t>
      </w:r>
      <w:r w:rsidRPr="00DE09A0">
        <w:rPr>
          <w:rFonts w:ascii="Times New Roman" w:hAnsi="Times New Roman" w:cs="Times New Roman"/>
          <w:bCs/>
          <w:sz w:val="24"/>
          <w:szCs w:val="24"/>
        </w:rPr>
        <w:t>рукции, а также пневматические, тентовые конструкции.</w:t>
      </w:r>
    </w:p>
    <w:p w:rsidR="00920561" w:rsidRPr="00DE09A0" w:rsidRDefault="00920561" w:rsidP="00DE09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sz w:val="24"/>
          <w:szCs w:val="24"/>
        </w:rPr>
        <w:t>Складчатые покрытия, оболочки, стержневые конструкции выполняют из жестких мат</w:t>
      </w:r>
      <w:r w:rsidRPr="00DE09A0">
        <w:rPr>
          <w:rFonts w:ascii="Times New Roman" w:hAnsi="Times New Roman" w:cs="Times New Roman"/>
          <w:sz w:val="24"/>
          <w:szCs w:val="24"/>
        </w:rPr>
        <w:t>е</w:t>
      </w:r>
      <w:r w:rsidRPr="00DE09A0">
        <w:rPr>
          <w:rFonts w:ascii="Times New Roman" w:hAnsi="Times New Roman" w:cs="Times New Roman"/>
          <w:sz w:val="24"/>
          <w:szCs w:val="24"/>
        </w:rPr>
        <w:t>риалов: железобетона, металлических профилей, дерева.</w:t>
      </w:r>
    </w:p>
    <w:p w:rsidR="00920561" w:rsidRPr="00DE09A0" w:rsidRDefault="00920561" w:rsidP="00DE09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sz w:val="24"/>
          <w:szCs w:val="24"/>
        </w:rPr>
        <w:t>Вантовые, пневматические и тентовые покрытия выполняют преимущественно из нежес</w:t>
      </w:r>
      <w:r w:rsidRPr="00DE09A0">
        <w:rPr>
          <w:rFonts w:ascii="Times New Roman" w:hAnsi="Times New Roman" w:cs="Times New Roman"/>
          <w:sz w:val="24"/>
          <w:szCs w:val="24"/>
        </w:rPr>
        <w:t>т</w:t>
      </w:r>
      <w:r w:rsidRPr="00DE09A0">
        <w:rPr>
          <w:rFonts w:ascii="Times New Roman" w:hAnsi="Times New Roman" w:cs="Times New Roman"/>
          <w:sz w:val="24"/>
          <w:szCs w:val="24"/>
        </w:rPr>
        <w:t>ких материалов: тросы, металлические мембраны, из синтетических пленок.</w:t>
      </w:r>
    </w:p>
    <w:p w:rsidR="00920561" w:rsidRPr="00DE09A0" w:rsidRDefault="00920561" w:rsidP="00DE09A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bCs/>
          <w:sz w:val="24"/>
          <w:szCs w:val="24"/>
        </w:rPr>
        <w:t>Достоинства тонкостенных пространственных  покрытий</w:t>
      </w:r>
    </w:p>
    <w:p w:rsidR="00920561" w:rsidRPr="009A1951" w:rsidRDefault="00920561" w:rsidP="00DC603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9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53125" cy="1781175"/>
            <wp:effectExtent l="19050" t="0" r="9525" b="0"/>
            <wp:docPr id="2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0"/>
                    <a:srcRect t="1754" b="1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891" cy="178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33BCC" w:rsidRPr="009A1951" w:rsidRDefault="00920561" w:rsidP="000F08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1951">
        <w:rPr>
          <w:rFonts w:ascii="Times New Roman" w:hAnsi="Times New Roman" w:cs="Times New Roman"/>
          <w:b/>
          <w:bCs/>
          <w:sz w:val="24"/>
          <w:szCs w:val="24"/>
        </w:rPr>
        <w:t>Недостатки тонкостенных пространственных  покрытий</w:t>
      </w:r>
    </w:p>
    <w:p w:rsidR="00DC603C" w:rsidRPr="00DE09A0" w:rsidRDefault="00DC603C" w:rsidP="00DE09A0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sz w:val="24"/>
          <w:szCs w:val="24"/>
        </w:rPr>
        <w:t xml:space="preserve">Криволинейные элементы менее технологичные, чем плоские </w:t>
      </w:r>
    </w:p>
    <w:p w:rsidR="009A1951" w:rsidRPr="009A1951" w:rsidRDefault="009A1951" w:rsidP="000F084B">
      <w:pPr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1951">
        <w:rPr>
          <w:rFonts w:ascii="Times New Roman" w:hAnsi="Times New Roman" w:cs="Times New Roman"/>
          <w:b/>
          <w:bCs/>
          <w:sz w:val="24"/>
          <w:szCs w:val="24"/>
        </w:rPr>
        <w:t>Срединная поверхность</w:t>
      </w:r>
    </w:p>
    <w:p w:rsidR="00920561" w:rsidRPr="009A1951" w:rsidRDefault="00920561" w:rsidP="009A195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9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60940" cy="1152525"/>
            <wp:effectExtent l="19050" t="0" r="1660" b="0"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448" cy="1154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E09A0" w:rsidRDefault="00DE09A0" w:rsidP="000F08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E09A0" w:rsidRDefault="00DE09A0" w:rsidP="000F08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E09A0" w:rsidRDefault="00DE09A0" w:rsidP="000F08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E09A0" w:rsidRDefault="00DE09A0" w:rsidP="000F08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E09A0" w:rsidRDefault="00DE09A0" w:rsidP="000F08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E09A0" w:rsidRDefault="00DE09A0" w:rsidP="000F08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A1951" w:rsidRPr="009A1951" w:rsidRDefault="009A1951" w:rsidP="000F08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A1951">
        <w:rPr>
          <w:rFonts w:ascii="Times New Roman" w:hAnsi="Times New Roman" w:cs="Times New Roman"/>
          <w:b/>
          <w:bCs/>
          <w:sz w:val="24"/>
          <w:szCs w:val="24"/>
        </w:rPr>
        <w:lastRenderedPageBreak/>
        <w:t>Гауссовая</w:t>
      </w:r>
      <w:proofErr w:type="spellEnd"/>
      <w:r w:rsidRPr="009A1951">
        <w:rPr>
          <w:rFonts w:ascii="Times New Roman" w:hAnsi="Times New Roman" w:cs="Times New Roman"/>
          <w:b/>
          <w:bCs/>
          <w:sz w:val="24"/>
          <w:szCs w:val="24"/>
        </w:rPr>
        <w:t xml:space="preserve"> кривизна</w:t>
      </w:r>
    </w:p>
    <w:p w:rsidR="009A1951" w:rsidRPr="009A1951" w:rsidRDefault="009A1951" w:rsidP="009A195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9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346373"/>
            <wp:effectExtent l="19050" t="0" r="3175" b="0"/>
            <wp:docPr id="2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2"/>
                    <a:srcRect t="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C603C" w:rsidRPr="009A1951" w:rsidRDefault="00DC603C" w:rsidP="0077223A">
      <w:pPr>
        <w:numPr>
          <w:ilvl w:val="0"/>
          <w:numId w:val="2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951">
        <w:rPr>
          <w:rFonts w:ascii="Times New Roman" w:hAnsi="Times New Roman" w:cs="Times New Roman"/>
          <w:b/>
          <w:sz w:val="24"/>
          <w:szCs w:val="24"/>
        </w:rPr>
        <w:t xml:space="preserve">Если один из главных радиусов равен бесконечности </w:t>
      </w:r>
      <w:proofErr w:type="spellStart"/>
      <w:r w:rsidRPr="009A1951">
        <w:rPr>
          <w:rFonts w:ascii="Times New Roman" w:hAnsi="Times New Roman" w:cs="Times New Roman"/>
          <w:b/>
          <w:sz w:val="24"/>
          <w:szCs w:val="24"/>
        </w:rPr>
        <w:t>гауссовая</w:t>
      </w:r>
      <w:proofErr w:type="spellEnd"/>
      <w:r w:rsidRPr="009A1951">
        <w:rPr>
          <w:rFonts w:ascii="Times New Roman" w:hAnsi="Times New Roman" w:cs="Times New Roman"/>
          <w:b/>
          <w:sz w:val="24"/>
          <w:szCs w:val="24"/>
        </w:rPr>
        <w:t xml:space="preserve"> кривизна </w:t>
      </w:r>
      <w:r w:rsidRPr="009A1951"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Pr="009A1951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9A1951">
        <w:rPr>
          <w:rFonts w:ascii="Times New Roman" w:hAnsi="Times New Roman" w:cs="Times New Roman"/>
          <w:b/>
          <w:bCs/>
          <w:sz w:val="24"/>
          <w:szCs w:val="24"/>
        </w:rPr>
        <w:t>левая</w:t>
      </w:r>
    </w:p>
    <w:p w:rsidR="00DC1DF2" w:rsidRPr="009A1951" w:rsidRDefault="009A1951" w:rsidP="009A1951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A19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1828800"/>
            <wp:effectExtent l="19050" t="0" r="3175" b="0"/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3"/>
                    <a:srcRect t="1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A195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9A1951" w:rsidRPr="009A1951" w:rsidRDefault="009A1951" w:rsidP="000F084B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A195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Складка. </w:t>
      </w:r>
      <w:r w:rsidRPr="009A195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br/>
        <w:t>Оболочка нулевой гауссовой кривизны</w:t>
      </w:r>
    </w:p>
    <w:p w:rsidR="009A1951" w:rsidRPr="009A1951" w:rsidRDefault="009A1951" w:rsidP="009A195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9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72032" cy="2071702"/>
            <wp:effectExtent l="19050" t="0" r="0" b="0"/>
            <wp:docPr id="29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32" cy="207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A1951" w:rsidRPr="009A1951" w:rsidRDefault="009A1951" w:rsidP="009A195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9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00399" cy="1657350"/>
            <wp:effectExtent l="19050" t="0" r="1" b="0"/>
            <wp:docPr id="30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22" cy="165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F084B" w:rsidRDefault="000F084B" w:rsidP="009A195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F084B" w:rsidRDefault="000F084B" w:rsidP="009A195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A1951" w:rsidRPr="009A1951" w:rsidRDefault="009A1951" w:rsidP="000F08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1951">
        <w:rPr>
          <w:rFonts w:ascii="Times New Roman" w:hAnsi="Times New Roman" w:cs="Times New Roman"/>
          <w:b/>
          <w:bCs/>
          <w:sz w:val="24"/>
          <w:szCs w:val="24"/>
        </w:rPr>
        <w:t>Оболочки положительной и отрицательной гауссовой кривизны</w:t>
      </w:r>
    </w:p>
    <w:p w:rsidR="009A1951" w:rsidRPr="009A1951" w:rsidRDefault="009A1951" w:rsidP="009A195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9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14710" cy="1666692"/>
            <wp:effectExtent l="19050" t="0" r="4740" b="0"/>
            <wp:docPr id="31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710" cy="166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A1951" w:rsidRPr="009A1951" w:rsidRDefault="009A1951" w:rsidP="009A195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951" w:rsidRPr="009A1951" w:rsidRDefault="009A1951" w:rsidP="009A195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9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57718" cy="3613159"/>
            <wp:effectExtent l="19050" t="0" r="4732" b="0"/>
            <wp:docPr id="33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718" cy="361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E09A0" w:rsidRDefault="00DE09A0" w:rsidP="000F08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E09A0" w:rsidRDefault="00DE09A0" w:rsidP="000F08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A1951" w:rsidRPr="009A1951" w:rsidRDefault="009A1951" w:rsidP="000F08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1951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Оболочка вращения</w:t>
      </w:r>
    </w:p>
    <w:p w:rsidR="009A1951" w:rsidRPr="009A1951" w:rsidRDefault="009A1951" w:rsidP="009A195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9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14750" cy="1924050"/>
            <wp:effectExtent l="19050" t="0" r="0" b="0"/>
            <wp:docPr id="34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76" cy="1924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A1951" w:rsidRPr="009A1951" w:rsidRDefault="009A1951" w:rsidP="009A195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1DF2" w:rsidRPr="009A1951" w:rsidRDefault="00DC1DF2" w:rsidP="009A195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5279" w:rsidRPr="009A1951" w:rsidRDefault="00F15279" w:rsidP="00DE09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1951">
        <w:rPr>
          <w:rFonts w:ascii="Times New Roman" w:hAnsi="Times New Roman" w:cs="Times New Roman"/>
          <w:b/>
          <w:sz w:val="24"/>
          <w:szCs w:val="24"/>
        </w:rPr>
        <w:t>Лекция 3</w:t>
      </w:r>
    </w:p>
    <w:p w:rsidR="00B112F0" w:rsidRDefault="00B112F0" w:rsidP="00DE09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1951">
        <w:rPr>
          <w:rFonts w:ascii="Times New Roman" w:hAnsi="Times New Roman" w:cs="Times New Roman"/>
          <w:b/>
          <w:sz w:val="24"/>
          <w:szCs w:val="24"/>
        </w:rPr>
        <w:t>Сейсмостойкость сооружений</w:t>
      </w:r>
    </w:p>
    <w:p w:rsidR="00DC603C" w:rsidRPr="00DE09A0" w:rsidRDefault="00DC603C" w:rsidP="000B670F">
      <w:pPr>
        <w:pStyle w:val="a8"/>
        <w:shd w:val="clear" w:color="auto" w:fill="FFFFFF"/>
        <w:spacing w:before="0" w:beforeAutospacing="0" w:after="0" w:afterAutospacing="0"/>
        <w:jc w:val="center"/>
        <w:rPr>
          <w:rStyle w:val="apple-converted-space"/>
          <w:b/>
          <w:color w:val="000000"/>
        </w:rPr>
      </w:pPr>
      <w:r w:rsidRPr="00DE09A0">
        <w:rPr>
          <w:b/>
          <w:color w:val="000000"/>
        </w:rPr>
        <w:t>Общие сведения о сейсмической безопасности</w:t>
      </w:r>
    </w:p>
    <w:p w:rsidR="00DC603C" w:rsidRPr="00DE09A0" w:rsidRDefault="00DC603C" w:rsidP="00DE09A0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C603C" w:rsidRPr="00DE09A0" w:rsidRDefault="00DC603C" w:rsidP="00DE09A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Сейсмическая безопасность </w:t>
      </w:r>
      <w:r w:rsidRPr="00DE0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это состояние, при котором путем </w:t>
      </w:r>
      <w:r w:rsidRPr="00DE09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выполнения пр</w:t>
      </w:r>
      <w:r w:rsidRPr="00DE09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</w:t>
      </w:r>
      <w:r w:rsidRPr="00DE09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вовых норм, инженерно-технических и </w:t>
      </w:r>
      <w:proofErr w:type="spellStart"/>
      <w:r w:rsidRPr="00DE09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сейсмозащитных</w:t>
      </w:r>
      <w:proofErr w:type="spellEnd"/>
      <w:r w:rsidRPr="00DE09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требований достигается уменьшение или исключение </w:t>
      </w:r>
      <w:r w:rsidRPr="00DE09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опасности негативного воздействия землетрясений на об</w:t>
      </w:r>
      <w:r w:rsidRPr="00DE09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ъ</w:t>
      </w:r>
      <w:r w:rsidRPr="00DE09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екты народного хозяйства и окружающую природную среду. </w:t>
      </w:r>
    </w:p>
    <w:p w:rsidR="00DC603C" w:rsidRPr="00DE09A0" w:rsidRDefault="00DC603C" w:rsidP="00DE09A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Обеспечение сейсмической безопасности</w:t>
      </w:r>
      <w:r w:rsidRPr="00DE0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E0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достигается:</w:t>
      </w:r>
    </w:p>
    <w:p w:rsidR="00DC603C" w:rsidRPr="00DE09A0" w:rsidRDefault="00DC603C" w:rsidP="00DE09A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DE09A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созданием специальных научных организаций по изучению и </w:t>
      </w:r>
      <w:r w:rsidRPr="00DE0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прогнозиров</w:t>
      </w:r>
      <w:r w:rsidRPr="00DE0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E0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нию землетрясений;</w:t>
      </w:r>
    </w:p>
    <w:p w:rsidR="00DC603C" w:rsidRPr="00DE09A0" w:rsidRDefault="00DC603C" w:rsidP="00DE09A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DE09A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разработкой и неуклонным выполнением специальных проектных </w:t>
      </w:r>
      <w:r w:rsidRPr="00DE09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требований для сейсмически опасных районов;</w:t>
      </w:r>
    </w:p>
    <w:p w:rsidR="00DC603C" w:rsidRPr="00DE09A0" w:rsidRDefault="00DC603C" w:rsidP="00DE09A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DE09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формированием специализированных служб сейсмической защи</w:t>
      </w:r>
      <w:r w:rsidRPr="00DE09A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ты;</w:t>
      </w:r>
    </w:p>
    <w:p w:rsidR="00DC603C" w:rsidRPr="00DE09A0" w:rsidRDefault="00DC603C" w:rsidP="00DE09A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</w:t>
      </w:r>
      <w:r w:rsidRPr="00DE09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организацией службы оповещения;</w:t>
      </w:r>
    </w:p>
    <w:p w:rsidR="00DC603C" w:rsidRPr="00DE09A0" w:rsidRDefault="00DC603C" w:rsidP="00DE09A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DE09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обучением населения действиям при землетрясении;</w:t>
      </w:r>
    </w:p>
    <w:p w:rsidR="00DC603C" w:rsidRPr="00DE09A0" w:rsidRDefault="00DC603C" w:rsidP="00DE09A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C603C" w:rsidRPr="00DE09A0" w:rsidRDefault="00DC603C" w:rsidP="00DE09A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C603C" w:rsidRPr="00DE09A0" w:rsidRDefault="00DC603C" w:rsidP="000B67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>Землетрясения и их проявления на поверхности земли</w:t>
      </w:r>
    </w:p>
    <w:p w:rsidR="00DC603C" w:rsidRPr="00DE09A0" w:rsidRDefault="00DC603C" w:rsidP="00DE09A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C603C" w:rsidRPr="00DE09A0" w:rsidRDefault="00DC603C" w:rsidP="00DE09A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 w:rsidRPr="00DE09A0">
        <w:rPr>
          <w:rFonts w:ascii="Times New Roman" w:hAnsi="Times New Roman" w:cs="Times New Roman"/>
          <w:b/>
          <w:bCs/>
          <w:color w:val="252525"/>
          <w:sz w:val="24"/>
          <w:szCs w:val="24"/>
        </w:rPr>
        <w:t>Землетрясения</w:t>
      </w:r>
      <w:r w:rsidRPr="00DE09A0">
        <w:rPr>
          <w:rFonts w:ascii="Times New Roman" w:hAnsi="Times New Roman" w:cs="Times New Roman"/>
          <w:color w:val="252525"/>
          <w:sz w:val="24"/>
          <w:szCs w:val="24"/>
        </w:rPr>
        <w:t> — представляют собой подземные толчки и колебания земной п</w:t>
      </w:r>
      <w:r w:rsidRPr="00DE09A0">
        <w:rPr>
          <w:rFonts w:ascii="Times New Roman" w:hAnsi="Times New Roman" w:cs="Times New Roman"/>
          <w:color w:val="252525"/>
          <w:sz w:val="24"/>
          <w:szCs w:val="24"/>
        </w:rPr>
        <w:t>о</w:t>
      </w:r>
      <w:r w:rsidRPr="00DE09A0">
        <w:rPr>
          <w:rFonts w:ascii="Times New Roman" w:hAnsi="Times New Roman" w:cs="Times New Roman"/>
          <w:color w:val="252525"/>
          <w:sz w:val="24"/>
          <w:szCs w:val="24"/>
        </w:rPr>
        <w:t>верхности. Наиболее опасные из них возникают из-за </w:t>
      </w:r>
      <w:hyperlink r:id="rId29" w:tooltip="Тектоническая активность" w:history="1">
        <w:r w:rsidRPr="00DE09A0">
          <w:rPr>
            <w:rFonts w:ascii="Times New Roman" w:hAnsi="Times New Roman" w:cs="Times New Roman"/>
            <w:color w:val="0B0080"/>
            <w:sz w:val="24"/>
            <w:szCs w:val="24"/>
          </w:rPr>
          <w:t>тектонических смещ</w:t>
        </w:r>
        <w:r w:rsidRPr="00DE09A0">
          <w:rPr>
            <w:rFonts w:ascii="Times New Roman" w:hAnsi="Times New Roman" w:cs="Times New Roman"/>
            <w:color w:val="0B0080"/>
            <w:sz w:val="24"/>
            <w:szCs w:val="24"/>
          </w:rPr>
          <w:t>е</w:t>
        </w:r>
        <w:r w:rsidRPr="00DE09A0">
          <w:rPr>
            <w:rFonts w:ascii="Times New Roman" w:hAnsi="Times New Roman" w:cs="Times New Roman"/>
            <w:color w:val="0B0080"/>
            <w:sz w:val="24"/>
            <w:szCs w:val="24"/>
          </w:rPr>
          <w:t>ний</w:t>
        </w:r>
      </w:hyperlink>
      <w:r w:rsidRPr="00DE09A0">
        <w:rPr>
          <w:rFonts w:ascii="Times New Roman" w:hAnsi="Times New Roman" w:cs="Times New Roman"/>
          <w:color w:val="252525"/>
          <w:sz w:val="24"/>
          <w:szCs w:val="24"/>
        </w:rPr>
        <w:t> и </w:t>
      </w:r>
      <w:hyperlink r:id="rId30" w:tooltip="Разлом" w:history="1">
        <w:r w:rsidRPr="00DE09A0">
          <w:rPr>
            <w:rFonts w:ascii="Times New Roman" w:hAnsi="Times New Roman" w:cs="Times New Roman"/>
            <w:color w:val="0B0080"/>
            <w:sz w:val="24"/>
            <w:szCs w:val="24"/>
          </w:rPr>
          <w:t>разрывов</w:t>
        </w:r>
      </w:hyperlink>
      <w:r w:rsidRPr="00DE09A0">
        <w:rPr>
          <w:rFonts w:ascii="Times New Roman" w:hAnsi="Times New Roman" w:cs="Times New Roman"/>
          <w:color w:val="252525"/>
          <w:sz w:val="24"/>
          <w:szCs w:val="24"/>
        </w:rPr>
        <w:t> в </w:t>
      </w:r>
      <w:hyperlink r:id="rId31" w:tooltip="Земная кора" w:history="1">
        <w:r w:rsidRPr="00DE09A0">
          <w:rPr>
            <w:rFonts w:ascii="Times New Roman" w:hAnsi="Times New Roman" w:cs="Times New Roman"/>
            <w:color w:val="0B0080"/>
            <w:sz w:val="24"/>
            <w:szCs w:val="24"/>
          </w:rPr>
          <w:t>земной коре</w:t>
        </w:r>
      </w:hyperlink>
      <w:r w:rsidRPr="00DE09A0">
        <w:rPr>
          <w:rFonts w:ascii="Times New Roman" w:hAnsi="Times New Roman" w:cs="Times New Roman"/>
          <w:color w:val="252525"/>
          <w:sz w:val="24"/>
          <w:szCs w:val="24"/>
        </w:rPr>
        <w:t>. В местах сочленения различных по прочности участков при относительных перемещениях возникают напряжения, превышающие предел прочности. Это приводит  к внезапному разрушению. Накопленная в процессе деформирования пл</w:t>
      </w:r>
      <w:r w:rsidRPr="00DE09A0">
        <w:rPr>
          <w:rFonts w:ascii="Times New Roman" w:hAnsi="Times New Roman" w:cs="Times New Roman"/>
          <w:color w:val="252525"/>
          <w:sz w:val="24"/>
          <w:szCs w:val="24"/>
        </w:rPr>
        <w:t>а</w:t>
      </w:r>
      <w:r w:rsidRPr="00DE09A0">
        <w:rPr>
          <w:rFonts w:ascii="Times New Roman" w:hAnsi="Times New Roman" w:cs="Times New Roman"/>
          <w:color w:val="252525"/>
          <w:sz w:val="24"/>
          <w:szCs w:val="24"/>
        </w:rPr>
        <w:t xml:space="preserve">стов  потенциальная энергия переходит в кинетическую энергию, вызывая  колебания.  </w:t>
      </w:r>
    </w:p>
    <w:p w:rsidR="00DC603C" w:rsidRPr="00DE09A0" w:rsidRDefault="00DC603C" w:rsidP="00DE09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Землетрясение начинается с толчка, далее идет разрыв и перемещение </w:t>
      </w:r>
      <w:hyperlink r:id="rId32" w:tooltip="Горные породы" w:history="1">
        <w:r w:rsidRPr="00DE09A0">
          <w:rPr>
            <w:rFonts w:ascii="Times New Roman" w:eastAsia="Times New Roman" w:hAnsi="Times New Roman" w:cs="Times New Roman"/>
            <w:color w:val="0B0080"/>
            <w:sz w:val="24"/>
            <w:szCs w:val="24"/>
            <w:lang w:eastAsia="ru-RU"/>
          </w:rPr>
          <w:t>горных пород</w:t>
        </w:r>
      </w:hyperlink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 в глубине Земли. Это место называется очагом землетрясения или </w:t>
      </w:r>
      <w:hyperlink r:id="rId33" w:tooltip="Гипоцентр" w:history="1">
        <w:r w:rsidRPr="00DE09A0">
          <w:rPr>
            <w:rFonts w:ascii="Times New Roman" w:eastAsia="Times New Roman" w:hAnsi="Times New Roman" w:cs="Times New Roman"/>
            <w:color w:val="0B0080"/>
            <w:sz w:val="24"/>
            <w:szCs w:val="24"/>
            <w:lang w:eastAsia="ru-RU"/>
          </w:rPr>
          <w:t>гипоцентром</w:t>
        </w:r>
      </w:hyperlink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. Глубина его обычно бывает не больше 100 км, но иногда доходит и до 700 км. </w:t>
      </w:r>
    </w:p>
    <w:p w:rsidR="00DC603C" w:rsidRPr="00DE09A0" w:rsidRDefault="00DC603C" w:rsidP="00DE09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Гипоцентр</w:t>
      </w:r>
      <w:r w:rsidRPr="00DE09A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(греч. </w:t>
      </w:r>
      <w:r w:rsidRPr="00DE09A0">
        <w:rPr>
          <w:rFonts w:ascii="Tahoma" w:eastAsia="Times New Roman" w:hAnsi="Tahoma" w:cs="Times New Roman"/>
          <w:color w:val="333333"/>
          <w:sz w:val="24"/>
          <w:szCs w:val="24"/>
          <w:lang w:eastAsia="ru-RU"/>
        </w:rPr>
        <w:t>ὑ</w:t>
      </w:r>
      <w:r w:rsidRPr="00DE09A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πο- — под, лат. </w:t>
      </w:r>
      <w:proofErr w:type="spellStart"/>
      <w:r w:rsidRPr="00DE09A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centrum</w:t>
      </w:r>
      <w:proofErr w:type="spellEnd"/>
      <w:r w:rsidRPr="00DE09A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— центр круга) — центральная точка оч</w:t>
      </w:r>
      <w:r w:rsidRPr="00DE09A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DE09A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га </w:t>
      </w:r>
      <w:r w:rsidRPr="00DE09A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землетрясения</w:t>
      </w:r>
      <w:r w:rsidRPr="00DE09A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точка, в которой начинается подвижка пород</w:t>
      </w:r>
      <w:proofErr w:type="gramStart"/>
      <w:r w:rsidRPr="00DE09A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.(</w:t>
      </w:r>
      <w:proofErr w:type="gramEnd"/>
      <w:r w:rsidRPr="00DE09A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рис.1).</w:t>
      </w:r>
    </w:p>
    <w:p w:rsidR="00DC603C" w:rsidRPr="00DE09A0" w:rsidRDefault="00DC603C" w:rsidP="00DE09A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 w:rsidRPr="00DE09A0">
        <w:rPr>
          <w:rFonts w:ascii="Times New Roman" w:hAnsi="Times New Roman" w:cs="Times New Roman"/>
          <w:color w:val="252525"/>
          <w:sz w:val="24"/>
          <w:szCs w:val="24"/>
        </w:rPr>
        <w:t>Проекция центра землетрясения (гипоцентра) на земную поверхность называется эпице</w:t>
      </w:r>
      <w:r w:rsidRPr="00DE09A0">
        <w:rPr>
          <w:rFonts w:ascii="Times New Roman" w:hAnsi="Times New Roman" w:cs="Times New Roman"/>
          <w:color w:val="252525"/>
          <w:sz w:val="24"/>
          <w:szCs w:val="24"/>
        </w:rPr>
        <w:t>н</w:t>
      </w:r>
      <w:r w:rsidRPr="00DE09A0">
        <w:rPr>
          <w:rFonts w:ascii="Times New Roman" w:hAnsi="Times New Roman" w:cs="Times New Roman"/>
          <w:color w:val="252525"/>
          <w:sz w:val="24"/>
          <w:szCs w:val="24"/>
        </w:rPr>
        <w:t>тром землетрясения.</w:t>
      </w:r>
    </w:p>
    <w:p w:rsidR="00DC603C" w:rsidRPr="00DE09A0" w:rsidRDefault="00DC603C" w:rsidP="007007F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E09A0">
        <w:rPr>
          <w:rFonts w:ascii="Times New Roman" w:hAnsi="Times New Roman" w:cs="Times New Roman"/>
          <w:noProof/>
          <w:color w:val="5F5DB7"/>
          <w:sz w:val="24"/>
          <w:szCs w:val="24"/>
          <w:lang w:eastAsia="ru-RU"/>
        </w:rPr>
        <w:lastRenderedPageBreak/>
        <w:drawing>
          <wp:inline distT="0" distB="0" distL="0" distR="0">
            <wp:extent cx="2857500" cy="2143125"/>
            <wp:effectExtent l="19050" t="0" r="0" b="0"/>
            <wp:docPr id="35" name="Рисунок 7" descr="http://dic.academic.ru/pictures/wiki/files/51/300px-Epicenter%26hypocenter.pn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ic.academic.ru/pictures/wiki/files/51/300px-Epicenter%26hypocenter.pn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03C" w:rsidRDefault="00DC603C" w:rsidP="007007F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E09A0">
        <w:rPr>
          <w:rFonts w:ascii="Times New Roman" w:hAnsi="Times New Roman" w:cs="Times New Roman"/>
          <w:color w:val="000000"/>
          <w:sz w:val="24"/>
          <w:szCs w:val="24"/>
        </w:rPr>
        <w:t>Гипоцентр и эпицентр землетрясения</w:t>
      </w:r>
    </w:p>
    <w:p w:rsidR="00505AD6" w:rsidRPr="00DE09A0" w:rsidRDefault="00505AD6" w:rsidP="00DE09A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C603C" w:rsidRPr="00DE09A0" w:rsidRDefault="00DC603C" w:rsidP="00DE09A0">
      <w:pPr>
        <w:pStyle w:val="a8"/>
        <w:shd w:val="clear" w:color="auto" w:fill="FFFFFF"/>
        <w:spacing w:before="0" w:beforeAutospacing="0" w:after="0" w:afterAutospacing="0"/>
        <w:jc w:val="both"/>
        <w:rPr>
          <w:color w:val="444444"/>
        </w:rPr>
      </w:pPr>
      <w:r w:rsidRPr="00DE09A0">
        <w:rPr>
          <w:rStyle w:val="w"/>
          <w:color w:val="000000"/>
        </w:rPr>
        <w:t>Для</w:t>
      </w:r>
      <w:r w:rsidRPr="00DE09A0">
        <w:rPr>
          <w:rStyle w:val="apple-converted-space"/>
          <w:color w:val="000000"/>
        </w:rPr>
        <w:t> </w:t>
      </w:r>
      <w:r w:rsidRPr="00DE09A0">
        <w:rPr>
          <w:rStyle w:val="w"/>
          <w:color w:val="000000"/>
        </w:rPr>
        <w:t>определения</w:t>
      </w:r>
      <w:r w:rsidRPr="00DE09A0">
        <w:rPr>
          <w:rStyle w:val="apple-converted-space"/>
          <w:color w:val="000000"/>
        </w:rPr>
        <w:t> </w:t>
      </w:r>
      <w:r w:rsidRPr="00DE09A0">
        <w:rPr>
          <w:rStyle w:val="w"/>
          <w:color w:val="000000"/>
        </w:rPr>
        <w:t>местоположения</w:t>
      </w:r>
      <w:r w:rsidRPr="00DE09A0">
        <w:rPr>
          <w:rStyle w:val="apple-converted-space"/>
          <w:color w:val="000000"/>
        </w:rPr>
        <w:t> </w:t>
      </w:r>
      <w:r w:rsidRPr="00DE09A0">
        <w:rPr>
          <w:rStyle w:val="w"/>
          <w:color w:val="000000"/>
        </w:rPr>
        <w:t>эпицентра</w:t>
      </w:r>
      <w:r w:rsidRPr="00DE09A0">
        <w:rPr>
          <w:rStyle w:val="apple-converted-space"/>
          <w:color w:val="000000"/>
        </w:rPr>
        <w:t>  </w:t>
      </w:r>
      <w:r w:rsidRPr="00DE09A0">
        <w:rPr>
          <w:rStyle w:val="w"/>
          <w:color w:val="000000"/>
        </w:rPr>
        <w:t>используются зап</w:t>
      </w:r>
      <w:r w:rsidRPr="00DE09A0">
        <w:rPr>
          <w:rStyle w:val="w"/>
          <w:color w:val="000000"/>
        </w:rPr>
        <w:t>и</w:t>
      </w:r>
      <w:r w:rsidRPr="00DE09A0">
        <w:rPr>
          <w:rStyle w:val="w"/>
          <w:color w:val="000000"/>
        </w:rPr>
        <w:t>си</w:t>
      </w:r>
      <w:r w:rsidRPr="00DE09A0">
        <w:rPr>
          <w:rStyle w:val="apple-converted-space"/>
          <w:color w:val="000000"/>
        </w:rPr>
        <w:t> </w:t>
      </w:r>
      <w:r w:rsidRPr="00DE09A0">
        <w:rPr>
          <w:rStyle w:val="w"/>
          <w:color w:val="000000"/>
        </w:rPr>
        <w:t>сейсмических</w:t>
      </w:r>
      <w:r w:rsidRPr="00DE09A0">
        <w:rPr>
          <w:rStyle w:val="apple-converted-space"/>
          <w:color w:val="000000"/>
        </w:rPr>
        <w:t> </w:t>
      </w:r>
      <w:r w:rsidRPr="00DE09A0">
        <w:rPr>
          <w:rStyle w:val="w"/>
          <w:color w:val="000000"/>
        </w:rPr>
        <w:t>станций</w:t>
      </w:r>
      <w:r w:rsidRPr="00DE09A0">
        <w:rPr>
          <w:color w:val="000000"/>
        </w:rPr>
        <w:t xml:space="preserve">. </w:t>
      </w:r>
    </w:p>
    <w:p w:rsidR="00DC603C" w:rsidRPr="00DE09A0" w:rsidRDefault="00DC603C" w:rsidP="00DE09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Землетрясения по глубине эпицентра делится на три группы:</w:t>
      </w:r>
    </w:p>
    <w:p w:rsidR="00DC603C" w:rsidRPr="00DE09A0" w:rsidRDefault="00DC603C" w:rsidP="0077223A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Нормальные – эпицентр до 70 км;</w:t>
      </w:r>
    </w:p>
    <w:p w:rsidR="00DC603C" w:rsidRPr="00DE09A0" w:rsidRDefault="00DC603C" w:rsidP="0077223A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Промежуточные – эпицентр до 300 км;</w:t>
      </w:r>
    </w:p>
    <w:p w:rsidR="00DC603C" w:rsidRPr="00DE09A0" w:rsidRDefault="00DC603C" w:rsidP="0077223A">
      <w:pPr>
        <w:pStyle w:val="a4"/>
        <w:numPr>
          <w:ilvl w:val="0"/>
          <w:numId w:val="28"/>
        </w:numPr>
        <w:shd w:val="clear" w:color="auto" w:fill="FFFFFF"/>
        <w:tabs>
          <w:tab w:val="clear" w:pos="36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 w:rsidRPr="00DE09A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Глубокофокусные – эпицентр на глубине, превышающей 300 км. Такие землетр</w:t>
      </w:r>
      <w:r w:rsidRPr="00DE09A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я</w:t>
      </w:r>
      <w:r w:rsidRPr="00DE09A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сения типичны для Тихоокеанского кольца. Чем глубже эпицентр, тем дальше дойдут сейсмические волны</w:t>
      </w:r>
    </w:p>
    <w:p w:rsidR="00DC603C" w:rsidRPr="00DE09A0" w:rsidRDefault="00DC603C" w:rsidP="00DE09A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Сейсмические волны, порождаемые землетрясениями, распространяются во все стор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о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ны от очага подобно звуковым волнам. </w:t>
      </w:r>
    </w:p>
    <w:p w:rsidR="00DC603C" w:rsidRPr="00DE09A0" w:rsidRDefault="00DC603C" w:rsidP="00DE09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Сейсмические волны делятся на 3 типа:</w:t>
      </w:r>
      <w:r w:rsidRPr="00DE09A0">
        <w:rPr>
          <w:rFonts w:ascii="Times New Roman" w:eastAsia="Times New Roman" w:hAnsi="Times New Roman" w:cs="Times New Roman"/>
          <w:i/>
          <w:iCs/>
          <w:color w:val="252525"/>
          <w:sz w:val="24"/>
          <w:szCs w:val="24"/>
          <w:lang w:eastAsia="ru-RU"/>
        </w:rPr>
        <w:t xml:space="preserve"> </w:t>
      </w:r>
      <w:r w:rsidRPr="00DE09A0">
        <w:rPr>
          <w:rFonts w:ascii="Times New Roman" w:eastAsia="Times New Roman" w:hAnsi="Times New Roman" w:cs="Times New Roman"/>
          <w:iCs/>
          <w:color w:val="252525"/>
          <w:sz w:val="24"/>
          <w:szCs w:val="24"/>
          <w:lang w:eastAsia="ru-RU"/>
        </w:rPr>
        <w:t>волны сжатия, волны сдвига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, </w:t>
      </w:r>
      <w:hyperlink r:id="rId36" w:tooltip="Поверхностные акустические волны" w:history="1">
        <w:r w:rsidRPr="00DE09A0">
          <w:rPr>
            <w:rFonts w:ascii="Times New Roman" w:eastAsia="Times New Roman" w:hAnsi="Times New Roman" w:cs="Times New Roman"/>
            <w:color w:val="0B0080"/>
            <w:sz w:val="24"/>
            <w:szCs w:val="24"/>
            <w:lang w:eastAsia="ru-RU"/>
          </w:rPr>
          <w:t>поверхностные у</w:t>
        </w:r>
        <w:r w:rsidRPr="00DE09A0">
          <w:rPr>
            <w:rFonts w:ascii="Times New Roman" w:eastAsia="Times New Roman" w:hAnsi="Times New Roman" w:cs="Times New Roman"/>
            <w:color w:val="0B0080"/>
            <w:sz w:val="24"/>
            <w:szCs w:val="24"/>
            <w:lang w:eastAsia="ru-RU"/>
          </w:rPr>
          <w:t>п</w:t>
        </w:r>
        <w:r w:rsidRPr="00DE09A0">
          <w:rPr>
            <w:rFonts w:ascii="Times New Roman" w:eastAsia="Times New Roman" w:hAnsi="Times New Roman" w:cs="Times New Roman"/>
            <w:color w:val="0B0080"/>
            <w:sz w:val="24"/>
            <w:szCs w:val="24"/>
            <w:lang w:eastAsia="ru-RU"/>
          </w:rPr>
          <w:t>ругие волны</w:t>
        </w:r>
      </w:hyperlink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. </w:t>
      </w:r>
    </w:p>
    <w:p w:rsidR="00DC603C" w:rsidRPr="00DE09A0" w:rsidRDefault="00DC603C" w:rsidP="00DE09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b/>
          <w:iCs/>
          <w:color w:val="252525"/>
          <w:sz w:val="24"/>
          <w:szCs w:val="24"/>
          <w:lang w:eastAsia="ru-RU"/>
        </w:rPr>
        <w:t>Волны сжатия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, или продольные сейсмические волны (</w:t>
      </w:r>
      <w:r w:rsidRPr="00DE09A0">
        <w:rPr>
          <w:rFonts w:ascii="Times New Roman" w:eastAsia="Times New Roman" w:hAnsi="Times New Roman" w:cs="Times New Roman"/>
          <w:i/>
          <w:iCs/>
          <w:color w:val="252525"/>
          <w:sz w:val="24"/>
          <w:szCs w:val="24"/>
          <w:lang w:eastAsia="ru-RU"/>
        </w:rPr>
        <w:t>первичные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; P-волны). Вызывают колебания частиц пород, сквозь которые они проходят, вдоль направления распростран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е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ния волны, обуславливая чередование участков сжатия и разрежения в породах. Скорость распространения волн сжатия в 1,7 раза больше скорости волн сдвига, поэтому их перв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ы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ми регистрируют сейсмические станции. Скорость P-волны равна скорости звука в соо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т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ветствующей горной породе. При частотах P-волн, больших 15 Гц, эти волны могут быть восприняты на слух как подземный гул и грохот.</w:t>
      </w:r>
    </w:p>
    <w:p w:rsidR="00DC603C" w:rsidRPr="00DE09A0" w:rsidRDefault="00DC603C" w:rsidP="00DE09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b/>
          <w:iCs/>
          <w:color w:val="252525"/>
          <w:sz w:val="24"/>
          <w:szCs w:val="24"/>
          <w:lang w:eastAsia="ru-RU"/>
        </w:rPr>
        <w:t>Волны сдвига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, или поперечные сейсмические волны (</w:t>
      </w:r>
      <w:r w:rsidRPr="00DE09A0">
        <w:rPr>
          <w:rFonts w:ascii="Times New Roman" w:eastAsia="Times New Roman" w:hAnsi="Times New Roman" w:cs="Times New Roman"/>
          <w:i/>
          <w:iCs/>
          <w:color w:val="252525"/>
          <w:sz w:val="24"/>
          <w:szCs w:val="24"/>
          <w:lang w:eastAsia="ru-RU"/>
        </w:rPr>
        <w:t>вторичные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; S-волны). Заставляют частицы пород колебаться перпендикулярно направлению распространения волны.</w:t>
      </w:r>
    </w:p>
    <w:p w:rsidR="00DC603C" w:rsidRPr="00DE09A0" w:rsidRDefault="00DC603C" w:rsidP="00DE09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b/>
          <w:iCs/>
          <w:color w:val="252525"/>
          <w:sz w:val="24"/>
          <w:szCs w:val="24"/>
          <w:lang w:eastAsia="ru-RU"/>
        </w:rPr>
        <w:t>Длинные</w:t>
      </w:r>
      <w:r w:rsidRPr="00DE09A0">
        <w:rPr>
          <w:rFonts w:ascii="Times New Roman" w:eastAsia="Times New Roman" w:hAnsi="Times New Roman" w:cs="Times New Roman"/>
          <w:b/>
          <w:color w:val="252525"/>
          <w:sz w:val="24"/>
          <w:szCs w:val="24"/>
          <w:lang w:eastAsia="ru-RU"/>
        </w:rPr>
        <w:t> или </w:t>
      </w:r>
      <w:hyperlink r:id="rId37" w:tooltip="Поверхностные акустические волны" w:history="1">
        <w:r w:rsidRPr="00DE09A0">
          <w:rPr>
            <w:rFonts w:ascii="Times New Roman" w:eastAsia="Times New Roman" w:hAnsi="Times New Roman" w:cs="Times New Roman"/>
            <w:b/>
            <w:color w:val="0B0080"/>
            <w:sz w:val="24"/>
            <w:szCs w:val="24"/>
            <w:lang w:eastAsia="ru-RU"/>
          </w:rPr>
          <w:t>поверхностные упругие волны</w:t>
        </w:r>
      </w:hyperlink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 (L-волны). Они вызывают самые сильные разрушения.</w:t>
      </w:r>
    </w:p>
    <w:p w:rsidR="00DC603C" w:rsidRPr="00DE09A0" w:rsidRDefault="00DC603C" w:rsidP="00DE09A0">
      <w:pPr>
        <w:pStyle w:val="a8"/>
        <w:shd w:val="clear" w:color="auto" w:fill="FFFFFF"/>
        <w:spacing w:before="0" w:beforeAutospacing="0" w:after="0" w:afterAutospacing="0"/>
        <w:jc w:val="both"/>
        <w:rPr>
          <w:color w:val="444444"/>
        </w:rPr>
      </w:pPr>
      <w:r w:rsidRPr="00DE09A0">
        <w:rPr>
          <w:rStyle w:val="a9"/>
          <w:color w:val="444444"/>
        </w:rPr>
        <w:t>Виды землетрясений</w:t>
      </w:r>
    </w:p>
    <w:p w:rsidR="00DC603C" w:rsidRPr="00DE09A0" w:rsidRDefault="00DC603C" w:rsidP="00DE09A0">
      <w:pPr>
        <w:pStyle w:val="a8"/>
        <w:shd w:val="clear" w:color="auto" w:fill="FFFFFF"/>
        <w:spacing w:before="0" w:beforeAutospacing="0" w:after="0" w:afterAutospacing="0"/>
        <w:jc w:val="both"/>
        <w:rPr>
          <w:color w:val="444444"/>
        </w:rPr>
      </w:pPr>
      <w:r w:rsidRPr="00DE09A0">
        <w:rPr>
          <w:b/>
          <w:bCs/>
          <w:color w:val="000000"/>
        </w:rPr>
        <w:t xml:space="preserve">Тектонические </w:t>
      </w:r>
      <w:r w:rsidRPr="00DE09A0">
        <w:rPr>
          <w:rStyle w:val="a9"/>
          <w:color w:val="444444"/>
        </w:rPr>
        <w:t>землетрясения</w:t>
      </w:r>
    </w:p>
    <w:p w:rsidR="00DC603C" w:rsidRPr="00DE09A0" w:rsidRDefault="00DC603C" w:rsidP="00DE09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09A0">
        <w:rPr>
          <w:rFonts w:ascii="Times New Roman" w:hAnsi="Times New Roman" w:cs="Times New Roman"/>
          <w:color w:val="444444"/>
          <w:sz w:val="24"/>
          <w:szCs w:val="24"/>
        </w:rPr>
        <w:t xml:space="preserve">Большинство зафиксированных в мире землетрясений (около 95%) возникло в результате движений тектонических плит. </w:t>
      </w:r>
      <w:r w:rsidRPr="00DE0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Тектонические землетрясения представляют собой по</w:t>
      </w:r>
      <w:r w:rsidRPr="00DE0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DE0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земные толчки или колебания земной поверхности, вызванные происходящими в толще земной коры разломами и перемещениями </w:t>
      </w:r>
      <w:proofErr w:type="spellStart"/>
      <w:r w:rsidRPr="00DE0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литосферных</w:t>
      </w:r>
      <w:proofErr w:type="spellEnd"/>
      <w:r w:rsidRPr="00DE0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плит. Энергия огромной силы, распространяется  в виде упругих сейсмических волн. Сила и характер землетрясения х</w:t>
      </w:r>
      <w:r w:rsidRPr="00DE0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E0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рактеризуются</w:t>
      </w:r>
      <w:proofErr w:type="gramStart"/>
      <w:r w:rsidRPr="00DE0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DE0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глубиной очага и интенсивностью  энергии на земной поверхности. При этом землетрясении магнитуда может достигать 9,5.</w:t>
      </w:r>
    </w:p>
    <w:p w:rsidR="00DC603C" w:rsidRPr="00DE09A0" w:rsidRDefault="00DC603C" w:rsidP="00DE09A0">
      <w:pPr>
        <w:pStyle w:val="3"/>
        <w:shd w:val="clear" w:color="auto" w:fill="FFFFFF"/>
        <w:spacing w:before="0" w:beforeAutospacing="0" w:after="0" w:afterAutospacing="0"/>
        <w:jc w:val="both"/>
        <w:rPr>
          <w:bCs w:val="0"/>
          <w:color w:val="000000"/>
          <w:sz w:val="24"/>
          <w:szCs w:val="24"/>
        </w:rPr>
      </w:pPr>
      <w:r w:rsidRPr="00DE09A0">
        <w:rPr>
          <w:bCs w:val="0"/>
          <w:color w:val="000000"/>
          <w:sz w:val="24"/>
          <w:szCs w:val="24"/>
        </w:rPr>
        <w:t>Вулканические землетрясения</w:t>
      </w:r>
    </w:p>
    <w:p w:rsidR="00DC603C" w:rsidRPr="00DE09A0" w:rsidRDefault="00DC603C" w:rsidP="00DE09A0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444444"/>
        </w:rPr>
      </w:pPr>
      <w:r w:rsidRPr="00DE09A0">
        <w:rPr>
          <w:color w:val="444444"/>
        </w:rPr>
        <w:t>Вулканические землетрясения вызываются локальным извержением лавы. Этот вид землетрясения  встречается довольно редко (до 5%). Вулканическая деятельность сопр</w:t>
      </w:r>
      <w:r w:rsidRPr="00DE09A0">
        <w:rPr>
          <w:color w:val="444444"/>
        </w:rPr>
        <w:t>о</w:t>
      </w:r>
      <w:r w:rsidRPr="00DE09A0">
        <w:rPr>
          <w:color w:val="444444"/>
        </w:rPr>
        <w:t>вождается рядом природных явлений, в том числе взрывами с выбросом огромного кол</w:t>
      </w:r>
      <w:r w:rsidRPr="00DE09A0">
        <w:rPr>
          <w:color w:val="444444"/>
        </w:rPr>
        <w:t>и</w:t>
      </w:r>
      <w:r w:rsidRPr="00DE09A0">
        <w:rPr>
          <w:color w:val="444444"/>
        </w:rPr>
        <w:t>чества пара и газов, что  вызывает сейсмические и акустические колебания. Вулканич</w:t>
      </w:r>
      <w:r w:rsidRPr="00DE09A0">
        <w:rPr>
          <w:color w:val="444444"/>
        </w:rPr>
        <w:t>е</w:t>
      </w:r>
      <w:r w:rsidRPr="00DE09A0">
        <w:rPr>
          <w:color w:val="444444"/>
        </w:rPr>
        <w:lastRenderedPageBreak/>
        <w:t xml:space="preserve">ские колебания хоть и слабы, но продолжаются долго. Обычно особой опасности они не представляют, но иногда приводят к катастрофическим последствиям. </w:t>
      </w:r>
    </w:p>
    <w:p w:rsidR="00DC603C" w:rsidRPr="00DE09A0" w:rsidRDefault="00DC603C" w:rsidP="00DE09A0">
      <w:pPr>
        <w:pStyle w:val="3"/>
        <w:shd w:val="clear" w:color="auto" w:fill="FFFFFF"/>
        <w:spacing w:before="0" w:beforeAutospacing="0" w:after="0" w:afterAutospacing="0"/>
        <w:jc w:val="both"/>
        <w:rPr>
          <w:bCs w:val="0"/>
          <w:color w:val="000000"/>
          <w:sz w:val="24"/>
          <w:szCs w:val="24"/>
        </w:rPr>
      </w:pPr>
      <w:r w:rsidRPr="00DE09A0">
        <w:rPr>
          <w:bCs w:val="0"/>
          <w:color w:val="000000"/>
          <w:sz w:val="24"/>
          <w:szCs w:val="24"/>
        </w:rPr>
        <w:t>Обвальные землетрясения</w:t>
      </w:r>
    </w:p>
    <w:p w:rsidR="00DC603C" w:rsidRPr="00DE09A0" w:rsidRDefault="00DC603C" w:rsidP="00DE09A0">
      <w:pPr>
        <w:pStyle w:val="a8"/>
        <w:shd w:val="clear" w:color="auto" w:fill="FFFFFF"/>
        <w:spacing w:before="0" w:beforeAutospacing="0" w:after="0" w:afterAutospacing="0"/>
        <w:jc w:val="both"/>
        <w:rPr>
          <w:color w:val="444444"/>
        </w:rPr>
      </w:pPr>
      <w:r w:rsidRPr="00DE09A0">
        <w:rPr>
          <w:color w:val="444444"/>
        </w:rPr>
        <w:t>Причиной обвальных землетрясений  является  обрушение карстовых пустот, заброше</w:t>
      </w:r>
      <w:r w:rsidRPr="00DE09A0">
        <w:rPr>
          <w:color w:val="444444"/>
        </w:rPr>
        <w:t>н</w:t>
      </w:r>
      <w:r w:rsidRPr="00DE09A0">
        <w:rPr>
          <w:color w:val="444444"/>
        </w:rPr>
        <w:t>ных рудников и т.д. Этот вид землетрясения  встречается редко (менее 1%).   Обычно с</w:t>
      </w:r>
      <w:r w:rsidRPr="00DE09A0">
        <w:rPr>
          <w:color w:val="444444"/>
        </w:rPr>
        <w:t>о</w:t>
      </w:r>
      <w:r w:rsidRPr="00DE09A0">
        <w:rPr>
          <w:color w:val="444444"/>
        </w:rPr>
        <w:t xml:space="preserve">трясения эти несильны, но в некоторых случаях их последствия бывают катастрофичны. </w:t>
      </w:r>
    </w:p>
    <w:p w:rsidR="00DC603C" w:rsidRPr="00DE09A0" w:rsidRDefault="00DC603C" w:rsidP="00DE09A0">
      <w:pPr>
        <w:pStyle w:val="3"/>
        <w:shd w:val="clear" w:color="auto" w:fill="FFFFFF"/>
        <w:spacing w:before="0" w:beforeAutospacing="0" w:after="0" w:afterAutospacing="0"/>
        <w:jc w:val="both"/>
        <w:rPr>
          <w:bCs w:val="0"/>
          <w:color w:val="000000"/>
          <w:sz w:val="24"/>
          <w:szCs w:val="24"/>
        </w:rPr>
      </w:pPr>
      <w:r w:rsidRPr="00DE09A0">
        <w:rPr>
          <w:bCs w:val="0"/>
          <w:color w:val="000000"/>
          <w:sz w:val="24"/>
          <w:szCs w:val="24"/>
        </w:rPr>
        <w:t>Техногенные землетрясения</w:t>
      </w:r>
    </w:p>
    <w:p w:rsidR="00DC603C" w:rsidRPr="00DE09A0" w:rsidRDefault="00DC603C" w:rsidP="00DE09A0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444444"/>
        </w:rPr>
      </w:pPr>
      <w:r w:rsidRPr="00DE09A0">
        <w:rPr>
          <w:color w:val="444444"/>
        </w:rPr>
        <w:t xml:space="preserve">Причины и последствия землетрясений  связаны с человеческой деятельностью. Учёными было зафиксировано увеличение количества подземных толчков в районах крупных водохранилищ. Связано это с тем, что собранная масса воды начинает давить на ниже находящуюся земную кору, а проникающая сквозь грунт вода – разрушать её. Кроме того, увеличение сейсмической активности было замечено в местах добычи нефти и газа, а также в районе шахт и карьеров. Этот вид землетрясения  встречается редко (менее 0,1%).   </w:t>
      </w:r>
    </w:p>
    <w:p w:rsidR="00DC603C" w:rsidRPr="00DE09A0" w:rsidRDefault="00DC603C" w:rsidP="00DE09A0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</w:rPr>
      </w:pPr>
      <w:r w:rsidRPr="00DE09A0">
        <w:rPr>
          <w:b/>
          <w:bCs/>
          <w:color w:val="000000"/>
        </w:rPr>
        <w:t>Искусственные землетрясения</w:t>
      </w:r>
    </w:p>
    <w:p w:rsidR="00DC603C" w:rsidRPr="00DE09A0" w:rsidRDefault="00DC603C" w:rsidP="00DE09A0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444444"/>
        </w:rPr>
      </w:pPr>
      <w:r w:rsidRPr="00DE09A0">
        <w:rPr>
          <w:color w:val="444444"/>
        </w:rPr>
        <w:t>Землетрясения можно вызвать  искусственным путём. Например, после испытания ядерное оружие</w:t>
      </w:r>
    </w:p>
    <w:p w:rsidR="00DC603C" w:rsidRPr="00DE09A0" w:rsidRDefault="00DC603C" w:rsidP="00DE09A0">
      <w:pPr>
        <w:pStyle w:val="3"/>
        <w:shd w:val="clear" w:color="auto" w:fill="FFFFFF"/>
        <w:spacing w:before="0" w:beforeAutospacing="0" w:after="0" w:afterAutospacing="0"/>
        <w:jc w:val="both"/>
        <w:rPr>
          <w:bCs w:val="0"/>
          <w:color w:val="000000"/>
          <w:sz w:val="24"/>
          <w:szCs w:val="24"/>
        </w:rPr>
      </w:pPr>
      <w:r w:rsidRPr="00DE09A0">
        <w:rPr>
          <w:bCs w:val="0"/>
          <w:color w:val="000000"/>
          <w:sz w:val="24"/>
          <w:szCs w:val="24"/>
        </w:rPr>
        <w:t>Моретрясение</w:t>
      </w:r>
    </w:p>
    <w:p w:rsidR="00DC603C" w:rsidRPr="00DE09A0" w:rsidRDefault="00DC603C" w:rsidP="00DE09A0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444444"/>
        </w:rPr>
      </w:pPr>
      <w:r w:rsidRPr="00DE09A0">
        <w:rPr>
          <w:color w:val="444444"/>
        </w:rPr>
        <w:t xml:space="preserve">Подводное землетрясение возникает во время столкновения тектонических плит на океаническом дне или недалеко от побережья. Подводное землетрясение чрезвычайно опасно, поскольку вызывает цунами. </w:t>
      </w:r>
    </w:p>
    <w:p w:rsidR="00DC603C" w:rsidRPr="00DE09A0" w:rsidRDefault="00DC603C" w:rsidP="00DE09A0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444444"/>
        </w:rPr>
      </w:pPr>
    </w:p>
    <w:p w:rsidR="00DC603C" w:rsidRPr="00DE09A0" w:rsidRDefault="00DC603C" w:rsidP="000B670F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color w:val="444444"/>
        </w:rPr>
      </w:pPr>
      <w:r w:rsidRPr="00DE09A0">
        <w:rPr>
          <w:b/>
          <w:color w:val="444444"/>
        </w:rPr>
        <w:t>Оценка силы землетрясения</w:t>
      </w:r>
    </w:p>
    <w:p w:rsidR="00DC603C" w:rsidRPr="00DE09A0" w:rsidRDefault="00DC603C" w:rsidP="00DE09A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Для оценки и сравнения землетрясений используются шкала магнитуд (например, шкала Рихтера) и различные шкалы интенсивности.</w:t>
      </w:r>
    </w:p>
    <w:p w:rsidR="00DC603C" w:rsidRPr="00DE09A0" w:rsidRDefault="00DC603C" w:rsidP="000B670F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Шкала магнитуд (шкала Рихтера)</w:t>
      </w:r>
    </w:p>
    <w:p w:rsidR="00DC603C" w:rsidRPr="00DE09A0" w:rsidRDefault="00DC603C" w:rsidP="00DE09A0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МАГНИТУДА ЗЕМЛЕТРЯСЕНИЯ (М, от латинского </w:t>
      </w:r>
      <w:proofErr w:type="spellStart"/>
      <w:r w:rsidRPr="00DE09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magnitudo</w:t>
      </w:r>
      <w:proofErr w:type="spellEnd"/>
      <w:r w:rsidRPr="00DE09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- величина) - к</w:t>
      </w:r>
      <w:r w:rsidRPr="00DE09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</w:t>
      </w:r>
      <w:r w:rsidRPr="00DE09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личественная характеристика энергетики очага землетрясения, определенная по инстр</w:t>
      </w:r>
      <w:r w:rsidRPr="00DE09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</w:t>
      </w:r>
      <w:r w:rsidRPr="00DE09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ментальным наблюдениям сейсмическими станциями и позволяющая сравнивать исто</w:t>
      </w:r>
      <w:r w:rsidRPr="00DE09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</w:t>
      </w:r>
      <w:r w:rsidRPr="00DE09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ники сейсмических волн по их энергии.</w:t>
      </w:r>
    </w:p>
    <w:p w:rsidR="00DC603C" w:rsidRPr="00DE09A0" w:rsidRDefault="00DC603C" w:rsidP="00DE09A0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Имеется множество различных шкал магнитуд, включая локальную магнитуду (ML), магнитуду, определенную по поверхностным (MS) и по объемным волнам (МВ), по сейсмическому моменту (MW). Более современной энергетической оценкой землетряс</w:t>
      </w:r>
      <w:r w:rsidRPr="00DE09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</w:t>
      </w:r>
      <w:r w:rsidRPr="00DE09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ний являются моментные магнитуды MW, обусловленные сдвиговой подвижкой пород в сейсмическом очаге.</w:t>
      </w:r>
    </w:p>
    <w:p w:rsidR="00DC603C" w:rsidRPr="00DE09A0" w:rsidRDefault="00DC603C" w:rsidP="00DE09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Для оценки и сравнения землетрясений используются шкала магнитуд (например, шкала Рихтера) и различные шкалы интенсивности. Самые крупные землетрясения происходят на Земле, в среднем, один раз в год. Наибольшими из инструментально зарегистрирова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н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ных землетрясений были </w:t>
      </w:r>
      <w:r w:rsidRPr="00DE09A0">
        <w:rPr>
          <w:rFonts w:ascii="Times New Roman" w:eastAsia="Times New Roman" w:hAnsi="Times New Roman" w:cs="Times New Roman"/>
          <w:bCs/>
          <w:color w:val="252525"/>
          <w:sz w:val="24"/>
          <w:szCs w:val="24"/>
          <w:lang w:eastAsia="ru-RU"/>
        </w:rPr>
        <w:t xml:space="preserve">Чилийское 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землетрясение (22 мая 1960 года с</w:t>
      </w:r>
      <w:r w:rsidRPr="00DE09A0">
        <w:rPr>
          <w:rFonts w:ascii="Times New Roman" w:eastAsia="Times New Roman" w:hAnsi="Times New Roman" w:cs="Times New Roman"/>
          <w:bCs/>
          <w:color w:val="252525"/>
          <w:sz w:val="24"/>
          <w:szCs w:val="24"/>
          <w:lang w:eastAsia="ru-RU"/>
        </w:rPr>
        <w:t xml:space="preserve"> Мw=9.5)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и </w:t>
      </w:r>
      <w:r w:rsidRPr="00DE09A0">
        <w:rPr>
          <w:rFonts w:ascii="Times New Roman" w:eastAsia="Times New Roman" w:hAnsi="Times New Roman" w:cs="Times New Roman"/>
          <w:bCs/>
          <w:color w:val="252525"/>
          <w:sz w:val="24"/>
          <w:szCs w:val="24"/>
          <w:lang w:eastAsia="ru-RU"/>
        </w:rPr>
        <w:t>Инд</w:t>
      </w:r>
      <w:r w:rsidRPr="00DE09A0">
        <w:rPr>
          <w:rFonts w:ascii="Times New Roman" w:eastAsia="Times New Roman" w:hAnsi="Times New Roman" w:cs="Times New Roman"/>
          <w:bCs/>
          <w:color w:val="252525"/>
          <w:sz w:val="24"/>
          <w:szCs w:val="24"/>
          <w:lang w:eastAsia="ru-RU"/>
        </w:rPr>
        <w:t>о</w:t>
      </w:r>
      <w:r w:rsidRPr="00DE09A0">
        <w:rPr>
          <w:rFonts w:ascii="Times New Roman" w:eastAsia="Times New Roman" w:hAnsi="Times New Roman" w:cs="Times New Roman"/>
          <w:bCs/>
          <w:color w:val="252525"/>
          <w:sz w:val="24"/>
          <w:szCs w:val="24"/>
          <w:lang w:eastAsia="ru-RU"/>
        </w:rPr>
        <w:t xml:space="preserve">незийское землетрясение </w:t>
      </w:r>
      <w:proofErr w:type="gramStart"/>
      <w:r w:rsidRPr="00DE09A0">
        <w:rPr>
          <w:rFonts w:ascii="Times New Roman" w:eastAsia="Times New Roman" w:hAnsi="Times New Roman" w:cs="Times New Roman"/>
          <w:bCs/>
          <w:color w:val="252525"/>
          <w:sz w:val="24"/>
          <w:szCs w:val="24"/>
          <w:lang w:eastAsia="ru-RU"/>
        </w:rPr>
        <w:t xml:space="preserve">( </w:t>
      </w:r>
      <w:proofErr w:type="gramEnd"/>
      <w:r w:rsidRPr="00DE09A0">
        <w:rPr>
          <w:rFonts w:ascii="Times New Roman" w:eastAsia="Times New Roman" w:hAnsi="Times New Roman" w:cs="Times New Roman"/>
          <w:bCs/>
          <w:color w:val="252525"/>
          <w:sz w:val="24"/>
          <w:szCs w:val="24"/>
          <w:lang w:eastAsia="ru-RU"/>
        </w:rPr>
        <w:t xml:space="preserve">26 декабря 2004 года с аналогичной моментной магнитудой </w:t>
      </w:r>
      <w:proofErr w:type="spellStart"/>
      <w:r w:rsidRPr="00DE09A0">
        <w:rPr>
          <w:rFonts w:ascii="Times New Roman" w:eastAsia="Times New Roman" w:hAnsi="Times New Roman" w:cs="Times New Roman"/>
          <w:bCs/>
          <w:color w:val="252525"/>
          <w:sz w:val="24"/>
          <w:szCs w:val="24"/>
          <w:lang w:eastAsia="ru-RU"/>
        </w:rPr>
        <w:t>Мw</w:t>
      </w:r>
      <w:proofErr w:type="spellEnd"/>
      <w:r w:rsidRPr="00DE09A0">
        <w:rPr>
          <w:rFonts w:ascii="Times New Roman" w:eastAsia="Times New Roman" w:hAnsi="Times New Roman" w:cs="Times New Roman"/>
          <w:bCs/>
          <w:color w:val="252525"/>
          <w:sz w:val="24"/>
          <w:szCs w:val="24"/>
          <w:lang w:eastAsia="ru-RU"/>
        </w:rPr>
        <w:t>).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Первоначальная шкала магнитуд была предложена </w:t>
      </w:r>
      <w:r w:rsidRPr="00DE09A0">
        <w:rPr>
          <w:rFonts w:ascii="Times New Roman" w:eastAsia="Times New Roman" w:hAnsi="Times New Roman" w:cs="Times New Roman"/>
          <w:bCs/>
          <w:color w:val="252525"/>
          <w:sz w:val="24"/>
          <w:szCs w:val="24"/>
          <w:lang w:eastAsia="ru-RU"/>
        </w:rPr>
        <w:t>Чарльзом Рихтером в 1935,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п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о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этому в обиходе значение магнитуды называют шкалой Рихтера. Магнитуда  М величина безразмерная. Максимальная </w:t>
      </w:r>
      <w:r w:rsidRPr="00DE09A0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lang w:eastAsia="ru-RU"/>
        </w:rPr>
        <w:t>М</w:t>
      </w:r>
      <w:proofErr w:type="gramStart"/>
      <w:r w:rsidRPr="00DE09A0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lang w:eastAsia="ru-RU"/>
        </w:rPr>
        <w:t>w</w:t>
      </w:r>
      <w:proofErr w:type="gramEnd"/>
      <w:r w:rsidRPr="00DE09A0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lang w:eastAsia="ru-RU"/>
        </w:rPr>
        <w:t>=9.5.</w:t>
      </w:r>
    </w:p>
    <w:p w:rsidR="00DC603C" w:rsidRPr="00DE09A0" w:rsidRDefault="00DC603C" w:rsidP="000B670F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Шкала </w:t>
      </w:r>
      <w:proofErr w:type="spellStart"/>
      <w:r w:rsidRPr="00DE0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Медведева-Шпонхойера-Карника</w:t>
      </w:r>
      <w:proofErr w:type="spellEnd"/>
      <w:r w:rsidRPr="00DE0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(MSK-64)</w:t>
      </w:r>
    </w:p>
    <w:p w:rsidR="00DC603C" w:rsidRPr="00DE09A0" w:rsidRDefault="00DC603C" w:rsidP="00DE09A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252525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iCs/>
          <w:color w:val="252525"/>
          <w:sz w:val="24"/>
          <w:szCs w:val="24"/>
          <w:lang w:eastAsia="ru-RU"/>
        </w:rPr>
        <w:t>На поверхности земли силу землетрясения оценивают в баллах</w:t>
      </w:r>
      <w:r w:rsidRPr="00DE09A0">
        <w:rPr>
          <w:rFonts w:ascii="Times New Roman" w:eastAsia="Times New Roman" w:hAnsi="Times New Roman" w:cs="Times New Roman"/>
          <w:i/>
          <w:iCs/>
          <w:color w:val="252525"/>
          <w:sz w:val="24"/>
          <w:szCs w:val="24"/>
          <w:lang w:eastAsia="ru-RU"/>
        </w:rPr>
        <w:t>.</w:t>
      </w:r>
    </w:p>
    <w:p w:rsidR="00DC603C" w:rsidRPr="00DE09A0" w:rsidRDefault="00DC603C" w:rsidP="00DE09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12-бальная шкала</w:t>
      </w:r>
      <w:r w:rsidRPr="00DE09A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(</w:t>
      </w:r>
      <w:r w:rsidRPr="00DE09A0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>J</w:t>
      </w:r>
      <w:r w:rsidRPr="00DE09A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) 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</w:t>
      </w:r>
      <w:proofErr w:type="spellStart"/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Медведева-Шпонхойера-Карника</w:t>
      </w:r>
      <w:proofErr w:type="spellEnd"/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была разработана в 1964 году и получила широкое распространение в Европе и СССР. С 1996 года в странах Европейск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о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го союза применяется более современная Европейская макросейсмическая шкала (EMS). MSK-64 лежит в основе </w:t>
      </w:r>
      <w:r w:rsidRPr="00DE09A0">
        <w:rPr>
          <w:rFonts w:ascii="Times New Roman" w:eastAsia="Calibri" w:hAnsi="Times New Roman" w:cs="Times New Roman"/>
          <w:b/>
          <w:bCs/>
          <w:sz w:val="24"/>
          <w:szCs w:val="24"/>
        </w:rPr>
        <w:t>СП 14.13330.2014</w:t>
      </w:r>
      <w:r w:rsidRPr="00DE09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«Строительство в сейсмических районах». С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у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ществует эмпирическая зависимость  между магнитудой  М и </w:t>
      </w:r>
      <w:r w:rsidRPr="00DE09A0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>J</w:t>
      </w:r>
      <w:r w:rsidRPr="00DE09A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 при различной глубине очага землетрясения.</w:t>
      </w:r>
    </w:p>
    <w:p w:rsidR="00DC603C" w:rsidRPr="00DE09A0" w:rsidRDefault="00DC603C" w:rsidP="00DE09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0B670F" w:rsidRDefault="000B670F" w:rsidP="000B67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</w:p>
    <w:p w:rsidR="00DC603C" w:rsidRPr="00DE09A0" w:rsidRDefault="00DC603C" w:rsidP="000B67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lastRenderedPageBreak/>
        <w:t>Классификация землетрясений на поверхности</w:t>
      </w:r>
    </w:p>
    <w:p w:rsidR="00DC603C" w:rsidRPr="00DE09A0" w:rsidRDefault="00DC603C" w:rsidP="00DE09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                                </w:t>
      </w:r>
      <w:proofErr w:type="gramStart"/>
      <w:r w:rsidRPr="00DE09A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(М)                            </w:t>
      </w:r>
      <w:r w:rsidRPr="00DE09A0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>J</w:t>
      </w:r>
      <w:r w:rsidRPr="00DE09A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(в баллах[)</w:t>
      </w:r>
      <w:proofErr w:type="gramEnd"/>
    </w:p>
    <w:p w:rsidR="00DC603C" w:rsidRPr="00DE09A0" w:rsidRDefault="00DC603C" w:rsidP="00DE09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Слабые</w:t>
      </w:r>
      <w:r w:rsidRPr="00DE09A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ab/>
        <w:t xml:space="preserve">            2.8 - 4.3</w:t>
      </w:r>
      <w:r w:rsidRPr="00DE09A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ab/>
        <w:t xml:space="preserve">                      3 - 6</w:t>
      </w:r>
    </w:p>
    <w:p w:rsidR="00DC603C" w:rsidRPr="00DE09A0" w:rsidRDefault="00DC603C" w:rsidP="00DE09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Умеренные</w:t>
      </w:r>
      <w:r w:rsidRPr="00DE09A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ab/>
        <w:t xml:space="preserve">            4.3 - 4.8</w:t>
      </w:r>
      <w:r w:rsidRPr="00DE09A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ab/>
        <w:t xml:space="preserve">                      6- 7</w:t>
      </w:r>
    </w:p>
    <w:p w:rsidR="00DC603C" w:rsidRPr="00DE09A0" w:rsidRDefault="00DC603C" w:rsidP="00DE09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Сильные</w:t>
      </w:r>
      <w:r w:rsidRPr="00DE09A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ab/>
        <w:t xml:space="preserve">            4.8 - 6.2</w:t>
      </w:r>
      <w:r w:rsidRPr="00DE09A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ab/>
        <w:t xml:space="preserve">                      7 - 8 </w:t>
      </w:r>
    </w:p>
    <w:p w:rsidR="00DC603C" w:rsidRPr="00DE09A0" w:rsidRDefault="00DC603C" w:rsidP="00DE09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Очень сильные</w:t>
      </w:r>
      <w:r w:rsidRPr="00DE09A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ab/>
        <w:t xml:space="preserve">  6.2 - 7.3</w:t>
      </w:r>
      <w:r w:rsidRPr="00DE09A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ab/>
        <w:t xml:space="preserve">                     9 - 10</w:t>
      </w:r>
    </w:p>
    <w:p w:rsidR="00DC603C" w:rsidRPr="00DE09A0" w:rsidRDefault="00DC603C" w:rsidP="00DE09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Катастрофические   7.3 - 9.5</w:t>
      </w:r>
      <w:r w:rsidRPr="00DE09A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ab/>
        <w:t xml:space="preserve">                     11 - 12</w:t>
      </w:r>
    </w:p>
    <w:p w:rsidR="00DC603C" w:rsidRPr="00DE09A0" w:rsidRDefault="00DC603C" w:rsidP="00DE09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C603C" w:rsidRPr="00DE09A0" w:rsidRDefault="00DC603C" w:rsidP="00DE09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C603C" w:rsidRPr="00DE09A0" w:rsidRDefault="00DC603C" w:rsidP="000B670F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i/>
          <w:iCs/>
          <w:color w:val="252525"/>
          <w:sz w:val="24"/>
          <w:szCs w:val="24"/>
          <w:lang w:eastAsia="ru-RU"/>
        </w:rPr>
      </w:pPr>
      <w:proofErr w:type="gramStart"/>
      <w:r w:rsidRPr="00DE0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Шкала интенсивности</w:t>
      </w:r>
      <w:r w:rsidRPr="00DE09A0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[</w:t>
      </w:r>
      <w:proofErr w:type="gramEnd"/>
    </w:p>
    <w:p w:rsidR="00DC603C" w:rsidRPr="00DE09A0" w:rsidRDefault="00DC603C" w:rsidP="00DE09A0">
      <w:pPr>
        <w:shd w:val="clear" w:color="auto" w:fill="FFFFFF"/>
        <w:spacing w:after="0" w:line="240" w:lineRule="auto"/>
        <w:ind w:firstLine="384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Интенсивность является качественной характеристикой землетрясения и указывает на характер и масштаб воздействия землетрясения на поверхность земли, на людей, живо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т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ных, а также на естественные и искусственные сооружения в районе землетрясения. В м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и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ре используется несколько шкал интенсивности:</w:t>
      </w:r>
    </w:p>
    <w:p w:rsidR="00DC603C" w:rsidRPr="00DE09A0" w:rsidRDefault="00DC603C" w:rsidP="00DE09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- в Европе — </w:t>
      </w:r>
      <w:hyperlink r:id="rId38" w:tooltip="Европейская макросейсмическая шкала" w:history="1">
        <w:r w:rsidRPr="00DE09A0">
          <w:rPr>
            <w:rFonts w:ascii="Times New Roman" w:eastAsia="Times New Roman" w:hAnsi="Times New Roman" w:cs="Times New Roman"/>
            <w:color w:val="0B0080"/>
            <w:sz w:val="24"/>
            <w:szCs w:val="24"/>
            <w:lang w:eastAsia="ru-RU"/>
          </w:rPr>
          <w:t>европейская макросейсмическая шкала</w:t>
        </w:r>
      </w:hyperlink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 (EMS),</w:t>
      </w:r>
    </w:p>
    <w:p w:rsidR="00DC603C" w:rsidRPr="00DE09A0" w:rsidRDefault="00DC603C" w:rsidP="00DE09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- в Японии — </w:t>
      </w:r>
      <w:hyperlink r:id="rId39" w:tooltip="Шкала Японского метеорологического агентства" w:history="1">
        <w:r w:rsidRPr="00DE09A0">
          <w:rPr>
            <w:rFonts w:ascii="Times New Roman" w:eastAsia="Times New Roman" w:hAnsi="Times New Roman" w:cs="Times New Roman"/>
            <w:color w:val="0B0080"/>
            <w:sz w:val="24"/>
            <w:szCs w:val="24"/>
            <w:lang w:eastAsia="ru-RU"/>
          </w:rPr>
          <w:t>шкала Японского метеорологического агентства</w:t>
        </w:r>
      </w:hyperlink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 (</w:t>
      </w:r>
      <w:proofErr w:type="spellStart"/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Shindo</w:t>
      </w:r>
      <w:proofErr w:type="spellEnd"/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),</w:t>
      </w:r>
    </w:p>
    <w:p w:rsidR="00DC603C" w:rsidRPr="00DE09A0" w:rsidRDefault="00DC603C" w:rsidP="00DE09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- в США и России — модифицированная </w:t>
      </w:r>
      <w:hyperlink r:id="rId40" w:tooltip="Шкала Меркалли" w:history="1">
        <w:r w:rsidRPr="00DE09A0">
          <w:rPr>
            <w:rFonts w:ascii="Times New Roman" w:eastAsia="Times New Roman" w:hAnsi="Times New Roman" w:cs="Times New Roman"/>
            <w:color w:val="0B0080"/>
            <w:sz w:val="24"/>
            <w:szCs w:val="24"/>
            <w:lang w:eastAsia="ru-RU"/>
          </w:rPr>
          <w:t xml:space="preserve">шкала </w:t>
        </w:r>
        <w:proofErr w:type="spellStart"/>
        <w:r w:rsidRPr="00DE09A0">
          <w:rPr>
            <w:rFonts w:ascii="Times New Roman" w:eastAsia="Times New Roman" w:hAnsi="Times New Roman" w:cs="Times New Roman"/>
            <w:color w:val="0B0080"/>
            <w:sz w:val="24"/>
            <w:szCs w:val="24"/>
            <w:lang w:eastAsia="ru-RU"/>
          </w:rPr>
          <w:t>Меркалли</w:t>
        </w:r>
        <w:proofErr w:type="spellEnd"/>
      </w:hyperlink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 (MM):</w:t>
      </w:r>
    </w:p>
    <w:p w:rsidR="00DC603C" w:rsidRPr="00DE09A0" w:rsidRDefault="00DC603C" w:rsidP="000B67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b/>
          <w:color w:val="252525"/>
          <w:sz w:val="24"/>
          <w:szCs w:val="24"/>
          <w:lang w:eastAsia="ru-RU"/>
        </w:rPr>
        <w:t>Характеристика землетрясений по шкале интенсивности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:</w:t>
      </w:r>
    </w:p>
    <w:p w:rsidR="00DC603C" w:rsidRPr="00DE09A0" w:rsidRDefault="00DC603C" w:rsidP="00DE09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1 балл— </w:t>
      </w:r>
      <w:proofErr w:type="gramStart"/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от</w:t>
      </w:r>
      <w:proofErr w:type="gramEnd"/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мечается только специальными приборами;</w:t>
      </w:r>
    </w:p>
    <w:p w:rsidR="00DC603C" w:rsidRPr="00DE09A0" w:rsidRDefault="00DC603C" w:rsidP="00DE09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2 балла— </w:t>
      </w:r>
      <w:proofErr w:type="gramStart"/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ощ</w:t>
      </w:r>
      <w:proofErr w:type="gramEnd"/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ущается только очень чуткими домашними животными и некоторыми люд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ь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ми в верхних этажах зданий;</w:t>
      </w:r>
    </w:p>
    <w:p w:rsidR="00DC603C" w:rsidRPr="00DE09A0" w:rsidRDefault="00DC603C" w:rsidP="00DE09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3 балла— </w:t>
      </w:r>
      <w:proofErr w:type="gramStart"/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ощ</w:t>
      </w:r>
      <w:proofErr w:type="gramEnd"/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ущается только внутри некоторых зданий, как сотрясение от грузовика;</w:t>
      </w:r>
    </w:p>
    <w:p w:rsidR="00DC603C" w:rsidRPr="00DE09A0" w:rsidRDefault="00DC603C" w:rsidP="00DE09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4 балла— </w:t>
      </w:r>
      <w:proofErr w:type="gramStart"/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зе</w:t>
      </w:r>
      <w:proofErr w:type="gramEnd"/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млетрясение отмечается многими людьми; возможно колебание окон и дв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е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рей;</w:t>
      </w:r>
    </w:p>
    <w:p w:rsidR="00DC603C" w:rsidRPr="00DE09A0" w:rsidRDefault="00DC603C" w:rsidP="00DE09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5 баллов— </w:t>
      </w:r>
      <w:proofErr w:type="gramStart"/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ка</w:t>
      </w:r>
      <w:proofErr w:type="gramEnd"/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чание висячих предметов, скрип полов, дребезжание стекол, осыпание п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о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белки;</w:t>
      </w:r>
    </w:p>
    <w:p w:rsidR="00DC603C" w:rsidRPr="00DE09A0" w:rsidRDefault="00DC603C" w:rsidP="00DE09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6 баллов— </w:t>
      </w:r>
      <w:proofErr w:type="gramStart"/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лё</w:t>
      </w:r>
      <w:proofErr w:type="gramEnd"/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гкое повреждение зданий: тонкие трещины в штукатурке, трещины в печах и т. п.;</w:t>
      </w:r>
    </w:p>
    <w:p w:rsidR="00DC603C" w:rsidRPr="00DE09A0" w:rsidRDefault="00DC603C" w:rsidP="00DE09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7 баллов— </w:t>
      </w:r>
      <w:proofErr w:type="gramStart"/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зн</w:t>
      </w:r>
      <w:proofErr w:type="gramEnd"/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ачительное повреждение зданий; трещины в штукатурке и отламывание о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т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дельных кусков, тонкие трещины в стенах, повреждение дымовых труб; трещины в сырых грунтах;</w:t>
      </w:r>
    </w:p>
    <w:p w:rsidR="00DC603C" w:rsidRPr="00DE09A0" w:rsidRDefault="00DC603C" w:rsidP="00DE09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8 баллов— </w:t>
      </w:r>
      <w:proofErr w:type="gramStart"/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ра</w:t>
      </w:r>
      <w:proofErr w:type="gramEnd"/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зрушения в зданиях: большие трещины в стенах, падение карнизов, дым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о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вых труб. Оползни и трещины шириной до нескольких сантиметров на склонах гор;</w:t>
      </w:r>
    </w:p>
    <w:p w:rsidR="00DC603C" w:rsidRPr="00DE09A0" w:rsidRDefault="00DC603C" w:rsidP="00DE09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9 баллов— </w:t>
      </w:r>
      <w:proofErr w:type="gramStart"/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об</w:t>
      </w:r>
      <w:proofErr w:type="gramEnd"/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валы в некоторых зданиях, обрушение стен, перегородок, кровли. Обвалы, осыпи и оползни в горах. Скорость продвижения трещин может достигать 2 см/с;</w:t>
      </w:r>
    </w:p>
    <w:p w:rsidR="00DC603C" w:rsidRPr="00DE09A0" w:rsidRDefault="00DC603C" w:rsidP="00DE09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10 баллов — обвалы во многих зданиях; в остальных — серьёзные повреждения. Трещ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и</w:t>
      </w: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ны в грунте до 1 м шириной, обвалы, оползни. За счет завалов речных долин возникают озёра;</w:t>
      </w:r>
    </w:p>
    <w:p w:rsidR="00DC603C" w:rsidRPr="00DE09A0" w:rsidRDefault="00DC603C" w:rsidP="00DE09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11 баллов— </w:t>
      </w:r>
      <w:proofErr w:type="gramStart"/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мн</w:t>
      </w:r>
      <w:proofErr w:type="gramEnd"/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огочисленные трещины на поверхности Земли, большие обвалы в горах. Общее разрушение зданий;</w:t>
      </w:r>
    </w:p>
    <w:p w:rsidR="00DC603C" w:rsidRPr="00DE09A0" w:rsidRDefault="00DC603C" w:rsidP="00DE09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12 баллов— </w:t>
      </w:r>
      <w:proofErr w:type="gramStart"/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из</w:t>
      </w:r>
      <w:proofErr w:type="gramEnd"/>
      <w:r w:rsidRPr="00DE09A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менение рельефа в больших размерах. Огромные обвалы и оползни. Общее разрушение зданий и сооружений.</w:t>
      </w:r>
    </w:p>
    <w:p w:rsidR="00DC603C" w:rsidRPr="00DE09A0" w:rsidRDefault="00DC603C" w:rsidP="000B670F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09A0">
        <w:rPr>
          <w:rFonts w:ascii="Times New Roman" w:hAnsi="Times New Roman" w:cs="Times New Roman"/>
          <w:b/>
          <w:sz w:val="24"/>
          <w:szCs w:val="24"/>
        </w:rPr>
        <w:t>Общее сейсмическое районирование</w:t>
      </w:r>
    </w:p>
    <w:p w:rsidR="00DC603C" w:rsidRPr="00DE09A0" w:rsidRDefault="00DC603C" w:rsidP="00DE09A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sz w:val="24"/>
          <w:szCs w:val="24"/>
        </w:rPr>
        <w:t>Согласно российским стандартам, сейсмическое районирование подразделяется на общее сейсмическое районирование (ОСР), детальное сейсмическое районирование (ДСР) и сейсмическое микрорайонирование (СМР). Различие между перечисленными видами сейсмического районирования заключается в объектах изучения, содержании задач и м</w:t>
      </w:r>
      <w:r w:rsidRPr="00DE09A0">
        <w:rPr>
          <w:rFonts w:ascii="Times New Roman" w:hAnsi="Times New Roman" w:cs="Times New Roman"/>
          <w:sz w:val="24"/>
          <w:szCs w:val="24"/>
        </w:rPr>
        <w:t>е</w:t>
      </w:r>
      <w:r w:rsidRPr="00DE09A0">
        <w:rPr>
          <w:rFonts w:ascii="Times New Roman" w:hAnsi="Times New Roman" w:cs="Times New Roman"/>
          <w:sz w:val="24"/>
          <w:szCs w:val="24"/>
        </w:rPr>
        <w:t>тодиках их решения, что определяет масштабы картирования. Карты сейсмического ра</w:t>
      </w:r>
      <w:r w:rsidRPr="00DE09A0">
        <w:rPr>
          <w:rFonts w:ascii="Times New Roman" w:hAnsi="Times New Roman" w:cs="Times New Roman"/>
          <w:sz w:val="24"/>
          <w:szCs w:val="24"/>
        </w:rPr>
        <w:t>й</w:t>
      </w:r>
      <w:r w:rsidRPr="00DE09A0">
        <w:rPr>
          <w:rFonts w:ascii="Times New Roman" w:hAnsi="Times New Roman" w:cs="Times New Roman"/>
          <w:sz w:val="24"/>
          <w:szCs w:val="24"/>
        </w:rPr>
        <w:t>онирования различного уровня входят в состав нормативных и методических документов по сейсмостойкому проектированию и строительству.</w:t>
      </w:r>
    </w:p>
    <w:p w:rsidR="00DC603C" w:rsidRPr="00DE09A0" w:rsidRDefault="00DC603C" w:rsidP="00DE09A0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E09A0">
        <w:rPr>
          <w:rFonts w:ascii="Times New Roman" w:hAnsi="Times New Roman" w:cs="Times New Roman"/>
          <w:sz w:val="24"/>
          <w:szCs w:val="24"/>
        </w:rPr>
        <w:t>Интенсивность сейсмических воздействий в баллах (сейсмичность) для района стро</w:t>
      </w:r>
      <w:r w:rsidRPr="00DE09A0">
        <w:rPr>
          <w:rFonts w:ascii="Times New Roman" w:hAnsi="Times New Roman" w:cs="Times New Roman"/>
          <w:sz w:val="24"/>
          <w:szCs w:val="24"/>
        </w:rPr>
        <w:t>и</w:t>
      </w:r>
      <w:r w:rsidRPr="00DE09A0">
        <w:rPr>
          <w:rFonts w:ascii="Times New Roman" w:hAnsi="Times New Roman" w:cs="Times New Roman"/>
          <w:sz w:val="24"/>
          <w:szCs w:val="24"/>
        </w:rPr>
        <w:t>тельства следует принимать на основе комплекта карт общего сейсмического райониров</w:t>
      </w:r>
      <w:r w:rsidRPr="00DE09A0">
        <w:rPr>
          <w:rFonts w:ascii="Times New Roman" w:hAnsi="Times New Roman" w:cs="Times New Roman"/>
          <w:sz w:val="24"/>
          <w:szCs w:val="24"/>
        </w:rPr>
        <w:t>а</w:t>
      </w:r>
      <w:r w:rsidRPr="00DE09A0">
        <w:rPr>
          <w:rFonts w:ascii="Times New Roman" w:hAnsi="Times New Roman" w:cs="Times New Roman"/>
          <w:sz w:val="24"/>
          <w:szCs w:val="24"/>
        </w:rPr>
        <w:lastRenderedPageBreak/>
        <w:t>ния территории Российской Федерации (ОСР-2016.</w:t>
      </w:r>
      <w:proofErr w:type="gramEnd"/>
      <w:r w:rsidRPr="00DE09A0">
        <w:rPr>
          <w:rFonts w:ascii="Times New Roman" w:hAnsi="Times New Roman" w:cs="Times New Roman"/>
          <w:sz w:val="24"/>
          <w:szCs w:val="24"/>
        </w:rPr>
        <w:t xml:space="preserve"> Указанный комплект карт предусма</w:t>
      </w:r>
      <w:r w:rsidRPr="00DE09A0">
        <w:rPr>
          <w:rFonts w:ascii="Times New Roman" w:hAnsi="Times New Roman" w:cs="Times New Roman"/>
          <w:sz w:val="24"/>
          <w:szCs w:val="24"/>
        </w:rPr>
        <w:t>т</w:t>
      </w:r>
      <w:r w:rsidRPr="00DE09A0">
        <w:rPr>
          <w:rFonts w:ascii="Times New Roman" w:hAnsi="Times New Roman" w:cs="Times New Roman"/>
          <w:sz w:val="24"/>
          <w:szCs w:val="24"/>
        </w:rPr>
        <w:t>ривает осуществление антисейсмических мероприятий при строительстве объектов и о</w:t>
      </w:r>
      <w:r w:rsidRPr="00DE09A0">
        <w:rPr>
          <w:rFonts w:ascii="Times New Roman" w:hAnsi="Times New Roman" w:cs="Times New Roman"/>
          <w:sz w:val="24"/>
          <w:szCs w:val="24"/>
        </w:rPr>
        <w:t>т</w:t>
      </w:r>
      <w:r w:rsidRPr="00DE09A0">
        <w:rPr>
          <w:rFonts w:ascii="Times New Roman" w:hAnsi="Times New Roman" w:cs="Times New Roman"/>
          <w:sz w:val="24"/>
          <w:szCs w:val="24"/>
        </w:rPr>
        <w:t>ражает карта</w:t>
      </w:r>
      <w:proofErr w:type="gramStart"/>
      <w:r w:rsidRPr="00DE09A0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DE09A0">
        <w:rPr>
          <w:rFonts w:ascii="Times New Roman" w:hAnsi="Times New Roman" w:cs="Times New Roman"/>
          <w:sz w:val="24"/>
          <w:szCs w:val="24"/>
        </w:rPr>
        <w:t xml:space="preserve"> - 10 %, карта В - 5 %, карта С - 1 % вероятности возможного превышения в течение 50 лет указанных на картах значений сейсмической интенсивности. Указанным значениям вероятностей соответствуют следующие средние интервалы времени между землетрясениями расчетной интенсивности: 500 лет (карта А), 1000 лет (карта В), 5000 лет (карта С). Список населенных пунктов Российской Федерации, расположенных в сейсм</w:t>
      </w:r>
      <w:r w:rsidRPr="00DE09A0">
        <w:rPr>
          <w:rFonts w:ascii="Times New Roman" w:hAnsi="Times New Roman" w:cs="Times New Roman"/>
          <w:sz w:val="24"/>
          <w:szCs w:val="24"/>
        </w:rPr>
        <w:t>и</w:t>
      </w:r>
      <w:r w:rsidRPr="00DE09A0">
        <w:rPr>
          <w:rFonts w:ascii="Times New Roman" w:hAnsi="Times New Roman" w:cs="Times New Roman"/>
          <w:sz w:val="24"/>
          <w:szCs w:val="24"/>
        </w:rPr>
        <w:t xml:space="preserve">ческих районах, с указанием расчетной сейсмической интенсивности в баллах шкалы MSK-64 для средних грунтовых условий и трех степеней сейсмической опасности - А (10 %), В (5 %), С (1 %) в течение 50 лет приведен в приложении </w:t>
      </w:r>
      <w:r w:rsidRPr="00DE09A0">
        <w:rPr>
          <w:rFonts w:ascii="Times New Roman" w:eastAsia="Calibri" w:hAnsi="Times New Roman" w:cs="Times New Roman"/>
          <w:b/>
          <w:bCs/>
          <w:sz w:val="24"/>
          <w:szCs w:val="24"/>
        </w:rPr>
        <w:t>СП 14.13330.2018</w:t>
      </w:r>
      <w:r w:rsidRPr="00DE09A0">
        <w:rPr>
          <w:rFonts w:ascii="Times New Roman" w:hAnsi="Times New Roman" w:cs="Times New Roman"/>
          <w:sz w:val="24"/>
          <w:szCs w:val="24"/>
        </w:rPr>
        <w:t>.</w:t>
      </w:r>
      <w:bookmarkStart w:id="0" w:name="NORMACS_PAGE_13"/>
      <w:bookmarkEnd w:id="0"/>
    </w:p>
    <w:p w:rsidR="00DC603C" w:rsidRDefault="00DC603C" w:rsidP="00DE09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sz w:val="24"/>
          <w:szCs w:val="24"/>
        </w:rPr>
        <w:t>Решение о выборе карты для оценки сейсмичности района при проектировании конкре</w:t>
      </w:r>
      <w:r w:rsidRPr="00DE09A0">
        <w:rPr>
          <w:rFonts w:ascii="Times New Roman" w:hAnsi="Times New Roman" w:cs="Times New Roman"/>
          <w:sz w:val="24"/>
          <w:szCs w:val="24"/>
        </w:rPr>
        <w:t>т</w:t>
      </w:r>
      <w:r w:rsidRPr="00DE09A0">
        <w:rPr>
          <w:rFonts w:ascii="Times New Roman" w:hAnsi="Times New Roman" w:cs="Times New Roman"/>
          <w:sz w:val="24"/>
          <w:szCs w:val="24"/>
        </w:rPr>
        <w:t>ного объекта принимает заказчик по представлению генерального проектировщика, при необходимости основываясь на заключениях компетентной организации.</w:t>
      </w:r>
    </w:p>
    <w:p w:rsidR="00A90FDB" w:rsidRPr="00DE09A0" w:rsidRDefault="00A90FDB" w:rsidP="00DE09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03C" w:rsidRPr="00DE09A0" w:rsidRDefault="00DC603C" w:rsidP="00DE09A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9A0">
        <w:rPr>
          <w:rFonts w:ascii="Times New Roman" w:hAnsi="Times New Roman" w:cs="Times New Roman"/>
          <w:b/>
          <w:sz w:val="24"/>
          <w:szCs w:val="24"/>
        </w:rPr>
        <w:t xml:space="preserve">Рекомендации по применению </w:t>
      </w:r>
      <w:r w:rsidRPr="00DE09A0">
        <w:rPr>
          <w:rFonts w:ascii="Times New Roman" w:hAnsi="Times New Roman" w:cs="Times New Roman"/>
          <w:b/>
          <w:color w:val="3C3C3C"/>
          <w:spacing w:val="2"/>
          <w:sz w:val="24"/>
          <w:szCs w:val="24"/>
        </w:rPr>
        <w:t>карт общего сейсмического районирования террит</w:t>
      </w:r>
      <w:r w:rsidRPr="00DE09A0">
        <w:rPr>
          <w:rFonts w:ascii="Times New Roman" w:hAnsi="Times New Roman" w:cs="Times New Roman"/>
          <w:b/>
          <w:color w:val="3C3C3C"/>
          <w:spacing w:val="2"/>
          <w:sz w:val="24"/>
          <w:szCs w:val="24"/>
        </w:rPr>
        <w:t>о</w:t>
      </w:r>
      <w:r w:rsidRPr="00DE09A0">
        <w:rPr>
          <w:rFonts w:ascii="Times New Roman" w:hAnsi="Times New Roman" w:cs="Times New Roman"/>
          <w:b/>
          <w:color w:val="3C3C3C"/>
          <w:spacing w:val="2"/>
          <w:sz w:val="24"/>
          <w:szCs w:val="24"/>
        </w:rPr>
        <w:t>рии Российской Федерации</w:t>
      </w:r>
      <w:r w:rsidR="000B670F">
        <w:rPr>
          <w:rFonts w:ascii="Times New Roman" w:hAnsi="Times New Roman" w:cs="Times New Roman"/>
          <w:b/>
          <w:color w:val="3C3C3C"/>
          <w:spacing w:val="2"/>
          <w:sz w:val="24"/>
          <w:szCs w:val="24"/>
        </w:rPr>
        <w:t xml:space="preserve"> </w:t>
      </w:r>
    </w:p>
    <w:p w:rsidR="00DC603C" w:rsidRPr="00DE09A0" w:rsidRDefault="00DC603C" w:rsidP="00DE09A0">
      <w:pPr>
        <w:pStyle w:val="2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3C3C3C"/>
          <w:spacing w:val="2"/>
          <w:sz w:val="24"/>
          <w:szCs w:val="24"/>
        </w:rPr>
      </w:pPr>
      <w:r w:rsidRPr="00DE09A0">
        <w:rPr>
          <w:rFonts w:ascii="Times New Roman" w:hAnsi="Times New Roman" w:cs="Times New Roman"/>
          <w:b w:val="0"/>
          <w:bCs w:val="0"/>
          <w:color w:val="3C3C3C"/>
          <w:spacing w:val="2"/>
          <w:sz w:val="24"/>
          <w:szCs w:val="24"/>
        </w:rPr>
        <w:t xml:space="preserve">Таблица 1. Рекомендации по применению карт общего сейсмического районирования территории Российской Федерации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54"/>
        <w:gridCol w:w="2402"/>
        <w:gridCol w:w="6098"/>
      </w:tblGrid>
      <w:tr w:rsidR="00DC603C" w:rsidRPr="00DE09A0" w:rsidTr="00DC603C">
        <w:trPr>
          <w:trHeight w:val="15"/>
        </w:trPr>
        <w:tc>
          <w:tcPr>
            <w:tcW w:w="554" w:type="dxa"/>
            <w:hideMark/>
          </w:tcPr>
          <w:p w:rsidR="00DC603C" w:rsidRPr="00DE09A0" w:rsidRDefault="00DC603C" w:rsidP="00DE09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2" w:type="dxa"/>
            <w:hideMark/>
          </w:tcPr>
          <w:p w:rsidR="00DC603C" w:rsidRPr="00DE09A0" w:rsidRDefault="00DC603C" w:rsidP="00DE09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8" w:type="dxa"/>
            <w:hideMark/>
          </w:tcPr>
          <w:p w:rsidR="00DC603C" w:rsidRPr="00DE09A0" w:rsidRDefault="00DC603C" w:rsidP="00DE09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603C" w:rsidRPr="00DE09A0" w:rsidTr="00DC603C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DC603C" w:rsidRPr="00DE09A0" w:rsidRDefault="00DC603C" w:rsidP="00DE09A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NN </w:t>
            </w:r>
            <w:proofErr w:type="spellStart"/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DC603C" w:rsidRPr="00DE09A0" w:rsidRDefault="00DC603C" w:rsidP="00DE09A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Характеристика ка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р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ты</w:t>
            </w:r>
          </w:p>
        </w:tc>
        <w:tc>
          <w:tcPr>
            <w:tcW w:w="6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DC603C" w:rsidRPr="00DE09A0" w:rsidRDefault="00DC603C" w:rsidP="00DE09A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Рекомендуемые объекты строительства</w:t>
            </w:r>
          </w:p>
        </w:tc>
      </w:tr>
      <w:tr w:rsidR="00DC603C" w:rsidRPr="00DE09A0" w:rsidTr="00DC603C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DC603C" w:rsidRPr="00DE09A0" w:rsidRDefault="00DC603C" w:rsidP="00DE09A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DC603C" w:rsidRPr="00DE09A0" w:rsidRDefault="00DC603C" w:rsidP="00DE09A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Карта</w:t>
            </w:r>
            <w:proofErr w:type="gramStart"/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br/>
              <w:t>Вероятность прев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ы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шения указанных на карте значений </w:t>
            </w:r>
            <w:proofErr w:type="spellStart"/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сей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с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мичной</w:t>
            </w:r>
            <w:proofErr w:type="spellEnd"/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 интенсивн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о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сти для соответс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т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вующих территорий в течение 50 лет - 10%</w:t>
            </w:r>
          </w:p>
        </w:tc>
        <w:tc>
          <w:tcPr>
            <w:tcW w:w="6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DC603C" w:rsidRPr="00DE09A0" w:rsidRDefault="00DC603C" w:rsidP="00DE09A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Массовое строительство жилых, общественных и прои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з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водственных зданий (сооружений), </w:t>
            </w:r>
            <w:proofErr w:type="gramStart"/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кроме</w:t>
            </w:r>
            <w:proofErr w:type="gramEnd"/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 указанных в </w:t>
            </w:r>
            <w:hyperlink r:id="rId41" w:history="1">
              <w:r w:rsidRPr="00DE09A0">
                <w:rPr>
                  <w:rFonts w:ascii="Times New Roman" w:eastAsia="Times New Roman" w:hAnsi="Times New Roman" w:cs="Times New Roman"/>
                  <w:color w:val="00466E"/>
                  <w:sz w:val="24"/>
                  <w:szCs w:val="24"/>
                  <w:u w:val="single"/>
                  <w:lang w:eastAsia="ru-RU"/>
                </w:rPr>
                <w:t>п.2</w:t>
              </w:r>
            </w:hyperlink>
          </w:p>
        </w:tc>
      </w:tr>
      <w:tr w:rsidR="00DC603C" w:rsidRPr="00DE09A0" w:rsidTr="00DC603C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DC603C" w:rsidRPr="00DE09A0" w:rsidRDefault="00DC603C" w:rsidP="00DE09A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DC603C" w:rsidRPr="00DE09A0" w:rsidRDefault="00DC603C" w:rsidP="00DE09A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Карта B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br/>
              <w:t>Вероятность прев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ы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шения указанных на карте значений </w:t>
            </w:r>
            <w:proofErr w:type="spellStart"/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сей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с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мичной</w:t>
            </w:r>
            <w:proofErr w:type="spellEnd"/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 интенсивн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о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сти для соответс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т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вующих территорий в течение 50 лет - 5%</w:t>
            </w:r>
          </w:p>
        </w:tc>
        <w:tc>
          <w:tcPr>
            <w:tcW w:w="6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DC603C" w:rsidRPr="00DE09A0" w:rsidRDefault="00DC603C" w:rsidP="00DE09A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proofErr w:type="gramStart"/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Объекты повышенной ответственности: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br/>
              <w:t xml:space="preserve">здания и сооружения, эксплуатация которых необходима при землетрясении или при ликвидации его последствий (системы </w:t>
            </w:r>
            <w:proofErr w:type="spellStart"/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энерго</w:t>
            </w:r>
            <w:proofErr w:type="spellEnd"/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- и водоснабжения, пожарные депо, с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о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оружения связи и т.п.);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br/>
              <w:t>здания с одновременным пребыванием в них большого числа людей (вокзалы, аэропорты, театры, цирки, ко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н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цертные залы, крытые рынки, спортивные сооружения);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br/>
              <w:t>больницы, школы, дошкольные учреждения;</w:t>
            </w:r>
            <w:proofErr w:type="gramEnd"/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br/>
              <w:t>здания высотой больше 16 этажей;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br/>
              <w:t>другие здания и сооружения, отказы которых могут пр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и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вести к тяжелым экономическим, социальным, эколог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и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ческим последствиям</w:t>
            </w:r>
          </w:p>
        </w:tc>
      </w:tr>
      <w:tr w:rsidR="00DC603C" w:rsidRPr="00DE09A0" w:rsidTr="00DC603C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DC603C" w:rsidRPr="00DE09A0" w:rsidRDefault="00DC603C" w:rsidP="00DE09A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DC603C" w:rsidRPr="00DE09A0" w:rsidRDefault="00DC603C" w:rsidP="00DE09A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Карта</w:t>
            </w:r>
            <w:proofErr w:type="gramStart"/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 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br/>
              <w:t>Вероятность прев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ы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шения указанных на карте значений </w:t>
            </w:r>
            <w:proofErr w:type="spellStart"/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сей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с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мичной</w:t>
            </w:r>
            <w:proofErr w:type="spellEnd"/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 интенсивн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о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сти для соответс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т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вующих территорий в течение 50 лет - 1%</w:t>
            </w:r>
          </w:p>
        </w:tc>
        <w:tc>
          <w:tcPr>
            <w:tcW w:w="6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DC603C" w:rsidRPr="00DE09A0" w:rsidRDefault="00DC603C" w:rsidP="00DE09A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Особо ответственные объекты, в т.ч. из числа </w:t>
            </w:r>
            <w:proofErr w:type="gramStart"/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указанных</w:t>
            </w:r>
            <w:proofErr w:type="gramEnd"/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 в </w:t>
            </w:r>
            <w:hyperlink r:id="rId42" w:history="1">
              <w:r w:rsidRPr="00DE09A0">
                <w:rPr>
                  <w:rFonts w:ascii="Times New Roman" w:eastAsia="Times New Roman" w:hAnsi="Times New Roman" w:cs="Times New Roman"/>
                  <w:color w:val="00466E"/>
                  <w:sz w:val="24"/>
                  <w:szCs w:val="24"/>
                  <w:u w:val="single"/>
                  <w:lang w:eastAsia="ru-RU"/>
                </w:rPr>
                <w:t>п.2 по</w:t>
              </w:r>
            </w:hyperlink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 решению заказчика или соответствующего орг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а</w:t>
            </w:r>
            <w:r w:rsidRPr="00DE09A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на исполнительной власти</w:t>
            </w:r>
          </w:p>
        </w:tc>
      </w:tr>
    </w:tbl>
    <w:p w:rsidR="00DC603C" w:rsidRPr="00DE09A0" w:rsidRDefault="00DC603C" w:rsidP="00DE09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03C" w:rsidRPr="00DE09A0" w:rsidRDefault="00DC603C" w:rsidP="00DE09A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B670F" w:rsidRDefault="000B670F" w:rsidP="000B670F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B670F" w:rsidRDefault="000B670F" w:rsidP="000B670F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C603C" w:rsidRPr="00DE09A0" w:rsidRDefault="00DC603C" w:rsidP="000B670F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E09A0">
        <w:rPr>
          <w:rFonts w:ascii="Times New Roman" w:hAnsi="Times New Roman" w:cs="Times New Roman"/>
          <w:b/>
          <w:bCs/>
          <w:sz w:val="24"/>
          <w:szCs w:val="24"/>
        </w:rPr>
        <w:t>Сейсмическое микрорайонирование</w:t>
      </w:r>
    </w:p>
    <w:p w:rsidR="00DC603C" w:rsidRPr="00DE09A0" w:rsidRDefault="00DC603C" w:rsidP="00DE09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b/>
          <w:bCs/>
          <w:sz w:val="24"/>
          <w:szCs w:val="24"/>
        </w:rPr>
        <w:t>сейсмическое микрорайонирование (СМР)</w:t>
      </w:r>
      <w:r w:rsidRPr="00DE09A0">
        <w:rPr>
          <w:rFonts w:ascii="Times New Roman" w:hAnsi="Times New Roman" w:cs="Times New Roman"/>
          <w:sz w:val="24"/>
          <w:szCs w:val="24"/>
        </w:rPr>
        <w:t>: Расчетную сейсмичность площадки стро</w:t>
      </w:r>
      <w:r w:rsidRPr="00DE09A0">
        <w:rPr>
          <w:rFonts w:ascii="Times New Roman" w:hAnsi="Times New Roman" w:cs="Times New Roman"/>
          <w:sz w:val="24"/>
          <w:szCs w:val="24"/>
        </w:rPr>
        <w:t>и</w:t>
      </w:r>
      <w:r w:rsidRPr="00DE09A0">
        <w:rPr>
          <w:rFonts w:ascii="Times New Roman" w:hAnsi="Times New Roman" w:cs="Times New Roman"/>
          <w:sz w:val="24"/>
          <w:szCs w:val="24"/>
        </w:rPr>
        <w:t>тельства следует устанавливать по результатам сейсмического микрорайонирования (СМР), выполняемого в составе инженерных изысканий, с учетом сейсмотектонических, грунтовых и гидрогеологических условий.</w:t>
      </w:r>
    </w:p>
    <w:p w:rsidR="00DC603C" w:rsidRPr="00DE09A0" w:rsidRDefault="00DC603C" w:rsidP="00DE09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sz w:val="24"/>
          <w:szCs w:val="24"/>
        </w:rPr>
        <w:t>Оценивается  влияние свой</w:t>
      </w:r>
      <w:proofErr w:type="gramStart"/>
      <w:r w:rsidRPr="00DE09A0">
        <w:rPr>
          <w:rFonts w:ascii="Times New Roman" w:hAnsi="Times New Roman" w:cs="Times New Roman"/>
          <w:sz w:val="24"/>
          <w:szCs w:val="24"/>
        </w:rPr>
        <w:t>ств гр</w:t>
      </w:r>
      <w:proofErr w:type="gramEnd"/>
      <w:r w:rsidRPr="00DE09A0">
        <w:rPr>
          <w:rFonts w:ascii="Times New Roman" w:hAnsi="Times New Roman" w:cs="Times New Roman"/>
          <w:sz w:val="24"/>
          <w:szCs w:val="24"/>
        </w:rPr>
        <w:t>унтов на сейсмические колебания в пределах площадей расположения конкретных сооружений и на территории населенных пунктов. При отсу</w:t>
      </w:r>
      <w:r w:rsidRPr="00DE09A0">
        <w:rPr>
          <w:rFonts w:ascii="Times New Roman" w:hAnsi="Times New Roman" w:cs="Times New Roman"/>
          <w:sz w:val="24"/>
          <w:szCs w:val="24"/>
        </w:rPr>
        <w:t>т</w:t>
      </w:r>
      <w:r w:rsidRPr="00DE09A0">
        <w:rPr>
          <w:rFonts w:ascii="Times New Roman" w:hAnsi="Times New Roman" w:cs="Times New Roman"/>
          <w:sz w:val="24"/>
          <w:szCs w:val="24"/>
        </w:rPr>
        <w:t>ствии карт СМР допускается  упрощенное определение сейсмичности площадки стро</w:t>
      </w:r>
      <w:r w:rsidRPr="00DE09A0">
        <w:rPr>
          <w:rFonts w:ascii="Times New Roman" w:hAnsi="Times New Roman" w:cs="Times New Roman"/>
          <w:sz w:val="24"/>
          <w:szCs w:val="24"/>
        </w:rPr>
        <w:t>и</w:t>
      </w:r>
      <w:r w:rsidRPr="00DE09A0">
        <w:rPr>
          <w:rFonts w:ascii="Times New Roman" w:hAnsi="Times New Roman" w:cs="Times New Roman"/>
          <w:sz w:val="24"/>
          <w:szCs w:val="24"/>
        </w:rPr>
        <w:t>тельства по материалам инженерно-геологических изысканий и ОСР-2016.</w:t>
      </w:r>
    </w:p>
    <w:p w:rsidR="00DC603C" w:rsidRPr="00DE09A0" w:rsidRDefault="00DC603C" w:rsidP="00DE09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03C" w:rsidRPr="00DE09A0" w:rsidRDefault="00DC603C" w:rsidP="000B670F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09A0">
        <w:rPr>
          <w:rFonts w:ascii="Times New Roman" w:hAnsi="Times New Roman" w:cs="Times New Roman"/>
          <w:b/>
          <w:sz w:val="24"/>
          <w:szCs w:val="24"/>
        </w:rPr>
        <w:t>Категории грунтов  по сейсмическим свойствам</w:t>
      </w:r>
      <w:bookmarkStart w:id="1" w:name="таб1"/>
    </w:p>
    <w:p w:rsidR="00DC603C" w:rsidRPr="00DE09A0" w:rsidRDefault="00DC603C" w:rsidP="00DE09A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603C" w:rsidRPr="00DE09A0" w:rsidRDefault="00DC603C" w:rsidP="00DE09A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sz w:val="24"/>
          <w:szCs w:val="24"/>
        </w:rPr>
        <w:t>Существуют четыре категории грунтов  по сейсмическим свойствам. Карты ОСР-2016  разработаны для второй категории. Для первой категории  грунтов  по сейсмическим свойствам сейсмичность площадки уменьшается на один балл, а для  третьей и четвертой категорий сейсмичность площадки увеличивается на один балл.</w:t>
      </w:r>
    </w:p>
    <w:p w:rsidR="00DC603C" w:rsidRPr="00DE09A0" w:rsidRDefault="00DC603C" w:rsidP="00DE09A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C603C" w:rsidRPr="00DE09A0" w:rsidRDefault="00DC603C" w:rsidP="00DE09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9A0">
        <w:rPr>
          <w:rFonts w:ascii="Times New Roman" w:hAnsi="Times New Roman" w:cs="Times New Roman"/>
          <w:spacing w:val="20"/>
          <w:sz w:val="24"/>
          <w:szCs w:val="24"/>
        </w:rPr>
        <w:t>Таблица</w:t>
      </w:r>
      <w:r w:rsidRPr="00DE09A0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 w:rsidRPr="00DE09A0">
        <w:rPr>
          <w:rFonts w:ascii="Times New Roman" w:hAnsi="Times New Roman" w:cs="Times New Roman"/>
          <w:sz w:val="24"/>
          <w:szCs w:val="24"/>
        </w:rPr>
        <w:t xml:space="preserve">2 - </w:t>
      </w:r>
      <w:r w:rsidRPr="00DE09A0">
        <w:rPr>
          <w:rFonts w:ascii="Times New Roman" w:hAnsi="Times New Roman" w:cs="Times New Roman"/>
          <w:b/>
          <w:bCs/>
          <w:sz w:val="24"/>
          <w:szCs w:val="24"/>
        </w:rPr>
        <w:t>Расчетная сейсмичность площадки строительства</w:t>
      </w:r>
    </w:p>
    <w:tbl>
      <w:tblPr>
        <w:tblW w:w="5373" w:type="pct"/>
        <w:jc w:val="center"/>
        <w:tblInd w:w="-699" w:type="dxa"/>
        <w:tblCellMar>
          <w:left w:w="0" w:type="dxa"/>
          <w:right w:w="0" w:type="dxa"/>
        </w:tblCellMar>
        <w:tblLook w:val="04A0"/>
      </w:tblPr>
      <w:tblGrid>
        <w:gridCol w:w="2177"/>
        <w:gridCol w:w="2993"/>
        <w:gridCol w:w="1470"/>
        <w:gridCol w:w="1975"/>
        <w:gridCol w:w="359"/>
        <w:gridCol w:w="359"/>
        <w:gridCol w:w="359"/>
        <w:gridCol w:w="382"/>
      </w:tblGrid>
      <w:tr w:rsidR="00DC603C" w:rsidRPr="00DE09A0" w:rsidTr="00DC603C">
        <w:trPr>
          <w:cantSplit/>
          <w:trHeight w:val="20"/>
          <w:jc w:val="center"/>
        </w:trPr>
        <w:tc>
          <w:tcPr>
            <w:tcW w:w="1081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C603C" w:rsidRPr="00DE09A0" w:rsidRDefault="00DC603C" w:rsidP="00DE09A0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9A0">
              <w:rPr>
                <w:rFonts w:ascii="Times New Roman" w:hAnsi="Times New Roman" w:cs="Times New Roman"/>
                <w:sz w:val="24"/>
                <w:szCs w:val="24"/>
              </w:rPr>
              <w:t>Категория грунта по сейсмическим сво</w:t>
            </w:r>
            <w:r w:rsidRPr="00DE09A0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DE09A0">
              <w:rPr>
                <w:rFonts w:ascii="Times New Roman" w:hAnsi="Times New Roman" w:cs="Times New Roman"/>
                <w:sz w:val="24"/>
                <w:szCs w:val="24"/>
              </w:rPr>
              <w:t>ствам</w:t>
            </w:r>
          </w:p>
        </w:tc>
        <w:tc>
          <w:tcPr>
            <w:tcW w:w="148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DC603C" w:rsidRPr="00DE09A0" w:rsidRDefault="00DC603C" w:rsidP="00DE09A0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9A0">
              <w:rPr>
                <w:rFonts w:ascii="Times New Roman" w:hAnsi="Times New Roman" w:cs="Times New Roman"/>
                <w:sz w:val="24"/>
                <w:szCs w:val="24"/>
              </w:rPr>
              <w:t>Описание грунта</w:t>
            </w:r>
          </w:p>
        </w:tc>
        <w:tc>
          <w:tcPr>
            <w:tcW w:w="171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DC603C" w:rsidRPr="00DE09A0" w:rsidRDefault="00DC603C" w:rsidP="00DE09A0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9A0">
              <w:rPr>
                <w:rFonts w:ascii="Times New Roman" w:hAnsi="Times New Roman" w:cs="Times New Roman"/>
                <w:sz w:val="24"/>
                <w:szCs w:val="24"/>
              </w:rPr>
              <w:t>Характеристика сейсмических свой</w:t>
            </w:r>
            <w:proofErr w:type="gramStart"/>
            <w:r w:rsidRPr="00DE09A0">
              <w:rPr>
                <w:rFonts w:ascii="Times New Roman" w:hAnsi="Times New Roman" w:cs="Times New Roman"/>
                <w:sz w:val="24"/>
                <w:szCs w:val="24"/>
              </w:rPr>
              <w:t>ств гр</w:t>
            </w:r>
            <w:proofErr w:type="gramEnd"/>
            <w:r w:rsidRPr="00DE09A0">
              <w:rPr>
                <w:rFonts w:ascii="Times New Roman" w:hAnsi="Times New Roman" w:cs="Times New Roman"/>
                <w:sz w:val="24"/>
                <w:szCs w:val="24"/>
              </w:rPr>
              <w:t>унтов</w:t>
            </w:r>
          </w:p>
        </w:tc>
        <w:tc>
          <w:tcPr>
            <w:tcW w:w="724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DC603C" w:rsidRPr="00DE09A0" w:rsidRDefault="00DC603C" w:rsidP="00DE09A0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9A0">
              <w:rPr>
                <w:rFonts w:ascii="Times New Roman" w:hAnsi="Times New Roman" w:cs="Times New Roman"/>
                <w:sz w:val="24"/>
                <w:szCs w:val="24"/>
              </w:rPr>
              <w:t>Расчетная сейсмичность площадки при сейсми</w:t>
            </w:r>
            <w:r w:rsidRPr="00DE09A0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DE09A0">
              <w:rPr>
                <w:rFonts w:ascii="Times New Roman" w:hAnsi="Times New Roman" w:cs="Times New Roman"/>
                <w:sz w:val="24"/>
                <w:szCs w:val="24"/>
              </w:rPr>
              <w:t>ности района, баллы</w:t>
            </w:r>
          </w:p>
        </w:tc>
      </w:tr>
      <w:tr w:rsidR="00DC603C" w:rsidRPr="00DE09A0" w:rsidTr="00DC603C">
        <w:trPr>
          <w:cantSplit/>
          <w:trHeight w:val="20"/>
          <w:jc w:val="center"/>
        </w:trPr>
        <w:tc>
          <w:tcPr>
            <w:tcW w:w="1081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DC603C" w:rsidRPr="00DE09A0" w:rsidRDefault="00DC603C" w:rsidP="00DE09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DE09A0" w:rsidRDefault="00DC603C" w:rsidP="00DE09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DC603C" w:rsidRPr="00DE09A0" w:rsidRDefault="00DC603C" w:rsidP="00DE09A0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9A0">
              <w:rPr>
                <w:rFonts w:ascii="Times New Roman" w:hAnsi="Times New Roman" w:cs="Times New Roman"/>
                <w:sz w:val="24"/>
                <w:szCs w:val="24"/>
              </w:rPr>
              <w:t xml:space="preserve">Сейсмическая жесткость </w:t>
            </w:r>
            <w:r w:rsidRPr="00DE09A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ρ</w:t>
            </w:r>
            <w:r w:rsidRPr="00DE09A0">
              <w:rPr>
                <w:rFonts w:ascii="Times New Roman" w:hAnsi="Times New Roman" w:cs="Times New Roman"/>
                <w:sz w:val="24"/>
                <w:szCs w:val="24"/>
              </w:rPr>
              <w:t>∙</w:t>
            </w:r>
            <w:r w:rsidRPr="00DE09A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DE09A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s</w:t>
            </w:r>
            <w:r w:rsidRPr="00DE09A0">
              <w:rPr>
                <w:rFonts w:ascii="Times New Roman" w:hAnsi="Times New Roman" w:cs="Times New Roman"/>
                <w:sz w:val="24"/>
                <w:szCs w:val="24"/>
              </w:rPr>
              <w:t>,  г/см</w:t>
            </w:r>
            <w:r w:rsidRPr="00DE09A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E09A0">
              <w:rPr>
                <w:rFonts w:ascii="Times New Roman" w:hAnsi="Times New Roman" w:cs="Times New Roman"/>
                <w:sz w:val="24"/>
                <w:szCs w:val="24"/>
              </w:rPr>
              <w:t>∙м/</w:t>
            </w:r>
            <w:proofErr w:type="gramStart"/>
            <w:r w:rsidRPr="00DE09A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98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DC603C" w:rsidRPr="00DE09A0" w:rsidRDefault="00DC603C" w:rsidP="00DE09A0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9A0">
              <w:rPr>
                <w:rFonts w:ascii="Times New Roman" w:hAnsi="Times New Roman" w:cs="Times New Roman"/>
                <w:sz w:val="24"/>
                <w:szCs w:val="24"/>
              </w:rPr>
              <w:t>Скорость поп</w:t>
            </w:r>
            <w:r w:rsidRPr="00DE09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E09A0">
              <w:rPr>
                <w:rFonts w:ascii="Times New Roman" w:hAnsi="Times New Roman" w:cs="Times New Roman"/>
                <w:sz w:val="24"/>
                <w:szCs w:val="24"/>
              </w:rPr>
              <w:t xml:space="preserve">речных волн </w:t>
            </w:r>
            <w:proofErr w:type="spellStart"/>
            <w:r w:rsidRPr="00DE09A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DE09A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s</w:t>
            </w:r>
            <w:proofErr w:type="spellEnd"/>
            <w:r w:rsidRPr="00DE09A0">
              <w:rPr>
                <w:rFonts w:ascii="Times New Roman" w:hAnsi="Times New Roman" w:cs="Times New Roman"/>
                <w:sz w:val="24"/>
                <w:szCs w:val="24"/>
              </w:rPr>
              <w:t>, м/с Отношение скоростей пр</w:t>
            </w:r>
            <w:r w:rsidRPr="00DE09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E09A0">
              <w:rPr>
                <w:rFonts w:ascii="Times New Roman" w:hAnsi="Times New Roman" w:cs="Times New Roman"/>
                <w:sz w:val="24"/>
                <w:szCs w:val="24"/>
              </w:rPr>
              <w:t>дольных и поп</w:t>
            </w:r>
            <w:r w:rsidRPr="00DE09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E09A0">
              <w:rPr>
                <w:rFonts w:ascii="Times New Roman" w:hAnsi="Times New Roman" w:cs="Times New Roman"/>
                <w:sz w:val="24"/>
                <w:szCs w:val="24"/>
              </w:rPr>
              <w:t xml:space="preserve">речных волн </w:t>
            </w:r>
            <w:proofErr w:type="spellStart"/>
            <w:r w:rsidRPr="00DE09A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DE09A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p</w:t>
            </w:r>
            <w:proofErr w:type="spellEnd"/>
            <w:r w:rsidRPr="00DE09A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E09A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DE09A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s</w:t>
            </w:r>
            <w:proofErr w:type="spellEnd"/>
          </w:p>
        </w:tc>
        <w:tc>
          <w:tcPr>
            <w:tcW w:w="17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DC603C" w:rsidRPr="00DE09A0" w:rsidRDefault="00DC603C" w:rsidP="00DE09A0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9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DC603C" w:rsidRPr="00DE09A0" w:rsidRDefault="00DC603C" w:rsidP="00DE09A0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9A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DC603C" w:rsidRPr="00DE09A0" w:rsidRDefault="00DC603C" w:rsidP="00DE09A0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9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DC603C" w:rsidRPr="00DE09A0" w:rsidRDefault="00DC603C" w:rsidP="00DE09A0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9A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C603C" w:rsidRPr="00DE09A0" w:rsidTr="00DC603C">
        <w:trPr>
          <w:cantSplit/>
          <w:trHeight w:val="20"/>
          <w:jc w:val="center"/>
        </w:trPr>
        <w:tc>
          <w:tcPr>
            <w:tcW w:w="1081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DC603C" w:rsidRPr="00DE09A0" w:rsidRDefault="00DC603C" w:rsidP="00DE09A0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9A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48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DC603C" w:rsidRPr="00DE09A0" w:rsidRDefault="00DC603C" w:rsidP="00DE09A0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9A0">
              <w:rPr>
                <w:rFonts w:ascii="Times New Roman" w:hAnsi="Times New Roman" w:cs="Times New Roman"/>
                <w:sz w:val="24"/>
                <w:szCs w:val="24"/>
              </w:rPr>
              <w:t>Скальные грунты (в том числе вечномерзлые и ве</w:t>
            </w:r>
            <w:r w:rsidRPr="00DE09A0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DE09A0">
              <w:rPr>
                <w:rFonts w:ascii="Times New Roman" w:hAnsi="Times New Roman" w:cs="Times New Roman"/>
                <w:sz w:val="24"/>
                <w:szCs w:val="24"/>
              </w:rPr>
              <w:t xml:space="preserve">номерзлые оттаявшие) </w:t>
            </w:r>
            <w:proofErr w:type="spellStart"/>
            <w:r w:rsidRPr="00DE09A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E09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E09A0">
              <w:rPr>
                <w:rFonts w:ascii="Times New Roman" w:hAnsi="Times New Roman" w:cs="Times New Roman"/>
                <w:sz w:val="24"/>
                <w:szCs w:val="24"/>
              </w:rPr>
              <w:t>выветрелые</w:t>
            </w:r>
            <w:proofErr w:type="spellEnd"/>
            <w:r w:rsidRPr="00DE09A0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E09A0">
              <w:rPr>
                <w:rFonts w:ascii="Times New Roman" w:hAnsi="Times New Roman" w:cs="Times New Roman"/>
                <w:sz w:val="24"/>
                <w:szCs w:val="24"/>
              </w:rPr>
              <w:t>слабовыве</w:t>
            </w:r>
            <w:r w:rsidRPr="00DE09A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E09A0">
              <w:rPr>
                <w:rFonts w:ascii="Times New Roman" w:hAnsi="Times New Roman" w:cs="Times New Roman"/>
                <w:sz w:val="24"/>
                <w:szCs w:val="24"/>
              </w:rPr>
              <w:t>релые</w:t>
            </w:r>
            <w:proofErr w:type="spellEnd"/>
            <w:r w:rsidRPr="00DE09A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730" w:type="pct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DC603C" w:rsidRPr="00DE09A0" w:rsidRDefault="00DC603C" w:rsidP="00DE09A0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9A0">
              <w:rPr>
                <w:rFonts w:ascii="Times New Roman" w:hAnsi="Times New Roman" w:cs="Times New Roman"/>
                <w:sz w:val="24"/>
                <w:szCs w:val="24"/>
              </w:rPr>
              <w:t>&gt; 1500</w:t>
            </w:r>
          </w:p>
        </w:tc>
        <w:tc>
          <w:tcPr>
            <w:tcW w:w="980" w:type="pct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DC603C" w:rsidRPr="00DE09A0" w:rsidRDefault="00DC603C" w:rsidP="00DE09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9A0">
              <w:rPr>
                <w:rFonts w:ascii="Times New Roman" w:hAnsi="Times New Roman" w:cs="Times New Roman"/>
                <w:sz w:val="24"/>
                <w:szCs w:val="24"/>
              </w:rPr>
              <w:t>&gt; 700</w:t>
            </w:r>
          </w:p>
          <w:p w:rsidR="00DC603C" w:rsidRPr="00DE09A0" w:rsidRDefault="00DC603C" w:rsidP="00DE09A0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9A0">
              <w:rPr>
                <w:rFonts w:ascii="Times New Roman" w:hAnsi="Times New Roman" w:cs="Times New Roman"/>
                <w:sz w:val="24"/>
                <w:szCs w:val="24"/>
              </w:rPr>
              <w:t>1,7 - 2,2</w:t>
            </w:r>
          </w:p>
        </w:tc>
        <w:tc>
          <w:tcPr>
            <w:tcW w:w="178" w:type="pct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DC603C" w:rsidRPr="00DE09A0" w:rsidRDefault="00DC603C" w:rsidP="00DE09A0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9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8" w:type="pct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DC603C" w:rsidRPr="00DE09A0" w:rsidRDefault="00DC603C" w:rsidP="00DE09A0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9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8" w:type="pct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DC603C" w:rsidRPr="00DE09A0" w:rsidRDefault="00DC603C" w:rsidP="00DE09A0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9A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0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DC603C" w:rsidRPr="00DE09A0" w:rsidRDefault="00DC603C" w:rsidP="00DE09A0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9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C603C" w:rsidRPr="000B670F" w:rsidTr="00DC603C">
        <w:trPr>
          <w:cantSplit/>
          <w:trHeight w:val="20"/>
          <w:jc w:val="center"/>
        </w:trPr>
        <w:tc>
          <w:tcPr>
            <w:tcW w:w="1081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DC603C" w:rsidRPr="000B670F" w:rsidRDefault="00DC603C" w:rsidP="000B670F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крупнообломочные грунты плотные, маловлажные из магматических пород, с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держащие до 30 % песчано-глинистого заполнителя;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C603C" w:rsidRPr="000B670F" w:rsidTr="00DC603C">
        <w:trPr>
          <w:cantSplit/>
          <w:trHeight w:val="20"/>
          <w:jc w:val="center"/>
        </w:trPr>
        <w:tc>
          <w:tcPr>
            <w:tcW w:w="1081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:rsidR="00DC603C" w:rsidRPr="000B670F" w:rsidRDefault="00DC603C" w:rsidP="000B670F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выветрелые</w:t>
            </w:r>
            <w:proofErr w:type="spellEnd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сильновыве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релые</w:t>
            </w:r>
            <w:proofErr w:type="spellEnd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 скальные и диспер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ные твердомерзлые (мног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летнемерзлые) грунты при температуре минус 2</w:t>
            </w:r>
            <w:proofErr w:type="gramStart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 °С</w:t>
            </w:r>
            <w:proofErr w:type="gramEnd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 и ниже при строительстве и эксплуатации по принципу I (сохранение грунтов осн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вания в мерзлом состоянии)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C603C" w:rsidRPr="000B670F" w:rsidTr="00DC603C">
        <w:trPr>
          <w:cantSplit/>
          <w:trHeight w:val="20"/>
          <w:jc w:val="center"/>
        </w:trPr>
        <w:tc>
          <w:tcPr>
            <w:tcW w:w="108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:rsidR="00DC603C" w:rsidRPr="000B670F" w:rsidRDefault="00DC603C" w:rsidP="000B670F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II</w:t>
            </w:r>
          </w:p>
        </w:tc>
        <w:tc>
          <w:tcPr>
            <w:tcW w:w="148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DC603C" w:rsidRPr="000B670F" w:rsidRDefault="00DC603C" w:rsidP="000B670F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Скальные грунты </w:t>
            </w:r>
            <w:proofErr w:type="spellStart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выветр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лые</w:t>
            </w:r>
            <w:proofErr w:type="spellEnd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сильновыветрелые</w:t>
            </w:r>
            <w:proofErr w:type="spellEnd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, в том числе вечномерзлые, кроме </w:t>
            </w:r>
            <w:proofErr w:type="gramStart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отнесенных</w:t>
            </w:r>
            <w:proofErr w:type="gramEnd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 к катег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рии I;</w:t>
            </w:r>
          </w:p>
        </w:tc>
        <w:tc>
          <w:tcPr>
            <w:tcW w:w="73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:rsidR="00DC603C" w:rsidRPr="000B670F" w:rsidRDefault="00DC603C" w:rsidP="000B670F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350 - 1500</w:t>
            </w:r>
          </w:p>
        </w:tc>
        <w:tc>
          <w:tcPr>
            <w:tcW w:w="98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DC603C" w:rsidRPr="000B670F" w:rsidRDefault="00DC603C" w:rsidP="000B670F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250 - 700</w:t>
            </w:r>
          </w:p>
        </w:tc>
        <w:tc>
          <w:tcPr>
            <w:tcW w:w="17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:rsidR="00DC603C" w:rsidRPr="000B670F" w:rsidRDefault="00DC603C" w:rsidP="000B670F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:rsidR="00DC603C" w:rsidRPr="000B670F" w:rsidRDefault="00DC603C" w:rsidP="000B670F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:rsidR="00DC603C" w:rsidRPr="000B670F" w:rsidRDefault="00DC603C" w:rsidP="000B670F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DC603C" w:rsidRPr="000B670F" w:rsidRDefault="00DC603C" w:rsidP="000B670F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C603C" w:rsidRPr="000B670F" w:rsidTr="00DC603C">
        <w:trPr>
          <w:cantSplit/>
          <w:trHeight w:val="20"/>
          <w:jc w:val="center"/>
        </w:trPr>
        <w:tc>
          <w:tcPr>
            <w:tcW w:w="108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DC603C" w:rsidRPr="000B670F" w:rsidRDefault="00DC603C" w:rsidP="000B670F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крупнообломочные грунты, за исключением </w:t>
            </w:r>
            <w:proofErr w:type="gramStart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отнесенных</w:t>
            </w:r>
            <w:proofErr w:type="gramEnd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 к категории I;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0" w:type="pct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DC603C" w:rsidRPr="000B670F" w:rsidRDefault="00DC603C" w:rsidP="000B670F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1,7 - 2,2 (</w:t>
            </w:r>
            <w:proofErr w:type="gramStart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насыщенные</w:t>
            </w:r>
            <w:proofErr w:type="spellEnd"/>
            <w:proofErr w:type="gramEnd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C603C" w:rsidRPr="000B670F" w:rsidTr="00DC603C">
        <w:trPr>
          <w:cantSplit/>
          <w:trHeight w:val="20"/>
          <w:jc w:val="center"/>
        </w:trPr>
        <w:tc>
          <w:tcPr>
            <w:tcW w:w="108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DC603C" w:rsidRPr="000B670F" w:rsidRDefault="00DC603C" w:rsidP="000B670F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пески гравелистые, крупные и средней крупности пло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ные и средней плотности маловлажные и влажные;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C603C" w:rsidRPr="000B670F" w:rsidTr="00DC603C">
        <w:trPr>
          <w:cantSplit/>
          <w:trHeight w:val="20"/>
          <w:jc w:val="center"/>
        </w:trPr>
        <w:tc>
          <w:tcPr>
            <w:tcW w:w="108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DC603C" w:rsidRPr="000B670F" w:rsidRDefault="00DC603C" w:rsidP="000B670F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пески мелкие и пылеватые плотные и средней плотн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сти маловлажные;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:rsidR="00DC603C" w:rsidRPr="000B670F" w:rsidRDefault="00DC603C" w:rsidP="000B670F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2,2 - 3,5 (</w:t>
            </w:r>
            <w:proofErr w:type="spellStart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водон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сыщенные</w:t>
            </w:r>
            <w:proofErr w:type="spellEnd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C603C" w:rsidRPr="000B670F" w:rsidTr="00DC603C">
        <w:trPr>
          <w:cantSplit/>
          <w:trHeight w:val="20"/>
          <w:jc w:val="center"/>
        </w:trPr>
        <w:tc>
          <w:tcPr>
            <w:tcW w:w="108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DC603C" w:rsidRPr="000B670F" w:rsidRDefault="00DC603C" w:rsidP="000B670F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глинистые грунты с показ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телем консистенции </w:t>
            </w:r>
            <w:r w:rsidRPr="000B67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 w:rsidRPr="000B670F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L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 ≤ 0,5 при коэффициенте порист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сти </w:t>
            </w:r>
            <w:r w:rsidRPr="000B67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 &lt; 0,9 для глин и су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линков и </w:t>
            </w:r>
            <w:r w:rsidRPr="000B67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 &lt; 0,7 - для суп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сей;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C603C" w:rsidRPr="000B670F" w:rsidTr="00DC603C">
        <w:trPr>
          <w:cantSplit/>
          <w:trHeight w:val="20"/>
          <w:jc w:val="center"/>
        </w:trPr>
        <w:tc>
          <w:tcPr>
            <w:tcW w:w="108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:rsidR="00DC603C" w:rsidRPr="000B670F" w:rsidRDefault="00DC603C" w:rsidP="000B670F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вечномерзлые нескальные грунты </w:t>
            </w:r>
            <w:proofErr w:type="spellStart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пластичномерзлые</w:t>
            </w:r>
            <w:proofErr w:type="spellEnd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 или сыпучемерзлые, а также </w:t>
            </w:r>
            <w:proofErr w:type="spellStart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твердо-мерзлые</w:t>
            </w:r>
            <w:proofErr w:type="spellEnd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 при темп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ратуре выше минус 2</w:t>
            </w:r>
            <w:proofErr w:type="gramStart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 °С</w:t>
            </w:r>
            <w:proofErr w:type="gramEnd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 при строительстве и эксплуат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ции по принципу I</w:t>
            </w:r>
            <w:bookmarkStart w:id="2" w:name="NORMACS_PAGE_15"/>
            <w:bookmarkEnd w:id="2"/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C603C" w:rsidRPr="000B670F" w:rsidTr="00DC603C">
        <w:trPr>
          <w:cantSplit/>
          <w:trHeight w:val="20"/>
          <w:jc w:val="center"/>
        </w:trPr>
        <w:tc>
          <w:tcPr>
            <w:tcW w:w="1081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:rsidR="00DC603C" w:rsidRPr="000B670F" w:rsidRDefault="00DC603C" w:rsidP="000B670F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48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DC603C" w:rsidRPr="000B670F" w:rsidRDefault="00DC603C" w:rsidP="000B670F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Пески рыхлые независимо от степени влажности и крупности;</w:t>
            </w:r>
          </w:p>
        </w:tc>
        <w:tc>
          <w:tcPr>
            <w:tcW w:w="73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:rsidR="00DC603C" w:rsidRPr="000B670F" w:rsidRDefault="00DC603C" w:rsidP="000B670F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200 - 350</w:t>
            </w:r>
          </w:p>
        </w:tc>
        <w:tc>
          <w:tcPr>
            <w:tcW w:w="98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DC603C" w:rsidRPr="000B670F" w:rsidRDefault="00DC603C" w:rsidP="000B670F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150 - 250</w:t>
            </w:r>
          </w:p>
        </w:tc>
        <w:tc>
          <w:tcPr>
            <w:tcW w:w="178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:rsidR="00DC603C" w:rsidRPr="000B670F" w:rsidRDefault="00DC603C" w:rsidP="000B670F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8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:rsidR="00DC603C" w:rsidRPr="000B670F" w:rsidRDefault="00DC603C" w:rsidP="000B670F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8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:rsidR="00DC603C" w:rsidRPr="000B670F" w:rsidRDefault="00DC603C" w:rsidP="000B670F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DC603C" w:rsidRPr="000B670F" w:rsidRDefault="00DC603C" w:rsidP="000B670F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&gt; 9</w:t>
            </w:r>
          </w:p>
        </w:tc>
      </w:tr>
      <w:tr w:rsidR="00DC603C" w:rsidRPr="000B670F" w:rsidTr="00DC603C">
        <w:trPr>
          <w:cantSplit/>
          <w:trHeight w:val="20"/>
          <w:jc w:val="center"/>
        </w:trPr>
        <w:tc>
          <w:tcPr>
            <w:tcW w:w="108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DC603C" w:rsidRPr="000B670F" w:rsidRDefault="00DC603C" w:rsidP="000B670F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пески гравелистые, крупные и средней крупности, пло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ные и средней плотности </w:t>
            </w:r>
            <w:proofErr w:type="spellStart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водонасыщенные</w:t>
            </w:r>
            <w:proofErr w:type="spellEnd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:rsidR="00DC603C" w:rsidRPr="000B670F" w:rsidRDefault="00DC603C" w:rsidP="000B670F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3,5 - 7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C603C" w:rsidRPr="000B670F" w:rsidTr="00DC603C">
        <w:trPr>
          <w:cantSplit/>
          <w:trHeight w:val="20"/>
          <w:jc w:val="center"/>
        </w:trPr>
        <w:tc>
          <w:tcPr>
            <w:tcW w:w="108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DC603C" w:rsidRPr="000B670F" w:rsidRDefault="00DC603C" w:rsidP="000B670F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пески мелкие и пылеватые плотные и средней плотн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сти влажные и </w:t>
            </w:r>
            <w:proofErr w:type="spellStart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водонас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щенные</w:t>
            </w:r>
            <w:proofErr w:type="spellEnd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C603C" w:rsidRPr="000B670F" w:rsidTr="00DC603C">
        <w:trPr>
          <w:cantSplit/>
          <w:trHeight w:val="20"/>
          <w:jc w:val="center"/>
        </w:trPr>
        <w:tc>
          <w:tcPr>
            <w:tcW w:w="108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DC603C" w:rsidRPr="000B670F" w:rsidRDefault="00DC603C" w:rsidP="000B670F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глинистые грунты с показ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телем консистенции </w:t>
            </w:r>
            <w:r w:rsidRPr="000B67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 w:rsidRPr="000B670F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L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 &gt; 0,5;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C603C" w:rsidRPr="000B670F" w:rsidTr="00DC603C">
        <w:trPr>
          <w:cantSplit/>
          <w:trHeight w:val="20"/>
          <w:jc w:val="center"/>
        </w:trPr>
        <w:tc>
          <w:tcPr>
            <w:tcW w:w="108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DC603C" w:rsidRPr="000B670F" w:rsidRDefault="00DC603C" w:rsidP="000B670F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глинистые грунты с показ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телем консистенции с </w:t>
            </w:r>
            <w:r w:rsidRPr="000B67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 w:rsidRPr="000B670F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L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 ≤ 0,5 при коэффициенте п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ристости </w:t>
            </w:r>
            <w:r w:rsidRPr="000B67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 ≥ 0,9 для глин и суглинков и </w:t>
            </w:r>
            <w:r w:rsidRPr="000B67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 ≥ 0,7 - для с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песей;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C603C" w:rsidRPr="000B670F" w:rsidTr="00DC603C">
        <w:trPr>
          <w:cantSplit/>
          <w:trHeight w:val="20"/>
          <w:jc w:val="center"/>
        </w:trPr>
        <w:tc>
          <w:tcPr>
            <w:tcW w:w="108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:rsidR="00DC603C" w:rsidRPr="000B670F" w:rsidRDefault="00DC603C" w:rsidP="000B670F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 вечномерзлые дисперсные  грунты при строительстве и эксплуатации по принципу II (допускается оттаивание грунтов основания)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C603C" w:rsidRPr="000B670F" w:rsidTr="00DC603C">
        <w:trPr>
          <w:cantSplit/>
          <w:trHeight w:val="20"/>
          <w:jc w:val="center"/>
        </w:trPr>
        <w:tc>
          <w:tcPr>
            <w:tcW w:w="1081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:rsidR="00DC603C" w:rsidRPr="000B670F" w:rsidRDefault="00DC603C" w:rsidP="000B670F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1486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:rsidR="00DC603C" w:rsidRPr="000B670F" w:rsidRDefault="00DC603C" w:rsidP="000B670F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Наиболее динамически н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устойчивые разновидности песчано-глинистых грунтов, указанные в категории III, склонные к разжижению при сейсмических воздейс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виях</w:t>
            </w:r>
          </w:p>
        </w:tc>
        <w:tc>
          <w:tcPr>
            <w:tcW w:w="73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:rsidR="00DC603C" w:rsidRPr="000B670F" w:rsidRDefault="00DC603C" w:rsidP="000B670F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&lt; 200</w:t>
            </w:r>
          </w:p>
        </w:tc>
        <w:tc>
          <w:tcPr>
            <w:tcW w:w="98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DC603C" w:rsidRPr="000B670F" w:rsidRDefault="00DC603C" w:rsidP="000B670F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60 - 150</w:t>
            </w:r>
          </w:p>
        </w:tc>
        <w:tc>
          <w:tcPr>
            <w:tcW w:w="178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:rsidR="00DC603C" w:rsidRPr="000B670F" w:rsidRDefault="00DC603C" w:rsidP="000B670F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7*</w:t>
            </w:r>
          </w:p>
        </w:tc>
        <w:tc>
          <w:tcPr>
            <w:tcW w:w="178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:rsidR="00DC603C" w:rsidRPr="000B670F" w:rsidRDefault="00DC603C" w:rsidP="000B670F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8*</w:t>
            </w:r>
          </w:p>
        </w:tc>
        <w:tc>
          <w:tcPr>
            <w:tcW w:w="178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:rsidR="00DC603C" w:rsidRPr="000B670F" w:rsidRDefault="00DC603C" w:rsidP="000B670F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9*</w:t>
            </w:r>
          </w:p>
        </w:tc>
        <w:tc>
          <w:tcPr>
            <w:tcW w:w="19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DC603C" w:rsidRPr="000B670F" w:rsidRDefault="00DC603C" w:rsidP="000B670F">
            <w:pPr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&gt; 9*</w:t>
            </w:r>
          </w:p>
          <w:p w:rsidR="00DC603C" w:rsidRPr="000B670F" w:rsidRDefault="00DC603C" w:rsidP="000B670F">
            <w:pPr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03C" w:rsidRPr="000B670F" w:rsidRDefault="00DC603C" w:rsidP="000B670F">
            <w:pPr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03C" w:rsidRPr="000B670F" w:rsidRDefault="00DC603C" w:rsidP="000B670F">
            <w:pPr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03C" w:rsidRPr="000B670F" w:rsidRDefault="00DC603C" w:rsidP="000B670F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C603C" w:rsidRPr="000B670F" w:rsidTr="00DC603C">
        <w:trPr>
          <w:cantSplit/>
          <w:trHeight w:val="20"/>
          <w:jc w:val="center"/>
        </w:trPr>
        <w:tc>
          <w:tcPr>
            <w:tcW w:w="108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:rsidR="00DC603C" w:rsidRPr="000B670F" w:rsidRDefault="00DC603C" w:rsidP="000B670F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7 - 15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C603C" w:rsidRPr="000B670F" w:rsidTr="00DC603C">
        <w:trPr>
          <w:cantSplit/>
          <w:trHeight w:val="8059"/>
          <w:jc w:val="center"/>
        </w:trPr>
        <w:tc>
          <w:tcPr>
            <w:tcW w:w="5000" w:type="pct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DC603C" w:rsidRPr="000B670F" w:rsidRDefault="00DC603C" w:rsidP="000B67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* </w:t>
            </w:r>
            <w:bookmarkStart w:id="3" w:name="NORMACS_PAGE_16"/>
            <w:bookmarkEnd w:id="3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Грунты с большей вероятностью склонны к разжижению и потере несущей способности при землетрясениях интенсивностью более 6 баллов.</w:t>
            </w:r>
          </w:p>
          <w:p w:rsidR="00DC603C" w:rsidRPr="000B670F" w:rsidRDefault="00DC603C" w:rsidP="000B67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Примечания</w:t>
            </w:r>
          </w:p>
          <w:p w:rsidR="00DC603C" w:rsidRPr="000B670F" w:rsidRDefault="00DC603C" w:rsidP="000B67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1 Скорости </w:t>
            </w:r>
            <w:proofErr w:type="spellStart"/>
            <w:r w:rsidRPr="000B67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0B670F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p</w:t>
            </w:r>
            <w:proofErr w:type="spellEnd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B67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0B670F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s</w:t>
            </w:r>
            <w:proofErr w:type="spellEnd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, а также значение сейсмической жесткости грунта являются средневзвеше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ными значениями для 30-метровой толщи, считая от планировочной отметки.</w:t>
            </w:r>
          </w:p>
          <w:p w:rsidR="00DC603C" w:rsidRPr="000B670F" w:rsidRDefault="00DC603C" w:rsidP="000B67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Start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 случае многослойного строения грунтовой толщи, грунтовые условия участка относят к б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лее неблагоприятной категории, если в пределах верхней 30-метровой толщи (считая от план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ровочной отметки) слои, относящиеся к этой категории, имеют суммарную мощность более 10 м.</w:t>
            </w:r>
          </w:p>
          <w:p w:rsidR="00DC603C" w:rsidRPr="000B670F" w:rsidRDefault="00DC603C" w:rsidP="000B67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ри отсутствии данных о консистенции, влажности, сейсмической жесткости, скоростях </w:t>
            </w:r>
            <w:proofErr w:type="spellStart"/>
            <w:r w:rsidRPr="000B67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0B670F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p</w:t>
            </w:r>
            <w:proofErr w:type="spellEnd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B67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0B670F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s</w:t>
            </w:r>
            <w:proofErr w:type="spellEnd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 глинистые и песчаные грунты при положении уровня грунтовых вод выше 5 м относятся к к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тегории III или IV по сейсмическим свойствам.</w:t>
            </w:r>
          </w:p>
          <w:p w:rsidR="00DC603C" w:rsidRPr="000B670F" w:rsidRDefault="00DC603C" w:rsidP="000B67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Start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ри прогнозировании подъема уровня грунтовых вод и обводнения грунтов (в том числе </w:t>
            </w:r>
            <w:proofErr w:type="spellStart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садочных</w:t>
            </w:r>
            <w:proofErr w:type="spellEnd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) категорию грунтов следует определять в зависимости от свойств грунта в замоченном состоянии.</w:t>
            </w:r>
          </w:p>
          <w:p w:rsidR="00DC603C" w:rsidRPr="000B670F" w:rsidRDefault="00DC603C" w:rsidP="000B67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ри строительстве на вечномерзлых грунтах по принципу II грунты основания следует ра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сматривать по их фактическому состоянию после оттаивания.</w:t>
            </w:r>
          </w:p>
          <w:p w:rsidR="00DC603C" w:rsidRPr="000B670F" w:rsidRDefault="00DC603C" w:rsidP="000B67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Start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ри определении сейсмичности площадок строительства транспортных и гидротехнических сооружений следует учитывать дополнительные требования, изложенные в разделах 7 и 8.</w:t>
            </w:r>
          </w:p>
          <w:p w:rsidR="00DC603C" w:rsidRPr="000B670F" w:rsidRDefault="00DC603C" w:rsidP="000B670F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DC603C" w:rsidRPr="000B670F" w:rsidRDefault="00DC603C" w:rsidP="000B670F">
      <w:pPr>
        <w:pStyle w:val="a4"/>
        <w:tabs>
          <w:tab w:val="left" w:pos="426"/>
        </w:tabs>
        <w:spacing w:after="0" w:line="240" w:lineRule="auto"/>
        <w:ind w:left="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7D08E2" w:rsidRPr="000B670F" w:rsidRDefault="007D08E2" w:rsidP="000B670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B670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Принципы проектирования сейсмостойких зданий и сооружений</w:t>
      </w:r>
    </w:p>
    <w:p w:rsidR="007D08E2" w:rsidRPr="000B670F" w:rsidRDefault="007D08E2" w:rsidP="000B67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670F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0B670F">
        <w:rPr>
          <w:rFonts w:ascii="Times New Roman" w:hAnsi="Times New Roman" w:cs="Times New Roman"/>
          <w:color w:val="000000"/>
          <w:sz w:val="24"/>
          <w:szCs w:val="24"/>
        </w:rPr>
        <w:t>Здания и сооружения, предназначенные для возведения в сейсмических районах, отлич</w:t>
      </w:r>
      <w:r w:rsidRPr="000B670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0B670F">
        <w:rPr>
          <w:rFonts w:ascii="Times New Roman" w:hAnsi="Times New Roman" w:cs="Times New Roman"/>
          <w:color w:val="000000"/>
          <w:sz w:val="24"/>
          <w:szCs w:val="24"/>
        </w:rPr>
        <w:t>ются от обычных рядом особенностей в объемно-планировочном и конструктивном реш</w:t>
      </w:r>
      <w:r w:rsidRPr="000B670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0B670F">
        <w:rPr>
          <w:rFonts w:ascii="Times New Roman" w:hAnsi="Times New Roman" w:cs="Times New Roman"/>
          <w:color w:val="000000"/>
          <w:sz w:val="24"/>
          <w:szCs w:val="24"/>
        </w:rPr>
        <w:t xml:space="preserve">ниях. </w:t>
      </w:r>
      <w:r w:rsidRPr="000B670F">
        <w:rPr>
          <w:rFonts w:ascii="Times New Roman" w:hAnsi="Times New Roman" w:cs="Times New Roman"/>
          <w:sz w:val="24"/>
          <w:szCs w:val="24"/>
        </w:rPr>
        <w:t>При проектировании зданий и сооружений следует применять материалы, конс</w:t>
      </w:r>
      <w:r w:rsidRPr="000B670F">
        <w:rPr>
          <w:rFonts w:ascii="Times New Roman" w:hAnsi="Times New Roman" w:cs="Times New Roman"/>
          <w:sz w:val="24"/>
          <w:szCs w:val="24"/>
        </w:rPr>
        <w:t>т</w:t>
      </w:r>
      <w:r w:rsidRPr="000B670F">
        <w:rPr>
          <w:rFonts w:ascii="Times New Roman" w:hAnsi="Times New Roman" w:cs="Times New Roman"/>
          <w:sz w:val="24"/>
          <w:szCs w:val="24"/>
        </w:rPr>
        <w:t>рукции и конструктивные схемы, обеспечивающие снижение сейсмических нагрузок.</w:t>
      </w:r>
    </w:p>
    <w:p w:rsidR="007D08E2" w:rsidRPr="000B670F" w:rsidRDefault="007D08E2" w:rsidP="000B670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670F">
        <w:rPr>
          <w:rFonts w:ascii="Times New Roman" w:hAnsi="Times New Roman" w:cs="Times New Roman"/>
          <w:color w:val="000000"/>
          <w:sz w:val="24"/>
          <w:szCs w:val="24"/>
        </w:rPr>
        <w:t xml:space="preserve">При компоновке сейсмостойких зданий и сооружений необходимо обеспечивать </w:t>
      </w:r>
      <w:r w:rsidRPr="000B670F">
        <w:rPr>
          <w:rFonts w:ascii="Times New Roman" w:hAnsi="Times New Roman" w:cs="Times New Roman"/>
          <w:b/>
          <w:color w:val="000000"/>
          <w:sz w:val="24"/>
          <w:szCs w:val="24"/>
        </w:rPr>
        <w:t>симметричное относительно их главных осей и равномерное в плане распределение масс и жесткостей.</w:t>
      </w:r>
      <w:r w:rsidRPr="000B670F">
        <w:rPr>
          <w:rFonts w:ascii="Times New Roman" w:hAnsi="Times New Roman" w:cs="Times New Roman"/>
          <w:color w:val="000000"/>
          <w:sz w:val="24"/>
          <w:szCs w:val="24"/>
        </w:rPr>
        <w:t xml:space="preserve"> Невыполнение  условия может привести к несовпадению центра пр</w:t>
      </w:r>
      <w:r w:rsidRPr="000B670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B670F">
        <w:rPr>
          <w:rFonts w:ascii="Times New Roman" w:hAnsi="Times New Roman" w:cs="Times New Roman"/>
          <w:color w:val="000000"/>
          <w:sz w:val="24"/>
          <w:szCs w:val="24"/>
        </w:rPr>
        <w:t>ложения нагрузок с центром жесткости сооружения. Это приведет к  развитию крутящих моментов и  к концентрации усилий.</w:t>
      </w:r>
    </w:p>
    <w:p w:rsidR="00DE09A0" w:rsidRPr="000B670F" w:rsidRDefault="007D08E2" w:rsidP="0077223A">
      <w:pPr>
        <w:numPr>
          <w:ilvl w:val="0"/>
          <w:numId w:val="30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0B670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Pr="000B670F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Здания и сооружения  в сейсмических районах должны </w:t>
      </w:r>
      <w:r w:rsidRPr="000B670F">
        <w:rPr>
          <w:rFonts w:ascii="Times New Roman" w:hAnsi="Times New Roman" w:cs="Times New Roman"/>
          <w:b/>
          <w:color w:val="000000"/>
          <w:sz w:val="24"/>
          <w:szCs w:val="24"/>
        </w:rPr>
        <w:t>иметь простое очертание в плане.</w:t>
      </w:r>
      <w:r w:rsidRPr="000B670F">
        <w:rPr>
          <w:rFonts w:ascii="Times New Roman" w:hAnsi="Times New Roman" w:cs="Times New Roman"/>
          <w:color w:val="000000"/>
          <w:sz w:val="24"/>
          <w:szCs w:val="24"/>
        </w:rPr>
        <w:t xml:space="preserve"> Очертание может быть  круглое, квадратное, прямоугольное. Не рекомендуется выполнять к ним пристройки и несимметрично располагать лестничные клетки. Простыми должны быть фасады зданий. Они не должны иметь уступы и надстройки. В случае ус</w:t>
      </w:r>
      <w:r w:rsidRPr="000B670F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0B670F">
        <w:rPr>
          <w:rFonts w:ascii="Times New Roman" w:hAnsi="Times New Roman" w:cs="Times New Roman"/>
          <w:color w:val="000000"/>
          <w:sz w:val="24"/>
          <w:szCs w:val="24"/>
        </w:rPr>
        <w:t xml:space="preserve">ройства подвала его предусматривают под всем зданием или отсеком. </w:t>
      </w:r>
      <w:r w:rsidR="00DE09A0" w:rsidRPr="000B670F">
        <w:rPr>
          <w:rFonts w:ascii="Times New Roman" w:hAnsi="Times New Roman" w:cs="Times New Roman"/>
          <w:color w:val="000000"/>
          <w:sz w:val="24"/>
          <w:szCs w:val="24"/>
        </w:rPr>
        <w:t>Требования си</w:t>
      </w:r>
      <w:r w:rsidR="00DE09A0" w:rsidRPr="000B670F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DE09A0" w:rsidRPr="000B670F">
        <w:rPr>
          <w:rFonts w:ascii="Times New Roman" w:hAnsi="Times New Roman" w:cs="Times New Roman"/>
          <w:color w:val="000000"/>
          <w:sz w:val="24"/>
          <w:szCs w:val="24"/>
        </w:rPr>
        <w:t>метрии;</w:t>
      </w:r>
    </w:p>
    <w:p w:rsidR="00DE09A0" w:rsidRPr="000B670F" w:rsidRDefault="00DE09A0" w:rsidP="0077223A">
      <w:pPr>
        <w:numPr>
          <w:ilvl w:val="0"/>
          <w:numId w:val="30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0B670F">
        <w:rPr>
          <w:rFonts w:ascii="Times New Roman" w:hAnsi="Times New Roman" w:cs="Times New Roman"/>
          <w:color w:val="000000"/>
          <w:sz w:val="24"/>
          <w:szCs w:val="24"/>
        </w:rPr>
        <w:t>Равномерное распределение масс и жесткостей;</w:t>
      </w:r>
    </w:p>
    <w:p w:rsidR="00DE09A0" w:rsidRPr="000B670F" w:rsidRDefault="00DE09A0" w:rsidP="0077223A">
      <w:pPr>
        <w:numPr>
          <w:ilvl w:val="0"/>
          <w:numId w:val="30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0B670F">
        <w:rPr>
          <w:rFonts w:ascii="Times New Roman" w:hAnsi="Times New Roman" w:cs="Times New Roman"/>
          <w:color w:val="000000"/>
          <w:sz w:val="24"/>
          <w:szCs w:val="24"/>
        </w:rPr>
        <w:t>Повышенная пространственная жесткость;</w:t>
      </w:r>
    </w:p>
    <w:p w:rsidR="00DE09A0" w:rsidRPr="000B670F" w:rsidRDefault="007D08E2" w:rsidP="0077223A">
      <w:pPr>
        <w:numPr>
          <w:ilvl w:val="0"/>
          <w:numId w:val="31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0B670F">
        <w:rPr>
          <w:rFonts w:ascii="Times New Roman" w:hAnsi="Times New Roman" w:cs="Times New Roman"/>
          <w:color w:val="000000"/>
          <w:sz w:val="24"/>
          <w:szCs w:val="24"/>
        </w:rPr>
        <w:t>Устройство антисейсмических швов при сложных очертаниях здания;</w:t>
      </w:r>
      <w:r w:rsidRPr="000B670F">
        <w:rPr>
          <w:rFonts w:ascii="Times New Roman" w:eastAsia="+mn-ea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E09A0" w:rsidRPr="000B670F">
        <w:rPr>
          <w:rFonts w:ascii="Times New Roman" w:hAnsi="Times New Roman" w:cs="Times New Roman"/>
          <w:color w:val="000000"/>
          <w:sz w:val="24"/>
          <w:szCs w:val="24"/>
        </w:rPr>
        <w:t>Требования си</w:t>
      </w:r>
      <w:r w:rsidR="00DE09A0" w:rsidRPr="000B670F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DE09A0" w:rsidRPr="000B670F">
        <w:rPr>
          <w:rFonts w:ascii="Times New Roman" w:hAnsi="Times New Roman" w:cs="Times New Roman"/>
          <w:color w:val="000000"/>
          <w:sz w:val="24"/>
          <w:szCs w:val="24"/>
        </w:rPr>
        <w:t>метрии;</w:t>
      </w:r>
    </w:p>
    <w:p w:rsidR="00DE09A0" w:rsidRPr="000B670F" w:rsidRDefault="00DE09A0" w:rsidP="0077223A">
      <w:pPr>
        <w:numPr>
          <w:ilvl w:val="0"/>
          <w:numId w:val="31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0B670F">
        <w:rPr>
          <w:rFonts w:ascii="Times New Roman" w:hAnsi="Times New Roman" w:cs="Times New Roman"/>
          <w:color w:val="000000"/>
          <w:sz w:val="24"/>
          <w:szCs w:val="24"/>
        </w:rPr>
        <w:t>Равномерное распределение масс и жесткостей;</w:t>
      </w:r>
    </w:p>
    <w:p w:rsidR="00DE09A0" w:rsidRDefault="00DE09A0" w:rsidP="0077223A">
      <w:pPr>
        <w:numPr>
          <w:ilvl w:val="0"/>
          <w:numId w:val="31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0B670F">
        <w:rPr>
          <w:rFonts w:ascii="Times New Roman" w:hAnsi="Times New Roman" w:cs="Times New Roman"/>
          <w:color w:val="000000"/>
          <w:sz w:val="24"/>
          <w:szCs w:val="24"/>
        </w:rPr>
        <w:t>Повышенная пространственная жесткость;</w:t>
      </w:r>
    </w:p>
    <w:p w:rsidR="000B670F" w:rsidRPr="000B670F" w:rsidRDefault="000B670F" w:rsidP="000B670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D08E2" w:rsidRDefault="007D08E2" w:rsidP="000B670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B670F">
        <w:rPr>
          <w:rFonts w:ascii="Times New Roman" w:hAnsi="Times New Roman" w:cs="Times New Roman"/>
          <w:b/>
          <w:color w:val="000000"/>
          <w:sz w:val="24"/>
          <w:szCs w:val="24"/>
        </w:rPr>
        <w:t>Устройство антисейсмических швов при сложных очертаниях здания</w:t>
      </w:r>
      <w:r w:rsidRPr="007D08E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57750" cy="2286000"/>
            <wp:effectExtent l="19050" t="0" r="0" b="0"/>
            <wp:docPr id="38" name="Рисунок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3"/>
                    <a:srcRect l="55325" t="40407" r="8292" b="18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70F" w:rsidRPr="000B670F" w:rsidRDefault="000B670F" w:rsidP="000B670F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>Р</w:t>
      </w:r>
      <w:r w:rsidRPr="000B670F">
        <w:rPr>
          <w:rFonts w:ascii="Times New Roman" w:hAnsi="Times New Roman" w:cs="Times New Roman"/>
          <w:b/>
          <w:noProof/>
          <w:lang w:eastAsia="ru-RU"/>
        </w:rPr>
        <w:t>азрезка здания на самостоятельные отсеки</w:t>
      </w:r>
    </w:p>
    <w:p w:rsidR="000B670F" w:rsidRDefault="000B670F" w:rsidP="000B670F">
      <w:pPr>
        <w:spacing w:after="0" w:line="240" w:lineRule="auto"/>
        <w:jc w:val="center"/>
        <w:rPr>
          <w:noProof/>
          <w:lang w:eastAsia="ru-RU"/>
        </w:rPr>
      </w:pPr>
    </w:p>
    <w:p w:rsidR="000B670F" w:rsidRPr="000B670F" w:rsidRDefault="007D08E2" w:rsidP="000B670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D08E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00413" cy="2867025"/>
            <wp:effectExtent l="19050" t="0" r="0" b="0"/>
            <wp:docPr id="39" name="Рисунок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4"/>
                    <a:srcRect l="69524" t="53033" r="2576" b="21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413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08E2">
        <w:rPr>
          <w:rFonts w:ascii="Times New Roman" w:eastAsia="+mn-ea" w:hAnsi="Times New Roman" w:cs="Times New Roman"/>
          <w:color w:val="000000"/>
          <w:sz w:val="48"/>
          <w:szCs w:val="48"/>
          <w:lang w:eastAsia="ru-RU"/>
        </w:rPr>
        <w:t xml:space="preserve"> </w:t>
      </w:r>
    </w:p>
    <w:p w:rsidR="00DE09A0" w:rsidRPr="000B670F" w:rsidRDefault="00DE09A0" w:rsidP="000B670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670F">
        <w:rPr>
          <w:rFonts w:ascii="Times New Roman" w:hAnsi="Times New Roman" w:cs="Times New Roman"/>
          <w:color w:val="000000"/>
          <w:sz w:val="24"/>
          <w:szCs w:val="24"/>
        </w:rPr>
        <w:t xml:space="preserve">Здания и сооружения следует разделять антисейсмическими швами в случаях,  если: </w:t>
      </w:r>
    </w:p>
    <w:p w:rsidR="00DE09A0" w:rsidRPr="000B670F" w:rsidRDefault="00DE09A0" w:rsidP="000B670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670F">
        <w:rPr>
          <w:rFonts w:ascii="Times New Roman" w:hAnsi="Times New Roman" w:cs="Times New Roman"/>
          <w:color w:val="000000"/>
          <w:sz w:val="24"/>
          <w:szCs w:val="24"/>
        </w:rPr>
        <w:t xml:space="preserve">- здание или сооружение имеет </w:t>
      </w:r>
      <w:r w:rsidRPr="000B670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сложную форму </w:t>
      </w:r>
      <w:r w:rsidRPr="000B670F">
        <w:rPr>
          <w:rFonts w:ascii="Times New Roman" w:hAnsi="Times New Roman" w:cs="Times New Roman"/>
          <w:color w:val="000000"/>
          <w:sz w:val="24"/>
          <w:szCs w:val="24"/>
        </w:rPr>
        <w:t xml:space="preserve">в плане; </w:t>
      </w:r>
    </w:p>
    <w:p w:rsidR="000B670F" w:rsidRPr="000E4CA6" w:rsidRDefault="00DE09A0" w:rsidP="000B670F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B670F">
        <w:rPr>
          <w:rFonts w:ascii="Times New Roman" w:hAnsi="Times New Roman" w:cs="Times New Roman"/>
          <w:color w:val="000000"/>
          <w:sz w:val="24"/>
          <w:szCs w:val="24"/>
        </w:rPr>
        <w:t xml:space="preserve">-  смежные участки здания или сооружения имеют </w:t>
      </w:r>
      <w:r w:rsidRPr="000B670F">
        <w:rPr>
          <w:rFonts w:ascii="Times New Roman" w:hAnsi="Times New Roman" w:cs="Times New Roman"/>
          <w:bCs/>
          <w:color w:val="000000"/>
          <w:sz w:val="24"/>
          <w:szCs w:val="24"/>
        </w:rPr>
        <w:t>перепады высоты 5 м и более</w:t>
      </w:r>
      <w:r w:rsidRPr="000B670F">
        <w:rPr>
          <w:rFonts w:ascii="Times New Roman" w:hAnsi="Times New Roman" w:cs="Times New Roman"/>
          <w:color w:val="000000"/>
          <w:sz w:val="24"/>
          <w:szCs w:val="24"/>
        </w:rPr>
        <w:t xml:space="preserve">, а также </w:t>
      </w:r>
      <w:r w:rsidR="007D08E2" w:rsidRPr="000E4CA6">
        <w:rPr>
          <w:rFonts w:ascii="Times New Roman" w:hAnsi="Times New Roman" w:cs="Times New Roman"/>
          <w:color w:val="000000"/>
          <w:sz w:val="24"/>
          <w:szCs w:val="24"/>
        </w:rPr>
        <w:t xml:space="preserve">существенные </w:t>
      </w:r>
      <w:r w:rsidR="007D08E2" w:rsidRPr="000E4CA6">
        <w:rPr>
          <w:rFonts w:ascii="Times New Roman" w:hAnsi="Times New Roman" w:cs="Times New Roman"/>
          <w:bCs/>
          <w:color w:val="000000"/>
          <w:sz w:val="24"/>
          <w:szCs w:val="24"/>
        </w:rPr>
        <w:t>отличия друг от друга по жесткости и (или) массе</w:t>
      </w:r>
      <w:r w:rsidR="007D08E2" w:rsidRPr="000E4CA6">
        <w:rPr>
          <w:rFonts w:ascii="Times New Roman" w:eastAsia="+mn-ea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D08E2" w:rsidRPr="000E4CA6" w:rsidRDefault="007D08E2" w:rsidP="000B670F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E4CA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0E4CA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Антисейсмические швы</w:t>
      </w:r>
      <w:r w:rsidRPr="000E4CA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следует  выполнять путем  возведения парных стен или рам, либо рам и стен. </w:t>
      </w:r>
    </w:p>
    <w:p w:rsidR="007D08E2" w:rsidRPr="000E4CA6" w:rsidRDefault="007D08E2" w:rsidP="000B670F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E4CA6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Ширину антисейсмического шва следует назначать по результатам расчетов, при этом ширина шва на каждом рассматриваемом уровне должна быть не менее суммы амплитуд колебаний смежных отсеков здания. </w:t>
      </w:r>
    </w:p>
    <w:p w:rsidR="00DE09A0" w:rsidRPr="000E4CA6" w:rsidRDefault="00DE09A0" w:rsidP="000B670F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E4CA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При высоте здания или сооружения до 5 м ширина  такого шва  должна  быть  не  менее 30 мм.  </w:t>
      </w:r>
    </w:p>
    <w:p w:rsidR="00DE09A0" w:rsidRPr="000E4CA6" w:rsidRDefault="00DE09A0" w:rsidP="000B670F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E4CA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Ширину антисейсмического шва здания или сооружения </w:t>
      </w:r>
      <w:proofErr w:type="spellStart"/>
      <w:r w:rsidRPr="000E4CA6">
        <w:rPr>
          <w:rFonts w:ascii="Times New Roman" w:hAnsi="Times New Roman" w:cs="Times New Roman"/>
          <w:bCs/>
          <w:color w:val="000000"/>
          <w:sz w:val="24"/>
          <w:szCs w:val="24"/>
        </w:rPr>
        <w:t>бóльшей</w:t>
      </w:r>
      <w:proofErr w:type="spellEnd"/>
      <w:r w:rsidRPr="000E4CA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высоты следует  увел</w:t>
      </w:r>
      <w:r w:rsidRPr="000E4CA6">
        <w:rPr>
          <w:rFonts w:ascii="Times New Roman" w:hAnsi="Times New Roman" w:cs="Times New Roman"/>
          <w:bCs/>
          <w:color w:val="000000"/>
          <w:sz w:val="24"/>
          <w:szCs w:val="24"/>
        </w:rPr>
        <w:t>и</w:t>
      </w:r>
      <w:r w:rsidRPr="000E4CA6">
        <w:rPr>
          <w:rFonts w:ascii="Times New Roman" w:hAnsi="Times New Roman" w:cs="Times New Roman"/>
          <w:bCs/>
          <w:color w:val="000000"/>
          <w:sz w:val="24"/>
          <w:szCs w:val="24"/>
        </w:rPr>
        <w:t>чивать на 20 мм на каждые 5 м высоты.</w:t>
      </w:r>
    </w:p>
    <w:p w:rsidR="00DE09A0" w:rsidRPr="000E4CA6" w:rsidRDefault="00DE09A0" w:rsidP="000B670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4CA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Конструкции балконов  </w:t>
      </w:r>
      <w:r w:rsidRPr="000E4CA6">
        <w:rPr>
          <w:rFonts w:ascii="Times New Roman" w:hAnsi="Times New Roman" w:cs="Times New Roman"/>
          <w:color w:val="000000"/>
          <w:sz w:val="24"/>
          <w:szCs w:val="24"/>
        </w:rPr>
        <w:t xml:space="preserve"> и их соединения с перекрытиями должны быть рассчитаны </w:t>
      </w:r>
      <w:r w:rsidRPr="000E4CA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как консольные балки или плиты. </w:t>
      </w:r>
    </w:p>
    <w:p w:rsidR="00DE09A0" w:rsidRPr="000E4CA6" w:rsidRDefault="00DE09A0" w:rsidP="000B670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4CA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E4CA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Вынос </w:t>
      </w:r>
      <w:r w:rsidRPr="000E4CA6">
        <w:rPr>
          <w:rFonts w:ascii="Times New Roman" w:hAnsi="Times New Roman" w:cs="Times New Roman"/>
          <w:color w:val="000000"/>
          <w:sz w:val="24"/>
          <w:szCs w:val="24"/>
        </w:rPr>
        <w:t xml:space="preserve">плит балконов, лоджий, эркеров, заделанных в каменные стены, не являющихся  продолжением перекрытий, </w:t>
      </w:r>
      <w:r w:rsidRPr="000E4CA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не должен превышать 1,5 м. </w:t>
      </w:r>
    </w:p>
    <w:p w:rsidR="00DE09A0" w:rsidRPr="000E4CA6" w:rsidRDefault="00DE09A0" w:rsidP="000B670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4CA6">
        <w:rPr>
          <w:rFonts w:ascii="Times New Roman" w:hAnsi="Times New Roman" w:cs="Times New Roman"/>
          <w:bCs/>
          <w:color w:val="000000"/>
          <w:sz w:val="24"/>
          <w:szCs w:val="24"/>
        </w:rPr>
        <w:t>Конструкции перекрытий лоджий и эркеров в зданиях</w:t>
      </w:r>
      <w:r w:rsidRPr="000E4CA6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0E4CA6">
        <w:rPr>
          <w:rFonts w:ascii="Times New Roman" w:hAnsi="Times New Roman" w:cs="Times New Roman"/>
          <w:bCs/>
          <w:color w:val="000000"/>
          <w:sz w:val="24"/>
          <w:szCs w:val="24"/>
        </w:rPr>
        <w:t>должны быть связаны с закладн</w:t>
      </w:r>
      <w:r w:rsidRPr="000E4CA6">
        <w:rPr>
          <w:rFonts w:ascii="Times New Roman" w:hAnsi="Times New Roman" w:cs="Times New Roman"/>
          <w:bCs/>
          <w:color w:val="000000"/>
          <w:sz w:val="24"/>
          <w:szCs w:val="24"/>
        </w:rPr>
        <w:t>ы</w:t>
      </w:r>
      <w:r w:rsidRPr="000E4CA6">
        <w:rPr>
          <w:rFonts w:ascii="Times New Roman" w:hAnsi="Times New Roman" w:cs="Times New Roman"/>
          <w:bCs/>
          <w:color w:val="000000"/>
          <w:sz w:val="24"/>
          <w:szCs w:val="24"/>
        </w:rPr>
        <w:t>ми деталями стеновых элементов или антисейсмическими поясами, устроенными в стенах лоджий и эркеров и связанными  с антисейсмическими поясами примыкающих стен или непосредственно с внутренними перекрытиями.</w:t>
      </w:r>
    </w:p>
    <w:p w:rsidR="00681F0F" w:rsidRPr="007D08E2" w:rsidRDefault="00681F0F" w:rsidP="000E4CA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1F0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Антисейсмические пояса</w:t>
      </w:r>
    </w:p>
    <w:p w:rsidR="007D08E2" w:rsidRDefault="00681F0F" w:rsidP="000B670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1F0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795765"/>
            <wp:effectExtent l="19050" t="0" r="3175" b="0"/>
            <wp:docPr id="40" name="Рисунок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5"/>
                    <a:srcRect l="25412" t="16644" r="51192" b="48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8E2" w:rsidRDefault="007D08E2" w:rsidP="000B670F">
      <w:pPr>
        <w:pStyle w:val="11"/>
        <w:spacing w:before="0" w:beforeAutospacing="0" w:after="0" w:afterAutospacing="0"/>
        <w:ind w:firstLine="284"/>
        <w:jc w:val="both"/>
        <w:rPr>
          <w:color w:val="000000"/>
        </w:rPr>
      </w:pPr>
    </w:p>
    <w:p w:rsidR="007D08E2" w:rsidRPr="000B670F" w:rsidRDefault="007D08E2" w:rsidP="000B670F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0B670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10175" cy="2019300"/>
            <wp:effectExtent l="19050" t="0" r="9525" b="0"/>
            <wp:docPr id="36" name="Рисунок 276" descr="htmlconvd-z7DyXE_html_m758c98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mlconvd-z7DyXE_html_m758c98ea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8E2" w:rsidRPr="000B670F" w:rsidRDefault="007D08E2" w:rsidP="000B670F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0B670F">
        <w:rPr>
          <w:rFonts w:ascii="Times New Roman" w:hAnsi="Times New Roman" w:cs="Times New Roman"/>
          <w:color w:val="000000"/>
          <w:sz w:val="24"/>
          <w:szCs w:val="24"/>
        </w:rPr>
        <w:t>Разделение здания на отсеки антисейсмическими швами</w:t>
      </w:r>
    </w:p>
    <w:p w:rsidR="007D08E2" w:rsidRPr="000B670F" w:rsidRDefault="007D08E2" w:rsidP="0077223A">
      <w:pPr>
        <w:pStyle w:val="a4"/>
        <w:numPr>
          <w:ilvl w:val="0"/>
          <w:numId w:val="29"/>
        </w:numPr>
        <w:spacing w:after="0" w:line="240" w:lineRule="auto"/>
        <w:ind w:left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B670F">
        <w:rPr>
          <w:rFonts w:ascii="Times New Roman" w:hAnsi="Times New Roman" w:cs="Times New Roman"/>
          <w:color w:val="000000"/>
          <w:sz w:val="24"/>
          <w:szCs w:val="24"/>
        </w:rPr>
        <w:t>антисейсмический шов</w:t>
      </w:r>
    </w:p>
    <w:p w:rsidR="007D08E2" w:rsidRPr="000B670F" w:rsidRDefault="007D08E2" w:rsidP="000B670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D08E2" w:rsidRPr="000B670F" w:rsidRDefault="007D08E2" w:rsidP="000B670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B670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81150" cy="2047875"/>
            <wp:effectExtent l="19050" t="0" r="0" b="0"/>
            <wp:docPr id="37" name="Рисунок 279" descr="htmlconvd-z7DyXE_html_185feb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mlconvd-z7DyXE_html_185febcd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8E2" w:rsidRPr="000B670F" w:rsidRDefault="007D08E2" w:rsidP="000B670F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B670F">
        <w:rPr>
          <w:rFonts w:ascii="Times New Roman" w:hAnsi="Times New Roman" w:cs="Times New Roman"/>
          <w:color w:val="000000"/>
          <w:sz w:val="24"/>
          <w:szCs w:val="24"/>
        </w:rPr>
        <w:t xml:space="preserve">Антисейсмический  шов </w:t>
      </w:r>
    </w:p>
    <w:p w:rsidR="007D08E2" w:rsidRPr="000B670F" w:rsidRDefault="007D08E2" w:rsidP="000B670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670F">
        <w:rPr>
          <w:rFonts w:ascii="Times New Roman" w:hAnsi="Times New Roman" w:cs="Times New Roman"/>
          <w:color w:val="000000"/>
          <w:sz w:val="24"/>
          <w:szCs w:val="24"/>
        </w:rPr>
        <w:t>При проектировании сборных железобетонных конструкций по возможности ув</w:t>
      </w:r>
      <w:r w:rsidRPr="000B670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0B670F">
        <w:rPr>
          <w:rFonts w:ascii="Times New Roman" w:hAnsi="Times New Roman" w:cs="Times New Roman"/>
          <w:color w:val="000000"/>
          <w:sz w:val="24"/>
          <w:szCs w:val="24"/>
        </w:rPr>
        <w:t>личивают их размеры.  Укрупненные конструкции позволяют уменьшить количество ст</w:t>
      </w:r>
      <w:r w:rsidRPr="000B670F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0B670F">
        <w:rPr>
          <w:rFonts w:ascii="Times New Roman" w:hAnsi="Times New Roman" w:cs="Times New Roman"/>
          <w:color w:val="000000"/>
          <w:sz w:val="24"/>
          <w:szCs w:val="24"/>
        </w:rPr>
        <w:t>ков тем самым  повысить</w:t>
      </w:r>
      <w:r w:rsidRPr="000B670F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0B670F">
        <w:rPr>
          <w:rFonts w:ascii="Times New Roman" w:hAnsi="Times New Roman" w:cs="Times New Roman"/>
          <w:color w:val="000000"/>
          <w:sz w:val="24"/>
          <w:szCs w:val="24"/>
        </w:rPr>
        <w:t xml:space="preserve">сейсмостойкость зданий. Стыки должны быть надежными и простыми; располагать их следует вне зоны максимальных усилий. </w:t>
      </w:r>
    </w:p>
    <w:p w:rsidR="007D08E2" w:rsidRPr="000B670F" w:rsidRDefault="007D08E2" w:rsidP="000B67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67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08E2" w:rsidRPr="000B670F" w:rsidRDefault="007D08E2" w:rsidP="000B670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B670F">
        <w:rPr>
          <w:rFonts w:ascii="Times New Roman" w:hAnsi="Times New Roman" w:cs="Times New Roman"/>
          <w:sz w:val="24"/>
          <w:szCs w:val="24"/>
        </w:rPr>
        <w:t xml:space="preserve">Вынос плит </w:t>
      </w:r>
      <w:r w:rsidRPr="000B670F">
        <w:rPr>
          <w:rFonts w:ascii="Times New Roman" w:hAnsi="Times New Roman" w:cs="Times New Roman"/>
          <w:b/>
          <w:sz w:val="24"/>
          <w:szCs w:val="24"/>
        </w:rPr>
        <w:t>балконов, лоджий, эркеров</w:t>
      </w:r>
      <w:r w:rsidRPr="000B670F">
        <w:rPr>
          <w:rFonts w:ascii="Times New Roman" w:hAnsi="Times New Roman" w:cs="Times New Roman"/>
          <w:sz w:val="24"/>
          <w:szCs w:val="24"/>
        </w:rPr>
        <w:t>, заделанных в каменные стены не должен превышать 1,5 м. Конструкции балконов и их соединения с перекрытиями должны быть рассчитаны как консольные балки или плиты. Конструкции перекрытий лоджий и эркеров должны быть связаны с закладными деталями стеновых элементов или с антисейсмич</w:t>
      </w:r>
      <w:r w:rsidRPr="000B670F">
        <w:rPr>
          <w:rFonts w:ascii="Times New Roman" w:hAnsi="Times New Roman" w:cs="Times New Roman"/>
          <w:sz w:val="24"/>
          <w:szCs w:val="24"/>
        </w:rPr>
        <w:t>е</w:t>
      </w:r>
      <w:r w:rsidRPr="000B670F">
        <w:rPr>
          <w:rFonts w:ascii="Times New Roman" w:hAnsi="Times New Roman" w:cs="Times New Roman"/>
          <w:sz w:val="24"/>
          <w:szCs w:val="24"/>
        </w:rPr>
        <w:t>скими поясами.</w:t>
      </w:r>
    </w:p>
    <w:p w:rsidR="007D08E2" w:rsidRPr="000B670F" w:rsidRDefault="007D08E2" w:rsidP="000B670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B670F">
        <w:rPr>
          <w:rFonts w:ascii="Times New Roman" w:hAnsi="Times New Roman" w:cs="Times New Roman"/>
          <w:color w:val="000000"/>
          <w:sz w:val="24"/>
          <w:szCs w:val="24"/>
        </w:rPr>
        <w:t xml:space="preserve">Надежно выполненные фундаменты являются  залогом  повышенной сейсмостойкости других конструкций зданий. </w:t>
      </w:r>
      <w:r w:rsidRPr="000B670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Фундаменты </w:t>
      </w:r>
      <w:r w:rsidRPr="000B670F">
        <w:rPr>
          <w:rFonts w:ascii="Times New Roman" w:hAnsi="Times New Roman" w:cs="Times New Roman"/>
          <w:color w:val="000000"/>
          <w:sz w:val="24"/>
          <w:szCs w:val="24"/>
        </w:rPr>
        <w:t>в пределах одного отсека располагаются на о</w:t>
      </w:r>
      <w:r w:rsidRPr="000B670F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0B670F">
        <w:rPr>
          <w:rFonts w:ascii="Times New Roman" w:hAnsi="Times New Roman" w:cs="Times New Roman"/>
          <w:color w:val="000000"/>
          <w:sz w:val="24"/>
          <w:szCs w:val="24"/>
        </w:rPr>
        <w:t>ной глубине. При слабых грунтах  устраивают перекрестные фундаментные ленты или сплошную фундаментную плиту. По верху сборных ленточных фундаментов укладывают слой раствора М100, толщиной 40 мм и продольную арматуру диаметром 10 мм  (три диаметра при сейсмичности 7 баллов,  четыре - при 7 баллах, шесть диаметров - при  8 баллах). Продольные  стержня диаметром связываются  через 300-400 мм поперечными стержнями диаметром 6 мм (рис.3).</w:t>
      </w:r>
    </w:p>
    <w:p w:rsidR="007D08E2" w:rsidRPr="000B670F" w:rsidRDefault="007D08E2" w:rsidP="000B67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670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23950" cy="2457450"/>
            <wp:effectExtent l="19050" t="0" r="0" b="0"/>
            <wp:docPr id="282" name="Рисунок 282" descr="htmlconvd-z7DyXE_html_75e97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mlconvd-z7DyXE_html_75e9790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8E2" w:rsidRPr="000B670F" w:rsidRDefault="007D08E2" w:rsidP="000B670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B670F">
        <w:rPr>
          <w:rFonts w:ascii="Times New Roman" w:hAnsi="Times New Roman" w:cs="Times New Roman"/>
          <w:color w:val="000000"/>
          <w:sz w:val="24"/>
          <w:szCs w:val="24"/>
        </w:rPr>
        <w:t xml:space="preserve"> Ленточный фундамент</w:t>
      </w:r>
    </w:p>
    <w:p w:rsidR="007D08E2" w:rsidRPr="000B670F" w:rsidRDefault="007D08E2" w:rsidP="000B670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B670F">
        <w:rPr>
          <w:rFonts w:ascii="Times New Roman" w:hAnsi="Times New Roman" w:cs="Times New Roman"/>
          <w:color w:val="000000"/>
          <w:sz w:val="24"/>
          <w:szCs w:val="24"/>
        </w:rPr>
        <w:t>1-продольная и поперечная арматура, 2-стена.</w:t>
      </w:r>
    </w:p>
    <w:p w:rsidR="007D08E2" w:rsidRPr="000B670F" w:rsidRDefault="007D08E2" w:rsidP="000B670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B670F">
        <w:rPr>
          <w:rFonts w:ascii="Times New Roman" w:hAnsi="Times New Roman" w:cs="Times New Roman"/>
          <w:bCs/>
          <w:color w:val="000000"/>
          <w:sz w:val="24"/>
          <w:szCs w:val="24"/>
        </w:rPr>
        <w:t>При хороших грунтах  допускается  применение отдельных фундаментов, объединенных балками-связями.</w:t>
      </w:r>
      <w:r w:rsidRPr="000B670F">
        <w:rPr>
          <w:rFonts w:ascii="Times New Roman" w:hAnsi="Times New Roman" w:cs="Times New Roman"/>
          <w:color w:val="000000"/>
          <w:sz w:val="24"/>
          <w:szCs w:val="24"/>
        </w:rPr>
        <w:t xml:space="preserve"> Фундаменты зданий высотой более 16 этажей на нескальных грунтах следует, как правило, принимать </w:t>
      </w:r>
      <w:proofErr w:type="gramStart"/>
      <w:r w:rsidRPr="000B670F">
        <w:rPr>
          <w:rFonts w:ascii="Times New Roman" w:hAnsi="Times New Roman" w:cs="Times New Roman"/>
          <w:color w:val="000000"/>
          <w:sz w:val="24"/>
          <w:szCs w:val="24"/>
        </w:rPr>
        <w:t>свайными</w:t>
      </w:r>
      <w:proofErr w:type="gramEnd"/>
      <w:r w:rsidRPr="000B670F">
        <w:rPr>
          <w:rFonts w:ascii="Times New Roman" w:hAnsi="Times New Roman" w:cs="Times New Roman"/>
          <w:color w:val="000000"/>
          <w:sz w:val="24"/>
          <w:szCs w:val="24"/>
        </w:rPr>
        <w:t xml:space="preserve"> или в виде сплошной фундаментной плиты.</w:t>
      </w:r>
    </w:p>
    <w:p w:rsidR="007D08E2" w:rsidRPr="000B670F" w:rsidRDefault="007D08E2" w:rsidP="000E4CA6">
      <w:pPr>
        <w:pStyle w:val="2"/>
        <w:spacing w:before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0B670F">
        <w:rPr>
          <w:rFonts w:ascii="Times New Roman" w:hAnsi="Times New Roman" w:cs="Times New Roman"/>
          <w:sz w:val="24"/>
          <w:szCs w:val="24"/>
        </w:rPr>
        <w:t>Перекрытия и покрытия</w:t>
      </w:r>
    </w:p>
    <w:p w:rsidR="007D08E2" w:rsidRPr="000B670F" w:rsidRDefault="007D08E2" w:rsidP="000B67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670F">
        <w:rPr>
          <w:rFonts w:ascii="Times New Roman" w:hAnsi="Times New Roman" w:cs="Times New Roman"/>
          <w:sz w:val="24"/>
          <w:szCs w:val="24"/>
        </w:rPr>
        <w:t>Жесткость сборных железобетонных перекрытий и покрытий следует обеспечивать:</w:t>
      </w:r>
    </w:p>
    <w:p w:rsidR="007D08E2" w:rsidRPr="000B670F" w:rsidRDefault="007D08E2" w:rsidP="000B67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670F">
        <w:rPr>
          <w:rFonts w:ascii="Times New Roman" w:hAnsi="Times New Roman" w:cs="Times New Roman"/>
          <w:sz w:val="24"/>
          <w:szCs w:val="24"/>
        </w:rPr>
        <w:lastRenderedPageBreak/>
        <w:t>устройством сварных соединений плит между собой, элементами каркаса или стенами;</w:t>
      </w:r>
    </w:p>
    <w:p w:rsidR="007D08E2" w:rsidRPr="000B670F" w:rsidRDefault="007D08E2" w:rsidP="000B67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670F">
        <w:rPr>
          <w:rFonts w:ascii="Times New Roman" w:hAnsi="Times New Roman" w:cs="Times New Roman"/>
          <w:sz w:val="24"/>
          <w:szCs w:val="24"/>
        </w:rPr>
        <w:t>устройством болтовых соединений (с применением накладных деталей);</w:t>
      </w:r>
    </w:p>
    <w:p w:rsidR="007D08E2" w:rsidRPr="000B670F" w:rsidRDefault="007D08E2" w:rsidP="000B67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670F">
        <w:rPr>
          <w:rFonts w:ascii="Times New Roman" w:hAnsi="Times New Roman" w:cs="Times New Roman"/>
          <w:sz w:val="24"/>
          <w:szCs w:val="24"/>
        </w:rPr>
        <w:t xml:space="preserve">соединением плит путем устройства </w:t>
      </w:r>
      <w:proofErr w:type="spellStart"/>
      <w:r w:rsidRPr="000B670F">
        <w:rPr>
          <w:rFonts w:ascii="Times New Roman" w:hAnsi="Times New Roman" w:cs="Times New Roman"/>
          <w:sz w:val="24"/>
          <w:szCs w:val="24"/>
        </w:rPr>
        <w:t>замоноличиваемых</w:t>
      </w:r>
      <w:proofErr w:type="spellEnd"/>
      <w:r w:rsidRPr="000B670F">
        <w:rPr>
          <w:rFonts w:ascii="Times New Roman" w:hAnsi="Times New Roman" w:cs="Times New Roman"/>
          <w:sz w:val="24"/>
          <w:szCs w:val="24"/>
        </w:rPr>
        <w:t xml:space="preserve"> шпонок с арматурной скобой, с</w:t>
      </w:r>
      <w:r w:rsidRPr="000B670F">
        <w:rPr>
          <w:rFonts w:ascii="Times New Roman" w:hAnsi="Times New Roman" w:cs="Times New Roman"/>
          <w:sz w:val="24"/>
          <w:szCs w:val="24"/>
        </w:rPr>
        <w:t>о</w:t>
      </w:r>
      <w:r w:rsidRPr="000B670F">
        <w:rPr>
          <w:rFonts w:ascii="Times New Roman" w:hAnsi="Times New Roman" w:cs="Times New Roman"/>
          <w:sz w:val="24"/>
          <w:szCs w:val="24"/>
        </w:rPr>
        <w:t>единяющей петлевые арматурные выпуски из плит перекрытия;</w:t>
      </w:r>
    </w:p>
    <w:p w:rsidR="007D08E2" w:rsidRPr="000B670F" w:rsidRDefault="007D08E2" w:rsidP="000B67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670F">
        <w:rPr>
          <w:rFonts w:ascii="Times New Roman" w:hAnsi="Times New Roman" w:cs="Times New Roman"/>
          <w:sz w:val="24"/>
          <w:szCs w:val="24"/>
        </w:rPr>
        <w:t xml:space="preserve">устройством монолитных железобетонных обвязок (антисейсмических поясов) с </w:t>
      </w:r>
      <w:proofErr w:type="spellStart"/>
      <w:r w:rsidRPr="000B670F">
        <w:rPr>
          <w:rFonts w:ascii="Times New Roman" w:hAnsi="Times New Roman" w:cs="Times New Roman"/>
          <w:sz w:val="24"/>
          <w:szCs w:val="24"/>
        </w:rPr>
        <w:t>анкеро</w:t>
      </w:r>
      <w:r w:rsidRPr="000B670F">
        <w:rPr>
          <w:rFonts w:ascii="Times New Roman" w:hAnsi="Times New Roman" w:cs="Times New Roman"/>
          <w:sz w:val="24"/>
          <w:szCs w:val="24"/>
        </w:rPr>
        <w:t>в</w:t>
      </w:r>
      <w:r w:rsidRPr="000B670F">
        <w:rPr>
          <w:rFonts w:ascii="Times New Roman" w:hAnsi="Times New Roman" w:cs="Times New Roman"/>
          <w:sz w:val="24"/>
          <w:szCs w:val="24"/>
        </w:rPr>
        <w:t>кой</w:t>
      </w:r>
      <w:proofErr w:type="spellEnd"/>
      <w:r w:rsidRPr="000B670F">
        <w:rPr>
          <w:rFonts w:ascii="Times New Roman" w:hAnsi="Times New Roman" w:cs="Times New Roman"/>
          <w:sz w:val="24"/>
          <w:szCs w:val="24"/>
        </w:rPr>
        <w:t xml:space="preserve"> в них выпусков арматуры из плит;</w:t>
      </w:r>
    </w:p>
    <w:p w:rsidR="007D08E2" w:rsidRPr="000B670F" w:rsidRDefault="007D08E2" w:rsidP="000B67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B670F">
        <w:rPr>
          <w:rFonts w:ascii="Times New Roman" w:hAnsi="Times New Roman" w:cs="Times New Roman"/>
          <w:sz w:val="24"/>
          <w:szCs w:val="24"/>
        </w:rPr>
        <w:t>замоноличиванием</w:t>
      </w:r>
      <w:proofErr w:type="spellEnd"/>
      <w:r w:rsidRPr="000B670F">
        <w:rPr>
          <w:rFonts w:ascii="Times New Roman" w:hAnsi="Times New Roman" w:cs="Times New Roman"/>
          <w:sz w:val="24"/>
          <w:szCs w:val="24"/>
        </w:rPr>
        <w:t xml:space="preserve"> швов между элементами перекрытий мелкозернистым бетоном. Ко</w:t>
      </w:r>
      <w:r w:rsidRPr="000B670F">
        <w:rPr>
          <w:rFonts w:ascii="Times New Roman" w:hAnsi="Times New Roman" w:cs="Times New Roman"/>
          <w:sz w:val="24"/>
          <w:szCs w:val="24"/>
        </w:rPr>
        <w:t>н</w:t>
      </w:r>
      <w:r w:rsidRPr="000B670F">
        <w:rPr>
          <w:rFonts w:ascii="Times New Roman" w:hAnsi="Times New Roman" w:cs="Times New Roman"/>
          <w:sz w:val="24"/>
          <w:szCs w:val="24"/>
        </w:rPr>
        <w:t>струкция и число соединений элементов перекрытий должны быть рассчитаны на воспр</w:t>
      </w:r>
      <w:r w:rsidRPr="000B670F">
        <w:rPr>
          <w:rFonts w:ascii="Times New Roman" w:hAnsi="Times New Roman" w:cs="Times New Roman"/>
          <w:sz w:val="24"/>
          <w:szCs w:val="24"/>
        </w:rPr>
        <w:t>и</w:t>
      </w:r>
      <w:r w:rsidRPr="000B670F">
        <w:rPr>
          <w:rFonts w:ascii="Times New Roman" w:hAnsi="Times New Roman" w:cs="Times New Roman"/>
          <w:sz w:val="24"/>
          <w:szCs w:val="24"/>
        </w:rPr>
        <w:t>ятие усилий растяжения и сдвига, возникающих в швах между плитами, а также в элеме</w:t>
      </w:r>
      <w:r w:rsidRPr="000B670F">
        <w:rPr>
          <w:rFonts w:ascii="Times New Roman" w:hAnsi="Times New Roman" w:cs="Times New Roman"/>
          <w:sz w:val="24"/>
          <w:szCs w:val="24"/>
        </w:rPr>
        <w:t>н</w:t>
      </w:r>
      <w:r w:rsidRPr="000B670F">
        <w:rPr>
          <w:rFonts w:ascii="Times New Roman" w:hAnsi="Times New Roman" w:cs="Times New Roman"/>
          <w:sz w:val="24"/>
          <w:szCs w:val="24"/>
        </w:rPr>
        <w:t>тах каркаса или стенах.</w:t>
      </w:r>
    </w:p>
    <w:p w:rsidR="000E4CA6" w:rsidRDefault="007D08E2" w:rsidP="000B67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670F">
        <w:rPr>
          <w:rFonts w:ascii="Times New Roman" w:hAnsi="Times New Roman" w:cs="Times New Roman"/>
          <w:sz w:val="24"/>
          <w:szCs w:val="24"/>
        </w:rPr>
        <w:t>Боковые грани панелей (плит) перекрытий и покрытий должны иметь шпоночную или рифленую поверхность. Для соединения с антисейсмическим поясом или для связи с эл</w:t>
      </w:r>
      <w:r w:rsidRPr="000B670F">
        <w:rPr>
          <w:rFonts w:ascii="Times New Roman" w:hAnsi="Times New Roman" w:cs="Times New Roman"/>
          <w:sz w:val="24"/>
          <w:szCs w:val="24"/>
        </w:rPr>
        <w:t>е</w:t>
      </w:r>
      <w:r w:rsidRPr="000B670F">
        <w:rPr>
          <w:rFonts w:ascii="Times New Roman" w:hAnsi="Times New Roman" w:cs="Times New Roman"/>
          <w:sz w:val="24"/>
          <w:szCs w:val="24"/>
        </w:rPr>
        <w:t>ментами каркаса в панелях (плитах) следует предусматривать выпуски арматуры или з</w:t>
      </w:r>
      <w:r w:rsidRPr="000B670F">
        <w:rPr>
          <w:rFonts w:ascii="Times New Roman" w:hAnsi="Times New Roman" w:cs="Times New Roman"/>
          <w:sz w:val="24"/>
          <w:szCs w:val="24"/>
        </w:rPr>
        <w:t>а</w:t>
      </w:r>
      <w:r w:rsidRPr="000B670F">
        <w:rPr>
          <w:rFonts w:ascii="Times New Roman" w:hAnsi="Times New Roman" w:cs="Times New Roman"/>
          <w:sz w:val="24"/>
          <w:szCs w:val="24"/>
        </w:rPr>
        <w:t>кладные детали.</w:t>
      </w:r>
    </w:p>
    <w:p w:rsidR="007D08E2" w:rsidRPr="000B670F" w:rsidRDefault="007D08E2" w:rsidP="000B67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670F">
        <w:rPr>
          <w:rFonts w:ascii="Times New Roman" w:hAnsi="Times New Roman" w:cs="Times New Roman"/>
          <w:sz w:val="24"/>
          <w:szCs w:val="24"/>
        </w:rPr>
        <w:t xml:space="preserve"> Длину участка </w:t>
      </w:r>
      <w:proofErr w:type="spellStart"/>
      <w:r w:rsidRPr="000B670F">
        <w:rPr>
          <w:rFonts w:ascii="Times New Roman" w:hAnsi="Times New Roman" w:cs="Times New Roman"/>
          <w:sz w:val="24"/>
          <w:szCs w:val="24"/>
        </w:rPr>
        <w:t>опирания</w:t>
      </w:r>
      <w:proofErr w:type="spellEnd"/>
      <w:r w:rsidRPr="000B670F">
        <w:rPr>
          <w:rFonts w:ascii="Times New Roman" w:hAnsi="Times New Roman" w:cs="Times New Roman"/>
          <w:sz w:val="24"/>
          <w:szCs w:val="24"/>
        </w:rPr>
        <w:t xml:space="preserve"> сборных плит перекрытий и покрытий на несущие конструкции принимают не менее, </w:t>
      </w:r>
      <w:proofErr w:type="gramStart"/>
      <w:r w:rsidRPr="000B670F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0B670F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1281"/>
        <w:gridCol w:w="8290"/>
      </w:tblGrid>
      <w:tr w:rsidR="007D08E2" w:rsidRPr="000B670F" w:rsidTr="00DE09A0">
        <w:trPr>
          <w:jc w:val="center"/>
        </w:trPr>
        <w:tc>
          <w:tcPr>
            <w:tcW w:w="66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08E2" w:rsidRPr="000B670F" w:rsidRDefault="007D08E2" w:rsidP="000B670F">
            <w:pPr>
              <w:autoSpaceDE w:val="0"/>
              <w:autoSpaceDN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433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08E2" w:rsidRPr="000B670F" w:rsidRDefault="007D08E2" w:rsidP="000B67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на кирпичные и каменные стены;</w:t>
            </w:r>
          </w:p>
        </w:tc>
      </w:tr>
      <w:tr w:rsidR="007D08E2" w:rsidRPr="000B670F" w:rsidTr="00DE09A0">
        <w:trPr>
          <w:jc w:val="center"/>
        </w:trPr>
        <w:tc>
          <w:tcPr>
            <w:tcW w:w="66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08E2" w:rsidRPr="000B670F" w:rsidRDefault="007D08E2" w:rsidP="000B670F">
            <w:pPr>
              <w:autoSpaceDE w:val="0"/>
              <w:autoSpaceDN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433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08E2" w:rsidRPr="000B670F" w:rsidRDefault="007D08E2" w:rsidP="000B67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для стен из </w:t>
            </w:r>
            <w:proofErr w:type="spellStart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вибрированных</w:t>
            </w:r>
            <w:proofErr w:type="spellEnd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 кирпичных блоков</w:t>
            </w:r>
          </w:p>
        </w:tc>
      </w:tr>
      <w:tr w:rsidR="007D08E2" w:rsidRPr="000B670F" w:rsidTr="00DE09A0">
        <w:trPr>
          <w:jc w:val="center"/>
        </w:trPr>
        <w:tc>
          <w:tcPr>
            <w:tcW w:w="66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08E2" w:rsidRPr="000B670F" w:rsidRDefault="007D08E2" w:rsidP="000B670F">
            <w:pPr>
              <w:autoSpaceDE w:val="0"/>
              <w:autoSpaceDN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33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08E2" w:rsidRPr="000B670F" w:rsidRDefault="007D08E2" w:rsidP="000B67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на железобетонные и бетонные стены,</w:t>
            </w:r>
          </w:p>
        </w:tc>
      </w:tr>
      <w:tr w:rsidR="007D08E2" w:rsidRPr="000B670F" w:rsidTr="00DE09A0">
        <w:trPr>
          <w:jc w:val="center"/>
        </w:trPr>
        <w:tc>
          <w:tcPr>
            <w:tcW w:w="66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08E2" w:rsidRPr="000B670F" w:rsidRDefault="007D08E2" w:rsidP="000B670F">
            <w:pPr>
              <w:autoSpaceDE w:val="0"/>
              <w:autoSpaceDN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33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08E2" w:rsidRPr="000B670F" w:rsidRDefault="007D08E2" w:rsidP="000B67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на стальные и железобетонные балки (ригели):</w:t>
            </w:r>
          </w:p>
        </w:tc>
      </w:tr>
      <w:tr w:rsidR="007D08E2" w:rsidRPr="000B670F" w:rsidTr="00DE09A0">
        <w:trPr>
          <w:jc w:val="center"/>
        </w:trPr>
        <w:tc>
          <w:tcPr>
            <w:tcW w:w="66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08E2" w:rsidRPr="000B670F" w:rsidRDefault="007D08E2" w:rsidP="000B670F">
            <w:pPr>
              <w:autoSpaceDE w:val="0"/>
              <w:autoSpaceDN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33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08E2" w:rsidRPr="000B670F" w:rsidRDefault="007D08E2" w:rsidP="000B67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proofErr w:type="spellStart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опирании</w:t>
            </w:r>
            <w:proofErr w:type="spellEnd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 по двум сторонам;</w:t>
            </w:r>
          </w:p>
        </w:tc>
      </w:tr>
      <w:tr w:rsidR="007D08E2" w:rsidRPr="000B670F" w:rsidTr="00DE09A0">
        <w:trPr>
          <w:jc w:val="center"/>
        </w:trPr>
        <w:tc>
          <w:tcPr>
            <w:tcW w:w="66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08E2" w:rsidRPr="000B670F" w:rsidRDefault="007D08E2" w:rsidP="000B670F">
            <w:pPr>
              <w:autoSpaceDE w:val="0"/>
              <w:autoSpaceDN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33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08E2" w:rsidRPr="000B670F" w:rsidRDefault="007D08E2" w:rsidP="000B67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proofErr w:type="spellStart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опирании</w:t>
            </w:r>
            <w:proofErr w:type="spellEnd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 по трем и четырем сторонам;</w:t>
            </w:r>
          </w:p>
        </w:tc>
      </w:tr>
      <w:tr w:rsidR="007D08E2" w:rsidRPr="000B670F" w:rsidTr="00DE09A0">
        <w:trPr>
          <w:jc w:val="center"/>
        </w:trPr>
        <w:tc>
          <w:tcPr>
            <w:tcW w:w="66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08E2" w:rsidRPr="000B670F" w:rsidRDefault="007D08E2" w:rsidP="000B670F">
            <w:pPr>
              <w:autoSpaceDE w:val="0"/>
              <w:autoSpaceDN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33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08E2" w:rsidRPr="000B670F" w:rsidRDefault="007D08E2" w:rsidP="000B67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на стены крупнопанельных зданий при </w:t>
            </w:r>
            <w:proofErr w:type="spellStart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>опирании</w:t>
            </w:r>
            <w:proofErr w:type="spellEnd"/>
            <w:r w:rsidRPr="000B670F">
              <w:rPr>
                <w:rFonts w:ascii="Times New Roman" w:hAnsi="Times New Roman" w:cs="Times New Roman"/>
                <w:sz w:val="24"/>
                <w:szCs w:val="24"/>
              </w:rPr>
              <w:t xml:space="preserve"> по двум противоположным сторонам.</w:t>
            </w:r>
          </w:p>
        </w:tc>
      </w:tr>
    </w:tbl>
    <w:p w:rsidR="007D08E2" w:rsidRPr="000B670F" w:rsidRDefault="007D08E2" w:rsidP="000B67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670F">
        <w:rPr>
          <w:rFonts w:ascii="Times New Roman" w:hAnsi="Times New Roman" w:cs="Times New Roman"/>
          <w:sz w:val="24"/>
          <w:szCs w:val="24"/>
        </w:rPr>
        <w:t xml:space="preserve">Длина </w:t>
      </w:r>
      <w:proofErr w:type="spellStart"/>
      <w:r w:rsidRPr="000B670F">
        <w:rPr>
          <w:rFonts w:ascii="Times New Roman" w:hAnsi="Times New Roman" w:cs="Times New Roman"/>
          <w:sz w:val="24"/>
          <w:szCs w:val="24"/>
        </w:rPr>
        <w:t>опирания</w:t>
      </w:r>
      <w:proofErr w:type="spellEnd"/>
      <w:r w:rsidRPr="000B670F">
        <w:rPr>
          <w:rFonts w:ascii="Times New Roman" w:hAnsi="Times New Roman" w:cs="Times New Roman"/>
          <w:sz w:val="24"/>
          <w:szCs w:val="24"/>
        </w:rPr>
        <w:t xml:space="preserve"> деревянных, металлических и железобетонных балок на стены из шту</w:t>
      </w:r>
      <w:r w:rsidRPr="000B670F">
        <w:rPr>
          <w:rFonts w:ascii="Times New Roman" w:hAnsi="Times New Roman" w:cs="Times New Roman"/>
          <w:sz w:val="24"/>
          <w:szCs w:val="24"/>
        </w:rPr>
        <w:t>ч</w:t>
      </w:r>
      <w:r w:rsidRPr="000B670F">
        <w:rPr>
          <w:rFonts w:ascii="Times New Roman" w:hAnsi="Times New Roman" w:cs="Times New Roman"/>
          <w:sz w:val="24"/>
          <w:szCs w:val="24"/>
        </w:rPr>
        <w:t>ных материалов и бетона должно быть не менее 200 мм. Опорные части балок должны быть надежно закреплены в несущих конструкциях здания.</w:t>
      </w:r>
    </w:p>
    <w:p w:rsidR="007D08E2" w:rsidRPr="000B670F" w:rsidRDefault="007D08E2" w:rsidP="000B67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670F">
        <w:rPr>
          <w:rFonts w:ascii="Times New Roman" w:hAnsi="Times New Roman" w:cs="Times New Roman"/>
          <w:sz w:val="24"/>
          <w:szCs w:val="24"/>
        </w:rPr>
        <w:t>Перекрытия в виде прогонов (балок с вкладышами между ними) должны быть усилены с помощью слоя монолитного армированного бетона класса не ниже В15 толщиной не м</w:t>
      </w:r>
      <w:r w:rsidRPr="000B670F">
        <w:rPr>
          <w:rFonts w:ascii="Times New Roman" w:hAnsi="Times New Roman" w:cs="Times New Roman"/>
          <w:sz w:val="24"/>
          <w:szCs w:val="24"/>
        </w:rPr>
        <w:t>е</w:t>
      </w:r>
      <w:r w:rsidRPr="000B670F">
        <w:rPr>
          <w:rFonts w:ascii="Times New Roman" w:hAnsi="Times New Roman" w:cs="Times New Roman"/>
          <w:sz w:val="24"/>
          <w:szCs w:val="24"/>
        </w:rPr>
        <w:t>нее 40 мм.</w:t>
      </w:r>
    </w:p>
    <w:p w:rsidR="00F15279" w:rsidRPr="000B670F" w:rsidRDefault="00505AD6" w:rsidP="000B67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Лекция </w:t>
      </w:r>
      <w:r w:rsidR="00F15279" w:rsidRPr="000B670F">
        <w:rPr>
          <w:rFonts w:ascii="Times New Roman" w:hAnsi="Times New Roman" w:cs="Times New Roman"/>
          <w:b/>
          <w:sz w:val="24"/>
          <w:szCs w:val="24"/>
        </w:rPr>
        <w:t>4</w:t>
      </w:r>
    </w:p>
    <w:p w:rsidR="000E4CA6" w:rsidRPr="00014423" w:rsidRDefault="000E4CA6" w:rsidP="000E4C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4423">
        <w:rPr>
          <w:rFonts w:ascii="Times New Roman" w:hAnsi="Times New Roman" w:cs="Times New Roman"/>
          <w:sz w:val="24"/>
          <w:szCs w:val="24"/>
        </w:rPr>
        <w:t>Особо опасные, технически сложные и уникальные объекты.</w:t>
      </w:r>
    </w:p>
    <w:p w:rsidR="00F15279" w:rsidRDefault="000E4CA6" w:rsidP="000E4C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423">
        <w:rPr>
          <w:rFonts w:ascii="Times New Roman" w:hAnsi="Times New Roman" w:cs="Times New Roman"/>
          <w:sz w:val="24"/>
          <w:szCs w:val="24"/>
        </w:rPr>
        <w:t xml:space="preserve"> </w:t>
      </w:r>
      <w:r w:rsidR="00F15279" w:rsidRPr="00014423">
        <w:rPr>
          <w:rFonts w:ascii="Times New Roman" w:hAnsi="Times New Roman" w:cs="Times New Roman"/>
          <w:sz w:val="24"/>
          <w:szCs w:val="24"/>
        </w:rPr>
        <w:t>Защита зданий и сооружений от прогрессирующего обрушения</w:t>
      </w:r>
    </w:p>
    <w:p w:rsidR="001F4995" w:rsidRPr="000E4CA6" w:rsidRDefault="001F4995" w:rsidP="000E4C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Нормативная литература</w:t>
      </w:r>
    </w:p>
    <w:p w:rsidR="00A70F55" w:rsidRPr="000E4CA6" w:rsidRDefault="00A70F55" w:rsidP="0077223A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E4CA6">
        <w:rPr>
          <w:rFonts w:ascii="Times New Roman" w:hAnsi="Times New Roman" w:cs="Times New Roman"/>
          <w:sz w:val="20"/>
          <w:szCs w:val="20"/>
        </w:rPr>
        <w:t>ГОСТ 27751-2014 Надежность строительных конструкций и оснований. Основные положения.</w:t>
      </w:r>
    </w:p>
    <w:p w:rsidR="00A70F55" w:rsidRPr="000E4CA6" w:rsidRDefault="00A70F55" w:rsidP="0077223A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E4CA6">
        <w:rPr>
          <w:rFonts w:ascii="Times New Roman" w:hAnsi="Times New Roman" w:cs="Times New Roman"/>
          <w:sz w:val="20"/>
          <w:szCs w:val="20"/>
        </w:rPr>
        <w:t>СП 267.1325800.2016 ЗДАНИЯ И КОМПЛЕКСЫ ВЫСОТНЫЕ      ПРАВИЛА ПРОЕКТИРОВАНИЯ</w:t>
      </w:r>
    </w:p>
    <w:p w:rsidR="00A70F55" w:rsidRPr="000E4CA6" w:rsidRDefault="00A70F55" w:rsidP="0077223A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E4CA6">
        <w:rPr>
          <w:rFonts w:ascii="Times New Roman" w:hAnsi="Times New Roman" w:cs="Times New Roman"/>
          <w:b/>
          <w:bCs/>
          <w:sz w:val="20"/>
          <w:szCs w:val="20"/>
        </w:rPr>
        <w:t>СП 385.1325800.2018 ЗАЩИТА ЗДАНИЙ И СООРУЖЕНИЙ ОТ ПРОГРЕССИРУЮЩЕГО ОБРУШЕНИЯ</w:t>
      </w:r>
    </w:p>
    <w:p w:rsidR="00A70F55" w:rsidRPr="000E4CA6" w:rsidRDefault="00A70F55" w:rsidP="0077223A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E4CA6">
        <w:rPr>
          <w:rFonts w:ascii="Times New Roman" w:hAnsi="Times New Roman" w:cs="Times New Roman"/>
          <w:b/>
          <w:bCs/>
          <w:sz w:val="20"/>
          <w:szCs w:val="20"/>
        </w:rPr>
        <w:t>ПРОЕКТИРОВАНИЕ МЕРОПРИЯТИЙ ПО ЗАЩИТЕ ЗДАНИЙ И СООРУЖЕНИЙ ОТ ПР</w:t>
      </w:r>
      <w:r w:rsidRPr="000E4CA6">
        <w:rPr>
          <w:rFonts w:ascii="Times New Roman" w:hAnsi="Times New Roman" w:cs="Times New Roman"/>
          <w:b/>
          <w:bCs/>
          <w:sz w:val="20"/>
          <w:szCs w:val="20"/>
        </w:rPr>
        <w:t>О</w:t>
      </w:r>
      <w:r w:rsidRPr="000E4CA6">
        <w:rPr>
          <w:rFonts w:ascii="Times New Roman" w:hAnsi="Times New Roman" w:cs="Times New Roman"/>
          <w:b/>
          <w:bCs/>
          <w:sz w:val="20"/>
          <w:szCs w:val="20"/>
        </w:rPr>
        <w:t xml:space="preserve">ГРЕССИРУЮЩЕГО ОБРУШЕНИЯ. Методическое  пособие. </w:t>
      </w:r>
      <w:r w:rsidRPr="000E4CA6">
        <w:rPr>
          <w:rFonts w:ascii="Times New Roman" w:hAnsi="Times New Roman" w:cs="Times New Roman"/>
          <w:sz w:val="20"/>
          <w:szCs w:val="20"/>
        </w:rPr>
        <w:t>Москва 2018</w:t>
      </w:r>
    </w:p>
    <w:p w:rsidR="00F15279" w:rsidRPr="000E4CA6" w:rsidRDefault="00F15279" w:rsidP="000B670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15279" w:rsidRPr="000B670F" w:rsidRDefault="00F15279" w:rsidP="000B67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4CA6" w:rsidRDefault="00A70F55" w:rsidP="001F4995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1F4995">
        <w:rPr>
          <w:rFonts w:ascii="Times New Roman" w:hAnsi="Times New Roman" w:cs="Times New Roman"/>
          <w:b/>
          <w:sz w:val="24"/>
          <w:szCs w:val="24"/>
        </w:rPr>
        <w:t>Статья 48.1</w:t>
      </w:r>
      <w:r w:rsidR="000E4CA6" w:rsidRPr="001F499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0E4CA6" w:rsidRPr="001F4995">
        <w:rPr>
          <w:rFonts w:ascii="Times New Roman" w:hAnsi="Times New Roman" w:cs="Times New Roman"/>
          <w:b/>
          <w:sz w:val="24"/>
          <w:szCs w:val="24"/>
        </w:rPr>
        <w:t>Градостроительного</w:t>
      </w:r>
      <w:proofErr w:type="gramEnd"/>
      <w:r w:rsidR="000E4CA6" w:rsidRPr="001F4995">
        <w:rPr>
          <w:rFonts w:ascii="Times New Roman" w:hAnsi="Times New Roman" w:cs="Times New Roman"/>
          <w:b/>
          <w:sz w:val="24"/>
          <w:szCs w:val="24"/>
        </w:rPr>
        <w:t xml:space="preserve"> кодекс</w:t>
      </w:r>
    </w:p>
    <w:p w:rsidR="00A70F55" w:rsidRPr="000E4CA6" w:rsidRDefault="00A70F55" w:rsidP="000E4CA6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4CA6">
        <w:rPr>
          <w:rFonts w:ascii="Times New Roman" w:hAnsi="Times New Roman" w:cs="Times New Roman"/>
          <w:sz w:val="24"/>
          <w:szCs w:val="24"/>
        </w:rPr>
        <w:t xml:space="preserve">. </w:t>
      </w:r>
      <w:r w:rsidRPr="000E4CA6">
        <w:rPr>
          <w:rFonts w:ascii="Times New Roman" w:hAnsi="Times New Roman" w:cs="Times New Roman"/>
          <w:b/>
          <w:sz w:val="24"/>
          <w:szCs w:val="24"/>
        </w:rPr>
        <w:t>Особо опасные, технически сложные и уникальные объекты</w:t>
      </w:r>
    </w:p>
    <w:p w:rsidR="00A70F55" w:rsidRPr="000E4CA6" w:rsidRDefault="00A70F55" w:rsidP="000E4CA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E4CA6">
        <w:rPr>
          <w:rFonts w:ascii="Times New Roman" w:hAnsi="Times New Roman" w:cs="Times New Roman"/>
          <w:sz w:val="24"/>
          <w:szCs w:val="24"/>
        </w:rPr>
        <w:t>1. К особо опасным и технически сложным объектам относятся:</w:t>
      </w:r>
    </w:p>
    <w:p w:rsidR="00A70F55" w:rsidRPr="000E4CA6" w:rsidRDefault="00A70F55" w:rsidP="000E4CA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E4CA6">
        <w:rPr>
          <w:rFonts w:ascii="Times New Roman" w:hAnsi="Times New Roman" w:cs="Times New Roman"/>
          <w:sz w:val="24"/>
          <w:szCs w:val="24"/>
        </w:rPr>
        <w:t>1) объекты использования атомной энергии (в том числе ядерные установки, пун</w:t>
      </w:r>
      <w:r w:rsidRPr="000E4CA6">
        <w:rPr>
          <w:rFonts w:ascii="Times New Roman" w:hAnsi="Times New Roman" w:cs="Times New Roman"/>
          <w:sz w:val="24"/>
          <w:szCs w:val="24"/>
        </w:rPr>
        <w:t>к</w:t>
      </w:r>
      <w:r w:rsidRPr="000E4CA6">
        <w:rPr>
          <w:rFonts w:ascii="Times New Roman" w:hAnsi="Times New Roman" w:cs="Times New Roman"/>
          <w:sz w:val="24"/>
          <w:szCs w:val="24"/>
        </w:rPr>
        <w:t>ты хранения ядерных материалов и радиоактивных веществ, пункты хранения р</w:t>
      </w:r>
      <w:r w:rsidRPr="000E4CA6">
        <w:rPr>
          <w:rFonts w:ascii="Times New Roman" w:hAnsi="Times New Roman" w:cs="Times New Roman"/>
          <w:sz w:val="24"/>
          <w:szCs w:val="24"/>
        </w:rPr>
        <w:t>а</w:t>
      </w:r>
      <w:r w:rsidRPr="000E4CA6">
        <w:rPr>
          <w:rFonts w:ascii="Times New Roman" w:hAnsi="Times New Roman" w:cs="Times New Roman"/>
          <w:sz w:val="24"/>
          <w:szCs w:val="24"/>
        </w:rPr>
        <w:t>диоактивных отходов);</w:t>
      </w:r>
    </w:p>
    <w:p w:rsidR="00A70F55" w:rsidRPr="000E4CA6" w:rsidRDefault="00A70F55" w:rsidP="000E4CA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E4CA6">
        <w:rPr>
          <w:rFonts w:ascii="Times New Roman" w:hAnsi="Times New Roman" w:cs="Times New Roman"/>
          <w:sz w:val="24"/>
          <w:szCs w:val="24"/>
        </w:rPr>
        <w:t xml:space="preserve">2) гидротехнические сооружения первого и второго классов, устанавливаемые в соответствии с </w:t>
      </w:r>
      <w:hyperlink r:id="rId49" w:history="1">
        <w:r w:rsidRPr="000E4CA6">
          <w:rPr>
            <w:rStyle w:val="a3"/>
            <w:rFonts w:ascii="Times New Roman" w:hAnsi="Times New Roman" w:cs="Times New Roman"/>
            <w:sz w:val="24"/>
            <w:szCs w:val="24"/>
          </w:rPr>
          <w:t>законодательством</w:t>
        </w:r>
      </w:hyperlink>
      <w:r w:rsidRPr="000E4CA6">
        <w:rPr>
          <w:rFonts w:ascii="Times New Roman" w:hAnsi="Times New Roman" w:cs="Times New Roman"/>
          <w:sz w:val="24"/>
          <w:szCs w:val="24"/>
        </w:rPr>
        <w:t xml:space="preserve"> о безопасности гидротехнических сооружений;</w:t>
      </w:r>
    </w:p>
    <w:p w:rsidR="00A70F55" w:rsidRPr="000E4CA6" w:rsidRDefault="00A70F55" w:rsidP="000E4CA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E4CA6">
        <w:rPr>
          <w:rFonts w:ascii="Times New Roman" w:hAnsi="Times New Roman" w:cs="Times New Roman"/>
          <w:sz w:val="24"/>
          <w:szCs w:val="24"/>
        </w:rPr>
        <w:t>3) сооружения связи, являющиеся особо опасными, технически сложными в соо</w:t>
      </w:r>
      <w:r w:rsidRPr="000E4CA6">
        <w:rPr>
          <w:rFonts w:ascii="Times New Roman" w:hAnsi="Times New Roman" w:cs="Times New Roman"/>
          <w:sz w:val="24"/>
          <w:szCs w:val="24"/>
        </w:rPr>
        <w:t>т</w:t>
      </w:r>
      <w:r w:rsidRPr="000E4CA6">
        <w:rPr>
          <w:rFonts w:ascii="Times New Roman" w:hAnsi="Times New Roman" w:cs="Times New Roman"/>
          <w:sz w:val="24"/>
          <w:szCs w:val="24"/>
        </w:rPr>
        <w:t xml:space="preserve">ветствии с </w:t>
      </w:r>
      <w:hyperlink r:id="rId50" w:history="1">
        <w:r w:rsidRPr="000E4CA6">
          <w:rPr>
            <w:rStyle w:val="a3"/>
            <w:rFonts w:ascii="Times New Roman" w:hAnsi="Times New Roman" w:cs="Times New Roman"/>
            <w:sz w:val="24"/>
            <w:szCs w:val="24"/>
          </w:rPr>
          <w:t>законодательством</w:t>
        </w:r>
      </w:hyperlink>
      <w:r w:rsidRPr="000E4CA6">
        <w:rPr>
          <w:rFonts w:ascii="Times New Roman" w:hAnsi="Times New Roman" w:cs="Times New Roman"/>
          <w:sz w:val="24"/>
          <w:szCs w:val="24"/>
        </w:rPr>
        <w:t xml:space="preserve"> Российской Федерации в области связи;</w:t>
      </w:r>
    </w:p>
    <w:p w:rsidR="00A70F55" w:rsidRPr="001F4995" w:rsidRDefault="00A70F55" w:rsidP="001F4995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E4CA6">
        <w:rPr>
          <w:rFonts w:ascii="Times New Roman" w:hAnsi="Times New Roman" w:cs="Times New Roman"/>
          <w:sz w:val="24"/>
          <w:szCs w:val="24"/>
        </w:rPr>
        <w:lastRenderedPageBreak/>
        <w:t xml:space="preserve">4) линии электропередачи и иные объекты </w:t>
      </w:r>
      <w:proofErr w:type="spellStart"/>
      <w:r w:rsidRPr="000E4CA6">
        <w:rPr>
          <w:rFonts w:ascii="Times New Roman" w:hAnsi="Times New Roman" w:cs="Times New Roman"/>
          <w:sz w:val="24"/>
          <w:szCs w:val="24"/>
        </w:rPr>
        <w:t>электросетевого</w:t>
      </w:r>
      <w:proofErr w:type="spellEnd"/>
      <w:r w:rsidRPr="000E4CA6">
        <w:rPr>
          <w:rFonts w:ascii="Times New Roman" w:hAnsi="Times New Roman" w:cs="Times New Roman"/>
          <w:sz w:val="24"/>
          <w:szCs w:val="24"/>
        </w:rPr>
        <w:t xml:space="preserve"> хозяйства напряжением 330 киловольт и более;</w:t>
      </w:r>
      <w:r w:rsidR="001F4995" w:rsidRPr="001F4995">
        <w:rPr>
          <w:rFonts w:ascii="Times New Roman" w:eastAsia="+mn-ea" w:hAnsi="Times New Roman" w:cs="Times New Roman"/>
          <w:color w:val="4D0511"/>
          <w:kern w:val="24"/>
          <w:sz w:val="32"/>
          <w:szCs w:val="32"/>
          <w:lang w:eastAsia="ru-RU"/>
        </w:rPr>
        <w:t xml:space="preserve"> </w:t>
      </w:r>
      <w:r w:rsidRPr="001F4995">
        <w:rPr>
          <w:rFonts w:ascii="Times New Roman" w:hAnsi="Times New Roman" w:cs="Times New Roman"/>
          <w:sz w:val="24"/>
          <w:szCs w:val="24"/>
        </w:rPr>
        <w:t> 1. К особо опасным и технически сложным объектам отн</w:t>
      </w:r>
      <w:r w:rsidRPr="001F4995">
        <w:rPr>
          <w:rFonts w:ascii="Times New Roman" w:hAnsi="Times New Roman" w:cs="Times New Roman"/>
          <w:sz w:val="24"/>
          <w:szCs w:val="24"/>
        </w:rPr>
        <w:t>о</w:t>
      </w:r>
      <w:r w:rsidRPr="001F4995">
        <w:rPr>
          <w:rFonts w:ascii="Times New Roman" w:hAnsi="Times New Roman" w:cs="Times New Roman"/>
          <w:sz w:val="24"/>
          <w:szCs w:val="24"/>
        </w:rPr>
        <w:t>сятся:</w:t>
      </w:r>
    </w:p>
    <w:p w:rsidR="00A70F55" w:rsidRPr="001F4995" w:rsidRDefault="00A70F55" w:rsidP="001F499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1F4995">
        <w:rPr>
          <w:rFonts w:ascii="Times New Roman" w:hAnsi="Times New Roman" w:cs="Times New Roman"/>
          <w:sz w:val="24"/>
          <w:szCs w:val="24"/>
        </w:rPr>
        <w:t>5) объекты космической инфраструктуры;       6) объекты авиационной инфр</w:t>
      </w:r>
      <w:r w:rsidRPr="001F4995">
        <w:rPr>
          <w:rFonts w:ascii="Times New Roman" w:hAnsi="Times New Roman" w:cs="Times New Roman"/>
          <w:sz w:val="24"/>
          <w:szCs w:val="24"/>
        </w:rPr>
        <w:t>а</w:t>
      </w:r>
      <w:r w:rsidRPr="001F4995">
        <w:rPr>
          <w:rFonts w:ascii="Times New Roman" w:hAnsi="Times New Roman" w:cs="Times New Roman"/>
          <w:sz w:val="24"/>
          <w:szCs w:val="24"/>
        </w:rPr>
        <w:t>структуры;</w:t>
      </w:r>
    </w:p>
    <w:p w:rsidR="00A70F55" w:rsidRPr="001F4995" w:rsidRDefault="00A70F55" w:rsidP="001F499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1F4995">
        <w:rPr>
          <w:rFonts w:ascii="Times New Roman" w:hAnsi="Times New Roman" w:cs="Times New Roman"/>
          <w:sz w:val="24"/>
          <w:szCs w:val="24"/>
        </w:rPr>
        <w:t>7) объекты инфраструктуры железнодорожного транспорта общего пользования;   8) метрополитены;</w:t>
      </w:r>
    </w:p>
    <w:p w:rsidR="00A70F55" w:rsidRPr="001F4995" w:rsidRDefault="00A70F55" w:rsidP="001F499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1F4995">
        <w:rPr>
          <w:rFonts w:ascii="Times New Roman" w:hAnsi="Times New Roman" w:cs="Times New Roman"/>
          <w:sz w:val="24"/>
          <w:szCs w:val="24"/>
        </w:rPr>
        <w:t>9) морские порты, за исключением морских специализированных портов, предн</w:t>
      </w:r>
      <w:r w:rsidRPr="001F4995">
        <w:rPr>
          <w:rFonts w:ascii="Times New Roman" w:hAnsi="Times New Roman" w:cs="Times New Roman"/>
          <w:sz w:val="24"/>
          <w:szCs w:val="24"/>
        </w:rPr>
        <w:t>а</w:t>
      </w:r>
      <w:r w:rsidRPr="001F4995">
        <w:rPr>
          <w:rFonts w:ascii="Times New Roman" w:hAnsi="Times New Roman" w:cs="Times New Roman"/>
          <w:sz w:val="24"/>
          <w:szCs w:val="24"/>
        </w:rPr>
        <w:t>значенных для обслуживания спортивных и прогулочных судов;</w:t>
      </w:r>
    </w:p>
    <w:p w:rsidR="00A70F55" w:rsidRDefault="00A70F55" w:rsidP="000E4CA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70F55" w:rsidRPr="000E4CA6" w:rsidRDefault="00A70F55" w:rsidP="000E4CA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E4CA6">
        <w:rPr>
          <w:rFonts w:ascii="Times New Roman" w:hAnsi="Times New Roman" w:cs="Times New Roman"/>
          <w:sz w:val="24"/>
          <w:szCs w:val="24"/>
        </w:rPr>
        <w:t>10.1) тепловые электростанции мощностью 150 мегаватт и выше;</w:t>
      </w:r>
    </w:p>
    <w:p w:rsidR="00A70F55" w:rsidRPr="000E4CA6" w:rsidRDefault="00A70F55" w:rsidP="000E4CA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E4CA6">
        <w:rPr>
          <w:rFonts w:ascii="Times New Roman" w:hAnsi="Times New Roman" w:cs="Times New Roman"/>
          <w:sz w:val="24"/>
          <w:szCs w:val="24"/>
        </w:rPr>
        <w:t>11) опасные производственные объекты, на которых:</w:t>
      </w:r>
    </w:p>
    <w:p w:rsidR="00A70F55" w:rsidRPr="000E4CA6" w:rsidRDefault="00A70F55" w:rsidP="000E4CA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0E4CA6">
        <w:rPr>
          <w:rFonts w:ascii="Times New Roman" w:hAnsi="Times New Roman" w:cs="Times New Roman"/>
          <w:sz w:val="24"/>
          <w:szCs w:val="24"/>
        </w:rPr>
        <w:t>а) получаются, используются, перерабатываются, образуются, хранятся, транспорт</w:t>
      </w:r>
      <w:r w:rsidRPr="000E4CA6">
        <w:rPr>
          <w:rFonts w:ascii="Times New Roman" w:hAnsi="Times New Roman" w:cs="Times New Roman"/>
          <w:sz w:val="24"/>
          <w:szCs w:val="24"/>
        </w:rPr>
        <w:t>и</w:t>
      </w:r>
      <w:r w:rsidRPr="000E4CA6">
        <w:rPr>
          <w:rFonts w:ascii="Times New Roman" w:hAnsi="Times New Roman" w:cs="Times New Roman"/>
          <w:sz w:val="24"/>
          <w:szCs w:val="24"/>
        </w:rPr>
        <w:t>руются, уничтожаются опасные вещества в количествах, превышающих предельные.;</w:t>
      </w:r>
      <w:proofErr w:type="gramEnd"/>
    </w:p>
    <w:p w:rsidR="00A70F55" w:rsidRPr="000E4CA6" w:rsidRDefault="00A70F55" w:rsidP="000E4CA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E4CA6">
        <w:rPr>
          <w:rFonts w:ascii="Times New Roman" w:hAnsi="Times New Roman" w:cs="Times New Roman"/>
          <w:sz w:val="24"/>
          <w:szCs w:val="24"/>
        </w:rPr>
        <w:t>в) получаются расплавы черных и цветных металлов и сплавы на основе этих распл</w:t>
      </w:r>
      <w:r w:rsidRPr="000E4CA6">
        <w:rPr>
          <w:rFonts w:ascii="Times New Roman" w:hAnsi="Times New Roman" w:cs="Times New Roman"/>
          <w:sz w:val="24"/>
          <w:szCs w:val="24"/>
        </w:rPr>
        <w:t>а</w:t>
      </w:r>
      <w:r w:rsidRPr="000E4CA6">
        <w:rPr>
          <w:rFonts w:ascii="Times New Roman" w:hAnsi="Times New Roman" w:cs="Times New Roman"/>
          <w:sz w:val="24"/>
          <w:szCs w:val="24"/>
        </w:rPr>
        <w:t>вов;</w:t>
      </w:r>
    </w:p>
    <w:p w:rsidR="00A70F55" w:rsidRPr="000E4CA6" w:rsidRDefault="00A70F55" w:rsidP="000E4CA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E4CA6">
        <w:rPr>
          <w:rFonts w:ascii="Times New Roman" w:hAnsi="Times New Roman" w:cs="Times New Roman"/>
          <w:sz w:val="24"/>
          <w:szCs w:val="24"/>
        </w:rPr>
        <w:t>г) ведутся горные работы, работы по обогащению полезных ископаемых, а также р</w:t>
      </w:r>
      <w:r w:rsidRPr="000E4CA6">
        <w:rPr>
          <w:rFonts w:ascii="Times New Roman" w:hAnsi="Times New Roman" w:cs="Times New Roman"/>
          <w:sz w:val="24"/>
          <w:szCs w:val="24"/>
        </w:rPr>
        <w:t>а</w:t>
      </w:r>
      <w:r w:rsidRPr="000E4CA6">
        <w:rPr>
          <w:rFonts w:ascii="Times New Roman" w:hAnsi="Times New Roman" w:cs="Times New Roman"/>
          <w:sz w:val="24"/>
          <w:szCs w:val="24"/>
        </w:rPr>
        <w:t>боты в подземных условиях;</w:t>
      </w:r>
    </w:p>
    <w:p w:rsidR="000E4CA6" w:rsidRPr="000E4CA6" w:rsidRDefault="000E4CA6" w:rsidP="000E4CA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70F55" w:rsidRPr="000E4CA6" w:rsidRDefault="00A70F55" w:rsidP="000E4CA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E4CA6">
        <w:rPr>
          <w:rFonts w:ascii="Times New Roman" w:hAnsi="Times New Roman" w:cs="Times New Roman"/>
          <w:sz w:val="24"/>
          <w:szCs w:val="24"/>
        </w:rPr>
        <w:t xml:space="preserve">2. </w:t>
      </w:r>
      <w:r w:rsidRPr="000E4CA6">
        <w:rPr>
          <w:rFonts w:ascii="Times New Roman" w:hAnsi="Times New Roman" w:cs="Times New Roman"/>
          <w:b/>
          <w:bCs/>
          <w:sz w:val="24"/>
          <w:szCs w:val="24"/>
        </w:rPr>
        <w:t xml:space="preserve">К уникальным объектам </w:t>
      </w:r>
      <w:r w:rsidRPr="000E4CA6">
        <w:rPr>
          <w:rFonts w:ascii="Times New Roman" w:hAnsi="Times New Roman" w:cs="Times New Roman"/>
          <w:sz w:val="24"/>
          <w:szCs w:val="24"/>
        </w:rPr>
        <w:t>относятся объекты капитального строительства (за и</w:t>
      </w:r>
      <w:r w:rsidRPr="000E4CA6">
        <w:rPr>
          <w:rFonts w:ascii="Times New Roman" w:hAnsi="Times New Roman" w:cs="Times New Roman"/>
          <w:sz w:val="24"/>
          <w:szCs w:val="24"/>
        </w:rPr>
        <w:t>с</w:t>
      </w:r>
      <w:r w:rsidRPr="000E4CA6">
        <w:rPr>
          <w:rFonts w:ascii="Times New Roman" w:hAnsi="Times New Roman" w:cs="Times New Roman"/>
          <w:sz w:val="24"/>
          <w:szCs w:val="24"/>
        </w:rPr>
        <w:t xml:space="preserve">ключением указанных в </w:t>
      </w:r>
      <w:hyperlink r:id="rId51" w:history="1">
        <w:r w:rsidRPr="000E4CA6">
          <w:rPr>
            <w:rStyle w:val="a3"/>
            <w:rFonts w:ascii="Times New Roman" w:hAnsi="Times New Roman" w:cs="Times New Roman"/>
            <w:sz w:val="24"/>
            <w:szCs w:val="24"/>
          </w:rPr>
          <w:t>части 1</w:t>
        </w:r>
      </w:hyperlink>
      <w:r w:rsidRPr="000E4CA6">
        <w:rPr>
          <w:rFonts w:ascii="Times New Roman" w:hAnsi="Times New Roman" w:cs="Times New Roman"/>
          <w:sz w:val="24"/>
          <w:szCs w:val="24"/>
        </w:rPr>
        <w:t xml:space="preserve"> настоящей статьи), в проектной документации кот</w:t>
      </w:r>
      <w:r w:rsidRPr="000E4CA6">
        <w:rPr>
          <w:rFonts w:ascii="Times New Roman" w:hAnsi="Times New Roman" w:cs="Times New Roman"/>
          <w:sz w:val="24"/>
          <w:szCs w:val="24"/>
        </w:rPr>
        <w:t>о</w:t>
      </w:r>
      <w:r w:rsidRPr="000E4CA6">
        <w:rPr>
          <w:rFonts w:ascii="Times New Roman" w:hAnsi="Times New Roman" w:cs="Times New Roman"/>
          <w:sz w:val="24"/>
          <w:szCs w:val="24"/>
        </w:rPr>
        <w:t>рых предусмотрена хотя бы одна из следующих характеристик:</w:t>
      </w:r>
    </w:p>
    <w:p w:rsidR="00A70F55" w:rsidRPr="000E4CA6" w:rsidRDefault="00A70F55" w:rsidP="000E4CA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E4CA6">
        <w:rPr>
          <w:rFonts w:ascii="Times New Roman" w:hAnsi="Times New Roman" w:cs="Times New Roman"/>
          <w:sz w:val="24"/>
          <w:szCs w:val="24"/>
        </w:rPr>
        <w:t xml:space="preserve">(в ред. Федерального </w:t>
      </w:r>
      <w:hyperlink r:id="rId52" w:history="1">
        <w:r w:rsidRPr="000E4CA6">
          <w:rPr>
            <w:rStyle w:val="a3"/>
            <w:rFonts w:ascii="Times New Roman" w:hAnsi="Times New Roman" w:cs="Times New Roman"/>
            <w:sz w:val="24"/>
            <w:szCs w:val="24"/>
          </w:rPr>
          <w:t>закона</w:t>
        </w:r>
      </w:hyperlink>
      <w:r w:rsidRPr="000E4CA6">
        <w:rPr>
          <w:rFonts w:ascii="Times New Roman" w:hAnsi="Times New Roman" w:cs="Times New Roman"/>
          <w:sz w:val="24"/>
          <w:szCs w:val="24"/>
        </w:rPr>
        <w:t xml:space="preserve"> от 28.11.2011 N 337-ФЗ)</w:t>
      </w:r>
    </w:p>
    <w:p w:rsidR="00A70F55" w:rsidRPr="000E4CA6" w:rsidRDefault="00A70F55" w:rsidP="000E4CA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E4CA6">
        <w:rPr>
          <w:rFonts w:ascii="Times New Roman" w:hAnsi="Times New Roman" w:cs="Times New Roman"/>
          <w:sz w:val="24"/>
          <w:szCs w:val="24"/>
        </w:rPr>
        <w:t>1) высота более чем 100 метров;</w:t>
      </w:r>
    </w:p>
    <w:p w:rsidR="00A70F55" w:rsidRPr="000E4CA6" w:rsidRDefault="00A70F55" w:rsidP="000E4CA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E4CA6">
        <w:rPr>
          <w:rFonts w:ascii="Times New Roman" w:hAnsi="Times New Roman" w:cs="Times New Roman"/>
          <w:sz w:val="24"/>
          <w:szCs w:val="24"/>
        </w:rPr>
        <w:t>2) пролеты более чем 100 метров;</w:t>
      </w:r>
    </w:p>
    <w:p w:rsidR="00A70F55" w:rsidRPr="000E4CA6" w:rsidRDefault="00A70F55" w:rsidP="000E4CA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E4CA6">
        <w:rPr>
          <w:rFonts w:ascii="Times New Roman" w:hAnsi="Times New Roman" w:cs="Times New Roman"/>
          <w:sz w:val="24"/>
          <w:szCs w:val="24"/>
        </w:rPr>
        <w:t>3) наличие консоли более чем 20 метров;</w:t>
      </w:r>
    </w:p>
    <w:p w:rsidR="00A70F55" w:rsidRDefault="00A70F55" w:rsidP="000E4CA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E4CA6">
        <w:rPr>
          <w:rFonts w:ascii="Times New Roman" w:hAnsi="Times New Roman" w:cs="Times New Roman"/>
          <w:sz w:val="24"/>
          <w:szCs w:val="24"/>
        </w:rPr>
        <w:t>4) заглубление подземной части (полностью или частично) ниже планировочной о</w:t>
      </w:r>
      <w:r w:rsidRPr="000E4CA6">
        <w:rPr>
          <w:rFonts w:ascii="Times New Roman" w:hAnsi="Times New Roman" w:cs="Times New Roman"/>
          <w:sz w:val="24"/>
          <w:szCs w:val="24"/>
        </w:rPr>
        <w:t>т</w:t>
      </w:r>
      <w:r w:rsidRPr="000E4CA6">
        <w:rPr>
          <w:rFonts w:ascii="Times New Roman" w:hAnsi="Times New Roman" w:cs="Times New Roman"/>
          <w:sz w:val="24"/>
          <w:szCs w:val="24"/>
        </w:rPr>
        <w:t>мет</w:t>
      </w:r>
      <w:r w:rsidR="001F4995">
        <w:rPr>
          <w:rFonts w:ascii="Times New Roman" w:hAnsi="Times New Roman" w:cs="Times New Roman"/>
          <w:sz w:val="24"/>
          <w:szCs w:val="24"/>
        </w:rPr>
        <w:t>ки земли более чем на 15 метров.</w:t>
      </w:r>
    </w:p>
    <w:p w:rsidR="001F4995" w:rsidRPr="000E4CA6" w:rsidRDefault="001F4995" w:rsidP="000E4CA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E4CA6" w:rsidRPr="000E4CA6" w:rsidRDefault="00912584" w:rsidP="00912584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912584">
        <w:rPr>
          <w:rFonts w:ascii="Times New Roman" w:hAnsi="Times New Roman" w:cs="Times New Roman"/>
          <w:b/>
          <w:bCs/>
          <w:sz w:val="24"/>
          <w:szCs w:val="24"/>
        </w:rPr>
        <w:t>Прогрессирующее  (лавинообразное) обрушение</w:t>
      </w:r>
    </w:p>
    <w:p w:rsidR="000E4CA6" w:rsidRPr="000E4CA6" w:rsidRDefault="000E4CA6" w:rsidP="000E4C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CA6">
        <w:rPr>
          <w:rFonts w:ascii="Times New Roman" w:hAnsi="Times New Roman" w:cs="Times New Roman"/>
          <w:bCs/>
          <w:sz w:val="24"/>
          <w:szCs w:val="24"/>
        </w:rPr>
        <w:t>Прогрессирующее  (лавинообразное) обрушение</w:t>
      </w:r>
      <w:r w:rsidRPr="000E4CA6">
        <w:rPr>
          <w:rFonts w:ascii="Times New Roman" w:hAnsi="Times New Roman" w:cs="Times New Roman"/>
          <w:sz w:val="24"/>
          <w:szCs w:val="24"/>
        </w:rPr>
        <w:t xml:space="preserve">: </w:t>
      </w:r>
      <w:r w:rsidRPr="000E4CA6">
        <w:rPr>
          <w:rFonts w:ascii="Times New Roman" w:hAnsi="Times New Roman" w:cs="Times New Roman"/>
          <w:bCs/>
          <w:sz w:val="24"/>
          <w:szCs w:val="24"/>
        </w:rPr>
        <w:t>последовательное (цепное) разрушение несущих строительных конструкций, при водящее к обрушению всего сооружения или его частей вследствие начального локального повреждения</w:t>
      </w:r>
      <w:proofErr w:type="gramStart"/>
      <w:r w:rsidRPr="000E4CA6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0E4CA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E4CA6">
        <w:rPr>
          <w:rFonts w:ascii="Times New Roman" w:hAnsi="Times New Roman" w:cs="Times New Roman"/>
          <w:sz w:val="24"/>
          <w:szCs w:val="24"/>
        </w:rPr>
        <w:t>[</w:t>
      </w:r>
      <w:proofErr w:type="gramStart"/>
      <w:r w:rsidRPr="000E4CA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E4CA6">
        <w:rPr>
          <w:rFonts w:ascii="Times New Roman" w:hAnsi="Times New Roman" w:cs="Times New Roman"/>
          <w:sz w:val="24"/>
          <w:szCs w:val="24"/>
        </w:rPr>
        <w:t>. 2.2.9 ГОСТ 27751-2014]</w:t>
      </w:r>
    </w:p>
    <w:p w:rsidR="000E4CA6" w:rsidRPr="000E4CA6" w:rsidRDefault="000E4CA6" w:rsidP="000E4C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CA6">
        <w:rPr>
          <w:rFonts w:ascii="Times New Roman" w:hAnsi="Times New Roman" w:cs="Times New Roman"/>
          <w:bCs/>
          <w:sz w:val="24"/>
          <w:szCs w:val="24"/>
        </w:rPr>
        <w:t>Аварийные воздействия устанавливаются как начальные локальные деформации конс</w:t>
      </w:r>
      <w:r w:rsidRPr="000E4CA6">
        <w:rPr>
          <w:rFonts w:ascii="Times New Roman" w:hAnsi="Times New Roman" w:cs="Times New Roman"/>
          <w:bCs/>
          <w:sz w:val="24"/>
          <w:szCs w:val="24"/>
        </w:rPr>
        <w:t>т</w:t>
      </w:r>
      <w:r w:rsidRPr="000E4CA6">
        <w:rPr>
          <w:rFonts w:ascii="Times New Roman" w:hAnsi="Times New Roman" w:cs="Times New Roman"/>
          <w:bCs/>
          <w:sz w:val="24"/>
          <w:szCs w:val="24"/>
        </w:rPr>
        <w:t xml:space="preserve">рукции. </w:t>
      </w:r>
    </w:p>
    <w:p w:rsidR="000E4CA6" w:rsidRPr="000E4CA6" w:rsidRDefault="000E4CA6" w:rsidP="009125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CA6">
        <w:rPr>
          <w:rFonts w:ascii="Times New Roman" w:hAnsi="Times New Roman" w:cs="Times New Roman"/>
          <w:sz w:val="24"/>
          <w:szCs w:val="24"/>
        </w:rPr>
        <w:t>Аварийный случай имеет небольшую вероятностью и короткую продолжительность. Н</w:t>
      </w:r>
      <w:r w:rsidRPr="000E4CA6">
        <w:rPr>
          <w:rFonts w:ascii="Times New Roman" w:hAnsi="Times New Roman" w:cs="Times New Roman"/>
          <w:sz w:val="24"/>
          <w:szCs w:val="24"/>
        </w:rPr>
        <w:t>е</w:t>
      </w:r>
      <w:r w:rsidRPr="000E4CA6">
        <w:rPr>
          <w:rFonts w:ascii="Times New Roman" w:hAnsi="Times New Roman" w:cs="Times New Roman"/>
          <w:sz w:val="24"/>
          <w:szCs w:val="24"/>
        </w:rPr>
        <w:t xml:space="preserve">сущая способность сооружения небезгранична, поэтому при расчете конструкций </w:t>
      </w:r>
      <w:r w:rsidRPr="00912584">
        <w:rPr>
          <w:rFonts w:ascii="Times New Roman" w:hAnsi="Times New Roman" w:cs="Times New Roman"/>
          <w:bCs/>
          <w:sz w:val="24"/>
          <w:szCs w:val="24"/>
        </w:rPr>
        <w:t>в ав</w:t>
      </w:r>
      <w:r w:rsidRPr="00912584">
        <w:rPr>
          <w:rFonts w:ascii="Times New Roman" w:hAnsi="Times New Roman" w:cs="Times New Roman"/>
          <w:bCs/>
          <w:sz w:val="24"/>
          <w:szCs w:val="24"/>
        </w:rPr>
        <w:t>а</w:t>
      </w:r>
      <w:r w:rsidRPr="00912584">
        <w:rPr>
          <w:rFonts w:ascii="Times New Roman" w:hAnsi="Times New Roman" w:cs="Times New Roman"/>
          <w:bCs/>
          <w:sz w:val="24"/>
          <w:szCs w:val="24"/>
        </w:rPr>
        <w:t>рийной ситуации допускаются  возможные перемещения и трещины. Конструкции утр</w:t>
      </w:r>
      <w:r w:rsidRPr="00912584">
        <w:rPr>
          <w:rFonts w:ascii="Times New Roman" w:hAnsi="Times New Roman" w:cs="Times New Roman"/>
          <w:bCs/>
          <w:sz w:val="24"/>
          <w:szCs w:val="24"/>
        </w:rPr>
        <w:t>а</w:t>
      </w:r>
      <w:r w:rsidRPr="00912584">
        <w:rPr>
          <w:rFonts w:ascii="Times New Roman" w:hAnsi="Times New Roman" w:cs="Times New Roman"/>
          <w:bCs/>
          <w:sz w:val="24"/>
          <w:szCs w:val="24"/>
        </w:rPr>
        <w:t>чивают эксплуатационные качества, но сохраняют несущую способность.</w:t>
      </w:r>
      <w:r w:rsidRPr="000E4C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15279" w:rsidRDefault="00912584" w:rsidP="0091258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1258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81150" cy="2924175"/>
            <wp:effectExtent l="19050" t="0" r="0" b="0"/>
            <wp:docPr id="41" name="Рисунок 41" descr="Плакат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3" descr="Плакат-1"/>
                    <pic:cNvPicPr>
                      <a:picLocks noGrp="1" noChangeAspect="1" noChangeArrowheads="1"/>
                    </pic:cNvPicPr>
                  </pic:nvPicPr>
                  <pic:blipFill>
                    <a:blip r:embed="rId53"/>
                    <a:srcRect l="4400" t="8419" r="56736" b="39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61" cy="292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2584">
        <w:rPr>
          <w:rFonts w:ascii="Cambria" w:eastAsia="+mn-ea" w:hAnsi="Cambria" w:cs="+mn-cs"/>
          <w:color w:val="4D0511"/>
          <w:kern w:val="24"/>
          <w:sz w:val="36"/>
          <w:szCs w:val="36"/>
        </w:rPr>
        <w:t xml:space="preserve"> </w:t>
      </w:r>
      <w:r w:rsidRPr="00912584">
        <w:rPr>
          <w:rFonts w:ascii="Times New Roman" w:eastAsia="+mn-ea" w:hAnsi="Times New Roman" w:cs="Times New Roman"/>
          <w:color w:val="4D0511"/>
          <w:kern w:val="24"/>
          <w:sz w:val="24"/>
          <w:szCs w:val="24"/>
        </w:rPr>
        <w:t>В</w:t>
      </w:r>
      <w:r w:rsidRPr="00912584">
        <w:rPr>
          <w:rFonts w:ascii="Times New Roman" w:hAnsi="Times New Roman" w:cs="Times New Roman"/>
          <w:sz w:val="24"/>
          <w:szCs w:val="24"/>
        </w:rPr>
        <w:t xml:space="preserve"> Великобритании после  аварии в </w:t>
      </w:r>
      <w:r w:rsidRPr="00912584">
        <w:rPr>
          <w:rFonts w:ascii="Times New Roman" w:hAnsi="Times New Roman" w:cs="Times New Roman"/>
          <w:b/>
          <w:bCs/>
          <w:sz w:val="24"/>
          <w:szCs w:val="24"/>
        </w:rPr>
        <w:t>1968 г.</w:t>
      </w:r>
      <w:r w:rsidRPr="00912584">
        <w:rPr>
          <w:rFonts w:ascii="Times New Roman" w:hAnsi="Times New Roman" w:cs="Times New Roman"/>
          <w:sz w:val="24"/>
          <w:szCs w:val="24"/>
        </w:rPr>
        <w:t xml:space="preserve"> из-за взрыва газа был произведен анализ причин аварии и внесены изменения в строительные нормы. В этом же году была принята по</w:t>
      </w:r>
      <w:r w:rsidRPr="00912584">
        <w:rPr>
          <w:rFonts w:ascii="Times New Roman" w:hAnsi="Times New Roman" w:cs="Times New Roman"/>
          <w:sz w:val="24"/>
          <w:szCs w:val="24"/>
        </w:rPr>
        <w:softHyphen/>
        <w:t xml:space="preserve">правка, что </w:t>
      </w:r>
      <w:r w:rsidRPr="00912584">
        <w:rPr>
          <w:rFonts w:ascii="Times New Roman" w:hAnsi="Times New Roman" w:cs="Times New Roman"/>
          <w:b/>
          <w:bCs/>
          <w:sz w:val="24"/>
          <w:szCs w:val="24"/>
        </w:rPr>
        <w:t>здания более пяти этажей при исключении из работы конструктивного элемента обязаны иметь защиту от обрушения. К апрелю 1970г. это стало обязательным в стране</w:t>
      </w:r>
    </w:p>
    <w:p w:rsidR="00912584" w:rsidRDefault="00912584" w:rsidP="000144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25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86200" cy="2743200"/>
            <wp:effectExtent l="19050" t="0" r="0" b="0"/>
            <wp:docPr id="42" name="Рисунок 42" descr="Плакат-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4" descr="Плакат-2"/>
                    <pic:cNvPicPr>
                      <a:picLocks noGrp="1" noChangeAspect="1" noChangeArrowheads="1"/>
                    </pic:cNvPicPr>
                  </pic:nvPicPr>
                  <pic:blipFill>
                    <a:blip r:embed="rId54"/>
                    <a:srcRect l="2083" t="1316" r="3125" b="32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584" w:rsidRDefault="00912584" w:rsidP="009125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2584" w:rsidRPr="00912584" w:rsidRDefault="00912584" w:rsidP="009125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2584">
        <w:rPr>
          <w:rFonts w:ascii="Times New Roman" w:hAnsi="Times New Roman" w:cs="Times New Roman"/>
          <w:sz w:val="24"/>
          <w:szCs w:val="24"/>
        </w:rPr>
        <w:t xml:space="preserve">  Защита сооружения от прогрессирующего обрушения обеспечена, если для любых эл</w:t>
      </w:r>
      <w:r w:rsidRPr="00912584">
        <w:rPr>
          <w:rFonts w:ascii="Times New Roman" w:hAnsi="Times New Roman" w:cs="Times New Roman"/>
          <w:sz w:val="24"/>
          <w:szCs w:val="24"/>
        </w:rPr>
        <w:t>е</w:t>
      </w:r>
      <w:r w:rsidRPr="00912584">
        <w:rPr>
          <w:rFonts w:ascii="Times New Roman" w:hAnsi="Times New Roman" w:cs="Times New Roman"/>
          <w:sz w:val="24"/>
          <w:szCs w:val="24"/>
        </w:rPr>
        <w:t xml:space="preserve">ментов  и их соединений соблюдается условие </w:t>
      </w:r>
    </w:p>
    <w:p w:rsidR="00912584" w:rsidRPr="00912584" w:rsidRDefault="00912584" w:rsidP="009125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258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F&lt;S,           </w:t>
      </w:r>
      <w:r w:rsidRPr="0091258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912584" w:rsidRPr="00912584" w:rsidRDefault="00912584" w:rsidP="009125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2584">
        <w:rPr>
          <w:rFonts w:ascii="Times New Roman" w:hAnsi="Times New Roman" w:cs="Times New Roman"/>
          <w:sz w:val="24"/>
          <w:szCs w:val="24"/>
        </w:rPr>
        <w:t xml:space="preserve">где  F — </w:t>
      </w:r>
      <w:r w:rsidRPr="00912584">
        <w:rPr>
          <w:rFonts w:ascii="Times New Roman" w:hAnsi="Times New Roman" w:cs="Times New Roman"/>
          <w:b/>
          <w:bCs/>
          <w:sz w:val="24"/>
          <w:szCs w:val="24"/>
        </w:rPr>
        <w:t>усилия в конструктивных элементах или их соединениях</w:t>
      </w:r>
      <w:r w:rsidRPr="00912584">
        <w:rPr>
          <w:rFonts w:ascii="Times New Roman" w:hAnsi="Times New Roman" w:cs="Times New Roman"/>
          <w:sz w:val="24"/>
          <w:szCs w:val="24"/>
        </w:rPr>
        <w:t>, определяемые ра</w:t>
      </w:r>
      <w:r w:rsidRPr="00912584">
        <w:rPr>
          <w:rFonts w:ascii="Times New Roman" w:hAnsi="Times New Roman" w:cs="Times New Roman"/>
          <w:sz w:val="24"/>
          <w:szCs w:val="24"/>
        </w:rPr>
        <w:t>с</w:t>
      </w:r>
      <w:r w:rsidRPr="00912584">
        <w:rPr>
          <w:rFonts w:ascii="Times New Roman" w:hAnsi="Times New Roman" w:cs="Times New Roman"/>
          <w:sz w:val="24"/>
          <w:szCs w:val="24"/>
        </w:rPr>
        <w:t xml:space="preserve">четом; </w:t>
      </w:r>
    </w:p>
    <w:p w:rsidR="00912584" w:rsidRDefault="00912584" w:rsidP="0091258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12584">
        <w:rPr>
          <w:rFonts w:ascii="Times New Roman" w:hAnsi="Times New Roman" w:cs="Times New Roman"/>
          <w:sz w:val="24"/>
          <w:szCs w:val="24"/>
        </w:rPr>
        <w:t xml:space="preserve">     S —  </w:t>
      </w:r>
      <w:r w:rsidRPr="00912584">
        <w:rPr>
          <w:rFonts w:ascii="Times New Roman" w:hAnsi="Times New Roman" w:cs="Times New Roman"/>
          <w:b/>
          <w:bCs/>
          <w:sz w:val="24"/>
          <w:szCs w:val="24"/>
        </w:rPr>
        <w:t>несущая  способность  конструктивных  элементов  и  их  соединений</w:t>
      </w:r>
    </w:p>
    <w:p w:rsidR="00912584" w:rsidRDefault="00912584" w:rsidP="0091258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12584">
        <w:rPr>
          <w:rFonts w:ascii="Times New Roman" w:hAnsi="Times New Roman" w:cs="Times New Roman"/>
          <w:sz w:val="24"/>
          <w:szCs w:val="24"/>
        </w:rPr>
        <w:t xml:space="preserve">      </w:t>
      </w:r>
      <w:r w:rsidRPr="00912584">
        <w:rPr>
          <w:rFonts w:ascii="Times New Roman" w:hAnsi="Times New Roman" w:cs="Times New Roman"/>
          <w:b/>
          <w:bCs/>
          <w:sz w:val="24"/>
          <w:szCs w:val="24"/>
        </w:rPr>
        <w:t>Конструкции, для которых требования по несущей способности  не удовлетвор</w:t>
      </w:r>
      <w:r w:rsidRPr="00912584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912584">
        <w:rPr>
          <w:rFonts w:ascii="Times New Roman" w:hAnsi="Times New Roman" w:cs="Times New Roman"/>
          <w:b/>
          <w:bCs/>
          <w:sz w:val="24"/>
          <w:szCs w:val="24"/>
        </w:rPr>
        <w:t>ются, необходимо усилить, либо следует принять другие меры,  повышающие сопр</w:t>
      </w:r>
      <w:r w:rsidRPr="00912584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912584">
        <w:rPr>
          <w:rFonts w:ascii="Times New Roman" w:hAnsi="Times New Roman" w:cs="Times New Roman"/>
          <w:b/>
          <w:bCs/>
          <w:sz w:val="24"/>
          <w:szCs w:val="24"/>
        </w:rPr>
        <w:t xml:space="preserve">тивление конструкций  прогрессирующему обрушению. </w:t>
      </w:r>
    </w:p>
    <w:p w:rsidR="00912584" w:rsidRPr="001F4995" w:rsidRDefault="00912584" w:rsidP="00912584">
      <w:pPr>
        <w:spacing w:line="240" w:lineRule="auto"/>
        <w:rPr>
          <w:rFonts w:ascii="Times New Roman" w:hAnsi="Times New Roman" w:cs="Times New Roman"/>
        </w:rPr>
      </w:pPr>
      <w:r w:rsidRPr="0091258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077217"/>
            <wp:effectExtent l="19050" t="0" r="3175" b="0"/>
            <wp:docPr id="44" name="Рисунок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55"/>
                    <a:srcRect l="17736" t="13953" r="17528" b="52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12584">
        <w:rPr>
          <w:rFonts w:ascii="Times New Roman" w:eastAsia="+mn-ea" w:hAnsi="Times New Roman" w:cs="Times New Roman"/>
          <w:b/>
          <w:bCs/>
          <w:color w:val="4D0511"/>
          <w:kern w:val="24"/>
          <w:sz w:val="40"/>
          <w:szCs w:val="40"/>
          <w:lang w:eastAsia="ru-RU"/>
        </w:rPr>
        <w:t xml:space="preserve"> </w:t>
      </w:r>
      <w:r w:rsidRPr="001F4995">
        <w:rPr>
          <w:rFonts w:ascii="Times New Roman" w:hAnsi="Times New Roman" w:cs="Times New Roman"/>
          <w:b/>
          <w:bCs/>
        </w:rPr>
        <w:t>В  одноэтажных  производственных  зданиях  следует  рассматривать  разрушение  или  удаление  несущей  конструкции  на  участке двух смежных шагов  в  однопролетных здан</w:t>
      </w:r>
      <w:r w:rsidRPr="001F4995">
        <w:rPr>
          <w:rFonts w:ascii="Times New Roman" w:hAnsi="Times New Roman" w:cs="Times New Roman"/>
          <w:b/>
          <w:bCs/>
        </w:rPr>
        <w:t>и</w:t>
      </w:r>
      <w:r w:rsidRPr="001F4995">
        <w:rPr>
          <w:rFonts w:ascii="Times New Roman" w:hAnsi="Times New Roman" w:cs="Times New Roman"/>
          <w:b/>
          <w:bCs/>
        </w:rPr>
        <w:t xml:space="preserve">ях и  смежных пролетах  многопролетных зданий. </w:t>
      </w:r>
    </w:p>
    <w:p w:rsidR="00912584" w:rsidRPr="00912584" w:rsidRDefault="00912584" w:rsidP="009125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2584">
        <w:rPr>
          <w:rFonts w:ascii="Times New Roman" w:hAnsi="Times New Roman" w:cs="Times New Roman"/>
          <w:sz w:val="24"/>
          <w:szCs w:val="24"/>
        </w:rPr>
        <w:t xml:space="preserve">      </w:t>
      </w:r>
      <w:r w:rsidRPr="00912584">
        <w:rPr>
          <w:rFonts w:ascii="Times New Roman" w:hAnsi="Times New Roman" w:cs="Times New Roman"/>
          <w:b/>
          <w:bCs/>
          <w:sz w:val="24"/>
          <w:szCs w:val="24"/>
        </w:rPr>
        <w:t xml:space="preserve">Для большепролетных зданий  и сооружений  </w:t>
      </w:r>
      <w:r w:rsidRPr="00912584">
        <w:rPr>
          <w:rFonts w:ascii="Times New Roman" w:hAnsi="Times New Roman" w:cs="Times New Roman"/>
          <w:sz w:val="24"/>
          <w:szCs w:val="24"/>
        </w:rPr>
        <w:t xml:space="preserve">в качестве локального разрушения следует рассматривать </w:t>
      </w:r>
      <w:r w:rsidRPr="00912584">
        <w:rPr>
          <w:rFonts w:ascii="Times New Roman" w:hAnsi="Times New Roman" w:cs="Times New Roman"/>
          <w:b/>
          <w:bCs/>
          <w:sz w:val="24"/>
          <w:szCs w:val="24"/>
        </w:rPr>
        <w:t>разрушение (удаление) одного из несущих элементов,</w:t>
      </w:r>
      <w:r w:rsidRPr="00912584">
        <w:rPr>
          <w:rFonts w:ascii="Times New Roman" w:hAnsi="Times New Roman" w:cs="Times New Roman"/>
          <w:sz w:val="24"/>
          <w:szCs w:val="24"/>
        </w:rPr>
        <w:t xml:space="preserve"> в других случаях — согласно заданию на  проектирование в зависимости от типа сооружения, но не менее одного из несущих элементов. </w:t>
      </w:r>
    </w:p>
    <w:p w:rsidR="00912584" w:rsidRPr="00912584" w:rsidRDefault="00912584" w:rsidP="009125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2584">
        <w:rPr>
          <w:rFonts w:ascii="Times New Roman" w:hAnsi="Times New Roman" w:cs="Times New Roman"/>
          <w:sz w:val="24"/>
          <w:szCs w:val="24"/>
        </w:rPr>
        <w:t xml:space="preserve">      </w:t>
      </w:r>
      <w:r w:rsidRPr="00912584">
        <w:rPr>
          <w:rFonts w:ascii="Times New Roman" w:hAnsi="Times New Roman" w:cs="Times New Roman"/>
          <w:b/>
          <w:bCs/>
          <w:sz w:val="24"/>
          <w:szCs w:val="24"/>
        </w:rPr>
        <w:t xml:space="preserve">Зона локального  разрушения  может располагаться в любом  месте сооружения  и  не должна  приводить к прогрессирующему обрушению всего сооружения. </w:t>
      </w:r>
    </w:p>
    <w:p w:rsidR="00912584" w:rsidRPr="00912584" w:rsidRDefault="00912584" w:rsidP="009125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2584">
        <w:rPr>
          <w:rFonts w:ascii="Times New Roman" w:hAnsi="Times New Roman" w:cs="Times New Roman"/>
          <w:sz w:val="24"/>
          <w:szCs w:val="24"/>
        </w:rPr>
        <w:t xml:space="preserve">      Для оценки устойчивости зданий и сооружений против прогрессирующего обрушения следует рассматривать наиболее опасные локальные разрушения. </w:t>
      </w:r>
    </w:p>
    <w:p w:rsidR="00912584" w:rsidRPr="00912584" w:rsidRDefault="00912584" w:rsidP="009125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2584">
        <w:rPr>
          <w:rFonts w:ascii="Times New Roman" w:hAnsi="Times New Roman" w:cs="Times New Roman"/>
          <w:sz w:val="24"/>
          <w:szCs w:val="24"/>
        </w:rPr>
        <w:t xml:space="preserve">Защиту зданий и сооружений от прогрессирующего обрушения необходимо обеспечивать наиболее рациональными средствами: </w:t>
      </w:r>
    </w:p>
    <w:p w:rsidR="00912584" w:rsidRPr="00912584" w:rsidRDefault="00912584" w:rsidP="009125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2584">
        <w:rPr>
          <w:rFonts w:ascii="Times New Roman" w:hAnsi="Times New Roman" w:cs="Times New Roman"/>
          <w:sz w:val="24"/>
          <w:szCs w:val="24"/>
        </w:rPr>
        <w:t xml:space="preserve">      -  при  разработке архитектурно-</w:t>
      </w:r>
      <w:proofErr w:type="gramStart"/>
      <w:r w:rsidRPr="00912584">
        <w:rPr>
          <w:rFonts w:ascii="Times New Roman" w:hAnsi="Times New Roman" w:cs="Times New Roman"/>
          <w:sz w:val="24"/>
          <w:szCs w:val="24"/>
        </w:rPr>
        <w:t>планировочных решений</w:t>
      </w:r>
      <w:proofErr w:type="gramEnd"/>
      <w:r w:rsidRPr="00912584">
        <w:rPr>
          <w:rFonts w:ascii="Times New Roman" w:hAnsi="Times New Roman" w:cs="Times New Roman"/>
          <w:sz w:val="24"/>
          <w:szCs w:val="24"/>
        </w:rPr>
        <w:t xml:space="preserve">  следует учитывать возмо</w:t>
      </w:r>
      <w:r w:rsidRPr="00912584">
        <w:rPr>
          <w:rFonts w:ascii="Times New Roman" w:hAnsi="Times New Roman" w:cs="Times New Roman"/>
          <w:sz w:val="24"/>
          <w:szCs w:val="24"/>
        </w:rPr>
        <w:t>ж</w:t>
      </w:r>
      <w:r w:rsidRPr="00912584">
        <w:rPr>
          <w:rFonts w:ascii="Times New Roman" w:hAnsi="Times New Roman" w:cs="Times New Roman"/>
          <w:sz w:val="24"/>
          <w:szCs w:val="24"/>
        </w:rPr>
        <w:t xml:space="preserve">ность возникновения локального разрушения в результате аварийного воздействия; </w:t>
      </w:r>
    </w:p>
    <w:p w:rsidR="00912584" w:rsidRPr="00912584" w:rsidRDefault="00912584" w:rsidP="009125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2584">
        <w:rPr>
          <w:rFonts w:ascii="Times New Roman" w:hAnsi="Times New Roman" w:cs="Times New Roman"/>
          <w:sz w:val="24"/>
          <w:szCs w:val="24"/>
        </w:rPr>
        <w:t xml:space="preserve">      - в многоэтажных зданиях и сооружениях применяют конструктивные меры, </w:t>
      </w:r>
      <w:r w:rsidRPr="00912584">
        <w:rPr>
          <w:rFonts w:ascii="Times New Roman" w:hAnsi="Times New Roman" w:cs="Times New Roman"/>
          <w:b/>
          <w:bCs/>
          <w:sz w:val="24"/>
          <w:szCs w:val="24"/>
        </w:rPr>
        <w:t>пов</w:t>
      </w:r>
      <w:r w:rsidRPr="00912584"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Pr="00912584">
        <w:rPr>
          <w:rFonts w:ascii="Times New Roman" w:hAnsi="Times New Roman" w:cs="Times New Roman"/>
          <w:b/>
          <w:bCs/>
          <w:sz w:val="24"/>
          <w:szCs w:val="24"/>
        </w:rPr>
        <w:t xml:space="preserve">шающие степень статической  неопределимости  конструкции  (повышение  </w:t>
      </w:r>
      <w:proofErr w:type="spellStart"/>
      <w:r w:rsidRPr="00912584">
        <w:rPr>
          <w:rFonts w:ascii="Times New Roman" w:hAnsi="Times New Roman" w:cs="Times New Roman"/>
          <w:b/>
          <w:bCs/>
          <w:sz w:val="24"/>
          <w:szCs w:val="24"/>
        </w:rPr>
        <w:t>нера</w:t>
      </w:r>
      <w:r w:rsidRPr="00912584">
        <w:rPr>
          <w:rFonts w:ascii="Times New Roman" w:hAnsi="Times New Roman" w:cs="Times New Roman"/>
          <w:b/>
          <w:bCs/>
          <w:sz w:val="24"/>
          <w:szCs w:val="24"/>
        </w:rPr>
        <w:t>з</w:t>
      </w:r>
      <w:r w:rsidRPr="00912584">
        <w:rPr>
          <w:rFonts w:ascii="Times New Roman" w:hAnsi="Times New Roman" w:cs="Times New Roman"/>
          <w:b/>
          <w:bCs/>
          <w:sz w:val="24"/>
          <w:szCs w:val="24"/>
        </w:rPr>
        <w:t>резности</w:t>
      </w:r>
      <w:proofErr w:type="spellEnd"/>
      <w:r w:rsidRPr="00912584">
        <w:rPr>
          <w:rFonts w:ascii="Times New Roman" w:hAnsi="Times New Roman" w:cs="Times New Roman"/>
          <w:b/>
          <w:bCs/>
          <w:sz w:val="24"/>
          <w:szCs w:val="24"/>
        </w:rPr>
        <w:t xml:space="preserve">  конструкции,  уменьшение числа шарнирных соединений и пр.); </w:t>
      </w:r>
    </w:p>
    <w:p w:rsidR="00912584" w:rsidRPr="00912584" w:rsidRDefault="00912584" w:rsidP="009125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2584">
        <w:rPr>
          <w:rFonts w:ascii="Times New Roman" w:hAnsi="Times New Roman" w:cs="Times New Roman"/>
          <w:sz w:val="24"/>
          <w:szCs w:val="24"/>
        </w:rPr>
        <w:t xml:space="preserve">      - применяют материалы и конструктивные решения, обеспечивающие развитие в ко</w:t>
      </w:r>
      <w:r w:rsidRPr="00912584">
        <w:rPr>
          <w:rFonts w:ascii="Times New Roman" w:hAnsi="Times New Roman" w:cs="Times New Roman"/>
          <w:sz w:val="24"/>
          <w:szCs w:val="24"/>
        </w:rPr>
        <w:t>н</w:t>
      </w:r>
      <w:r w:rsidRPr="00912584">
        <w:rPr>
          <w:rFonts w:ascii="Times New Roman" w:hAnsi="Times New Roman" w:cs="Times New Roman"/>
          <w:sz w:val="24"/>
          <w:szCs w:val="24"/>
        </w:rPr>
        <w:t xml:space="preserve">структивных элементах и их соединениях </w:t>
      </w:r>
      <w:r w:rsidRPr="00912584">
        <w:rPr>
          <w:rFonts w:ascii="Times New Roman" w:hAnsi="Times New Roman" w:cs="Times New Roman"/>
          <w:b/>
          <w:bCs/>
          <w:sz w:val="24"/>
          <w:szCs w:val="24"/>
        </w:rPr>
        <w:t xml:space="preserve">пластических деформаций. </w:t>
      </w:r>
    </w:p>
    <w:p w:rsidR="00912584" w:rsidRDefault="00912584" w:rsidP="009125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25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232947"/>
            <wp:effectExtent l="19050" t="0" r="3175" b="0"/>
            <wp:docPr id="45" name="Рисунок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6"/>
                    <a:srcRect l="21622" t="12618" r="22509" b="52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F4995" w:rsidRDefault="001F4995" w:rsidP="009125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4995" w:rsidRDefault="001F4995" w:rsidP="009125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4995" w:rsidRDefault="001F4995" w:rsidP="009125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4995" w:rsidRDefault="001F4995" w:rsidP="009125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4995" w:rsidRDefault="001F4995" w:rsidP="009125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4995" w:rsidRDefault="001F4995" w:rsidP="009125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4995" w:rsidRDefault="001F4995" w:rsidP="009125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4995" w:rsidRDefault="001F4995" w:rsidP="001F49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4995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Конструктивные требования</w:t>
      </w:r>
    </w:p>
    <w:p w:rsidR="00912584" w:rsidRPr="00912584" w:rsidRDefault="00912584" w:rsidP="009125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25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30243"/>
            <wp:effectExtent l="19050" t="0" r="3175" b="0"/>
            <wp:docPr id="46" name="Рисунок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7"/>
                    <a:srcRect l="13641" t="17350" r="7434" b="13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12584" w:rsidRDefault="001F4995" w:rsidP="00912584">
      <w:pPr>
        <w:spacing w:after="0" w:line="240" w:lineRule="auto"/>
        <w:rPr>
          <w:noProof/>
          <w:lang w:eastAsia="ru-RU"/>
        </w:rPr>
      </w:pPr>
      <w:r w:rsidRPr="001F49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924536"/>
            <wp:effectExtent l="19050" t="0" r="3175" b="0"/>
            <wp:docPr id="47" name="Рисунок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8"/>
                    <a:srcRect l="13641" t="15773" r="7434" b="8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F4995">
        <w:rPr>
          <w:noProof/>
          <w:lang w:eastAsia="ru-RU"/>
        </w:rPr>
        <w:t xml:space="preserve"> </w:t>
      </w:r>
      <w:r w:rsidRPr="001F49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61512"/>
            <wp:effectExtent l="19050" t="0" r="3175" b="0"/>
            <wp:docPr id="48" name="Рисунок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9"/>
                    <a:srcRect l="12755" t="14195" r="7434" b="21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F4995">
        <w:rPr>
          <w:noProof/>
          <w:lang w:eastAsia="ru-RU"/>
        </w:rPr>
        <w:lastRenderedPageBreak/>
        <w:t xml:space="preserve"> </w:t>
      </w:r>
      <w:r w:rsidRPr="001F4995">
        <w:rPr>
          <w:noProof/>
          <w:lang w:eastAsia="ru-RU"/>
        </w:rPr>
        <w:drawing>
          <wp:inline distT="0" distB="0" distL="0" distR="0">
            <wp:extent cx="5940425" cy="1856498"/>
            <wp:effectExtent l="19050" t="0" r="3175" b="0"/>
            <wp:docPr id="49" name="Рисунок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0"/>
                    <a:srcRect l="14528" t="15773" r="8321" b="41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778BA" w:rsidRDefault="001778BA" w:rsidP="00912584">
      <w:pPr>
        <w:spacing w:after="0" w:line="240" w:lineRule="auto"/>
        <w:rPr>
          <w:noProof/>
          <w:lang w:eastAsia="ru-RU"/>
        </w:rPr>
      </w:pPr>
    </w:p>
    <w:p w:rsidR="001778BA" w:rsidRDefault="001778BA" w:rsidP="001778BA">
      <w:pPr>
        <w:pStyle w:val="1"/>
      </w:pPr>
      <w:r>
        <w:t>Учебно-методическое и информационное обеспечение дисциплины</w:t>
      </w:r>
    </w:p>
    <w:p w:rsidR="001778BA" w:rsidRPr="00A166C2" w:rsidRDefault="001778BA" w:rsidP="001778BA"/>
    <w:tbl>
      <w:tblPr>
        <w:tblW w:w="52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0006"/>
      </w:tblGrid>
      <w:tr w:rsidR="001778BA" w:rsidRPr="002A48E9" w:rsidTr="00A70F55">
        <w:trPr>
          <w:cantSplit/>
          <w:trHeight w:val="240"/>
        </w:trPr>
        <w:tc>
          <w:tcPr>
            <w:tcW w:w="5000" w:type="pct"/>
          </w:tcPr>
          <w:p w:rsidR="001778BA" w:rsidRPr="002A48E9" w:rsidRDefault="001778BA" w:rsidP="00A70F5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48E9">
              <w:rPr>
                <w:rFonts w:ascii="Times New Roman" w:hAnsi="Times New Roman" w:cs="Times New Roman"/>
                <w:b/>
                <w:sz w:val="24"/>
                <w:szCs w:val="24"/>
              </w:rPr>
              <w:t>5.1.Основная литература</w:t>
            </w:r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778BA" w:rsidRPr="002A48E9" w:rsidRDefault="001778BA" w:rsidP="00A70F55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78BA" w:rsidRPr="002A48E9" w:rsidTr="00A70F55">
        <w:trPr>
          <w:cantSplit/>
          <w:trHeight w:val="240"/>
        </w:trPr>
        <w:tc>
          <w:tcPr>
            <w:tcW w:w="5000" w:type="pct"/>
          </w:tcPr>
          <w:p w:rsidR="001778BA" w:rsidRPr="002A48E9" w:rsidRDefault="001778BA" w:rsidP="00A70F55">
            <w:pPr>
              <w:pStyle w:val="ConsPlusNormal"/>
              <w:tabs>
                <w:tab w:val="left" w:pos="347"/>
              </w:tabs>
              <w:ind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5 .1.1.Печатные издания:</w:t>
            </w:r>
            <w:r w:rsidRPr="002A48E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1778BA" w:rsidRPr="002A48E9" w:rsidRDefault="001778BA" w:rsidP="00A70F55">
            <w:pPr>
              <w:pStyle w:val="ConsPlusNormal"/>
              <w:tabs>
                <w:tab w:val="left" w:pos="347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8E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1.Железобетонные и каменные конструкции</w:t>
            </w:r>
            <w:proofErr w:type="gramStart"/>
            <w:r w:rsidRPr="002A48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:</w:t>
            </w:r>
            <w:proofErr w:type="gramEnd"/>
            <w:r w:rsidRPr="002A48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/ Бондаренко Виталий Михайлович [и др.]; под ред. В.М. Бондаренко. - 6-е изд., стер. - Москва</w:t>
            </w:r>
            <w:proofErr w:type="gramStart"/>
            <w:r w:rsidRPr="002A48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2A48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Высшая школа, 2010. - 887 </w:t>
            </w:r>
            <w:proofErr w:type="gramStart"/>
            <w:r w:rsidRPr="002A48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2A48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778BA" w:rsidRPr="002A48E9" w:rsidRDefault="001778BA" w:rsidP="00A70F55">
            <w:pPr>
              <w:tabs>
                <w:tab w:val="left" w:pos="347"/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8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2.Поляков С. В. </w:t>
            </w:r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Сейсмостойкие конструкции зданий : учеб</w:t>
            </w:r>
            <w:proofErr w:type="gramStart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особие / Поляков Святослав В</w:t>
            </w:r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сильевич. - 2-е изд., </w:t>
            </w:r>
            <w:proofErr w:type="spellStart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. и доп. - Москва : </w:t>
            </w:r>
            <w:proofErr w:type="spellStart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Высш</w:t>
            </w:r>
            <w:proofErr w:type="spellEnd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шк</w:t>
            </w:r>
            <w:proofErr w:type="spellEnd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., 1983. - 304с. </w:t>
            </w:r>
          </w:p>
        </w:tc>
      </w:tr>
      <w:tr w:rsidR="001778BA" w:rsidRPr="002A48E9" w:rsidTr="00A70F55">
        <w:trPr>
          <w:cantSplit/>
          <w:trHeight w:val="240"/>
        </w:trPr>
        <w:tc>
          <w:tcPr>
            <w:tcW w:w="5000" w:type="pct"/>
          </w:tcPr>
          <w:p w:rsidR="001778BA" w:rsidRPr="002A48E9" w:rsidRDefault="001778BA" w:rsidP="00A70F55">
            <w:pPr>
              <w:tabs>
                <w:tab w:val="left" w:pos="347"/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8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3.Потапов А. Д. </w:t>
            </w:r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Землетрясения. Причины и последствия : учеб</w:t>
            </w:r>
            <w:proofErr w:type="gramStart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особие / Потапов Александр Дмитриевич, </w:t>
            </w:r>
            <w:proofErr w:type="spellStart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Ревелис</w:t>
            </w:r>
            <w:proofErr w:type="spellEnd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Илья Львович. - Москва</w:t>
            </w:r>
            <w:proofErr w:type="gramStart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Высшая школа, 2009. - 246с.</w:t>
            </w:r>
          </w:p>
        </w:tc>
      </w:tr>
      <w:tr w:rsidR="001778BA" w:rsidRPr="002A48E9" w:rsidTr="00A70F55">
        <w:trPr>
          <w:cantSplit/>
          <w:trHeight w:val="240"/>
        </w:trPr>
        <w:tc>
          <w:tcPr>
            <w:tcW w:w="5000" w:type="pct"/>
          </w:tcPr>
          <w:p w:rsidR="001778BA" w:rsidRPr="002A48E9" w:rsidRDefault="001778BA" w:rsidP="00A70F5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5.1.2. Издания из ЭБС:</w:t>
            </w:r>
          </w:p>
          <w:p w:rsidR="001778BA" w:rsidRPr="002A48E9" w:rsidRDefault="001778BA" w:rsidP="00A70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1. Сейсмостойкие многоэтажные здания с железобетонным каркасом [Электронный ресурс] / </w:t>
            </w:r>
            <w:proofErr w:type="spellStart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Айзенберг</w:t>
            </w:r>
            <w:proofErr w:type="spellEnd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Я.М., </w:t>
            </w:r>
            <w:proofErr w:type="spellStart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Кодыш</w:t>
            </w:r>
            <w:proofErr w:type="spellEnd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Э.Н., Никитин И.К., Смирнов В.И., </w:t>
            </w:r>
            <w:proofErr w:type="spellStart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Трекин</w:t>
            </w:r>
            <w:proofErr w:type="spellEnd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Н.Н. - М.</w:t>
            </w:r>
            <w:proofErr w:type="gramStart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Издательство АСВ, 2012.</w:t>
            </w:r>
          </w:p>
          <w:p w:rsidR="001778BA" w:rsidRPr="002A48E9" w:rsidRDefault="001778BA" w:rsidP="00A70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2. Железобетонные и каменные конструкции сейсмостойких зданий и сооружений [Электро</w:t>
            </w:r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ный ресурс]</w:t>
            </w:r>
            <w:proofErr w:type="gramStart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/ B.C. Плевков, А.И. </w:t>
            </w:r>
            <w:proofErr w:type="spellStart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Мальганов</w:t>
            </w:r>
            <w:proofErr w:type="spellEnd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, И.В. </w:t>
            </w:r>
            <w:proofErr w:type="spellStart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Балдин</w:t>
            </w:r>
            <w:proofErr w:type="spellEnd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. - М.</w:t>
            </w:r>
            <w:proofErr w:type="gramStart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Издательс</w:t>
            </w:r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во АСВ, 2012.</w:t>
            </w:r>
          </w:p>
          <w:p w:rsidR="001778BA" w:rsidRPr="002A48E9" w:rsidRDefault="001778BA" w:rsidP="00A70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3. Строительство и эксплуатация сейсмостойких зданий и сооружений [Электронный ресурс] / Харитонов В.А. - М.</w:t>
            </w:r>
            <w:proofErr w:type="gramStart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Издательство АСВ, 2015.</w:t>
            </w:r>
          </w:p>
          <w:p w:rsidR="001778BA" w:rsidRPr="002A48E9" w:rsidRDefault="001778BA" w:rsidP="0077223A">
            <w:pPr>
              <w:pStyle w:val="a4"/>
              <w:numPr>
                <w:ilvl w:val="0"/>
                <w:numId w:val="3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4. Основы теории сейсмостойкости сооружений [Электронный ресурс]</w:t>
            </w:r>
            <w:proofErr w:type="gramStart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/ Амосов А.А., Синицын С.Б. - М.</w:t>
            </w:r>
            <w:proofErr w:type="gramStart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Издательство АСВ, 2010. </w:t>
            </w:r>
          </w:p>
          <w:p w:rsidR="001778BA" w:rsidRPr="002A48E9" w:rsidRDefault="001778BA" w:rsidP="0077223A">
            <w:pPr>
              <w:pStyle w:val="a4"/>
              <w:numPr>
                <w:ilvl w:val="0"/>
                <w:numId w:val="33"/>
              </w:num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5. Лекции по теории сейсмостойкости [Электронный ресурс]</w:t>
            </w:r>
            <w:proofErr w:type="gramStart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/ Синицын С.Б. - М.: Издательство АСВ, 2014.</w:t>
            </w:r>
          </w:p>
        </w:tc>
      </w:tr>
      <w:tr w:rsidR="001778BA" w:rsidRPr="002A48E9" w:rsidTr="00A70F55">
        <w:trPr>
          <w:cantSplit/>
          <w:trHeight w:val="779"/>
        </w:trPr>
        <w:tc>
          <w:tcPr>
            <w:tcW w:w="5000" w:type="pct"/>
          </w:tcPr>
          <w:p w:rsidR="001778BA" w:rsidRPr="002A48E9" w:rsidRDefault="001778BA" w:rsidP="00A70F55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8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5.2.Дополнительная литература </w:t>
            </w:r>
          </w:p>
          <w:p w:rsidR="001778BA" w:rsidRPr="002A48E9" w:rsidRDefault="001778BA" w:rsidP="00A70F55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8E9">
              <w:rPr>
                <w:rFonts w:ascii="Times New Roman" w:hAnsi="Times New Roman" w:cs="Times New Roman"/>
                <w:b/>
                <w:sz w:val="24"/>
                <w:szCs w:val="24"/>
              </w:rPr>
              <w:t>5.2.1. Печатные издания:</w:t>
            </w:r>
          </w:p>
          <w:p w:rsidR="001778BA" w:rsidRPr="002A48E9" w:rsidRDefault="001778BA" w:rsidP="00A70F55">
            <w:pPr>
              <w:pStyle w:val="a4"/>
              <w:tabs>
                <w:tab w:val="left" w:pos="371"/>
              </w:tabs>
              <w:spacing w:line="240" w:lineRule="auto"/>
              <w:ind w:left="8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Беленя</w:t>
            </w:r>
            <w:proofErr w:type="spellEnd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Е.И., Игнатьева В.С., </w:t>
            </w:r>
            <w:proofErr w:type="spellStart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Кудишин</w:t>
            </w:r>
            <w:proofErr w:type="spellEnd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Ю.И. Металлические конструкции: учеб. для </w:t>
            </w:r>
            <w:proofErr w:type="spellStart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ит</w:t>
            </w:r>
            <w:proofErr w:type="gramStart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узов</w:t>
            </w:r>
            <w:proofErr w:type="spellEnd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Беленя</w:t>
            </w:r>
            <w:proofErr w:type="spellEnd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Е.И., Игнатьева В.С., </w:t>
            </w:r>
            <w:proofErr w:type="spellStart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Кудишин</w:t>
            </w:r>
            <w:proofErr w:type="spellEnd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Ю.И</w:t>
            </w:r>
            <w:r w:rsidRPr="002A48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EED9"/>
              </w:rPr>
              <w:t xml:space="preserve"> </w:t>
            </w:r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- 6-е изд., </w:t>
            </w:r>
            <w:proofErr w:type="spellStart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перераб.и</w:t>
            </w:r>
            <w:proofErr w:type="spellEnd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доп. - Москва : </w:t>
            </w:r>
            <w:proofErr w:type="spellStart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Стройиздат</w:t>
            </w:r>
            <w:proofErr w:type="spellEnd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, 1985. - 560 с. : ил.</w:t>
            </w:r>
            <w:proofErr w:type="gramStart"/>
            <w:r w:rsidRPr="002A48E9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EED9"/>
              </w:rPr>
              <w:t> </w:t>
            </w:r>
            <w:r w:rsidRPr="002A48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A48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1778BA" w:rsidRPr="002A48E9" w:rsidTr="00A70F55">
        <w:trPr>
          <w:cantSplit/>
          <w:trHeight w:val="3494"/>
        </w:trPr>
        <w:tc>
          <w:tcPr>
            <w:tcW w:w="5000" w:type="pct"/>
          </w:tcPr>
          <w:p w:rsidR="001778BA" w:rsidRPr="002A48E9" w:rsidRDefault="001778BA" w:rsidP="00A70F55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8E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5.2.2. Издания из ЭБС:</w:t>
            </w:r>
          </w:p>
          <w:p w:rsidR="001778BA" w:rsidRPr="002A48E9" w:rsidRDefault="001778BA" w:rsidP="00A70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1.Динамика прогрессирующего разрушения монолитных многоэтажных каркасов [Электро</w:t>
            </w:r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ный ресурс]</w:t>
            </w:r>
            <w:proofErr w:type="gramStart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Монография / Алмазов В.О., </w:t>
            </w:r>
            <w:proofErr w:type="spellStart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Кхой</w:t>
            </w:r>
            <w:proofErr w:type="spellEnd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Као</w:t>
            </w:r>
            <w:proofErr w:type="spellEnd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Зуй. - М.</w:t>
            </w:r>
            <w:proofErr w:type="gramStart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Издательство АСВ, 2013. - </w:t>
            </w:r>
            <w:hyperlink r:id="rId61" w:history="1">
              <w:r w:rsidRPr="002A48E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http://www.studentlibrary.ru/book/ISBN9785930939408.html</w:t>
              </w:r>
            </w:hyperlink>
          </w:p>
          <w:p w:rsidR="001778BA" w:rsidRPr="002A48E9" w:rsidRDefault="001778BA" w:rsidP="00A70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2.Расчет и конструирование многоэтажных и высотных монолитных железобетонных зданий. Спецкурс. Конспект лекций [Электронный ресурс]</w:t>
            </w:r>
            <w:proofErr w:type="gramStart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/ </w:t>
            </w:r>
            <w:proofErr w:type="spellStart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Кабанцев</w:t>
            </w:r>
            <w:proofErr w:type="spellEnd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О.В. - М.</w:t>
            </w:r>
            <w:proofErr w:type="gramStart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Издательство АСВ, 2013. - </w:t>
            </w:r>
            <w:hyperlink r:id="rId62" w:history="1">
              <w:r w:rsidRPr="002A48E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http://www.studentlibrary.ru/book/ISBN9785930939736.html</w:t>
              </w:r>
            </w:hyperlink>
          </w:p>
          <w:p w:rsidR="001778BA" w:rsidRPr="002A48E9" w:rsidRDefault="001778BA" w:rsidP="00A70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3.Особенности проектирования и возведения. Высотные здания и другие уникальные сооруж</w:t>
            </w:r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ния Китая [Электронный ресурс] / П.А. Акимов, В.Н. Сидоров, А.Р. </w:t>
            </w:r>
            <w:proofErr w:type="spellStart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Туснин</w:t>
            </w:r>
            <w:proofErr w:type="spellEnd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. Перевод с кита</w:t>
            </w:r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ского языка. - М.</w:t>
            </w:r>
            <w:proofErr w:type="gramStart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Издательство АСВ, 2013. - </w:t>
            </w:r>
            <w:hyperlink r:id="rId63" w:history="1">
              <w:r w:rsidRPr="002A48E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http://www.studentlibrary.ru/book/ISBN9785930939170.html</w:t>
              </w:r>
            </w:hyperlink>
          </w:p>
          <w:p w:rsidR="001778BA" w:rsidRPr="002A48E9" w:rsidRDefault="001778BA" w:rsidP="00A70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4.Перспективные конструкции зданий и сооружений [Электронный ресурс]</w:t>
            </w:r>
            <w:proofErr w:type="gramStart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Справочное пос</w:t>
            </w:r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бие / </w:t>
            </w:r>
            <w:proofErr w:type="spellStart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Мяснянкин</w:t>
            </w:r>
            <w:proofErr w:type="spellEnd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А.В., </w:t>
            </w:r>
            <w:proofErr w:type="spellStart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>Мяснянкин</w:t>
            </w:r>
            <w:proofErr w:type="spellEnd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А.А. - М.</w:t>
            </w:r>
            <w:proofErr w:type="gramStart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Издательство АСВ, 2013. - </w:t>
            </w:r>
            <w:hyperlink r:id="rId64" w:history="1">
              <w:r w:rsidRPr="002A48E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http://www.studentlibrary.ru/book/ISBN9785930939279.html</w:t>
              </w:r>
            </w:hyperlink>
            <w:r w:rsidRPr="002A48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1778BA" w:rsidRPr="002A48E9" w:rsidRDefault="001778BA" w:rsidP="001778BA">
      <w:pPr>
        <w:rPr>
          <w:rFonts w:ascii="Times New Roman" w:hAnsi="Times New Roman" w:cs="Times New Roman"/>
          <w:sz w:val="24"/>
          <w:szCs w:val="24"/>
        </w:rPr>
      </w:pPr>
    </w:p>
    <w:p w:rsidR="002A48E9" w:rsidRPr="002A48E9" w:rsidRDefault="002A48E9" w:rsidP="002A48E9">
      <w:pPr>
        <w:tabs>
          <w:tab w:val="left" w:pos="426"/>
        </w:tabs>
        <w:spacing w:after="0" w:line="24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2A48E9">
        <w:rPr>
          <w:rFonts w:ascii="Times New Roman" w:hAnsi="Times New Roman" w:cs="Times New Roman"/>
          <w:b/>
          <w:sz w:val="24"/>
          <w:szCs w:val="24"/>
        </w:rPr>
        <w:t xml:space="preserve">Базы данных, информационно-справочные и поисковые системы* </w:t>
      </w:r>
    </w:p>
    <w:p w:rsidR="002A48E9" w:rsidRPr="002A48E9" w:rsidRDefault="0072315C" w:rsidP="002A48E9">
      <w:pPr>
        <w:tabs>
          <w:tab w:val="left" w:pos="993"/>
        </w:tabs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hyperlink r:id="rId65" w:history="1">
        <w:proofErr w:type="gramStart"/>
        <w:r w:rsidR="002A48E9" w:rsidRPr="002A48E9">
          <w:rPr>
            <w:rStyle w:val="a3"/>
            <w:rFonts w:ascii="Times New Roman" w:hAnsi="Times New Roman" w:cs="Times New Roman"/>
            <w:b/>
            <w:sz w:val="24"/>
            <w:szCs w:val="24"/>
          </w:rPr>
          <w:t>http://www.norm-load.ru</w:t>
        </w:r>
      </w:hyperlink>
      <w:r w:rsidR="002A48E9" w:rsidRPr="002A48E9">
        <w:rPr>
          <w:rFonts w:ascii="Times New Roman" w:hAnsi="Times New Roman" w:cs="Times New Roman"/>
          <w:sz w:val="24"/>
          <w:szCs w:val="24"/>
        </w:rPr>
        <w:t>База данных нормативных документов для строительства бе</w:t>
      </w:r>
      <w:r w:rsidR="002A48E9" w:rsidRPr="002A48E9">
        <w:rPr>
          <w:rFonts w:ascii="Times New Roman" w:hAnsi="Times New Roman" w:cs="Times New Roman"/>
          <w:sz w:val="24"/>
          <w:szCs w:val="24"/>
        </w:rPr>
        <w:t>с</w:t>
      </w:r>
      <w:r w:rsidR="002A48E9" w:rsidRPr="002A48E9">
        <w:rPr>
          <w:rFonts w:ascii="Times New Roman" w:hAnsi="Times New Roman" w:cs="Times New Roman"/>
          <w:sz w:val="24"/>
          <w:szCs w:val="24"/>
        </w:rPr>
        <w:t>платная).</w:t>
      </w:r>
      <w:proofErr w:type="gramEnd"/>
    </w:p>
    <w:p w:rsidR="002A48E9" w:rsidRPr="002A48E9" w:rsidRDefault="0072315C" w:rsidP="002A48E9">
      <w:pPr>
        <w:tabs>
          <w:tab w:val="left" w:pos="993"/>
        </w:tabs>
        <w:spacing w:after="0" w:line="24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hyperlink r:id="rId66" w:history="1">
        <w:r w:rsidR="002A48E9" w:rsidRPr="002A48E9">
          <w:rPr>
            <w:rStyle w:val="a3"/>
            <w:rFonts w:ascii="Times New Roman" w:hAnsi="Times New Roman" w:cs="Times New Roman"/>
            <w:b/>
            <w:sz w:val="24"/>
            <w:szCs w:val="24"/>
          </w:rPr>
          <w:t>http://gostrf.com</w:t>
        </w:r>
      </w:hyperlink>
      <w:r w:rsidR="002A48E9" w:rsidRPr="002A48E9">
        <w:rPr>
          <w:rFonts w:ascii="Times New Roman" w:hAnsi="Times New Roman" w:cs="Times New Roman"/>
          <w:sz w:val="24"/>
          <w:szCs w:val="24"/>
        </w:rPr>
        <w:t xml:space="preserve">Бесплатная информационно-справочная система </w:t>
      </w:r>
      <w:proofErr w:type="spellStart"/>
      <w:r w:rsidR="002A48E9" w:rsidRPr="002A48E9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="002A48E9" w:rsidRPr="002A48E9">
        <w:rPr>
          <w:rFonts w:ascii="Times New Roman" w:hAnsi="Times New Roman" w:cs="Times New Roman"/>
          <w:sz w:val="24"/>
          <w:szCs w:val="24"/>
        </w:rPr>
        <w:t xml:space="preserve"> доступа к по</w:t>
      </w:r>
      <w:r w:rsidR="002A48E9" w:rsidRPr="002A48E9">
        <w:rPr>
          <w:rFonts w:ascii="Times New Roman" w:hAnsi="Times New Roman" w:cs="Times New Roman"/>
          <w:sz w:val="24"/>
          <w:szCs w:val="24"/>
        </w:rPr>
        <w:t>л</w:t>
      </w:r>
      <w:r w:rsidR="002A48E9" w:rsidRPr="002A48E9">
        <w:rPr>
          <w:rFonts w:ascii="Times New Roman" w:hAnsi="Times New Roman" w:cs="Times New Roman"/>
          <w:sz w:val="24"/>
          <w:szCs w:val="24"/>
        </w:rPr>
        <w:t>ному собранию технических нормативно-правовых актов РФ.</w:t>
      </w:r>
    </w:p>
    <w:p w:rsidR="002A48E9" w:rsidRPr="002A48E9" w:rsidRDefault="0072315C" w:rsidP="002A48E9">
      <w:pPr>
        <w:tabs>
          <w:tab w:val="left" w:pos="993"/>
        </w:tabs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hyperlink r:id="rId67" w:history="1">
        <w:r w:rsidR="002A48E9" w:rsidRPr="002A48E9">
          <w:rPr>
            <w:rStyle w:val="a3"/>
            <w:rFonts w:ascii="Times New Roman" w:hAnsi="Times New Roman" w:cs="Times New Roman"/>
            <w:b/>
            <w:sz w:val="24"/>
            <w:szCs w:val="24"/>
          </w:rPr>
          <w:t>http://docs.cntd.ru</w:t>
        </w:r>
      </w:hyperlink>
      <w:r w:rsidR="002A48E9" w:rsidRPr="002A48E9">
        <w:rPr>
          <w:rFonts w:ascii="Times New Roman" w:hAnsi="Times New Roman" w:cs="Times New Roman"/>
          <w:sz w:val="24"/>
          <w:szCs w:val="24"/>
        </w:rPr>
        <w:t>Техноэксперт. Электронный фонд правовой и нормативно-технической документации.</w:t>
      </w:r>
    </w:p>
    <w:p w:rsidR="002A48E9" w:rsidRPr="002A48E9" w:rsidRDefault="0072315C" w:rsidP="002A48E9">
      <w:pPr>
        <w:tabs>
          <w:tab w:val="left" w:pos="993"/>
        </w:tabs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hyperlink r:id="rId68" w:history="1">
        <w:r w:rsidR="002A48E9" w:rsidRPr="002A48E9">
          <w:rPr>
            <w:rStyle w:val="a3"/>
            <w:rFonts w:ascii="Times New Roman" w:hAnsi="Times New Roman" w:cs="Times New Roman"/>
            <w:sz w:val="24"/>
            <w:szCs w:val="24"/>
          </w:rPr>
          <w:t>http://ais.by</w:t>
        </w:r>
      </w:hyperlink>
      <w:r w:rsidR="002A48E9" w:rsidRPr="002A48E9">
        <w:rPr>
          <w:rFonts w:ascii="Times New Roman" w:hAnsi="Times New Roman" w:cs="Times New Roman"/>
          <w:sz w:val="24"/>
          <w:szCs w:val="24"/>
        </w:rPr>
        <w:t xml:space="preserve"> Архитектурно-строительный портал.</w:t>
      </w:r>
    </w:p>
    <w:p w:rsidR="001778BA" w:rsidRPr="002A48E9" w:rsidRDefault="002A48E9" w:rsidP="002A48E9">
      <w:pPr>
        <w:tabs>
          <w:tab w:val="left" w:pos="993"/>
        </w:tabs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2A48E9">
        <w:rPr>
          <w:rFonts w:ascii="Times New Roman" w:hAnsi="Times New Roman" w:cs="Times New Roman"/>
          <w:color w:val="000000"/>
          <w:sz w:val="24"/>
          <w:szCs w:val="24"/>
        </w:rPr>
        <w:t>http://www.edu.ru/index.php «Российское образование</w:t>
      </w:r>
    </w:p>
    <w:p w:rsidR="001778BA" w:rsidRPr="002A48E9" w:rsidRDefault="001778BA" w:rsidP="001778BA">
      <w:pPr>
        <w:rPr>
          <w:rFonts w:ascii="Times New Roman" w:hAnsi="Times New Roman" w:cs="Times New Roman"/>
          <w:sz w:val="24"/>
          <w:szCs w:val="24"/>
        </w:rPr>
      </w:pPr>
    </w:p>
    <w:p w:rsidR="001778BA" w:rsidRPr="002A48E9" w:rsidRDefault="001778BA" w:rsidP="001778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48E9">
        <w:rPr>
          <w:rFonts w:ascii="Times New Roman" w:hAnsi="Times New Roman" w:cs="Times New Roman"/>
          <w:b/>
          <w:sz w:val="24"/>
          <w:szCs w:val="24"/>
        </w:rPr>
        <w:t>Нормативная литература</w:t>
      </w:r>
    </w:p>
    <w:p w:rsidR="001778BA" w:rsidRPr="002A48E9" w:rsidRDefault="001778BA" w:rsidP="0077223A">
      <w:pPr>
        <w:pStyle w:val="u"/>
        <w:numPr>
          <w:ilvl w:val="0"/>
          <w:numId w:val="34"/>
        </w:numPr>
        <w:ind w:left="0" w:firstLine="0"/>
        <w:rPr>
          <w:kern w:val="36"/>
        </w:rPr>
      </w:pPr>
      <w:r w:rsidRPr="002A48E9">
        <w:rPr>
          <w:kern w:val="36"/>
        </w:rPr>
        <w:t>Федеральный закон Российской Федерации от 30 декабря 2009 г.  N 384-ФЗ "Те</w:t>
      </w:r>
      <w:r w:rsidRPr="002A48E9">
        <w:rPr>
          <w:kern w:val="36"/>
        </w:rPr>
        <w:t>х</w:t>
      </w:r>
      <w:r w:rsidRPr="002A48E9">
        <w:rPr>
          <w:kern w:val="36"/>
        </w:rPr>
        <w:t>нический регламент о безопасности зданий и сооружений";</w:t>
      </w:r>
    </w:p>
    <w:p w:rsidR="001778BA" w:rsidRPr="002A48E9" w:rsidRDefault="001778BA" w:rsidP="0077223A">
      <w:pPr>
        <w:pStyle w:val="ConsPlusTitle"/>
        <w:widowControl/>
        <w:numPr>
          <w:ilvl w:val="0"/>
          <w:numId w:val="34"/>
        </w:numPr>
        <w:ind w:left="0"/>
      </w:pPr>
      <w:r w:rsidRPr="002A48E9">
        <w:rPr>
          <w:b w:val="0"/>
          <w:kern w:val="36"/>
        </w:rPr>
        <w:t xml:space="preserve">Федеральный закон Российской Федерации от </w:t>
      </w:r>
      <w:r w:rsidRPr="002A48E9">
        <w:rPr>
          <w:b w:val="0"/>
        </w:rPr>
        <w:t>29 декабря 2004 </w:t>
      </w:r>
      <w:r w:rsidRPr="002A48E9">
        <w:rPr>
          <w:b w:val="0"/>
          <w:kern w:val="36"/>
        </w:rPr>
        <w:t>г.   N 190-ФЗ</w:t>
      </w:r>
      <w:r w:rsidRPr="002A48E9">
        <w:rPr>
          <w:b w:val="0"/>
        </w:rPr>
        <w:t xml:space="preserve"> «ГРАД</w:t>
      </w:r>
      <w:r w:rsidRPr="002A48E9">
        <w:rPr>
          <w:b w:val="0"/>
        </w:rPr>
        <w:t>О</w:t>
      </w:r>
      <w:r w:rsidRPr="002A48E9">
        <w:rPr>
          <w:b w:val="0"/>
        </w:rPr>
        <w:t>СТРОИТЕЛЬНЫЙ КОДЕКС РОССИЙСКОЙ ФЕДЕРАЦИИ</w:t>
      </w:r>
      <w:r w:rsidRPr="002A48E9">
        <w:t>»;</w:t>
      </w:r>
    </w:p>
    <w:p w:rsidR="001778BA" w:rsidRPr="002A48E9" w:rsidRDefault="001778BA" w:rsidP="0077223A">
      <w:pPr>
        <w:pStyle w:val="a4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48E9">
        <w:rPr>
          <w:rFonts w:ascii="Times New Roman" w:hAnsi="Times New Roman" w:cs="Times New Roman"/>
          <w:sz w:val="24"/>
          <w:szCs w:val="24"/>
        </w:rPr>
        <w:t xml:space="preserve"> СП 20.13330.2016  Нагрузки и воздействия.  </w:t>
      </w:r>
    </w:p>
    <w:p w:rsidR="001778BA" w:rsidRPr="002A48E9" w:rsidRDefault="001778BA" w:rsidP="0077223A">
      <w:pPr>
        <w:pStyle w:val="a4"/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48E9">
        <w:rPr>
          <w:rFonts w:ascii="Times New Roman" w:hAnsi="Times New Roman" w:cs="Times New Roman"/>
          <w:sz w:val="24"/>
          <w:szCs w:val="24"/>
        </w:rPr>
        <w:t xml:space="preserve"> СП 14.13330.2018   Строительство в сейсмических районах. </w:t>
      </w:r>
    </w:p>
    <w:p w:rsidR="001778BA" w:rsidRPr="002A48E9" w:rsidRDefault="001778BA" w:rsidP="0077223A">
      <w:pPr>
        <w:pStyle w:val="a4"/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48E9">
        <w:rPr>
          <w:rFonts w:ascii="Times New Roman" w:hAnsi="Times New Roman" w:cs="Times New Roman"/>
          <w:sz w:val="24"/>
          <w:szCs w:val="24"/>
        </w:rPr>
        <w:t>СП 31 – 114 – 2004 Правила проектирования жилых и общественных зданий для стро</w:t>
      </w:r>
      <w:r w:rsidRPr="002A48E9">
        <w:rPr>
          <w:rFonts w:ascii="Times New Roman" w:hAnsi="Times New Roman" w:cs="Times New Roman"/>
          <w:sz w:val="24"/>
          <w:szCs w:val="24"/>
        </w:rPr>
        <w:t>и</w:t>
      </w:r>
      <w:r w:rsidRPr="002A48E9">
        <w:rPr>
          <w:rFonts w:ascii="Times New Roman" w:hAnsi="Times New Roman" w:cs="Times New Roman"/>
          <w:sz w:val="24"/>
          <w:szCs w:val="24"/>
        </w:rPr>
        <w:t>тельства в сейсмических районах – М.: ФГУП ЦНС 2005. -54с.</w:t>
      </w:r>
    </w:p>
    <w:p w:rsidR="001778BA" w:rsidRPr="002A48E9" w:rsidRDefault="001778BA" w:rsidP="0077223A">
      <w:pPr>
        <w:pStyle w:val="a4"/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48E9">
        <w:rPr>
          <w:rFonts w:ascii="Times New Roman" w:hAnsi="Times New Roman" w:cs="Times New Roman"/>
          <w:sz w:val="24"/>
          <w:szCs w:val="24"/>
        </w:rPr>
        <w:t xml:space="preserve">СП 52-103-2007. Железобетонные  монолитные конструкции зданий.    2007. </w:t>
      </w:r>
    </w:p>
    <w:p w:rsidR="001778BA" w:rsidRPr="002A48E9" w:rsidRDefault="001778BA" w:rsidP="0077223A">
      <w:pPr>
        <w:pStyle w:val="a4"/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48E9">
        <w:rPr>
          <w:rFonts w:ascii="Times New Roman" w:hAnsi="Times New Roman" w:cs="Times New Roman"/>
          <w:sz w:val="24"/>
          <w:szCs w:val="24"/>
        </w:rPr>
        <w:t>СП 267.1325800.2016. Здания и комплексы высотные.</w:t>
      </w:r>
    </w:p>
    <w:p w:rsidR="001778BA" w:rsidRPr="002A48E9" w:rsidRDefault="001778BA" w:rsidP="001778BA">
      <w:pPr>
        <w:rPr>
          <w:rFonts w:ascii="Times New Roman" w:hAnsi="Times New Roman" w:cs="Times New Roman"/>
          <w:sz w:val="24"/>
          <w:szCs w:val="24"/>
        </w:rPr>
      </w:pPr>
    </w:p>
    <w:p w:rsidR="001778BA" w:rsidRPr="000B670F" w:rsidRDefault="001778BA" w:rsidP="009125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778BA" w:rsidRPr="000B670F" w:rsidSect="00FC4A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62FEC"/>
    <w:multiLevelType w:val="hybridMultilevel"/>
    <w:tmpl w:val="36E8BE74"/>
    <w:lvl w:ilvl="0" w:tplc="FE70CE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68E9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DE5C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A259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522A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9260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4AFD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3272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CE54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891478A"/>
    <w:multiLevelType w:val="hybridMultilevel"/>
    <w:tmpl w:val="942AA44C"/>
    <w:lvl w:ilvl="0" w:tplc="A60EF2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EA62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5692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DACB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5A44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7F47E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8A88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926B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BC34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E811938"/>
    <w:multiLevelType w:val="hybridMultilevel"/>
    <w:tmpl w:val="DB5CF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976EF0"/>
    <w:multiLevelType w:val="hybridMultilevel"/>
    <w:tmpl w:val="5B3EE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76727C"/>
    <w:multiLevelType w:val="multilevel"/>
    <w:tmpl w:val="56D45C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1602046F"/>
    <w:multiLevelType w:val="hybridMultilevel"/>
    <w:tmpl w:val="3AD0B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823A65"/>
    <w:multiLevelType w:val="hybridMultilevel"/>
    <w:tmpl w:val="B204E416"/>
    <w:lvl w:ilvl="0" w:tplc="0EC6429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A073285"/>
    <w:multiLevelType w:val="hybridMultilevel"/>
    <w:tmpl w:val="A12ED8C8"/>
    <w:lvl w:ilvl="0" w:tplc="0524B7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3EE7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DAE84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9A2C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4642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C4DA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ACDD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968B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9476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1F6B0812"/>
    <w:multiLevelType w:val="hybridMultilevel"/>
    <w:tmpl w:val="9CACDE86"/>
    <w:lvl w:ilvl="0" w:tplc="7E40D9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0606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6083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74E0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B878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8ACD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5C98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6EDE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36EE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ED18A5"/>
    <w:multiLevelType w:val="hybridMultilevel"/>
    <w:tmpl w:val="56F8013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">
    <w:nsid w:val="2BCA2DB6"/>
    <w:multiLevelType w:val="hybridMultilevel"/>
    <w:tmpl w:val="8642FFC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980DA7"/>
    <w:multiLevelType w:val="hybridMultilevel"/>
    <w:tmpl w:val="0688D84A"/>
    <w:lvl w:ilvl="0" w:tplc="0C9AEF9C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606CB4"/>
    <w:multiLevelType w:val="hybridMultilevel"/>
    <w:tmpl w:val="EFD2DA08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4210834"/>
    <w:multiLevelType w:val="hybridMultilevel"/>
    <w:tmpl w:val="D0027F3A"/>
    <w:lvl w:ilvl="0" w:tplc="36F22E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404A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381D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7649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FC08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CE43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16CC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F4DA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041F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3A2B4AD4"/>
    <w:multiLevelType w:val="hybridMultilevel"/>
    <w:tmpl w:val="C358B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4E7BE3"/>
    <w:multiLevelType w:val="hybridMultilevel"/>
    <w:tmpl w:val="0B8EC374"/>
    <w:lvl w:ilvl="0" w:tplc="C4D0D8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8AEC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E0E7E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3A75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9E52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3E38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0E1A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FE59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847A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44F526F1"/>
    <w:multiLevelType w:val="hybridMultilevel"/>
    <w:tmpl w:val="33EC47E2"/>
    <w:lvl w:ilvl="0" w:tplc="3A9E52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DAB7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7CF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AA7F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30F0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CC84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9E48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4052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FE8A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47217D3A"/>
    <w:multiLevelType w:val="hybridMultilevel"/>
    <w:tmpl w:val="E9CCC4E4"/>
    <w:lvl w:ilvl="0" w:tplc="F9D26F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24E2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14BE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3201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AA6B9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9E46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60B8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E82DC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716CA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481C2A18"/>
    <w:multiLevelType w:val="hybridMultilevel"/>
    <w:tmpl w:val="5660FD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5E04AF"/>
    <w:multiLevelType w:val="hybridMultilevel"/>
    <w:tmpl w:val="54628BBC"/>
    <w:lvl w:ilvl="0" w:tplc="19424F58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D296303"/>
    <w:multiLevelType w:val="hybridMultilevel"/>
    <w:tmpl w:val="57527572"/>
    <w:lvl w:ilvl="0" w:tplc="BC408978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EF42D8D"/>
    <w:multiLevelType w:val="hybridMultilevel"/>
    <w:tmpl w:val="72CECC90"/>
    <w:lvl w:ilvl="0" w:tplc="4724C2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BC0D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08CF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A2D9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EECA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2C65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AE1D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B89F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FAE8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534A096B"/>
    <w:multiLevelType w:val="hybridMultilevel"/>
    <w:tmpl w:val="211ED0BC"/>
    <w:lvl w:ilvl="0" w:tplc="3EE0A9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10C5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5435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303E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208A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EE11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B5CC3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C81B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44BD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55014A3A"/>
    <w:multiLevelType w:val="hybridMultilevel"/>
    <w:tmpl w:val="8FD0C676"/>
    <w:lvl w:ilvl="0" w:tplc="3376A3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D1487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CE6F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6600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D2CD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6E001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6E9A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94C5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7AEC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5A233C68"/>
    <w:multiLevelType w:val="hybridMultilevel"/>
    <w:tmpl w:val="476EB81C"/>
    <w:lvl w:ilvl="0" w:tplc="A80087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1681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96C6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82C2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BA4E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862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3CF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D448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E057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5D892BA3"/>
    <w:multiLevelType w:val="hybridMultilevel"/>
    <w:tmpl w:val="6AE2DA70"/>
    <w:lvl w:ilvl="0" w:tplc="A8E867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7253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98BB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721E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7A13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E618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DA0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6439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F64D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5E966BF1"/>
    <w:multiLevelType w:val="hybridMultilevel"/>
    <w:tmpl w:val="8EE8C43C"/>
    <w:lvl w:ilvl="0" w:tplc="FD8ED5E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62F652D9"/>
    <w:multiLevelType w:val="hybridMultilevel"/>
    <w:tmpl w:val="38384B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F13C18"/>
    <w:multiLevelType w:val="hybridMultilevel"/>
    <w:tmpl w:val="3E06D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6A5DC5"/>
    <w:multiLevelType w:val="hybridMultilevel"/>
    <w:tmpl w:val="B53E9690"/>
    <w:lvl w:ilvl="0" w:tplc="B2D66DB8">
      <w:start w:val="1"/>
      <w:numFmt w:val="decimal"/>
      <w:lvlText w:val="%1-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663E209B"/>
    <w:multiLevelType w:val="hybridMultilevel"/>
    <w:tmpl w:val="2C8EA850"/>
    <w:lvl w:ilvl="0" w:tplc="8612CB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7655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F29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BEA78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BC6B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C226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F079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2E83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8866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6DD31366"/>
    <w:multiLevelType w:val="hybridMultilevel"/>
    <w:tmpl w:val="D9BE0370"/>
    <w:lvl w:ilvl="0" w:tplc="0419000F">
      <w:start w:val="1"/>
      <w:numFmt w:val="decimal"/>
      <w:lvlText w:val="%1."/>
      <w:lvlJc w:val="left"/>
      <w:pPr>
        <w:ind w:left="7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154C70"/>
    <w:multiLevelType w:val="hybridMultilevel"/>
    <w:tmpl w:val="4EE63D76"/>
    <w:lvl w:ilvl="0" w:tplc="35AA09B8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3C943D5"/>
    <w:multiLevelType w:val="hybridMultilevel"/>
    <w:tmpl w:val="13749326"/>
    <w:lvl w:ilvl="0" w:tplc="9244DB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5C51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463B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DA7A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8227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A248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C004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EE49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7878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746B7EA9"/>
    <w:multiLevelType w:val="hybridMultilevel"/>
    <w:tmpl w:val="E984F73A"/>
    <w:lvl w:ilvl="0" w:tplc="FCE6A8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988A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706E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A06F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2A03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6429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A269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A656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82ED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75C31BAC"/>
    <w:multiLevelType w:val="hybridMultilevel"/>
    <w:tmpl w:val="89C48D20"/>
    <w:lvl w:ilvl="0" w:tplc="9B627E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5659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3EFA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3ACA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9E93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F0E1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6E9D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4AA5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187C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>
    <w:nsid w:val="779E4682"/>
    <w:multiLevelType w:val="hybridMultilevel"/>
    <w:tmpl w:val="5CB4FD2C"/>
    <w:lvl w:ilvl="0" w:tplc="4E34A1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A657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8CA0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A23B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16BC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82A1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0A6E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7418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0CF1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7C312AA9"/>
    <w:multiLevelType w:val="hybridMultilevel"/>
    <w:tmpl w:val="EE083870"/>
    <w:lvl w:ilvl="0" w:tplc="71CAB1B4">
      <w:start w:val="1"/>
      <w:numFmt w:val="decimal"/>
      <w:lvlText w:val="%1)"/>
      <w:lvlJc w:val="left"/>
      <w:pPr>
        <w:ind w:left="1080" w:hanging="360"/>
      </w:pPr>
      <w:rPr>
        <w:rFonts w:ascii="Times New Roman" w:eastAsiaTheme="minorHAnsi" w:hAnsi="Times New Roman" w:cs="Times New Roman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F66512F"/>
    <w:multiLevelType w:val="hybridMultilevel"/>
    <w:tmpl w:val="D9C6FFE6"/>
    <w:lvl w:ilvl="0" w:tplc="2BD84C26">
      <w:start w:val="1"/>
      <w:numFmt w:val="decimal"/>
      <w:lvlText w:val="%1)"/>
      <w:lvlJc w:val="left"/>
      <w:pPr>
        <w:ind w:left="144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20"/>
  </w:num>
  <w:num w:numId="3">
    <w:abstractNumId w:val="32"/>
  </w:num>
  <w:num w:numId="4">
    <w:abstractNumId w:val="6"/>
  </w:num>
  <w:num w:numId="5">
    <w:abstractNumId w:val="12"/>
  </w:num>
  <w:num w:numId="6">
    <w:abstractNumId w:val="31"/>
  </w:num>
  <w:num w:numId="7">
    <w:abstractNumId w:val="3"/>
  </w:num>
  <w:num w:numId="8">
    <w:abstractNumId w:val="28"/>
  </w:num>
  <w:num w:numId="9">
    <w:abstractNumId w:val="14"/>
  </w:num>
  <w:num w:numId="10">
    <w:abstractNumId w:val="24"/>
  </w:num>
  <w:num w:numId="11">
    <w:abstractNumId w:val="1"/>
  </w:num>
  <w:num w:numId="12">
    <w:abstractNumId w:val="17"/>
  </w:num>
  <w:num w:numId="13">
    <w:abstractNumId w:val="33"/>
  </w:num>
  <w:num w:numId="14">
    <w:abstractNumId w:val="16"/>
  </w:num>
  <w:num w:numId="15">
    <w:abstractNumId w:val="36"/>
  </w:num>
  <w:num w:numId="16">
    <w:abstractNumId w:val="35"/>
  </w:num>
  <w:num w:numId="17">
    <w:abstractNumId w:val="25"/>
  </w:num>
  <w:num w:numId="18">
    <w:abstractNumId w:val="5"/>
  </w:num>
  <w:num w:numId="19">
    <w:abstractNumId w:val="19"/>
  </w:num>
  <w:num w:numId="20">
    <w:abstractNumId w:val="2"/>
  </w:num>
  <w:num w:numId="21">
    <w:abstractNumId w:val="30"/>
  </w:num>
  <w:num w:numId="22">
    <w:abstractNumId w:val="21"/>
  </w:num>
  <w:num w:numId="23">
    <w:abstractNumId w:val="23"/>
  </w:num>
  <w:num w:numId="24">
    <w:abstractNumId w:val="34"/>
  </w:num>
  <w:num w:numId="25">
    <w:abstractNumId w:val="13"/>
  </w:num>
  <w:num w:numId="26">
    <w:abstractNumId w:val="22"/>
  </w:num>
  <w:num w:numId="27">
    <w:abstractNumId w:val="0"/>
  </w:num>
  <w:num w:numId="28">
    <w:abstractNumId w:val="4"/>
  </w:num>
  <w:num w:numId="29">
    <w:abstractNumId w:val="29"/>
  </w:num>
  <w:num w:numId="30">
    <w:abstractNumId w:val="15"/>
  </w:num>
  <w:num w:numId="31">
    <w:abstractNumId w:val="7"/>
  </w:num>
  <w:num w:numId="32">
    <w:abstractNumId w:val="8"/>
  </w:num>
  <w:num w:numId="33">
    <w:abstractNumId w:val="10"/>
  </w:num>
  <w:num w:numId="34">
    <w:abstractNumId w:val="27"/>
  </w:num>
  <w:num w:numId="35">
    <w:abstractNumId w:val="11"/>
  </w:num>
  <w:num w:numId="36">
    <w:abstractNumId w:val="37"/>
  </w:num>
  <w:num w:numId="37">
    <w:abstractNumId w:val="26"/>
  </w:num>
  <w:num w:numId="38">
    <w:abstractNumId w:val="18"/>
  </w:num>
  <w:num w:numId="39">
    <w:abstractNumId w:val="38"/>
  </w:num>
  <w:numIdMacAtCleanup w:val="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733861"/>
    <w:rsid w:val="00014423"/>
    <w:rsid w:val="000B670F"/>
    <w:rsid w:val="000E4CA6"/>
    <w:rsid w:val="000F084B"/>
    <w:rsid w:val="00133BCC"/>
    <w:rsid w:val="001650BA"/>
    <w:rsid w:val="001778BA"/>
    <w:rsid w:val="001971E4"/>
    <w:rsid w:val="001F0E36"/>
    <w:rsid w:val="001F4995"/>
    <w:rsid w:val="00294A8B"/>
    <w:rsid w:val="002A48E9"/>
    <w:rsid w:val="00380A5C"/>
    <w:rsid w:val="00385E6E"/>
    <w:rsid w:val="004A6059"/>
    <w:rsid w:val="004F4A6E"/>
    <w:rsid w:val="00505AD6"/>
    <w:rsid w:val="0065107D"/>
    <w:rsid w:val="00681F0F"/>
    <w:rsid w:val="0068325E"/>
    <w:rsid w:val="006A152E"/>
    <w:rsid w:val="006A2A23"/>
    <w:rsid w:val="006C5955"/>
    <w:rsid w:val="006E1A5D"/>
    <w:rsid w:val="006F0D81"/>
    <w:rsid w:val="007007FC"/>
    <w:rsid w:val="0072315C"/>
    <w:rsid w:val="00733861"/>
    <w:rsid w:val="00762FC3"/>
    <w:rsid w:val="0077223A"/>
    <w:rsid w:val="007A5E58"/>
    <w:rsid w:val="007D08E2"/>
    <w:rsid w:val="0086626E"/>
    <w:rsid w:val="008708F8"/>
    <w:rsid w:val="00875539"/>
    <w:rsid w:val="00907D97"/>
    <w:rsid w:val="00912584"/>
    <w:rsid w:val="00920561"/>
    <w:rsid w:val="00955F7B"/>
    <w:rsid w:val="00985373"/>
    <w:rsid w:val="009A1951"/>
    <w:rsid w:val="00A70F55"/>
    <w:rsid w:val="00A90FDB"/>
    <w:rsid w:val="00B101CC"/>
    <w:rsid w:val="00B10CE6"/>
    <w:rsid w:val="00B112F0"/>
    <w:rsid w:val="00C524F7"/>
    <w:rsid w:val="00C91160"/>
    <w:rsid w:val="00DB39A1"/>
    <w:rsid w:val="00DC1DF2"/>
    <w:rsid w:val="00DC603C"/>
    <w:rsid w:val="00DD2261"/>
    <w:rsid w:val="00DE09A0"/>
    <w:rsid w:val="00F15279"/>
    <w:rsid w:val="00F33DD1"/>
    <w:rsid w:val="00F638B4"/>
    <w:rsid w:val="00FC3EC9"/>
    <w:rsid w:val="00FC4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AEF"/>
  </w:style>
  <w:style w:type="paragraph" w:styleId="1">
    <w:name w:val="heading 1"/>
    <w:basedOn w:val="a"/>
    <w:next w:val="a"/>
    <w:link w:val="10"/>
    <w:uiPriority w:val="9"/>
    <w:qFormat/>
    <w:rsid w:val="001778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60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C603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F4A6E"/>
  </w:style>
  <w:style w:type="character" w:styleId="a3">
    <w:name w:val="Hyperlink"/>
    <w:basedOn w:val="a0"/>
    <w:unhideWhenUsed/>
    <w:rsid w:val="004F4A6E"/>
    <w:rPr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4F4A6E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4F4A6E"/>
  </w:style>
  <w:style w:type="character" w:customStyle="1" w:styleId="js-phone-number">
    <w:name w:val="js-phone-number"/>
    <w:basedOn w:val="a0"/>
    <w:rsid w:val="004F4A6E"/>
  </w:style>
  <w:style w:type="paragraph" w:styleId="a6">
    <w:name w:val="Balloon Text"/>
    <w:basedOn w:val="a"/>
    <w:link w:val="a7"/>
    <w:uiPriority w:val="99"/>
    <w:semiHidden/>
    <w:unhideWhenUsed/>
    <w:rsid w:val="00DD2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2261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197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C603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w">
    <w:name w:val="w"/>
    <w:basedOn w:val="a0"/>
    <w:rsid w:val="00DC603C"/>
  </w:style>
  <w:style w:type="character" w:styleId="a9">
    <w:name w:val="Strong"/>
    <w:basedOn w:val="a0"/>
    <w:uiPriority w:val="22"/>
    <w:qFormat/>
    <w:rsid w:val="00DC603C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DC60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1">
    <w:name w:val="1"/>
    <w:basedOn w:val="a"/>
    <w:rsid w:val="007D08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778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u">
    <w:name w:val="u"/>
    <w:basedOn w:val="a"/>
    <w:rsid w:val="001778BA"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1778B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</w:rPr>
  </w:style>
  <w:style w:type="paragraph" w:customStyle="1" w:styleId="ConsPlusTitle">
    <w:name w:val="ConsPlusTitle"/>
    <w:uiPriority w:val="99"/>
    <w:rsid w:val="001778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7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253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561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8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8430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8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194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6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4443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401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3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795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05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87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47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514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27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476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0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689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07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557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24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7851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3205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2511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6307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08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81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038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79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71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8387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1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0449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11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6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079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68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38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789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214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335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7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030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077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702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3485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20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2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95451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814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5842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9815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5999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49710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4046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890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9730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8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88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62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5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5392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90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46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4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3280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3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45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520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4000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57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629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29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4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0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092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94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258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04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05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22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3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3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656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015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088121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5158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655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19001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43935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45860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86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49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0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0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95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377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277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690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4648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362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04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5868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9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082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15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50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808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42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412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030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4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9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994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0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9763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9105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2760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8011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9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1348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4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33242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366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8759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577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6355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9087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82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4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600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7165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135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8149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5345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9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787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59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10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837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0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49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42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9914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00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576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1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156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84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2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7356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34571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7716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8018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1682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796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5200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4067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2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7373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ru.wikipedia.org/wiki/%D0%A8%D0%BA%D0%B0%D0%BB%D0%B0_%D0%AF%D0%BF%D0%BE%D0%BD%D1%81%D0%BA%D0%BE%D0%B3%D0%BE_%D0%BC%D0%B5%D1%82%D0%B5%D0%BE%D1%80%D0%BE%D0%BB%D0%BE%D0%B3%D0%B8%D1%87%D0%B5%D1%81%D0%BA%D0%BE%D0%B3%D0%BE_%D0%B0%D0%B3%D0%B5%D0%BD%D1%82%D1%81%D1%82%D0%B2%D0%B0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://dic.academic.ru/pictures/wiki/files/69/Epicenter&amp;hypocenter.png" TargetMode="External"/><Relationship Id="rId42" Type="http://schemas.openxmlformats.org/officeDocument/2006/relationships/hyperlink" Target="http://docs.cntd.ru/document/901809659" TargetMode="External"/><Relationship Id="rId47" Type="http://schemas.openxmlformats.org/officeDocument/2006/relationships/image" Target="media/image27.jpeg"/><Relationship Id="rId50" Type="http://schemas.openxmlformats.org/officeDocument/2006/relationships/hyperlink" Target="consultantplus://offline/main?base=LAW;n=123061;fld=134;dst=127" TargetMode="External"/><Relationship Id="rId55" Type="http://schemas.openxmlformats.org/officeDocument/2006/relationships/image" Target="media/image31.png"/><Relationship Id="rId63" Type="http://schemas.openxmlformats.org/officeDocument/2006/relationships/hyperlink" Target="http://www.studentlibrary.ru/book/ISBN9785930939170.html" TargetMode="External"/><Relationship Id="rId68" Type="http://schemas.openxmlformats.org/officeDocument/2006/relationships/hyperlink" Target="http://ais.by" TargetMode="Externa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ru.wikipedia.org/wiki/%D0%A2%D0%B5%D0%BA%D1%82%D0%BE%D0%BD%D0%B8%D1%87%D0%B5%D1%81%D0%BA%D0%B0%D1%8F_%D0%B0%D0%BA%D1%82%D0%B8%D0%B2%D0%BD%D0%BE%D1%81%D1%82%D1%8C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galvas_chita@mail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hyperlink" Target="https://ru.wikipedia.org/wiki/%D0%93%D0%BE%D1%80%D0%BD%D1%8B%D0%B5_%D0%BF%D0%BE%D1%80%D0%BE%D0%B4%D1%8B" TargetMode="External"/><Relationship Id="rId37" Type="http://schemas.openxmlformats.org/officeDocument/2006/relationships/hyperlink" Target="https://ru.wikipedia.org/wiki/%D0%9F%D0%BE%D0%B2%D0%B5%D1%80%D1%85%D0%BD%D0%BE%D1%81%D1%82%D0%BD%D1%8B%D0%B5_%D0%B0%D0%BA%D1%83%D1%81%D1%82%D0%B8%D1%87%D0%B5%D1%81%D0%BA%D0%B8%D0%B5_%D0%B2%D0%BE%D0%BB%D0%BD%D1%8B" TargetMode="External"/><Relationship Id="rId40" Type="http://schemas.openxmlformats.org/officeDocument/2006/relationships/hyperlink" Target="https://ru.wikipedia.org/wiki/%D0%A8%D0%BA%D0%B0%D0%BB%D0%B0_%D0%9C%D0%B5%D1%80%D0%BA%D0%B0%D0%BB%D0%BB%D0%B8" TargetMode="External"/><Relationship Id="rId45" Type="http://schemas.openxmlformats.org/officeDocument/2006/relationships/image" Target="media/image25.png"/><Relationship Id="rId53" Type="http://schemas.openxmlformats.org/officeDocument/2006/relationships/image" Target="media/image29.jpeg"/><Relationship Id="rId58" Type="http://schemas.openxmlformats.org/officeDocument/2006/relationships/image" Target="media/image34.png"/><Relationship Id="rId66" Type="http://schemas.openxmlformats.org/officeDocument/2006/relationships/hyperlink" Target="http://gostrf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ru.wikipedia.org/wiki/%D0%9F%D0%BE%D0%B2%D0%B5%D1%80%D1%85%D0%BD%D0%BE%D1%81%D1%82%D0%BD%D1%8B%D0%B5_%D0%B0%D0%BA%D1%83%D1%81%D1%82%D0%B8%D1%87%D0%B5%D1%81%D0%BA%D0%B8%D0%B5_%D0%B2%D0%BE%D0%BB%D0%BD%D1%8B" TargetMode="External"/><Relationship Id="rId49" Type="http://schemas.openxmlformats.org/officeDocument/2006/relationships/hyperlink" Target="consultantplus://offline/main?base=LAW;n=118656;fld=134" TargetMode="External"/><Relationship Id="rId57" Type="http://schemas.openxmlformats.org/officeDocument/2006/relationships/image" Target="media/image33.png"/><Relationship Id="rId61" Type="http://schemas.openxmlformats.org/officeDocument/2006/relationships/hyperlink" Target="http://www.studentlibrary.ru/book/ISBN9785930939408.html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hyperlink" Target="https://ru.wikipedia.org/wiki/%D0%97%D0%B5%D0%BC%D0%BD%D0%B0%D1%8F_%D0%BA%D0%BE%D1%80%D0%B0" TargetMode="External"/><Relationship Id="rId44" Type="http://schemas.openxmlformats.org/officeDocument/2006/relationships/image" Target="media/image24.png"/><Relationship Id="rId52" Type="http://schemas.openxmlformats.org/officeDocument/2006/relationships/hyperlink" Target="consultantplus://offline/main?base=LAW;n=122221;fld=134;dst=100057" TargetMode="External"/><Relationship Id="rId60" Type="http://schemas.openxmlformats.org/officeDocument/2006/relationships/image" Target="media/image36.png"/><Relationship Id="rId65" Type="http://schemas.openxmlformats.org/officeDocument/2006/relationships/hyperlink" Target="http://www.norm-load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ru.wikipedia.org/wiki/%D0%A6%D0%BE%D0%BA%D0%BE%D0%BB%D1%8C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ru.wikipedia.org/wiki/%D0%A0%D0%B0%D0%B7%D0%BB%D0%BE%D0%BC" TargetMode="External"/><Relationship Id="rId35" Type="http://schemas.openxmlformats.org/officeDocument/2006/relationships/image" Target="media/image22.png"/><Relationship Id="rId43" Type="http://schemas.openxmlformats.org/officeDocument/2006/relationships/image" Target="media/image23.png"/><Relationship Id="rId48" Type="http://schemas.openxmlformats.org/officeDocument/2006/relationships/image" Target="media/image28.jpeg"/><Relationship Id="rId56" Type="http://schemas.openxmlformats.org/officeDocument/2006/relationships/image" Target="media/image32.png"/><Relationship Id="rId64" Type="http://schemas.openxmlformats.org/officeDocument/2006/relationships/hyperlink" Target="http://www.studentlibrary.ru/book/ISBN9785930939279.html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yperlink" Target="consultantplus://offline/main?base=LAW;n=122790;fld=134;dst=140" TargetMode="Externa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ru.wikipedia.org/wiki/%D0%93%D0%B8%D0%BF%D0%BE%D1%86%D0%B5%D0%BD%D1%82%D1%80" TargetMode="External"/><Relationship Id="rId38" Type="http://schemas.openxmlformats.org/officeDocument/2006/relationships/hyperlink" Target="https://ru.wikipedia.org/wiki/%D0%95%D0%B2%D1%80%D0%BE%D0%BF%D0%B5%D0%B9%D1%81%D0%BA%D0%B0%D1%8F_%D0%BC%D0%B0%D0%BA%D1%80%D0%BE%D1%81%D0%B5%D0%B9%D1%81%D0%BC%D0%B8%D1%87%D0%B5%D1%81%D0%BA%D0%B0%D1%8F_%D1%88%D0%BA%D0%B0%D0%BB%D0%B0" TargetMode="External"/><Relationship Id="rId46" Type="http://schemas.openxmlformats.org/officeDocument/2006/relationships/image" Target="media/image26.jpeg"/><Relationship Id="rId59" Type="http://schemas.openxmlformats.org/officeDocument/2006/relationships/image" Target="media/image35.png"/><Relationship Id="rId67" Type="http://schemas.openxmlformats.org/officeDocument/2006/relationships/hyperlink" Target="http://docs.cntd.ru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://docs.cntd.ru/document/901809659" TargetMode="External"/><Relationship Id="rId54" Type="http://schemas.openxmlformats.org/officeDocument/2006/relationships/image" Target="media/image30.jpeg"/><Relationship Id="rId62" Type="http://schemas.openxmlformats.org/officeDocument/2006/relationships/hyperlink" Target="http://www.studentlibrary.ru/book/ISBN9785930939736.html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61B7B4-4546-401C-9965-4BA7A4F6E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39</Pages>
  <Words>10116</Words>
  <Characters>57663</Characters>
  <Application>Microsoft Office Word</Application>
  <DocSecurity>0</DocSecurity>
  <Lines>480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23</cp:revision>
  <dcterms:created xsi:type="dcterms:W3CDTF">2020-12-21T11:39:00Z</dcterms:created>
  <dcterms:modified xsi:type="dcterms:W3CDTF">2020-12-23T01:32:00Z</dcterms:modified>
</cp:coreProperties>
</file>