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07" w:rsidRPr="00410807" w:rsidRDefault="00AC0250" w:rsidP="00D6110C">
      <w:pPr>
        <w:pStyle w:val="1"/>
        <w:tabs>
          <w:tab w:val="left" w:pos="1281"/>
        </w:tabs>
        <w:spacing w:line="274" w:lineRule="auto"/>
        <w:ind w:left="1060" w:right="714" w:firstLine="1281"/>
      </w:pPr>
      <w:bookmarkStart w:id="0" w:name="_TOC_250021"/>
      <w:r>
        <w:t>3</w:t>
      </w:r>
      <w:r w:rsidR="00410807" w:rsidRPr="00410807">
        <w:t xml:space="preserve"> </w:t>
      </w:r>
      <w:bookmarkEnd w:id="0"/>
      <w:r>
        <w:t>Возведение крупнопанельных зданий</w:t>
      </w:r>
    </w:p>
    <w:p w:rsidR="00750CC1" w:rsidRPr="00916C0B" w:rsidRDefault="00AC0250" w:rsidP="00297368">
      <w:pPr>
        <w:pStyle w:val="3"/>
        <w:keepNext w:val="0"/>
        <w:keepLines w:val="0"/>
        <w:widowControl w:val="0"/>
        <w:tabs>
          <w:tab w:val="left" w:pos="1420"/>
        </w:tabs>
        <w:autoSpaceDE w:val="0"/>
        <w:autoSpaceDN w:val="0"/>
        <w:spacing w:before="240" w:after="240" w:line="240" w:lineRule="auto"/>
        <w:ind w:firstLine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6C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3.1 </w:t>
      </w:r>
      <w:bookmarkStart w:id="1" w:name="_TOC_250006"/>
      <w:r w:rsidR="00750CC1" w:rsidRPr="00916C0B">
        <w:rPr>
          <w:rFonts w:ascii="Times New Roman" w:hAnsi="Times New Roman" w:cs="Times New Roman"/>
          <w:color w:val="auto"/>
          <w:sz w:val="28"/>
          <w:szCs w:val="28"/>
        </w:rPr>
        <w:t>Основные циклы работ и геодезическое обеспечение</w:t>
      </w:r>
      <w:r w:rsidR="00750CC1" w:rsidRPr="00916C0B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bookmarkEnd w:id="1"/>
      <w:r w:rsidR="00750CC1" w:rsidRPr="00916C0B">
        <w:rPr>
          <w:rFonts w:ascii="Times New Roman" w:hAnsi="Times New Roman" w:cs="Times New Roman"/>
          <w:color w:val="auto"/>
          <w:sz w:val="28"/>
          <w:szCs w:val="28"/>
        </w:rPr>
        <w:t>мо</w:t>
      </w:r>
      <w:r w:rsidR="00750CC1" w:rsidRPr="00916C0B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750CC1" w:rsidRPr="00916C0B">
        <w:rPr>
          <w:rFonts w:ascii="Times New Roman" w:hAnsi="Times New Roman" w:cs="Times New Roman"/>
          <w:color w:val="auto"/>
          <w:sz w:val="28"/>
          <w:szCs w:val="28"/>
        </w:rPr>
        <w:t>тажа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При возведении крупнопанельных зданий применяют технол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гии, кот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рые относятся к трем циклам строительного процесса:</w:t>
      </w:r>
    </w:p>
    <w:p w:rsidR="00750CC1" w:rsidRPr="00916C0B" w:rsidRDefault="00750CC1" w:rsidP="00916C0B">
      <w:pPr>
        <w:pStyle w:val="a7"/>
        <w:numPr>
          <w:ilvl w:val="0"/>
          <w:numId w:val="6"/>
        </w:numPr>
        <w:tabs>
          <w:tab w:val="left" w:pos="1396"/>
        </w:tabs>
        <w:ind w:left="0" w:firstLine="1418"/>
        <w:jc w:val="both"/>
        <w:rPr>
          <w:sz w:val="28"/>
          <w:szCs w:val="28"/>
        </w:rPr>
      </w:pPr>
      <w:r w:rsidRPr="00916C0B">
        <w:rPr>
          <w:sz w:val="28"/>
          <w:szCs w:val="28"/>
          <w:u w:val="single"/>
        </w:rPr>
        <w:t>технологии нулевого цикла</w:t>
      </w:r>
      <w:r w:rsidRPr="00916C0B">
        <w:rPr>
          <w:sz w:val="28"/>
          <w:szCs w:val="28"/>
        </w:rPr>
        <w:t>, т. е. отрывка котлована, тра</w:t>
      </w:r>
      <w:r w:rsidRPr="00916C0B">
        <w:rPr>
          <w:sz w:val="28"/>
          <w:szCs w:val="28"/>
        </w:rPr>
        <w:t>н</w:t>
      </w:r>
      <w:r w:rsidRPr="00916C0B">
        <w:rPr>
          <w:sz w:val="28"/>
          <w:szCs w:val="28"/>
        </w:rPr>
        <w:t>шей, мо</w:t>
      </w:r>
      <w:r w:rsidRPr="00916C0B">
        <w:rPr>
          <w:sz w:val="28"/>
          <w:szCs w:val="28"/>
        </w:rPr>
        <w:t>н</w:t>
      </w:r>
      <w:r w:rsidRPr="00916C0B">
        <w:rPr>
          <w:sz w:val="28"/>
          <w:szCs w:val="28"/>
        </w:rPr>
        <w:t>таж</w:t>
      </w:r>
      <w:r w:rsidRPr="00916C0B">
        <w:rPr>
          <w:spacing w:val="48"/>
          <w:sz w:val="28"/>
          <w:szCs w:val="28"/>
        </w:rPr>
        <w:t xml:space="preserve"> </w:t>
      </w:r>
      <w:r w:rsidRPr="00916C0B">
        <w:rPr>
          <w:sz w:val="28"/>
          <w:szCs w:val="28"/>
        </w:rPr>
        <w:t>блоков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фундаментов и стен подвала, монтаж перекрытия над подвалом, прокладка подземных ко</w:t>
      </w:r>
      <w:r w:rsidRPr="00916C0B">
        <w:rPr>
          <w:sz w:val="28"/>
          <w:szCs w:val="28"/>
        </w:rPr>
        <w:t>м</w:t>
      </w:r>
      <w:r w:rsidRPr="00916C0B">
        <w:rPr>
          <w:sz w:val="28"/>
          <w:szCs w:val="28"/>
        </w:rPr>
        <w:t>муникаций с врезкой их в здание;</w:t>
      </w:r>
    </w:p>
    <w:p w:rsidR="00750CC1" w:rsidRPr="00916C0B" w:rsidRDefault="00750CC1" w:rsidP="00916C0B">
      <w:pPr>
        <w:pStyle w:val="a7"/>
        <w:numPr>
          <w:ilvl w:val="0"/>
          <w:numId w:val="6"/>
        </w:numPr>
        <w:tabs>
          <w:tab w:val="left" w:pos="1363"/>
        </w:tabs>
        <w:ind w:left="0" w:firstLine="1418"/>
        <w:jc w:val="both"/>
        <w:rPr>
          <w:sz w:val="28"/>
          <w:szCs w:val="28"/>
        </w:rPr>
      </w:pPr>
      <w:r w:rsidRPr="00916C0B">
        <w:rPr>
          <w:sz w:val="28"/>
          <w:szCs w:val="28"/>
          <w:u w:val="single"/>
        </w:rPr>
        <w:t>технологии возведения надземной части здания</w:t>
      </w:r>
      <w:r w:rsidRPr="00916C0B">
        <w:rPr>
          <w:sz w:val="28"/>
          <w:szCs w:val="28"/>
        </w:rPr>
        <w:t xml:space="preserve"> - возвед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>ние стен и перегородок, заполнение проемов, монтаж лестниц, плит перекр</w:t>
      </w:r>
      <w:r w:rsidRPr="00916C0B">
        <w:rPr>
          <w:sz w:val="28"/>
          <w:szCs w:val="28"/>
        </w:rPr>
        <w:t>ы</w:t>
      </w:r>
      <w:r w:rsidRPr="00916C0B">
        <w:rPr>
          <w:sz w:val="28"/>
          <w:szCs w:val="28"/>
        </w:rPr>
        <w:t>тий, панелей кр</w:t>
      </w:r>
      <w:r w:rsidRPr="00916C0B">
        <w:rPr>
          <w:sz w:val="28"/>
          <w:szCs w:val="28"/>
        </w:rPr>
        <w:t>ы</w:t>
      </w:r>
      <w:r w:rsidRPr="00916C0B">
        <w:rPr>
          <w:sz w:val="28"/>
          <w:szCs w:val="28"/>
        </w:rPr>
        <w:t>ши, устройство кровли, разводка внутренних санитарно-технических и электромонтажных коммуникаций, монтаж лифтового обор</w:t>
      </w:r>
      <w:r w:rsidRPr="00916C0B">
        <w:rPr>
          <w:sz w:val="28"/>
          <w:szCs w:val="28"/>
        </w:rPr>
        <w:t>у</w:t>
      </w:r>
      <w:r w:rsidRPr="00916C0B">
        <w:rPr>
          <w:sz w:val="28"/>
          <w:szCs w:val="28"/>
        </w:rPr>
        <w:t>дования, монтаж столярных изд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>лий (окон и дверей), штукатурные работы, подготовка под</w:t>
      </w:r>
      <w:r w:rsidRPr="00916C0B">
        <w:rPr>
          <w:spacing w:val="-4"/>
          <w:sz w:val="28"/>
          <w:szCs w:val="28"/>
        </w:rPr>
        <w:t xml:space="preserve"> </w:t>
      </w:r>
      <w:r w:rsidRPr="00916C0B">
        <w:rPr>
          <w:sz w:val="28"/>
          <w:szCs w:val="28"/>
        </w:rPr>
        <w:t>п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лы;</w:t>
      </w:r>
    </w:p>
    <w:p w:rsidR="00B16AEE" w:rsidRPr="00B16AEE" w:rsidRDefault="00750CC1" w:rsidP="00B16AEE">
      <w:pPr>
        <w:pStyle w:val="a7"/>
        <w:numPr>
          <w:ilvl w:val="0"/>
          <w:numId w:val="6"/>
        </w:numPr>
        <w:tabs>
          <w:tab w:val="left" w:pos="1348"/>
          <w:tab w:val="left" w:pos="2106"/>
          <w:tab w:val="left" w:pos="2372"/>
          <w:tab w:val="left" w:pos="3897"/>
          <w:tab w:val="left" w:pos="4160"/>
          <w:tab w:val="left" w:pos="5063"/>
          <w:tab w:val="left" w:pos="5421"/>
          <w:tab w:val="left" w:pos="5874"/>
          <w:tab w:val="left" w:pos="6262"/>
          <w:tab w:val="left" w:pos="6837"/>
          <w:tab w:val="left" w:pos="7465"/>
          <w:tab w:val="left" w:pos="8514"/>
          <w:tab w:val="left" w:pos="8619"/>
          <w:tab w:val="left" w:pos="9117"/>
        </w:tabs>
        <w:ind w:left="0" w:firstLine="1349"/>
        <w:jc w:val="both"/>
        <w:rPr>
          <w:sz w:val="28"/>
          <w:szCs w:val="28"/>
        </w:rPr>
      </w:pPr>
      <w:r w:rsidRPr="00916C0B">
        <w:rPr>
          <w:sz w:val="28"/>
          <w:szCs w:val="28"/>
          <w:u w:val="single"/>
        </w:rPr>
        <w:t>технологии</w:t>
      </w:r>
      <w:r w:rsidRPr="00916C0B">
        <w:rPr>
          <w:spacing w:val="13"/>
          <w:sz w:val="28"/>
          <w:szCs w:val="28"/>
          <w:u w:val="single"/>
        </w:rPr>
        <w:t xml:space="preserve"> </w:t>
      </w:r>
      <w:r w:rsidRPr="00916C0B">
        <w:rPr>
          <w:sz w:val="28"/>
          <w:szCs w:val="28"/>
          <w:u w:val="single"/>
        </w:rPr>
        <w:t>отделочных</w:t>
      </w:r>
      <w:r w:rsidRPr="00916C0B">
        <w:rPr>
          <w:spacing w:val="15"/>
          <w:sz w:val="28"/>
          <w:szCs w:val="28"/>
          <w:u w:val="single"/>
        </w:rPr>
        <w:t xml:space="preserve"> </w:t>
      </w:r>
      <w:r w:rsidRPr="00916C0B">
        <w:rPr>
          <w:sz w:val="28"/>
          <w:szCs w:val="28"/>
          <w:u w:val="single"/>
        </w:rPr>
        <w:t>работ</w:t>
      </w:r>
      <w:r w:rsidRPr="00916C0B">
        <w:rPr>
          <w:spacing w:val="13"/>
          <w:sz w:val="28"/>
          <w:szCs w:val="28"/>
        </w:rPr>
        <w:t xml:space="preserve"> </w:t>
      </w:r>
      <w:r w:rsidRPr="00916C0B">
        <w:rPr>
          <w:sz w:val="28"/>
          <w:szCs w:val="28"/>
        </w:rPr>
        <w:t>внутри</w:t>
      </w:r>
      <w:r w:rsidRPr="00916C0B">
        <w:rPr>
          <w:spacing w:val="14"/>
          <w:sz w:val="28"/>
          <w:szCs w:val="28"/>
        </w:rPr>
        <w:t xml:space="preserve"> </w:t>
      </w:r>
      <w:r w:rsidRPr="00916C0B">
        <w:rPr>
          <w:sz w:val="28"/>
          <w:szCs w:val="28"/>
        </w:rPr>
        <w:t>здания</w:t>
      </w:r>
      <w:r w:rsidRPr="00916C0B">
        <w:rPr>
          <w:spacing w:val="10"/>
          <w:sz w:val="28"/>
          <w:szCs w:val="28"/>
        </w:rPr>
        <w:t xml:space="preserve"> </w:t>
      </w:r>
      <w:r w:rsidRPr="00916C0B">
        <w:rPr>
          <w:sz w:val="28"/>
          <w:szCs w:val="28"/>
        </w:rPr>
        <w:t>и</w:t>
      </w:r>
      <w:r w:rsidRPr="00916C0B">
        <w:rPr>
          <w:spacing w:val="14"/>
          <w:sz w:val="28"/>
          <w:szCs w:val="28"/>
        </w:rPr>
        <w:t xml:space="preserve"> </w:t>
      </w:r>
      <w:r w:rsidRPr="00916C0B">
        <w:rPr>
          <w:sz w:val="28"/>
          <w:szCs w:val="28"/>
        </w:rPr>
        <w:t>на</w:t>
      </w:r>
      <w:r w:rsidRPr="00916C0B">
        <w:rPr>
          <w:spacing w:val="11"/>
          <w:sz w:val="28"/>
          <w:szCs w:val="28"/>
        </w:rPr>
        <w:t xml:space="preserve"> </w:t>
      </w:r>
      <w:r w:rsidRPr="00916C0B">
        <w:rPr>
          <w:sz w:val="28"/>
          <w:szCs w:val="28"/>
        </w:rPr>
        <w:t>фасадах,</w:t>
      </w:r>
      <w:r w:rsidRPr="00916C0B">
        <w:rPr>
          <w:spacing w:val="13"/>
          <w:sz w:val="28"/>
          <w:szCs w:val="28"/>
        </w:rPr>
        <w:t xml:space="preserve"> </w:t>
      </w:r>
      <w:r w:rsidRPr="00916C0B">
        <w:rPr>
          <w:sz w:val="28"/>
          <w:szCs w:val="28"/>
        </w:rPr>
        <w:t>включая</w:t>
      </w:r>
      <w:r w:rsidRPr="00916C0B">
        <w:rPr>
          <w:spacing w:val="12"/>
          <w:sz w:val="28"/>
          <w:szCs w:val="28"/>
        </w:rPr>
        <w:t xml:space="preserve"> </w:t>
      </w:r>
      <w:r w:rsidRPr="00916C0B">
        <w:rPr>
          <w:sz w:val="28"/>
          <w:szCs w:val="28"/>
        </w:rPr>
        <w:t>облицовочные</w:t>
      </w:r>
      <w:r w:rsidRPr="00916C0B">
        <w:rPr>
          <w:w w:val="99"/>
          <w:sz w:val="28"/>
          <w:szCs w:val="28"/>
        </w:rPr>
        <w:t xml:space="preserve"> </w:t>
      </w:r>
      <w:r w:rsidRPr="00916C0B">
        <w:rPr>
          <w:sz w:val="28"/>
          <w:szCs w:val="28"/>
        </w:rPr>
        <w:t>и малярные работы, работы по устройству полов, встроенного</w:t>
      </w:r>
      <w:r w:rsidRPr="00916C0B">
        <w:rPr>
          <w:spacing w:val="36"/>
          <w:sz w:val="28"/>
          <w:szCs w:val="28"/>
        </w:rPr>
        <w:t xml:space="preserve"> </w:t>
      </w:r>
      <w:r w:rsidRPr="00916C0B">
        <w:rPr>
          <w:sz w:val="28"/>
          <w:szCs w:val="28"/>
        </w:rPr>
        <w:t>оборудования,</w:t>
      </w:r>
      <w:r w:rsidRPr="00916C0B">
        <w:rPr>
          <w:spacing w:val="6"/>
          <w:sz w:val="28"/>
          <w:szCs w:val="28"/>
        </w:rPr>
        <w:t xml:space="preserve"> </w:t>
      </w:r>
      <w:r w:rsidRPr="00916C0B">
        <w:rPr>
          <w:sz w:val="28"/>
          <w:szCs w:val="28"/>
        </w:rPr>
        <w:t>установка</w:t>
      </w:r>
      <w:r w:rsidRPr="00916C0B">
        <w:rPr>
          <w:w w:val="99"/>
          <w:sz w:val="28"/>
          <w:szCs w:val="28"/>
        </w:rPr>
        <w:t xml:space="preserve"> </w:t>
      </w:r>
      <w:r w:rsidRPr="00916C0B">
        <w:rPr>
          <w:sz w:val="28"/>
          <w:szCs w:val="28"/>
        </w:rPr>
        <w:t>санитарно-технической, электромо</w:t>
      </w:r>
      <w:r w:rsidRPr="00916C0B">
        <w:rPr>
          <w:sz w:val="28"/>
          <w:szCs w:val="28"/>
        </w:rPr>
        <w:t>н</w:t>
      </w:r>
      <w:r w:rsidRPr="00916C0B">
        <w:rPr>
          <w:sz w:val="28"/>
          <w:szCs w:val="28"/>
        </w:rPr>
        <w:t xml:space="preserve">тажной арматуры и </w:t>
      </w:r>
      <w:r w:rsidRPr="00B16AEE">
        <w:rPr>
          <w:sz w:val="28"/>
          <w:szCs w:val="28"/>
        </w:rPr>
        <w:t>устройств с подсоединением</w:t>
      </w:r>
      <w:r w:rsidRPr="00B16AEE">
        <w:rPr>
          <w:spacing w:val="-16"/>
          <w:sz w:val="28"/>
          <w:szCs w:val="28"/>
        </w:rPr>
        <w:t xml:space="preserve"> </w:t>
      </w:r>
      <w:r w:rsidRPr="00B16AEE">
        <w:rPr>
          <w:sz w:val="28"/>
          <w:szCs w:val="28"/>
        </w:rPr>
        <w:t>к</w:t>
      </w:r>
      <w:r w:rsidRPr="00B16AEE">
        <w:rPr>
          <w:spacing w:val="-2"/>
          <w:sz w:val="28"/>
          <w:szCs w:val="28"/>
        </w:rPr>
        <w:t xml:space="preserve"> </w:t>
      </w:r>
      <w:r w:rsidRPr="00B16AEE">
        <w:rPr>
          <w:sz w:val="28"/>
          <w:szCs w:val="28"/>
        </w:rPr>
        <w:t>сетям.</w:t>
      </w:r>
      <w:bookmarkStart w:id="2" w:name="_GoBack"/>
      <w:bookmarkEnd w:id="2"/>
    </w:p>
    <w:p w:rsidR="00750CC1" w:rsidRPr="00B16AEE" w:rsidRDefault="00750CC1" w:rsidP="00B16AEE">
      <w:pPr>
        <w:tabs>
          <w:tab w:val="left" w:pos="1348"/>
          <w:tab w:val="left" w:pos="2106"/>
          <w:tab w:val="left" w:pos="2372"/>
          <w:tab w:val="left" w:pos="3897"/>
          <w:tab w:val="left" w:pos="4160"/>
          <w:tab w:val="left" w:pos="5063"/>
          <w:tab w:val="left" w:pos="5421"/>
          <w:tab w:val="left" w:pos="5874"/>
          <w:tab w:val="left" w:pos="6262"/>
          <w:tab w:val="left" w:pos="6837"/>
          <w:tab w:val="left" w:pos="7465"/>
          <w:tab w:val="left" w:pos="8514"/>
          <w:tab w:val="left" w:pos="8619"/>
          <w:tab w:val="left" w:pos="9117"/>
        </w:tabs>
        <w:spacing w:after="0" w:line="240" w:lineRule="auto"/>
        <w:ind w:firstLine="1349"/>
        <w:jc w:val="both"/>
        <w:rPr>
          <w:rFonts w:ascii="Times New Roman" w:hAnsi="Times New Roman" w:cs="Times New Roman"/>
          <w:sz w:val="28"/>
          <w:szCs w:val="28"/>
        </w:rPr>
      </w:pPr>
      <w:r w:rsidRPr="00B16AEE">
        <w:rPr>
          <w:rFonts w:ascii="Times New Roman" w:hAnsi="Times New Roman" w:cs="Times New Roman"/>
          <w:b/>
          <w:i/>
          <w:sz w:val="28"/>
          <w:szCs w:val="28"/>
        </w:rPr>
        <w:t xml:space="preserve">Геодезическое обеспечение монтажа. </w:t>
      </w:r>
      <w:r w:rsidRPr="00B16AEE">
        <w:rPr>
          <w:rFonts w:ascii="Times New Roman" w:hAnsi="Times New Roman" w:cs="Times New Roman"/>
          <w:sz w:val="28"/>
          <w:szCs w:val="28"/>
        </w:rPr>
        <w:t>Мног</w:t>
      </w:r>
      <w:r w:rsidRPr="00B16AEE">
        <w:rPr>
          <w:rFonts w:ascii="Times New Roman" w:hAnsi="Times New Roman" w:cs="Times New Roman"/>
          <w:sz w:val="28"/>
          <w:szCs w:val="28"/>
        </w:rPr>
        <w:t>о</w:t>
      </w:r>
      <w:r w:rsidRPr="00B16AEE">
        <w:rPr>
          <w:rFonts w:ascii="Times New Roman" w:hAnsi="Times New Roman" w:cs="Times New Roman"/>
          <w:sz w:val="28"/>
          <w:szCs w:val="28"/>
        </w:rPr>
        <w:t>этажные</w:t>
      </w:r>
      <w:r w:rsidRPr="00B16AEE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proofErr w:type="gramStart"/>
      <w:r w:rsidRPr="00B16AEE">
        <w:rPr>
          <w:rFonts w:ascii="Times New Roman" w:hAnsi="Times New Roman" w:cs="Times New Roman"/>
          <w:sz w:val="28"/>
          <w:szCs w:val="28"/>
        </w:rPr>
        <w:t>крупно-панельные</w:t>
      </w:r>
      <w:proofErr w:type="gramEnd"/>
      <w:r w:rsidRPr="00B16AEE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16AEE">
        <w:rPr>
          <w:rFonts w:ascii="Times New Roman" w:hAnsi="Times New Roman" w:cs="Times New Roman"/>
          <w:sz w:val="28"/>
          <w:szCs w:val="28"/>
        </w:rPr>
        <w:t>здания</w:t>
      </w:r>
      <w:r w:rsidRPr="00B16AEE">
        <w:rPr>
          <w:rFonts w:ascii="Times New Roman" w:hAnsi="Times New Roman" w:cs="Times New Roman"/>
          <w:spacing w:val="1"/>
          <w:w w:val="99"/>
          <w:sz w:val="28"/>
          <w:szCs w:val="28"/>
        </w:rPr>
        <w:t xml:space="preserve"> </w:t>
      </w:r>
      <w:r w:rsidR="00B16AEE">
        <w:rPr>
          <w:rFonts w:ascii="Times New Roman" w:hAnsi="Times New Roman" w:cs="Times New Roman"/>
          <w:spacing w:val="-1"/>
          <w:sz w:val="28"/>
          <w:szCs w:val="28"/>
        </w:rPr>
        <w:t xml:space="preserve">характеризуются </w:t>
      </w:r>
      <w:r w:rsidRPr="00B16AEE">
        <w:rPr>
          <w:rFonts w:ascii="Times New Roman" w:hAnsi="Times New Roman" w:cs="Times New Roman"/>
          <w:sz w:val="28"/>
          <w:szCs w:val="28"/>
        </w:rPr>
        <w:t>повышен</w:t>
      </w:r>
      <w:r w:rsidR="00B16AEE">
        <w:rPr>
          <w:rFonts w:ascii="Times New Roman" w:hAnsi="Times New Roman" w:cs="Times New Roman"/>
          <w:sz w:val="28"/>
          <w:szCs w:val="28"/>
        </w:rPr>
        <w:t xml:space="preserve">ными </w:t>
      </w:r>
      <w:r w:rsidRPr="00B16AEE">
        <w:rPr>
          <w:rFonts w:ascii="Times New Roman" w:hAnsi="Times New Roman" w:cs="Times New Roman"/>
          <w:sz w:val="28"/>
          <w:szCs w:val="28"/>
        </w:rPr>
        <w:t>требования</w:t>
      </w:r>
      <w:r w:rsidR="00B16AEE">
        <w:rPr>
          <w:rFonts w:ascii="Times New Roman" w:hAnsi="Times New Roman" w:cs="Times New Roman"/>
          <w:sz w:val="28"/>
          <w:szCs w:val="28"/>
        </w:rPr>
        <w:t xml:space="preserve">ми к точности </w:t>
      </w:r>
      <w:r w:rsidRPr="00B16AEE">
        <w:rPr>
          <w:rFonts w:ascii="Times New Roman" w:hAnsi="Times New Roman" w:cs="Times New Roman"/>
          <w:sz w:val="28"/>
          <w:szCs w:val="28"/>
        </w:rPr>
        <w:t>монт</w:t>
      </w:r>
      <w:r w:rsidRPr="00B16AEE">
        <w:rPr>
          <w:rFonts w:ascii="Times New Roman" w:hAnsi="Times New Roman" w:cs="Times New Roman"/>
          <w:sz w:val="28"/>
          <w:szCs w:val="28"/>
        </w:rPr>
        <w:t>а</w:t>
      </w:r>
      <w:r w:rsidR="00B16AEE">
        <w:rPr>
          <w:rFonts w:ascii="Times New Roman" w:hAnsi="Times New Roman" w:cs="Times New Roman"/>
          <w:sz w:val="28"/>
          <w:szCs w:val="28"/>
        </w:rPr>
        <w:t xml:space="preserve">жа </w:t>
      </w:r>
      <w:r w:rsidRPr="00B16AEE">
        <w:rPr>
          <w:rFonts w:ascii="Times New Roman" w:hAnsi="Times New Roman" w:cs="Times New Roman"/>
          <w:spacing w:val="-1"/>
          <w:sz w:val="28"/>
          <w:szCs w:val="28"/>
        </w:rPr>
        <w:t>конструкций.</w:t>
      </w:r>
      <w:r w:rsidRPr="00B16AEE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B16AEE">
        <w:rPr>
          <w:rFonts w:ascii="Times New Roman" w:hAnsi="Times New Roman" w:cs="Times New Roman"/>
          <w:sz w:val="28"/>
          <w:szCs w:val="28"/>
        </w:rPr>
        <w:t>Несо</w:t>
      </w:r>
      <w:r w:rsidR="00B16AEE">
        <w:rPr>
          <w:rFonts w:ascii="Times New Roman" w:hAnsi="Times New Roman" w:cs="Times New Roman"/>
          <w:sz w:val="28"/>
          <w:szCs w:val="28"/>
        </w:rPr>
        <w:t xml:space="preserve">блюдение </w:t>
      </w:r>
      <w:r w:rsidRPr="00B16AEE">
        <w:rPr>
          <w:rFonts w:ascii="Times New Roman" w:hAnsi="Times New Roman" w:cs="Times New Roman"/>
          <w:sz w:val="28"/>
          <w:szCs w:val="28"/>
        </w:rPr>
        <w:t>установлен</w:t>
      </w:r>
      <w:r w:rsidR="00B16AEE">
        <w:rPr>
          <w:rFonts w:ascii="Times New Roman" w:hAnsi="Times New Roman" w:cs="Times New Roman"/>
          <w:sz w:val="28"/>
          <w:szCs w:val="28"/>
        </w:rPr>
        <w:t xml:space="preserve">ных допусков и </w:t>
      </w:r>
      <w:r w:rsidRPr="00B16AEE">
        <w:rPr>
          <w:rFonts w:ascii="Times New Roman" w:hAnsi="Times New Roman" w:cs="Times New Roman"/>
          <w:sz w:val="28"/>
          <w:szCs w:val="28"/>
        </w:rPr>
        <w:t>накопление</w:t>
      </w:r>
      <w:r w:rsidRPr="00B16AEE">
        <w:rPr>
          <w:rFonts w:ascii="Times New Roman" w:hAnsi="Times New Roman" w:cs="Times New Roman"/>
          <w:sz w:val="28"/>
          <w:szCs w:val="28"/>
        </w:rPr>
        <w:tab/>
        <w:t>погрешно</w:t>
      </w:r>
      <w:r w:rsidR="00B16AEE">
        <w:rPr>
          <w:rFonts w:ascii="Times New Roman" w:hAnsi="Times New Roman" w:cs="Times New Roman"/>
          <w:sz w:val="28"/>
          <w:szCs w:val="28"/>
        </w:rPr>
        <w:t xml:space="preserve">стей при </w:t>
      </w:r>
      <w:r w:rsidRPr="00B16AEE">
        <w:rPr>
          <w:rFonts w:ascii="Times New Roman" w:hAnsi="Times New Roman" w:cs="Times New Roman"/>
          <w:spacing w:val="-3"/>
          <w:sz w:val="28"/>
          <w:szCs w:val="28"/>
        </w:rPr>
        <w:t xml:space="preserve">монтаже </w:t>
      </w:r>
      <w:r w:rsidRPr="00B16AEE">
        <w:rPr>
          <w:rFonts w:ascii="Times New Roman" w:hAnsi="Times New Roman" w:cs="Times New Roman"/>
          <w:sz w:val="28"/>
          <w:szCs w:val="28"/>
        </w:rPr>
        <w:t>затрудняют его, а главное, могут пр</w:t>
      </w:r>
      <w:r w:rsidRPr="00B16AEE">
        <w:rPr>
          <w:rFonts w:ascii="Times New Roman" w:hAnsi="Times New Roman" w:cs="Times New Roman"/>
          <w:sz w:val="28"/>
          <w:szCs w:val="28"/>
        </w:rPr>
        <w:t>и</w:t>
      </w:r>
      <w:r w:rsidRPr="00B16AEE">
        <w:rPr>
          <w:rFonts w:ascii="Times New Roman" w:hAnsi="Times New Roman" w:cs="Times New Roman"/>
          <w:sz w:val="28"/>
          <w:szCs w:val="28"/>
        </w:rPr>
        <w:t>вести к снижению несущей способности и</w:t>
      </w:r>
      <w:r w:rsidRPr="00B16AE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6AEE">
        <w:rPr>
          <w:rFonts w:ascii="Times New Roman" w:hAnsi="Times New Roman" w:cs="Times New Roman"/>
          <w:sz w:val="28"/>
          <w:szCs w:val="28"/>
        </w:rPr>
        <w:t>устойчивости</w:t>
      </w:r>
      <w:r w:rsidR="00B16AEE">
        <w:rPr>
          <w:rFonts w:ascii="Times New Roman" w:hAnsi="Times New Roman" w:cs="Times New Roman"/>
          <w:sz w:val="28"/>
          <w:szCs w:val="28"/>
        </w:rPr>
        <w:t xml:space="preserve"> </w:t>
      </w:r>
      <w:r w:rsidRPr="00B16AEE">
        <w:rPr>
          <w:rFonts w:ascii="Times New Roman" w:hAnsi="Times New Roman" w:cs="Times New Roman"/>
          <w:sz w:val="28"/>
          <w:szCs w:val="28"/>
        </w:rPr>
        <w:t>отдельных элеме</w:t>
      </w:r>
      <w:r w:rsidRPr="00B16AEE">
        <w:rPr>
          <w:rFonts w:ascii="Times New Roman" w:hAnsi="Times New Roman" w:cs="Times New Roman"/>
          <w:sz w:val="28"/>
          <w:szCs w:val="28"/>
        </w:rPr>
        <w:t>н</w:t>
      </w:r>
      <w:r w:rsidRPr="00B16AEE">
        <w:rPr>
          <w:rFonts w:ascii="Times New Roman" w:hAnsi="Times New Roman" w:cs="Times New Roman"/>
          <w:sz w:val="28"/>
          <w:szCs w:val="28"/>
        </w:rPr>
        <w:t>тов и даже здания в целом.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Точность монтажа здания может быть обеспечена комплексом геодезич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>ских разбивочных работ: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закрепление осей на здании с возможностью переноса их на в</w:t>
      </w:r>
      <w:r w:rsidRPr="00916C0B">
        <w:rPr>
          <w:sz w:val="28"/>
          <w:szCs w:val="28"/>
        </w:rPr>
        <w:t>ы</w:t>
      </w:r>
      <w:r w:rsidRPr="00916C0B">
        <w:rPr>
          <w:sz w:val="28"/>
          <w:szCs w:val="28"/>
        </w:rPr>
        <w:t>шележ</w:t>
      </w:r>
      <w:r w:rsidRPr="00916C0B">
        <w:rPr>
          <w:sz w:val="28"/>
          <w:szCs w:val="28"/>
        </w:rPr>
        <w:t>а</w:t>
      </w:r>
      <w:r w:rsidRPr="00916C0B">
        <w:rPr>
          <w:sz w:val="28"/>
          <w:szCs w:val="28"/>
        </w:rPr>
        <w:t>щие этажи;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передача по вертикали основных осей на перекрытие каждого этажа;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разбивка промежуточных и вспомогательных осей на перекрытии кажд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го монтируемого этажа (линиях, определяющих положение внутренних плоскостей наружных стен);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разметка положения установочных рисок, необходимых по усл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виям монтажа элементов;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определение монтажного горизонта на этаже (принимают отме</w:t>
      </w:r>
      <w:r w:rsidRPr="00916C0B">
        <w:rPr>
          <w:sz w:val="28"/>
          <w:szCs w:val="28"/>
        </w:rPr>
        <w:t>т</w:t>
      </w:r>
      <w:r w:rsidRPr="00916C0B">
        <w:rPr>
          <w:sz w:val="28"/>
          <w:szCs w:val="28"/>
        </w:rPr>
        <w:t>ку наивысшей точки);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составление поэтажной исполнительной съемки.</w:t>
      </w:r>
    </w:p>
    <w:p w:rsidR="00750CC1" w:rsidRPr="00916C0B" w:rsidRDefault="00750CC1" w:rsidP="00EB5B50">
      <w:pPr>
        <w:pStyle w:val="3"/>
        <w:keepNext w:val="0"/>
        <w:keepLines w:val="0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before="240" w:after="240" w:line="240" w:lineRule="auto"/>
        <w:ind w:left="0" w:firstLine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_250005"/>
      <w:r w:rsidRPr="00916C0B">
        <w:rPr>
          <w:rFonts w:ascii="Times New Roman" w:hAnsi="Times New Roman" w:cs="Times New Roman"/>
          <w:color w:val="auto"/>
          <w:sz w:val="28"/>
          <w:szCs w:val="28"/>
        </w:rPr>
        <w:t>Установка конструктивных</w:t>
      </w:r>
      <w:r w:rsidRPr="00916C0B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bookmarkEnd w:id="3"/>
      <w:r w:rsidRPr="00916C0B">
        <w:rPr>
          <w:rFonts w:ascii="Times New Roman" w:hAnsi="Times New Roman" w:cs="Times New Roman"/>
          <w:color w:val="auto"/>
          <w:sz w:val="28"/>
          <w:szCs w:val="28"/>
        </w:rPr>
        <w:t>элементов.</w:t>
      </w:r>
    </w:p>
    <w:p w:rsidR="00750CC1" w:rsidRPr="00916C0B" w:rsidRDefault="00750CC1" w:rsidP="00916C0B">
      <w:pPr>
        <w:pStyle w:val="3"/>
        <w:keepNext w:val="0"/>
        <w:keepLines w:val="0"/>
        <w:widowControl w:val="0"/>
        <w:tabs>
          <w:tab w:val="left" w:pos="1420"/>
        </w:tabs>
        <w:autoSpaceDE w:val="0"/>
        <w:autoSpaceDN w:val="0"/>
        <w:spacing w:before="0" w:line="240" w:lineRule="auto"/>
        <w:ind w:firstLine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6C0B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 w:bidi="ru-RU"/>
        </w:rPr>
        <w:t>Установка панелей наружных стен: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  <w:u w:val="single"/>
        </w:rPr>
        <w:lastRenderedPageBreak/>
        <w:t>Перед началом монтажа</w:t>
      </w:r>
      <w:r w:rsidRPr="00916C0B">
        <w:rPr>
          <w:sz w:val="28"/>
          <w:szCs w:val="28"/>
        </w:rPr>
        <w:t xml:space="preserve"> выравнивают поверхность перекрытия, ос</w:t>
      </w:r>
      <w:r w:rsidRPr="00916C0B">
        <w:rPr>
          <w:sz w:val="28"/>
          <w:szCs w:val="28"/>
        </w:rPr>
        <w:t>у</w:t>
      </w:r>
      <w:r w:rsidRPr="00916C0B">
        <w:rPr>
          <w:sz w:val="28"/>
          <w:szCs w:val="28"/>
        </w:rPr>
        <w:t>ществляют точную разбивку мест установки наружных стеновых панелей по всему периметру захватки, наносят необходимые риски, определяют п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ложение вертикальных швов и плоскостей панелей, закрепляют на этаже монтажный</w:t>
      </w:r>
      <w:r w:rsidRPr="00916C0B">
        <w:rPr>
          <w:spacing w:val="-5"/>
          <w:sz w:val="28"/>
          <w:szCs w:val="28"/>
        </w:rPr>
        <w:t xml:space="preserve"> </w:t>
      </w:r>
      <w:r w:rsidRPr="00916C0B">
        <w:rPr>
          <w:sz w:val="28"/>
          <w:szCs w:val="28"/>
        </w:rPr>
        <w:t>г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ризонт.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  <w:u w:val="single"/>
        </w:rPr>
        <w:t>Подготовка к монтажу</w:t>
      </w:r>
      <w:r w:rsidRPr="00916C0B">
        <w:rPr>
          <w:sz w:val="28"/>
          <w:szCs w:val="28"/>
        </w:rPr>
        <w:t>. Под каждую панель укладывают 2 марки из деревянных дощечек (марок), толщина которых может меняться в завис</w:t>
      </w:r>
      <w:r w:rsidRPr="00916C0B">
        <w:rPr>
          <w:sz w:val="28"/>
          <w:szCs w:val="28"/>
        </w:rPr>
        <w:t>и</w:t>
      </w:r>
      <w:r w:rsidRPr="00916C0B">
        <w:rPr>
          <w:sz w:val="28"/>
          <w:szCs w:val="28"/>
        </w:rPr>
        <w:t>мости от резул</w:t>
      </w:r>
      <w:r w:rsidRPr="00916C0B">
        <w:rPr>
          <w:sz w:val="28"/>
          <w:szCs w:val="28"/>
        </w:rPr>
        <w:t>ь</w:t>
      </w:r>
      <w:r w:rsidRPr="00916C0B">
        <w:rPr>
          <w:sz w:val="28"/>
          <w:szCs w:val="28"/>
        </w:rPr>
        <w:t>татов нивелирной съемки, но в среднем должна составлять 12 мм. На верхнюю грань нижележащих панелей наружных стен на тонкий слой мастики «</w:t>
      </w:r>
      <w:proofErr w:type="spellStart"/>
      <w:r w:rsidRPr="00916C0B">
        <w:rPr>
          <w:sz w:val="28"/>
          <w:szCs w:val="28"/>
        </w:rPr>
        <w:t>изол</w:t>
      </w:r>
      <w:proofErr w:type="spellEnd"/>
      <w:r w:rsidRPr="00916C0B">
        <w:rPr>
          <w:sz w:val="28"/>
          <w:szCs w:val="28"/>
        </w:rPr>
        <w:t xml:space="preserve">» или подобной ей укладывают пористый </w:t>
      </w:r>
      <w:proofErr w:type="spellStart"/>
      <w:r w:rsidRPr="00916C0B">
        <w:rPr>
          <w:sz w:val="28"/>
          <w:szCs w:val="28"/>
        </w:rPr>
        <w:t>гернитовый</w:t>
      </w:r>
      <w:proofErr w:type="spellEnd"/>
      <w:r w:rsidRPr="00916C0B">
        <w:rPr>
          <w:sz w:val="28"/>
          <w:szCs w:val="28"/>
        </w:rPr>
        <w:t xml:space="preserve"> шнур сразу для нескольких элементов. Неп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средственно перед установкой панели поверхность шнура покрывают слоем мастики,  наносят пластичный раствор слоем на 3...5 мм выше уровня маяков. Для наружных панелей постель ра</w:t>
      </w:r>
      <w:r w:rsidRPr="00916C0B">
        <w:rPr>
          <w:sz w:val="28"/>
          <w:szCs w:val="28"/>
        </w:rPr>
        <w:t>с</w:t>
      </w:r>
      <w:r w:rsidRPr="00916C0B">
        <w:rPr>
          <w:sz w:val="28"/>
          <w:szCs w:val="28"/>
        </w:rPr>
        <w:t>твора не должна доходить до обреза стены на 2...3 см для того, чтобы раствор не выдавливался наружу и не загрязнял фасад здания. При установке стен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вой</w:t>
      </w:r>
      <w:r w:rsidR="00EB5B50">
        <w:rPr>
          <w:sz w:val="28"/>
          <w:szCs w:val="28"/>
        </w:rPr>
        <w:t xml:space="preserve"> </w:t>
      </w:r>
      <w:r w:rsidRPr="00916C0B">
        <w:rPr>
          <w:sz w:val="28"/>
          <w:szCs w:val="28"/>
        </w:rPr>
        <w:t>панели</w:t>
      </w:r>
      <w:r w:rsidR="00EB5B50">
        <w:rPr>
          <w:sz w:val="28"/>
          <w:szCs w:val="28"/>
        </w:rPr>
        <w:t xml:space="preserve"> </w:t>
      </w:r>
      <w:r w:rsidRPr="00916C0B">
        <w:rPr>
          <w:sz w:val="28"/>
          <w:szCs w:val="28"/>
        </w:rPr>
        <w:t xml:space="preserve">происходит обжатие </w:t>
      </w:r>
      <w:proofErr w:type="spellStart"/>
      <w:r w:rsidRPr="00916C0B">
        <w:rPr>
          <w:sz w:val="28"/>
          <w:szCs w:val="28"/>
        </w:rPr>
        <w:t>гернитового</w:t>
      </w:r>
      <w:proofErr w:type="spellEnd"/>
      <w:r w:rsidRPr="00916C0B">
        <w:rPr>
          <w:sz w:val="28"/>
          <w:szCs w:val="28"/>
        </w:rPr>
        <w:t xml:space="preserve"> шнура не менее чем на 40%. В последующем, с подвесных люлек с наружной стороны всех стыков будет нанесен слой герметик-пасты, для </w:t>
      </w:r>
      <w:proofErr w:type="gramStart"/>
      <w:r w:rsidRPr="00916C0B">
        <w:rPr>
          <w:sz w:val="28"/>
          <w:szCs w:val="28"/>
        </w:rPr>
        <w:t>защиты</w:t>
      </w:r>
      <w:proofErr w:type="gramEnd"/>
      <w:r w:rsidRPr="00916C0B">
        <w:rPr>
          <w:sz w:val="28"/>
          <w:szCs w:val="28"/>
        </w:rPr>
        <w:t xml:space="preserve"> к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торой от внешних атмосферных воздействий после ее высыхания будет выполнен защитный слой, обычно из кремнийорганической эмали.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Наружные панели устанавливают по риске, фиксирующей пол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жение вертикального шва, наружную грань панели - по линии обреза стены и по линии, определяющей внутреннюю плоскость стены. Установив панель на место, при натянутых стропах подправляют ее положение монтажными л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миками.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Осуществив выверку панели, ее раскрепляют двумя подкосами со стя</w:t>
      </w:r>
      <w:r w:rsidRPr="00916C0B">
        <w:rPr>
          <w:sz w:val="28"/>
          <w:szCs w:val="28"/>
        </w:rPr>
        <w:t>ж</w:t>
      </w:r>
      <w:r w:rsidRPr="00916C0B">
        <w:rPr>
          <w:sz w:val="28"/>
          <w:szCs w:val="28"/>
        </w:rPr>
        <w:t>ными муфтами, которые сами закрепляются за петли плит перекрытий, доводят панель до вертикального положения с помощью стяжных муфт. Д</w:t>
      </w:r>
      <w:r w:rsidRPr="00916C0B">
        <w:rPr>
          <w:sz w:val="28"/>
          <w:szCs w:val="28"/>
        </w:rPr>
        <w:t>а</w:t>
      </w:r>
      <w:r w:rsidRPr="00916C0B">
        <w:rPr>
          <w:sz w:val="28"/>
          <w:szCs w:val="28"/>
        </w:rPr>
        <w:t>лее освобождают петли стропов, уплотняют и выравнивают горизонтальный шов</w:t>
      </w:r>
      <w:r w:rsidRPr="00916C0B">
        <w:rPr>
          <w:spacing w:val="-1"/>
          <w:sz w:val="28"/>
          <w:szCs w:val="28"/>
        </w:rPr>
        <w:t xml:space="preserve"> </w:t>
      </w:r>
      <w:r w:rsidRPr="00916C0B">
        <w:rPr>
          <w:sz w:val="28"/>
          <w:szCs w:val="28"/>
        </w:rPr>
        <w:t>пан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>ли.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При установке панели на растворную постель необходимо обе</w:t>
      </w:r>
      <w:r w:rsidRPr="00916C0B">
        <w:rPr>
          <w:sz w:val="28"/>
          <w:szCs w:val="28"/>
        </w:rPr>
        <w:t>с</w:t>
      </w:r>
      <w:r w:rsidRPr="00916C0B">
        <w:rPr>
          <w:sz w:val="28"/>
          <w:szCs w:val="28"/>
        </w:rPr>
        <w:t>печить некоторый первоначальный наклон ее вовнутрь (</w:t>
      </w:r>
      <w:r w:rsidRPr="00916C0B">
        <w:rPr>
          <w:b/>
          <w:sz w:val="28"/>
          <w:szCs w:val="28"/>
          <w:u w:val="thick"/>
        </w:rPr>
        <w:t>наклон наружу н</w:t>
      </w:r>
      <w:r w:rsidRPr="00916C0B">
        <w:rPr>
          <w:b/>
          <w:sz w:val="28"/>
          <w:szCs w:val="28"/>
          <w:u w:val="thick"/>
        </w:rPr>
        <w:t>е</w:t>
      </w:r>
      <w:r w:rsidRPr="00916C0B">
        <w:rPr>
          <w:b/>
          <w:sz w:val="28"/>
          <w:szCs w:val="28"/>
          <w:u w:val="thick"/>
        </w:rPr>
        <w:t>допустим</w:t>
      </w:r>
      <w:r w:rsidRPr="00916C0B">
        <w:rPr>
          <w:sz w:val="28"/>
          <w:szCs w:val="28"/>
        </w:rPr>
        <w:t>). При переводе панели в вертикальное положение путем измен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>ния длины раскосов раствор под ее наружной гранью будет уплотняться. Е</w:t>
      </w:r>
      <w:r w:rsidRPr="00916C0B">
        <w:rPr>
          <w:sz w:val="28"/>
          <w:szCs w:val="28"/>
        </w:rPr>
        <w:t>с</w:t>
      </w:r>
      <w:r w:rsidRPr="00916C0B">
        <w:rPr>
          <w:sz w:val="28"/>
          <w:szCs w:val="28"/>
        </w:rPr>
        <w:t>ли при установке панели она б</w:t>
      </w:r>
      <w:r w:rsidRPr="00916C0B">
        <w:rPr>
          <w:sz w:val="28"/>
          <w:szCs w:val="28"/>
        </w:rPr>
        <w:t>у</w:t>
      </w:r>
      <w:r w:rsidRPr="00916C0B">
        <w:rPr>
          <w:sz w:val="28"/>
          <w:szCs w:val="28"/>
        </w:rPr>
        <w:t>дет наклонена наружу, то при переводе ее в вертикальное положение между панелью и постелью образуется щель, кот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 xml:space="preserve">рую очень сложно заметить и </w:t>
      </w:r>
      <w:proofErr w:type="spellStart"/>
      <w:r w:rsidRPr="00916C0B">
        <w:rPr>
          <w:sz w:val="28"/>
          <w:szCs w:val="28"/>
        </w:rPr>
        <w:t>зачеканить</w:t>
      </w:r>
      <w:proofErr w:type="spellEnd"/>
      <w:r w:rsidRPr="00916C0B">
        <w:rPr>
          <w:sz w:val="28"/>
          <w:szCs w:val="28"/>
        </w:rPr>
        <w:t xml:space="preserve"> с подве</w:t>
      </w:r>
      <w:r w:rsidRPr="00916C0B">
        <w:rPr>
          <w:sz w:val="28"/>
          <w:szCs w:val="28"/>
        </w:rPr>
        <w:t>с</w:t>
      </w:r>
      <w:r w:rsidRPr="00916C0B">
        <w:rPr>
          <w:sz w:val="28"/>
          <w:szCs w:val="28"/>
        </w:rPr>
        <w:t>ных люлек.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 xml:space="preserve">Далее приступают к установке </w:t>
      </w:r>
      <w:r w:rsidRPr="00916C0B">
        <w:rPr>
          <w:b/>
          <w:i/>
          <w:sz w:val="28"/>
          <w:szCs w:val="28"/>
        </w:rPr>
        <w:t>внутренних стен</w:t>
      </w:r>
      <w:r w:rsidRPr="00916C0B">
        <w:rPr>
          <w:sz w:val="28"/>
          <w:szCs w:val="28"/>
        </w:rPr>
        <w:t xml:space="preserve">, </w:t>
      </w:r>
      <w:proofErr w:type="gramStart"/>
      <w:r w:rsidRPr="00916C0B">
        <w:rPr>
          <w:sz w:val="28"/>
          <w:szCs w:val="28"/>
        </w:rPr>
        <w:t>который</w:t>
      </w:r>
      <w:proofErr w:type="gramEnd"/>
      <w:r w:rsidRPr="00916C0B">
        <w:rPr>
          <w:sz w:val="28"/>
          <w:szCs w:val="28"/>
        </w:rPr>
        <w:t xml:space="preserve"> в</w:t>
      </w:r>
      <w:r w:rsidRPr="00916C0B">
        <w:rPr>
          <w:sz w:val="28"/>
          <w:szCs w:val="28"/>
        </w:rPr>
        <w:t>ы</w:t>
      </w:r>
      <w:r w:rsidRPr="00916C0B">
        <w:rPr>
          <w:sz w:val="28"/>
          <w:szCs w:val="28"/>
        </w:rPr>
        <w:t>полняют аналогично наружным панелям. Для ускорения монтажа, установки внутренних п</w:t>
      </w:r>
      <w:r w:rsidRPr="00916C0B">
        <w:rPr>
          <w:sz w:val="28"/>
          <w:szCs w:val="28"/>
        </w:rPr>
        <w:t>а</w:t>
      </w:r>
      <w:r w:rsidRPr="00916C0B">
        <w:rPr>
          <w:sz w:val="28"/>
          <w:szCs w:val="28"/>
        </w:rPr>
        <w:t xml:space="preserve">нелей точно по заданным осям, применяют </w:t>
      </w:r>
      <w:r w:rsidRPr="00EB5B50">
        <w:rPr>
          <w:sz w:val="28"/>
          <w:szCs w:val="28"/>
        </w:rPr>
        <w:t>фиксаторы-ловители</w:t>
      </w:r>
      <w:r w:rsidRPr="00916C0B">
        <w:rPr>
          <w:sz w:val="28"/>
          <w:szCs w:val="28"/>
        </w:rPr>
        <w:t>, заранее приварив</w:t>
      </w:r>
      <w:r w:rsidRPr="00916C0B">
        <w:rPr>
          <w:sz w:val="28"/>
          <w:szCs w:val="28"/>
        </w:rPr>
        <w:t>а</w:t>
      </w:r>
      <w:r w:rsidRPr="00916C0B">
        <w:rPr>
          <w:sz w:val="28"/>
          <w:szCs w:val="28"/>
        </w:rPr>
        <w:t>емые к закладным деталям или заделываемые в панели перекрытий.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 xml:space="preserve">Монтаж </w:t>
      </w:r>
      <w:r w:rsidRPr="00916C0B">
        <w:rPr>
          <w:b/>
          <w:i/>
          <w:sz w:val="28"/>
          <w:szCs w:val="28"/>
        </w:rPr>
        <w:t xml:space="preserve">панелей перекрытия </w:t>
      </w:r>
      <w:r w:rsidRPr="00916C0B">
        <w:rPr>
          <w:sz w:val="28"/>
          <w:szCs w:val="28"/>
        </w:rPr>
        <w:t>ведут от ячеек, примыкающих к лестни</w:t>
      </w:r>
      <w:r w:rsidRPr="00916C0B">
        <w:rPr>
          <w:sz w:val="28"/>
          <w:szCs w:val="28"/>
        </w:rPr>
        <w:t>ч</w:t>
      </w:r>
      <w:r w:rsidRPr="00916C0B">
        <w:rPr>
          <w:sz w:val="28"/>
          <w:szCs w:val="28"/>
        </w:rPr>
        <w:t>ной клетке. Сначала устанавливают панели удаленного от крана ряда, затем ближнего. Монтаж ведут последовательно в две стороны от лестни</w:t>
      </w:r>
      <w:r w:rsidRPr="00916C0B">
        <w:rPr>
          <w:sz w:val="28"/>
          <w:szCs w:val="28"/>
        </w:rPr>
        <w:t>ч</w:t>
      </w:r>
      <w:r w:rsidRPr="00916C0B">
        <w:rPr>
          <w:sz w:val="28"/>
          <w:szCs w:val="28"/>
        </w:rPr>
        <w:lastRenderedPageBreak/>
        <w:t xml:space="preserve">ной клетки. Первая плита при укладке принимается с подмостей, </w:t>
      </w:r>
      <w:proofErr w:type="gramStart"/>
      <w:r w:rsidRPr="00916C0B">
        <w:rPr>
          <w:sz w:val="28"/>
          <w:szCs w:val="28"/>
        </w:rPr>
        <w:t>последу</w:t>
      </w:r>
      <w:r w:rsidRPr="00916C0B">
        <w:rPr>
          <w:sz w:val="28"/>
          <w:szCs w:val="28"/>
        </w:rPr>
        <w:t>ю</w:t>
      </w:r>
      <w:r w:rsidRPr="00916C0B">
        <w:rPr>
          <w:sz w:val="28"/>
          <w:szCs w:val="28"/>
        </w:rPr>
        <w:t>щие</w:t>
      </w:r>
      <w:proofErr w:type="gramEnd"/>
      <w:r w:rsidRPr="00916C0B">
        <w:rPr>
          <w:sz w:val="28"/>
          <w:szCs w:val="28"/>
        </w:rPr>
        <w:t xml:space="preserve"> - с уже смонтированных плит</w:t>
      </w:r>
      <w:r w:rsidRPr="00916C0B">
        <w:rPr>
          <w:spacing w:val="-7"/>
          <w:sz w:val="28"/>
          <w:szCs w:val="28"/>
        </w:rPr>
        <w:t xml:space="preserve"> </w:t>
      </w:r>
      <w:r w:rsidRPr="00916C0B">
        <w:rPr>
          <w:sz w:val="28"/>
          <w:szCs w:val="28"/>
        </w:rPr>
        <w:t>перекр</w:t>
      </w:r>
      <w:r w:rsidRPr="00916C0B">
        <w:rPr>
          <w:sz w:val="28"/>
          <w:szCs w:val="28"/>
        </w:rPr>
        <w:t>ы</w:t>
      </w:r>
      <w:r w:rsidRPr="00916C0B">
        <w:rPr>
          <w:sz w:val="28"/>
          <w:szCs w:val="28"/>
        </w:rPr>
        <w:t>тий.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При любой схеме монтажа до укладки междуэтажных перекр</w:t>
      </w:r>
      <w:r w:rsidRPr="00916C0B">
        <w:rPr>
          <w:sz w:val="28"/>
          <w:szCs w:val="28"/>
        </w:rPr>
        <w:t>ы</w:t>
      </w:r>
      <w:r w:rsidRPr="00916C0B">
        <w:rPr>
          <w:sz w:val="28"/>
          <w:szCs w:val="28"/>
        </w:rPr>
        <w:t>тий в пределах каждой захватки должны быть полностью установлены пан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>ли стен и перегородок, вентиляционные блоки, санитарно-технические каб</w:t>
      </w:r>
      <w:r w:rsidRPr="00916C0B">
        <w:rPr>
          <w:sz w:val="28"/>
          <w:szCs w:val="28"/>
        </w:rPr>
        <w:t>и</w:t>
      </w:r>
      <w:r w:rsidRPr="00916C0B">
        <w:rPr>
          <w:sz w:val="28"/>
          <w:szCs w:val="28"/>
        </w:rPr>
        <w:t>ны и т. д., выполнена подготовка под полы. Нижележащее перекрытие дол</w:t>
      </w:r>
      <w:r w:rsidRPr="00916C0B">
        <w:rPr>
          <w:sz w:val="28"/>
          <w:szCs w:val="28"/>
        </w:rPr>
        <w:t>ж</w:t>
      </w:r>
      <w:r w:rsidRPr="00916C0B">
        <w:rPr>
          <w:sz w:val="28"/>
          <w:szCs w:val="28"/>
        </w:rPr>
        <w:t>но быть загружено материалами и изделиями, необходимыми для выполн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>ния внутренних работ на данном</w:t>
      </w:r>
      <w:r w:rsidRPr="00916C0B">
        <w:rPr>
          <w:spacing w:val="-2"/>
          <w:sz w:val="28"/>
          <w:szCs w:val="28"/>
        </w:rPr>
        <w:t xml:space="preserve"> </w:t>
      </w:r>
      <w:r w:rsidRPr="00916C0B">
        <w:rPr>
          <w:sz w:val="28"/>
          <w:szCs w:val="28"/>
        </w:rPr>
        <w:t>этаже.</w:t>
      </w:r>
    </w:p>
    <w:p w:rsidR="00750CC1" w:rsidRPr="00916C0B" w:rsidRDefault="00750CC1" w:rsidP="00297368">
      <w:pPr>
        <w:pStyle w:val="3"/>
        <w:keepNext w:val="0"/>
        <w:keepLines w:val="0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before="240" w:after="240" w:line="240" w:lineRule="auto"/>
        <w:ind w:left="0" w:firstLine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_250004"/>
      <w:r w:rsidRPr="00916C0B">
        <w:rPr>
          <w:rFonts w:ascii="Times New Roman" w:hAnsi="Times New Roman" w:cs="Times New Roman"/>
          <w:color w:val="auto"/>
          <w:sz w:val="28"/>
          <w:szCs w:val="28"/>
        </w:rPr>
        <w:t>Организация мо</w:t>
      </w:r>
      <w:r w:rsidRPr="00916C0B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916C0B">
        <w:rPr>
          <w:rFonts w:ascii="Times New Roman" w:hAnsi="Times New Roman" w:cs="Times New Roman"/>
          <w:color w:val="auto"/>
          <w:sz w:val="28"/>
          <w:szCs w:val="28"/>
        </w:rPr>
        <w:t>тажных</w:t>
      </w:r>
      <w:r w:rsidRPr="00916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bookmarkEnd w:id="4"/>
      <w:r w:rsidRPr="00916C0B">
        <w:rPr>
          <w:rFonts w:ascii="Times New Roman" w:hAnsi="Times New Roman" w:cs="Times New Roman"/>
          <w:color w:val="auto"/>
          <w:sz w:val="28"/>
          <w:szCs w:val="28"/>
        </w:rPr>
        <w:t>работ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Многосекционное здание для ускорения монтажа разбивают на захватки и монтажные зоны, для в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>дения работ может быть задейств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вано несколько монтажных кранов. Здания с числом секций до трех обычно мо</w:t>
      </w:r>
      <w:r w:rsidRPr="00916C0B">
        <w:rPr>
          <w:sz w:val="28"/>
          <w:szCs w:val="28"/>
        </w:rPr>
        <w:t>н</w:t>
      </w:r>
      <w:r w:rsidRPr="00916C0B">
        <w:rPr>
          <w:sz w:val="28"/>
          <w:szCs w:val="28"/>
        </w:rPr>
        <w:t>тируют одним краном. Здания в две и три секции чаще всего в плане разб</w:t>
      </w:r>
      <w:r w:rsidRPr="00916C0B">
        <w:rPr>
          <w:sz w:val="28"/>
          <w:szCs w:val="28"/>
        </w:rPr>
        <w:t>и</w:t>
      </w:r>
      <w:r w:rsidRPr="00916C0B">
        <w:rPr>
          <w:sz w:val="28"/>
          <w:szCs w:val="28"/>
        </w:rPr>
        <w:t>вают на две захватки с попереме</w:t>
      </w:r>
      <w:r w:rsidRPr="00916C0B">
        <w:rPr>
          <w:sz w:val="28"/>
          <w:szCs w:val="28"/>
        </w:rPr>
        <w:t>н</w:t>
      </w:r>
      <w:r w:rsidRPr="00916C0B">
        <w:rPr>
          <w:sz w:val="28"/>
          <w:szCs w:val="28"/>
        </w:rPr>
        <w:t>ным ведением монтажа.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Монтажные работы осуществляют «на кран», обеспечивая маш</w:t>
      </w:r>
      <w:r w:rsidRPr="00916C0B">
        <w:rPr>
          <w:sz w:val="28"/>
          <w:szCs w:val="28"/>
        </w:rPr>
        <w:t>и</w:t>
      </w:r>
      <w:r w:rsidRPr="00916C0B">
        <w:rPr>
          <w:sz w:val="28"/>
          <w:szCs w:val="28"/>
        </w:rPr>
        <w:t>нисту лучший обзор фронта работ. Применение башенного крана для монт</w:t>
      </w:r>
      <w:r w:rsidRPr="00916C0B">
        <w:rPr>
          <w:sz w:val="28"/>
          <w:szCs w:val="28"/>
        </w:rPr>
        <w:t>а</w:t>
      </w:r>
      <w:r w:rsidRPr="00916C0B">
        <w:rPr>
          <w:sz w:val="28"/>
          <w:szCs w:val="28"/>
        </w:rPr>
        <w:t>жа подземной части здания рекомендуется только при заглублении фунд</w:t>
      </w:r>
      <w:r w:rsidRPr="00916C0B">
        <w:rPr>
          <w:sz w:val="28"/>
          <w:szCs w:val="28"/>
        </w:rPr>
        <w:t>а</w:t>
      </w:r>
      <w:r w:rsidRPr="00916C0B">
        <w:rPr>
          <w:sz w:val="28"/>
          <w:szCs w:val="28"/>
        </w:rPr>
        <w:t>ментов не более чем на 2,5 м. Сборные конструкции под монтаж могут под</w:t>
      </w:r>
      <w:r w:rsidRPr="00916C0B">
        <w:rPr>
          <w:sz w:val="28"/>
          <w:szCs w:val="28"/>
        </w:rPr>
        <w:t>а</w:t>
      </w:r>
      <w:r w:rsidRPr="00916C0B">
        <w:rPr>
          <w:sz w:val="28"/>
          <w:szCs w:val="28"/>
        </w:rPr>
        <w:t xml:space="preserve">ваться непосредственно с транспортных средств либо с </w:t>
      </w:r>
      <w:proofErr w:type="spellStart"/>
      <w:r w:rsidRPr="00916C0B">
        <w:rPr>
          <w:sz w:val="28"/>
          <w:szCs w:val="28"/>
        </w:rPr>
        <w:t>приобъектного</w:t>
      </w:r>
      <w:proofErr w:type="spellEnd"/>
      <w:r w:rsidRPr="00916C0B">
        <w:rPr>
          <w:sz w:val="28"/>
          <w:szCs w:val="28"/>
        </w:rPr>
        <w:t xml:space="preserve"> скл</w:t>
      </w:r>
      <w:r w:rsidRPr="00916C0B">
        <w:rPr>
          <w:sz w:val="28"/>
          <w:szCs w:val="28"/>
        </w:rPr>
        <w:t>а</w:t>
      </w:r>
      <w:r w:rsidRPr="00916C0B">
        <w:rPr>
          <w:sz w:val="28"/>
          <w:szCs w:val="28"/>
        </w:rPr>
        <w:t>да.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b/>
          <w:i/>
          <w:sz w:val="28"/>
          <w:szCs w:val="28"/>
        </w:rPr>
        <w:t>Общие принципы монтажа</w:t>
      </w:r>
      <w:r w:rsidRPr="00916C0B">
        <w:rPr>
          <w:sz w:val="28"/>
          <w:szCs w:val="28"/>
        </w:rPr>
        <w:t>. Монтажные работы по сооруж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>нию надземной части здания ведут поэтажно, причем вначале создают жес</w:t>
      </w:r>
      <w:r w:rsidRPr="00916C0B">
        <w:rPr>
          <w:sz w:val="28"/>
          <w:szCs w:val="28"/>
        </w:rPr>
        <w:t>т</w:t>
      </w:r>
      <w:r w:rsidRPr="00916C0B">
        <w:rPr>
          <w:sz w:val="28"/>
          <w:szCs w:val="28"/>
        </w:rPr>
        <w:t>кий пространственный блок, а монтаж каждого последующего этажа нач</w:t>
      </w:r>
      <w:r w:rsidRPr="00916C0B">
        <w:rPr>
          <w:sz w:val="28"/>
          <w:szCs w:val="28"/>
        </w:rPr>
        <w:t>и</w:t>
      </w:r>
      <w:r w:rsidRPr="00916C0B">
        <w:rPr>
          <w:sz w:val="28"/>
          <w:szCs w:val="28"/>
        </w:rPr>
        <w:t>нают по достижении б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 xml:space="preserve">тоном </w:t>
      </w:r>
      <w:proofErr w:type="spellStart"/>
      <w:r w:rsidRPr="00916C0B">
        <w:rPr>
          <w:sz w:val="28"/>
          <w:szCs w:val="28"/>
        </w:rPr>
        <w:t>замоноличенных</w:t>
      </w:r>
      <w:proofErr w:type="spellEnd"/>
      <w:r w:rsidRPr="00916C0B">
        <w:rPr>
          <w:sz w:val="28"/>
          <w:szCs w:val="28"/>
        </w:rPr>
        <w:t xml:space="preserve"> стыков несущих конструкций не менее 70% проектной про</w:t>
      </w:r>
      <w:r w:rsidRPr="00916C0B">
        <w:rPr>
          <w:sz w:val="28"/>
          <w:szCs w:val="28"/>
        </w:rPr>
        <w:t>ч</w:t>
      </w:r>
      <w:r w:rsidRPr="00916C0B">
        <w:rPr>
          <w:sz w:val="28"/>
          <w:szCs w:val="28"/>
        </w:rPr>
        <w:t>ности.</w:t>
      </w:r>
    </w:p>
    <w:p w:rsidR="00750CC1" w:rsidRPr="00916C0B" w:rsidRDefault="00750CC1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Последовательность монтажа конструкций:</w:t>
      </w:r>
    </w:p>
    <w:p w:rsidR="00750CC1" w:rsidRPr="00916C0B" w:rsidRDefault="00750CC1" w:rsidP="00916C0B">
      <w:pPr>
        <w:pStyle w:val="a7"/>
        <w:numPr>
          <w:ilvl w:val="2"/>
          <w:numId w:val="5"/>
        </w:numPr>
        <w:tabs>
          <w:tab w:val="left" w:pos="1766"/>
        </w:tabs>
        <w:ind w:left="0"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Монтаж на захватке начинают с установки панелей наружной торц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>вой стены (чаще всех панелей от одного торца к</w:t>
      </w:r>
      <w:r w:rsidRPr="00916C0B">
        <w:rPr>
          <w:spacing w:val="2"/>
          <w:sz w:val="28"/>
          <w:szCs w:val="28"/>
        </w:rPr>
        <w:t xml:space="preserve"> </w:t>
      </w:r>
      <w:r w:rsidRPr="00916C0B">
        <w:rPr>
          <w:sz w:val="28"/>
          <w:szCs w:val="28"/>
        </w:rPr>
        <w:t>другому).</w:t>
      </w:r>
    </w:p>
    <w:p w:rsidR="00750CC1" w:rsidRPr="00916C0B" w:rsidRDefault="00750CC1" w:rsidP="00916C0B">
      <w:pPr>
        <w:pStyle w:val="a7"/>
        <w:numPr>
          <w:ilvl w:val="2"/>
          <w:numId w:val="5"/>
        </w:numPr>
        <w:tabs>
          <w:tab w:val="left" w:pos="1766"/>
        </w:tabs>
        <w:ind w:left="0"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 xml:space="preserve">Монтажу панелей по дальней от крана оси здания, начиная от </w:t>
      </w:r>
      <w:r w:rsidRPr="00916C0B">
        <w:rPr>
          <w:spacing w:val="-3"/>
          <w:sz w:val="28"/>
          <w:szCs w:val="28"/>
        </w:rPr>
        <w:t xml:space="preserve">уже </w:t>
      </w:r>
      <w:r w:rsidRPr="00916C0B">
        <w:rPr>
          <w:sz w:val="28"/>
          <w:szCs w:val="28"/>
        </w:rPr>
        <w:t>смонтированной торцовой</w:t>
      </w:r>
      <w:r w:rsidRPr="00916C0B">
        <w:rPr>
          <w:spacing w:val="-2"/>
          <w:sz w:val="28"/>
          <w:szCs w:val="28"/>
        </w:rPr>
        <w:t xml:space="preserve"> </w:t>
      </w:r>
      <w:r w:rsidRPr="00916C0B">
        <w:rPr>
          <w:sz w:val="28"/>
          <w:szCs w:val="28"/>
        </w:rPr>
        <w:t>панели</w:t>
      </w:r>
    </w:p>
    <w:p w:rsidR="00750CC1" w:rsidRPr="00916C0B" w:rsidRDefault="00750CC1" w:rsidP="00916C0B">
      <w:pPr>
        <w:pStyle w:val="a7"/>
        <w:numPr>
          <w:ilvl w:val="2"/>
          <w:numId w:val="5"/>
        </w:numPr>
        <w:tabs>
          <w:tab w:val="left" w:pos="1766"/>
        </w:tabs>
        <w:ind w:left="0"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Далее последовательно устанавливают панели внутренней и ближней наружной стен, потом элементы лестниц,</w:t>
      </w:r>
      <w:r w:rsidRPr="00916C0B">
        <w:rPr>
          <w:spacing w:val="-3"/>
          <w:sz w:val="28"/>
          <w:szCs w:val="28"/>
        </w:rPr>
        <w:t xml:space="preserve"> </w:t>
      </w:r>
      <w:r w:rsidRPr="00916C0B">
        <w:rPr>
          <w:sz w:val="28"/>
          <w:szCs w:val="28"/>
        </w:rPr>
        <w:t>пер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>городок.</w:t>
      </w:r>
    </w:p>
    <w:p w:rsidR="00750CC1" w:rsidRPr="00916C0B" w:rsidRDefault="00750CC1" w:rsidP="00916C0B">
      <w:pPr>
        <w:pStyle w:val="a7"/>
        <w:numPr>
          <w:ilvl w:val="2"/>
          <w:numId w:val="5"/>
        </w:numPr>
        <w:tabs>
          <w:tab w:val="left" w:pos="1756"/>
        </w:tabs>
        <w:ind w:left="0"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После осуществляют подачу кирпича, панелей</w:t>
      </w:r>
      <w:r w:rsidRPr="00916C0B">
        <w:rPr>
          <w:spacing w:val="-22"/>
          <w:sz w:val="28"/>
          <w:szCs w:val="28"/>
        </w:rPr>
        <w:t xml:space="preserve"> </w:t>
      </w:r>
      <w:r w:rsidRPr="00916C0B">
        <w:rPr>
          <w:sz w:val="28"/>
          <w:szCs w:val="28"/>
        </w:rPr>
        <w:t>перегор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 xml:space="preserve">док, </w:t>
      </w:r>
      <w:proofErr w:type="spellStart"/>
      <w:r w:rsidRPr="00916C0B">
        <w:rPr>
          <w:sz w:val="28"/>
          <w:szCs w:val="28"/>
        </w:rPr>
        <w:t>сантехоборудования</w:t>
      </w:r>
      <w:proofErr w:type="spellEnd"/>
      <w:r w:rsidRPr="00916C0B">
        <w:rPr>
          <w:sz w:val="28"/>
          <w:szCs w:val="28"/>
        </w:rPr>
        <w:t xml:space="preserve"> и т. д. для дод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>лочных работ на</w:t>
      </w:r>
      <w:r w:rsidRPr="00916C0B">
        <w:rPr>
          <w:spacing w:val="-11"/>
          <w:sz w:val="28"/>
          <w:szCs w:val="28"/>
        </w:rPr>
        <w:t xml:space="preserve"> </w:t>
      </w:r>
      <w:r w:rsidRPr="00916C0B">
        <w:rPr>
          <w:sz w:val="28"/>
          <w:szCs w:val="28"/>
        </w:rPr>
        <w:t>этаже.</w:t>
      </w:r>
    </w:p>
    <w:p w:rsidR="00750CC1" w:rsidRPr="00916C0B" w:rsidRDefault="00750CC1" w:rsidP="00916C0B">
      <w:pPr>
        <w:pStyle w:val="a7"/>
        <w:numPr>
          <w:ilvl w:val="2"/>
          <w:numId w:val="5"/>
        </w:numPr>
        <w:tabs>
          <w:tab w:val="left" w:pos="1780"/>
        </w:tabs>
        <w:ind w:left="0"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Заключительный этап - укладка панелей перекрытий на</w:t>
      </w:r>
      <w:r w:rsidRPr="00916C0B">
        <w:rPr>
          <w:spacing w:val="-7"/>
          <w:sz w:val="28"/>
          <w:szCs w:val="28"/>
        </w:rPr>
        <w:t xml:space="preserve"> </w:t>
      </w:r>
      <w:r w:rsidRPr="00916C0B">
        <w:rPr>
          <w:sz w:val="28"/>
          <w:szCs w:val="28"/>
        </w:rPr>
        <w:t>з</w:t>
      </w:r>
      <w:r w:rsidRPr="00916C0B">
        <w:rPr>
          <w:sz w:val="28"/>
          <w:szCs w:val="28"/>
        </w:rPr>
        <w:t>а</w:t>
      </w:r>
      <w:r w:rsidRPr="00916C0B">
        <w:rPr>
          <w:sz w:val="28"/>
          <w:szCs w:val="28"/>
        </w:rPr>
        <w:t>хватке.</w:t>
      </w:r>
    </w:p>
    <w:p w:rsidR="00750CC1" w:rsidRPr="00916C0B" w:rsidRDefault="00750CC1" w:rsidP="00916C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16C0B">
        <w:rPr>
          <w:rFonts w:ascii="Times New Roman" w:hAnsi="Times New Roman" w:cs="Times New Roman"/>
          <w:b/>
          <w:i/>
          <w:sz w:val="28"/>
          <w:szCs w:val="28"/>
        </w:rPr>
        <w:t>Основные схемы монтажа крупнопанельных зданий</w:t>
      </w:r>
      <w:r w:rsidRPr="00916C0B">
        <w:rPr>
          <w:rFonts w:ascii="Times New Roman" w:hAnsi="Times New Roman" w:cs="Times New Roman"/>
          <w:sz w:val="28"/>
          <w:szCs w:val="28"/>
        </w:rPr>
        <w:t>. Послед</w:t>
      </w:r>
      <w:r w:rsidRPr="00916C0B">
        <w:rPr>
          <w:rFonts w:ascii="Times New Roman" w:hAnsi="Times New Roman" w:cs="Times New Roman"/>
          <w:sz w:val="28"/>
          <w:szCs w:val="28"/>
        </w:rPr>
        <w:t>о</w:t>
      </w:r>
      <w:r w:rsidRPr="00916C0B">
        <w:rPr>
          <w:rFonts w:ascii="Times New Roman" w:hAnsi="Times New Roman" w:cs="Times New Roman"/>
          <w:sz w:val="28"/>
          <w:szCs w:val="28"/>
        </w:rPr>
        <w:t>вательность монтажа зд</w:t>
      </w:r>
      <w:r w:rsidRPr="00916C0B">
        <w:rPr>
          <w:rFonts w:ascii="Times New Roman" w:hAnsi="Times New Roman" w:cs="Times New Roman"/>
          <w:sz w:val="28"/>
          <w:szCs w:val="28"/>
        </w:rPr>
        <w:t>а</w:t>
      </w:r>
      <w:r w:rsidRPr="00916C0B">
        <w:rPr>
          <w:rFonts w:ascii="Times New Roman" w:hAnsi="Times New Roman" w:cs="Times New Roman"/>
          <w:sz w:val="28"/>
          <w:szCs w:val="28"/>
        </w:rPr>
        <w:t>ния зависит от многих факторов:</w:t>
      </w:r>
    </w:p>
    <w:p w:rsidR="00750CC1" w:rsidRPr="00916C0B" w:rsidRDefault="00750CC1" w:rsidP="00916C0B">
      <w:pPr>
        <w:pStyle w:val="a7"/>
        <w:numPr>
          <w:ilvl w:val="1"/>
          <w:numId w:val="9"/>
        </w:numPr>
        <w:tabs>
          <w:tab w:val="left" w:pos="1779"/>
          <w:tab w:val="left" w:pos="1780"/>
        </w:tabs>
        <w:ind w:left="0"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конструктивных ос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бенностей</w:t>
      </w:r>
      <w:r w:rsidRPr="00916C0B">
        <w:rPr>
          <w:spacing w:val="2"/>
          <w:sz w:val="28"/>
          <w:szCs w:val="28"/>
        </w:rPr>
        <w:t xml:space="preserve"> </w:t>
      </w:r>
      <w:r w:rsidRPr="00916C0B">
        <w:rPr>
          <w:sz w:val="28"/>
          <w:szCs w:val="28"/>
        </w:rPr>
        <w:t>здания;</w:t>
      </w:r>
    </w:p>
    <w:p w:rsidR="00750CC1" w:rsidRPr="00916C0B" w:rsidRDefault="00750CC1" w:rsidP="00916C0B">
      <w:pPr>
        <w:pStyle w:val="a7"/>
        <w:numPr>
          <w:ilvl w:val="1"/>
          <w:numId w:val="9"/>
        </w:numPr>
        <w:tabs>
          <w:tab w:val="left" w:pos="1779"/>
          <w:tab w:val="left" w:pos="1780"/>
        </w:tabs>
        <w:ind w:left="0"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последовательности установки элементов, рекомендуемой</w:t>
      </w:r>
      <w:r w:rsidRPr="00916C0B">
        <w:rPr>
          <w:spacing w:val="-18"/>
          <w:sz w:val="28"/>
          <w:szCs w:val="28"/>
        </w:rPr>
        <w:t xml:space="preserve"> </w:t>
      </w:r>
      <w:r w:rsidRPr="00916C0B">
        <w:rPr>
          <w:sz w:val="28"/>
          <w:szCs w:val="28"/>
        </w:rPr>
        <w:t>технологической ка</w:t>
      </w:r>
      <w:r w:rsidRPr="00916C0B">
        <w:rPr>
          <w:sz w:val="28"/>
          <w:szCs w:val="28"/>
        </w:rPr>
        <w:t>р</w:t>
      </w:r>
      <w:r w:rsidRPr="00916C0B">
        <w:rPr>
          <w:sz w:val="28"/>
          <w:szCs w:val="28"/>
        </w:rPr>
        <w:t>той;</w:t>
      </w:r>
    </w:p>
    <w:p w:rsidR="00750CC1" w:rsidRPr="00916C0B" w:rsidRDefault="00750CC1" w:rsidP="00916C0B">
      <w:pPr>
        <w:pStyle w:val="a7"/>
        <w:numPr>
          <w:ilvl w:val="1"/>
          <w:numId w:val="9"/>
        </w:numPr>
        <w:tabs>
          <w:tab w:val="left" w:pos="1779"/>
          <w:tab w:val="left" w:pos="1780"/>
        </w:tabs>
        <w:ind w:left="0"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наличия подкосов, фи</w:t>
      </w:r>
      <w:r w:rsidRPr="00916C0B">
        <w:rPr>
          <w:sz w:val="28"/>
          <w:szCs w:val="28"/>
        </w:rPr>
        <w:t>к</w:t>
      </w:r>
      <w:r w:rsidRPr="00916C0B">
        <w:rPr>
          <w:sz w:val="28"/>
          <w:szCs w:val="28"/>
        </w:rPr>
        <w:t>саторов, монтажной оснастки.</w:t>
      </w:r>
    </w:p>
    <w:p w:rsidR="00750CC1" w:rsidRPr="00916C0B" w:rsidRDefault="003A6225" w:rsidP="0029736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66432" behindDoc="1" locked="0" layoutInCell="1" allowOverlap="1" wp14:anchorId="76DDFEDE" wp14:editId="3D8783F5">
            <wp:simplePos x="0" y="0"/>
            <wp:positionH relativeFrom="column">
              <wp:posOffset>2984500</wp:posOffset>
            </wp:positionH>
            <wp:positionV relativeFrom="paragraph">
              <wp:posOffset>1488440</wp:posOffset>
            </wp:positionV>
            <wp:extent cx="3400425" cy="1943100"/>
            <wp:effectExtent l="0" t="0" r="9525" b="0"/>
            <wp:wrapTight wrapText="bothSides">
              <wp:wrapPolygon edited="0">
                <wp:start x="0" y="0"/>
                <wp:lineTo x="0" y="21388"/>
                <wp:lineTo x="21539" y="21388"/>
                <wp:lineTo x="2153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65408" behindDoc="1" locked="0" layoutInCell="1" allowOverlap="1" wp14:anchorId="1FF3C5A0" wp14:editId="65F15886">
            <wp:simplePos x="0" y="0"/>
            <wp:positionH relativeFrom="column">
              <wp:posOffset>3018155</wp:posOffset>
            </wp:positionH>
            <wp:positionV relativeFrom="paragraph">
              <wp:posOffset>-143510</wp:posOffset>
            </wp:positionV>
            <wp:extent cx="3369310" cy="1676400"/>
            <wp:effectExtent l="0" t="0" r="2540" b="0"/>
            <wp:wrapTight wrapText="bothSides">
              <wp:wrapPolygon edited="0">
                <wp:start x="0" y="0"/>
                <wp:lineTo x="0" y="21355"/>
                <wp:lineTo x="21494" y="21355"/>
                <wp:lineTo x="2149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C0B" w:rsidRPr="00916C0B">
        <w:rPr>
          <w:sz w:val="28"/>
          <w:szCs w:val="28"/>
        </w:rPr>
        <w:t xml:space="preserve">Схема </w:t>
      </w:r>
      <w:r w:rsidR="00750CC1" w:rsidRPr="00916C0B">
        <w:rPr>
          <w:sz w:val="28"/>
          <w:szCs w:val="28"/>
        </w:rPr>
        <w:t>монтажа крупнопа</w:t>
      </w:r>
      <w:r w:rsidR="00916C0B" w:rsidRPr="00916C0B">
        <w:rPr>
          <w:sz w:val="28"/>
          <w:szCs w:val="28"/>
        </w:rPr>
        <w:t xml:space="preserve">нельных зданий </w:t>
      </w:r>
      <w:r w:rsidR="00750CC1" w:rsidRPr="00916C0B">
        <w:rPr>
          <w:sz w:val="28"/>
          <w:szCs w:val="28"/>
        </w:rPr>
        <w:t xml:space="preserve">с </w:t>
      </w:r>
      <w:proofErr w:type="spellStart"/>
      <w:r w:rsidR="00750CC1" w:rsidRPr="00916C0B">
        <w:rPr>
          <w:sz w:val="28"/>
          <w:szCs w:val="28"/>
        </w:rPr>
        <w:t>приобъектно</w:t>
      </w:r>
      <w:r w:rsidR="009B5F34">
        <w:rPr>
          <w:sz w:val="28"/>
          <w:szCs w:val="28"/>
        </w:rPr>
        <w:t>го</w:t>
      </w:r>
      <w:proofErr w:type="spellEnd"/>
      <w:r w:rsidR="009B5F34">
        <w:rPr>
          <w:sz w:val="28"/>
          <w:szCs w:val="28"/>
        </w:rPr>
        <w:t xml:space="preserve"> склада (</w:t>
      </w:r>
      <w:r w:rsidR="00750CC1" w:rsidRPr="00916C0B">
        <w:rPr>
          <w:sz w:val="28"/>
          <w:szCs w:val="28"/>
        </w:rPr>
        <w:t>с</w:t>
      </w:r>
      <w:r w:rsidR="009B5F34">
        <w:rPr>
          <w:sz w:val="28"/>
          <w:szCs w:val="28"/>
        </w:rPr>
        <w:t xml:space="preserve">хема </w:t>
      </w:r>
      <w:r w:rsidR="00750CC1" w:rsidRPr="00916C0B">
        <w:rPr>
          <w:sz w:val="28"/>
          <w:szCs w:val="28"/>
        </w:rPr>
        <w:t>1). Элементы завозят зар</w:t>
      </w:r>
      <w:r w:rsidR="00750CC1" w:rsidRPr="00916C0B">
        <w:rPr>
          <w:sz w:val="28"/>
          <w:szCs w:val="28"/>
        </w:rPr>
        <w:t>а</w:t>
      </w:r>
      <w:r w:rsidR="00750CC1" w:rsidRPr="00916C0B">
        <w:rPr>
          <w:sz w:val="28"/>
          <w:szCs w:val="28"/>
        </w:rPr>
        <w:t>нее и размещают в комплекте на этаж в зоне монтажного</w:t>
      </w:r>
      <w:r w:rsidR="00916C0B" w:rsidRPr="00916C0B">
        <w:rPr>
          <w:sz w:val="28"/>
          <w:szCs w:val="28"/>
        </w:rPr>
        <w:t xml:space="preserve"> </w:t>
      </w:r>
      <w:r w:rsidR="00750CC1" w:rsidRPr="00916C0B">
        <w:rPr>
          <w:sz w:val="28"/>
          <w:szCs w:val="28"/>
        </w:rPr>
        <w:t>крана. Первой создают угловую ячейку или сначала монт</w:t>
      </w:r>
      <w:r w:rsidR="00750CC1" w:rsidRPr="00916C0B">
        <w:rPr>
          <w:sz w:val="28"/>
          <w:szCs w:val="28"/>
        </w:rPr>
        <w:t>и</w:t>
      </w:r>
      <w:r w:rsidR="00750CC1" w:rsidRPr="00916C0B">
        <w:rPr>
          <w:sz w:val="28"/>
          <w:szCs w:val="28"/>
        </w:rPr>
        <w:t>руют элементы лест</w:t>
      </w:r>
      <w:r w:rsidR="00916C0B" w:rsidRPr="00916C0B">
        <w:rPr>
          <w:sz w:val="28"/>
          <w:szCs w:val="28"/>
        </w:rPr>
        <w:t xml:space="preserve">ничной клетки. </w:t>
      </w:r>
      <w:r w:rsidR="00750CC1" w:rsidRPr="00916C0B">
        <w:rPr>
          <w:spacing w:val="-3"/>
          <w:sz w:val="28"/>
          <w:szCs w:val="28"/>
        </w:rPr>
        <w:t xml:space="preserve">Монтируют </w:t>
      </w:r>
      <w:r w:rsidR="00750CC1" w:rsidRPr="00916C0B">
        <w:rPr>
          <w:sz w:val="28"/>
          <w:szCs w:val="28"/>
        </w:rPr>
        <w:t>торце</w:t>
      </w:r>
      <w:r w:rsidR="00916C0B" w:rsidRPr="00916C0B">
        <w:rPr>
          <w:sz w:val="28"/>
          <w:szCs w:val="28"/>
        </w:rPr>
        <w:t xml:space="preserve">вые </w:t>
      </w:r>
      <w:r w:rsidR="00750CC1" w:rsidRPr="00916C0B">
        <w:rPr>
          <w:sz w:val="28"/>
          <w:szCs w:val="28"/>
        </w:rPr>
        <w:t>ма</w:t>
      </w:r>
      <w:r w:rsidR="00916C0B" w:rsidRPr="00916C0B">
        <w:rPr>
          <w:sz w:val="28"/>
          <w:szCs w:val="28"/>
        </w:rPr>
        <w:t xml:space="preserve">ячные панели, </w:t>
      </w:r>
      <w:r w:rsidR="00750CC1" w:rsidRPr="00916C0B">
        <w:rPr>
          <w:spacing w:val="-4"/>
          <w:sz w:val="28"/>
          <w:szCs w:val="28"/>
        </w:rPr>
        <w:t xml:space="preserve">затем </w:t>
      </w:r>
      <w:r w:rsidR="00750CC1" w:rsidRPr="00916C0B">
        <w:rPr>
          <w:sz w:val="28"/>
          <w:szCs w:val="28"/>
        </w:rPr>
        <w:t>устанавлива</w:t>
      </w:r>
      <w:r w:rsidR="00297368">
        <w:rPr>
          <w:sz w:val="28"/>
          <w:szCs w:val="28"/>
        </w:rPr>
        <w:t>ют</w:t>
      </w:r>
      <w:r w:rsidR="00916C0B" w:rsidRPr="00916C0B">
        <w:rPr>
          <w:sz w:val="28"/>
          <w:szCs w:val="28"/>
        </w:rPr>
        <w:t xml:space="preserve"> </w:t>
      </w:r>
      <w:r w:rsidR="00750CC1" w:rsidRPr="00916C0B">
        <w:rPr>
          <w:sz w:val="28"/>
          <w:szCs w:val="28"/>
        </w:rPr>
        <w:t>при</w:t>
      </w:r>
      <w:r w:rsidR="00916C0B" w:rsidRPr="00916C0B">
        <w:rPr>
          <w:sz w:val="28"/>
          <w:szCs w:val="28"/>
        </w:rPr>
        <w:t xml:space="preserve">мыкающие </w:t>
      </w:r>
      <w:r w:rsidR="00750CC1" w:rsidRPr="00916C0B">
        <w:rPr>
          <w:spacing w:val="-4"/>
          <w:sz w:val="28"/>
          <w:szCs w:val="28"/>
        </w:rPr>
        <w:t>п</w:t>
      </w:r>
      <w:r w:rsidR="00750CC1" w:rsidRPr="00916C0B">
        <w:rPr>
          <w:spacing w:val="-4"/>
          <w:sz w:val="28"/>
          <w:szCs w:val="28"/>
        </w:rPr>
        <w:t>а</w:t>
      </w:r>
      <w:r w:rsidR="00750CC1" w:rsidRPr="00916C0B">
        <w:rPr>
          <w:spacing w:val="-4"/>
          <w:sz w:val="28"/>
          <w:szCs w:val="28"/>
        </w:rPr>
        <w:t xml:space="preserve">нели </w:t>
      </w:r>
      <w:r w:rsidR="00916C0B" w:rsidRPr="00916C0B">
        <w:rPr>
          <w:sz w:val="28"/>
          <w:szCs w:val="28"/>
        </w:rPr>
        <w:t xml:space="preserve">стен </w:t>
      </w:r>
      <w:r w:rsidR="00297368">
        <w:rPr>
          <w:sz w:val="28"/>
          <w:szCs w:val="28"/>
        </w:rPr>
        <w:t>и</w:t>
      </w:r>
      <w:r w:rsidR="00916C0B" w:rsidRPr="00916C0B">
        <w:rPr>
          <w:sz w:val="28"/>
          <w:szCs w:val="28"/>
        </w:rPr>
        <w:t xml:space="preserve"> перего</w:t>
      </w:r>
      <w:r w:rsidR="00297368">
        <w:rPr>
          <w:sz w:val="28"/>
          <w:szCs w:val="28"/>
        </w:rPr>
        <w:t>родок</w:t>
      </w:r>
      <w:r w:rsidR="00916C0B" w:rsidRPr="00916C0B">
        <w:rPr>
          <w:sz w:val="28"/>
          <w:szCs w:val="28"/>
        </w:rPr>
        <w:t xml:space="preserve"> с </w:t>
      </w:r>
      <w:r w:rsidR="00750CC1" w:rsidRPr="00916C0B">
        <w:rPr>
          <w:spacing w:val="-3"/>
          <w:sz w:val="28"/>
          <w:szCs w:val="28"/>
        </w:rPr>
        <w:t>образ</w:t>
      </w:r>
      <w:r w:rsidR="00750CC1" w:rsidRPr="00916C0B">
        <w:rPr>
          <w:spacing w:val="-3"/>
          <w:sz w:val="28"/>
          <w:szCs w:val="28"/>
        </w:rPr>
        <w:t>о</w:t>
      </w:r>
      <w:r w:rsidR="00750CC1" w:rsidRPr="00916C0B">
        <w:rPr>
          <w:spacing w:val="-3"/>
          <w:sz w:val="28"/>
          <w:szCs w:val="28"/>
        </w:rPr>
        <w:t xml:space="preserve">ванием </w:t>
      </w:r>
      <w:r w:rsidR="00750CC1" w:rsidRPr="00916C0B">
        <w:rPr>
          <w:sz w:val="28"/>
          <w:szCs w:val="28"/>
        </w:rPr>
        <w:t>за</w:t>
      </w:r>
      <w:r w:rsidR="00916C0B" w:rsidRPr="00916C0B">
        <w:rPr>
          <w:sz w:val="28"/>
          <w:szCs w:val="28"/>
        </w:rPr>
        <w:t xml:space="preserve">мкнутых </w:t>
      </w:r>
      <w:r w:rsidR="00750CC1" w:rsidRPr="00916C0B">
        <w:rPr>
          <w:sz w:val="28"/>
          <w:szCs w:val="28"/>
        </w:rPr>
        <w:t>яче</w:t>
      </w:r>
      <w:r w:rsidR="00297368">
        <w:rPr>
          <w:sz w:val="28"/>
          <w:szCs w:val="28"/>
        </w:rPr>
        <w:t xml:space="preserve">ек, </w:t>
      </w:r>
      <w:r w:rsidR="00750CC1" w:rsidRPr="00916C0B">
        <w:rPr>
          <w:sz w:val="28"/>
          <w:szCs w:val="28"/>
        </w:rPr>
        <w:t>внут</w:t>
      </w:r>
      <w:r w:rsidR="00297368">
        <w:rPr>
          <w:sz w:val="28"/>
          <w:szCs w:val="28"/>
        </w:rPr>
        <w:t xml:space="preserve">ри </w:t>
      </w:r>
      <w:r w:rsidR="00750CC1" w:rsidRPr="00916C0B">
        <w:rPr>
          <w:sz w:val="28"/>
          <w:szCs w:val="28"/>
        </w:rPr>
        <w:t>которых монтируют межкомна</w:t>
      </w:r>
      <w:r w:rsidR="00750CC1" w:rsidRPr="00916C0B">
        <w:rPr>
          <w:sz w:val="28"/>
          <w:szCs w:val="28"/>
        </w:rPr>
        <w:t>т</w:t>
      </w:r>
      <w:r w:rsidR="00750CC1" w:rsidRPr="00916C0B">
        <w:rPr>
          <w:sz w:val="28"/>
          <w:szCs w:val="28"/>
        </w:rPr>
        <w:t>ные перегородки и сразу уклад</w:t>
      </w:r>
      <w:r w:rsidR="00750CC1" w:rsidRPr="00916C0B">
        <w:rPr>
          <w:sz w:val="28"/>
          <w:szCs w:val="28"/>
        </w:rPr>
        <w:t>ы</w:t>
      </w:r>
      <w:r w:rsidR="00750CC1" w:rsidRPr="00916C0B">
        <w:rPr>
          <w:sz w:val="28"/>
          <w:szCs w:val="28"/>
        </w:rPr>
        <w:t>вают плиты</w:t>
      </w:r>
      <w:r w:rsidR="00750CC1" w:rsidRPr="00916C0B">
        <w:rPr>
          <w:spacing w:val="9"/>
          <w:sz w:val="28"/>
          <w:szCs w:val="28"/>
        </w:rPr>
        <w:t xml:space="preserve"> </w:t>
      </w:r>
      <w:r w:rsidR="00750CC1" w:rsidRPr="00916C0B">
        <w:rPr>
          <w:sz w:val="28"/>
          <w:szCs w:val="28"/>
        </w:rPr>
        <w:t>пер</w:t>
      </w:r>
      <w:r w:rsidR="00750CC1" w:rsidRPr="00916C0B">
        <w:rPr>
          <w:sz w:val="28"/>
          <w:szCs w:val="28"/>
        </w:rPr>
        <w:t>е</w:t>
      </w:r>
      <w:r w:rsidR="00750CC1" w:rsidRPr="00916C0B">
        <w:rPr>
          <w:sz w:val="28"/>
          <w:szCs w:val="28"/>
        </w:rPr>
        <w:t>крытий.</w:t>
      </w:r>
    </w:p>
    <w:p w:rsidR="00750CC1" w:rsidRPr="00297368" w:rsidRDefault="003A6225" w:rsidP="00297368">
      <w:pPr>
        <w:pStyle w:val="a7"/>
        <w:numPr>
          <w:ilvl w:val="0"/>
          <w:numId w:val="8"/>
        </w:numPr>
        <w:tabs>
          <w:tab w:val="left" w:pos="1765"/>
          <w:tab w:val="left" w:pos="1776"/>
          <w:tab w:val="left" w:pos="1820"/>
          <w:tab w:val="left" w:pos="1988"/>
          <w:tab w:val="left" w:pos="2151"/>
          <w:tab w:val="left" w:pos="2382"/>
          <w:tab w:val="left" w:pos="2996"/>
          <w:tab w:val="left" w:pos="3510"/>
          <w:tab w:val="left" w:pos="3736"/>
          <w:tab w:val="left" w:pos="3901"/>
          <w:tab w:val="left" w:pos="4492"/>
        </w:tabs>
        <w:spacing w:after="120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68480" behindDoc="1" locked="0" layoutInCell="1" allowOverlap="1" wp14:anchorId="49933FA4" wp14:editId="30FD5E81">
            <wp:simplePos x="0" y="0"/>
            <wp:positionH relativeFrom="column">
              <wp:posOffset>3070225</wp:posOffset>
            </wp:positionH>
            <wp:positionV relativeFrom="paragraph">
              <wp:posOffset>2650490</wp:posOffset>
            </wp:positionV>
            <wp:extent cx="3352800" cy="3390900"/>
            <wp:effectExtent l="0" t="0" r="0" b="0"/>
            <wp:wrapTight wrapText="bothSides">
              <wp:wrapPolygon edited="0">
                <wp:start x="0" y="0"/>
                <wp:lineTo x="0" y="21479"/>
                <wp:lineTo x="21477" y="21479"/>
                <wp:lineTo x="2147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67456" behindDoc="1" locked="0" layoutInCell="1" allowOverlap="1" wp14:anchorId="3339B80F" wp14:editId="4856EB72">
            <wp:simplePos x="0" y="0"/>
            <wp:positionH relativeFrom="column">
              <wp:posOffset>2984500</wp:posOffset>
            </wp:positionH>
            <wp:positionV relativeFrom="paragraph">
              <wp:posOffset>390525</wp:posOffset>
            </wp:positionV>
            <wp:extent cx="3438525" cy="1905000"/>
            <wp:effectExtent l="0" t="0" r="9525" b="0"/>
            <wp:wrapTight wrapText="bothSides">
              <wp:wrapPolygon edited="0">
                <wp:start x="0" y="0"/>
                <wp:lineTo x="0" y="21384"/>
                <wp:lineTo x="21540" y="21384"/>
                <wp:lineTo x="2154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C0B" w:rsidRPr="00297368">
        <w:rPr>
          <w:sz w:val="28"/>
          <w:szCs w:val="28"/>
        </w:rPr>
        <w:t xml:space="preserve">Схема монтажа </w:t>
      </w:r>
      <w:r w:rsidR="00750CC1" w:rsidRPr="00297368">
        <w:rPr>
          <w:spacing w:val="-16"/>
          <w:sz w:val="28"/>
          <w:szCs w:val="28"/>
        </w:rPr>
        <w:t xml:space="preserve">с </w:t>
      </w:r>
      <w:r w:rsidR="00750CC1" w:rsidRPr="00297368">
        <w:rPr>
          <w:sz w:val="28"/>
          <w:szCs w:val="28"/>
        </w:rPr>
        <w:t>маячными пан</w:t>
      </w:r>
      <w:r w:rsidR="00750CC1" w:rsidRPr="00297368">
        <w:rPr>
          <w:sz w:val="28"/>
          <w:szCs w:val="28"/>
        </w:rPr>
        <w:t>е</w:t>
      </w:r>
      <w:r w:rsidR="00750CC1" w:rsidRPr="00297368">
        <w:rPr>
          <w:sz w:val="28"/>
          <w:szCs w:val="28"/>
        </w:rPr>
        <w:t>ля</w:t>
      </w:r>
      <w:r w:rsidR="009B5F34">
        <w:rPr>
          <w:sz w:val="28"/>
          <w:szCs w:val="28"/>
        </w:rPr>
        <w:t xml:space="preserve">ми (схема </w:t>
      </w:r>
      <w:r w:rsidR="00750CC1" w:rsidRPr="00297368">
        <w:rPr>
          <w:sz w:val="28"/>
          <w:szCs w:val="28"/>
        </w:rPr>
        <w:t>2). Монтаж начи</w:t>
      </w:r>
      <w:r w:rsidR="00297368" w:rsidRPr="00297368">
        <w:rPr>
          <w:sz w:val="28"/>
          <w:szCs w:val="28"/>
        </w:rPr>
        <w:t>нают</w:t>
      </w:r>
      <w:r w:rsidR="00916C0B" w:rsidRPr="00297368">
        <w:rPr>
          <w:sz w:val="28"/>
          <w:szCs w:val="28"/>
        </w:rPr>
        <w:t xml:space="preserve"> с маячных </w:t>
      </w:r>
      <w:r w:rsidR="00750CC1" w:rsidRPr="00297368">
        <w:rPr>
          <w:spacing w:val="-3"/>
          <w:sz w:val="28"/>
          <w:szCs w:val="28"/>
        </w:rPr>
        <w:t xml:space="preserve">панелей, </w:t>
      </w:r>
      <w:r w:rsidR="00750CC1" w:rsidRPr="00297368">
        <w:rPr>
          <w:sz w:val="28"/>
          <w:szCs w:val="28"/>
        </w:rPr>
        <w:t>принимаемых в качестве опорных. Затем пр</w:t>
      </w:r>
      <w:r w:rsidR="00750CC1" w:rsidRPr="00297368">
        <w:rPr>
          <w:sz w:val="28"/>
          <w:szCs w:val="28"/>
        </w:rPr>
        <w:t>о</w:t>
      </w:r>
      <w:r w:rsidR="00750CC1" w:rsidRPr="00297368">
        <w:rPr>
          <w:sz w:val="28"/>
          <w:szCs w:val="28"/>
        </w:rPr>
        <w:t>должают его по принципу замкн</w:t>
      </w:r>
      <w:r w:rsidR="00750CC1" w:rsidRPr="00297368">
        <w:rPr>
          <w:sz w:val="28"/>
          <w:szCs w:val="28"/>
        </w:rPr>
        <w:t>у</w:t>
      </w:r>
      <w:r w:rsidR="00750CC1" w:rsidRPr="00297368">
        <w:rPr>
          <w:sz w:val="28"/>
          <w:szCs w:val="28"/>
        </w:rPr>
        <w:t>тых прямоугольников,</w:t>
      </w:r>
      <w:r w:rsidR="00916C0B" w:rsidRPr="00297368">
        <w:rPr>
          <w:sz w:val="28"/>
          <w:szCs w:val="28"/>
        </w:rPr>
        <w:t xml:space="preserve"> </w:t>
      </w:r>
      <w:r w:rsidR="00750CC1" w:rsidRPr="00297368">
        <w:rPr>
          <w:sz w:val="28"/>
          <w:szCs w:val="28"/>
        </w:rPr>
        <w:t>последов</w:t>
      </w:r>
      <w:r w:rsidR="00750CC1" w:rsidRPr="00297368">
        <w:rPr>
          <w:sz w:val="28"/>
          <w:szCs w:val="28"/>
        </w:rPr>
        <w:t>а</w:t>
      </w:r>
      <w:r w:rsidR="00750CC1" w:rsidRPr="00297368">
        <w:rPr>
          <w:sz w:val="28"/>
          <w:szCs w:val="28"/>
        </w:rPr>
        <w:t>тельно монт</w:t>
      </w:r>
      <w:r w:rsidR="00916C0B" w:rsidRPr="00297368">
        <w:rPr>
          <w:sz w:val="28"/>
          <w:szCs w:val="28"/>
        </w:rPr>
        <w:t xml:space="preserve">ируют панели </w:t>
      </w:r>
      <w:r w:rsidR="00750CC1" w:rsidRPr="00297368">
        <w:rPr>
          <w:spacing w:val="-3"/>
          <w:sz w:val="28"/>
          <w:szCs w:val="28"/>
        </w:rPr>
        <w:t>нару</w:t>
      </w:r>
      <w:r w:rsidR="00750CC1" w:rsidRPr="00297368">
        <w:rPr>
          <w:spacing w:val="-3"/>
          <w:sz w:val="28"/>
          <w:szCs w:val="28"/>
        </w:rPr>
        <w:t>ж</w:t>
      </w:r>
      <w:r w:rsidR="00750CC1" w:rsidRPr="00297368">
        <w:rPr>
          <w:spacing w:val="-3"/>
          <w:sz w:val="28"/>
          <w:szCs w:val="28"/>
        </w:rPr>
        <w:t xml:space="preserve">ных, </w:t>
      </w:r>
      <w:r w:rsidR="00750CC1" w:rsidRPr="00297368">
        <w:rPr>
          <w:sz w:val="28"/>
          <w:szCs w:val="28"/>
        </w:rPr>
        <w:t>внутренних поперечных и продольных стен, лестничные площадки и марши в пределах з</w:t>
      </w:r>
      <w:r w:rsidR="00750CC1" w:rsidRPr="00297368">
        <w:rPr>
          <w:sz w:val="28"/>
          <w:szCs w:val="28"/>
        </w:rPr>
        <w:t>а</w:t>
      </w:r>
      <w:r w:rsidR="00750CC1" w:rsidRPr="00297368">
        <w:rPr>
          <w:sz w:val="28"/>
          <w:szCs w:val="28"/>
        </w:rPr>
        <w:t>хватки. В последнюю оче</w:t>
      </w:r>
      <w:r w:rsidR="00297368">
        <w:rPr>
          <w:sz w:val="28"/>
          <w:szCs w:val="28"/>
        </w:rPr>
        <w:t xml:space="preserve">редь </w:t>
      </w:r>
      <w:r w:rsidR="00750CC1" w:rsidRPr="00297368">
        <w:rPr>
          <w:sz w:val="28"/>
          <w:szCs w:val="28"/>
        </w:rPr>
        <w:t>устанав</w:t>
      </w:r>
      <w:r w:rsidR="00916C0B" w:rsidRPr="00297368">
        <w:rPr>
          <w:sz w:val="28"/>
          <w:szCs w:val="28"/>
        </w:rPr>
        <w:t xml:space="preserve">ливают </w:t>
      </w:r>
      <w:r w:rsidR="00750CC1" w:rsidRPr="00297368">
        <w:rPr>
          <w:spacing w:val="-3"/>
          <w:sz w:val="28"/>
          <w:szCs w:val="28"/>
        </w:rPr>
        <w:t xml:space="preserve">панели </w:t>
      </w:r>
      <w:r w:rsidR="00750CC1" w:rsidRPr="00297368">
        <w:rPr>
          <w:sz w:val="28"/>
          <w:szCs w:val="28"/>
        </w:rPr>
        <w:t>пере</w:t>
      </w:r>
      <w:r w:rsidR="00916C0B" w:rsidRPr="00297368">
        <w:rPr>
          <w:sz w:val="28"/>
          <w:szCs w:val="28"/>
        </w:rPr>
        <w:t>гор</w:t>
      </w:r>
      <w:r w:rsidR="00916C0B" w:rsidRPr="00297368">
        <w:rPr>
          <w:sz w:val="28"/>
          <w:szCs w:val="28"/>
        </w:rPr>
        <w:t>о</w:t>
      </w:r>
      <w:r w:rsidR="00916C0B" w:rsidRPr="00297368">
        <w:rPr>
          <w:sz w:val="28"/>
          <w:szCs w:val="28"/>
        </w:rPr>
        <w:t xml:space="preserve">док, панели </w:t>
      </w:r>
      <w:r w:rsidR="00750CC1" w:rsidRPr="00297368">
        <w:rPr>
          <w:sz w:val="28"/>
          <w:szCs w:val="28"/>
        </w:rPr>
        <w:t>перекры</w:t>
      </w:r>
      <w:r w:rsidR="009B5F34">
        <w:rPr>
          <w:sz w:val="28"/>
          <w:szCs w:val="28"/>
        </w:rPr>
        <w:t xml:space="preserve">тия </w:t>
      </w:r>
      <w:r w:rsidR="00750CC1" w:rsidRPr="00297368">
        <w:rPr>
          <w:spacing w:val="-17"/>
          <w:sz w:val="28"/>
          <w:szCs w:val="28"/>
        </w:rPr>
        <w:t xml:space="preserve">и </w:t>
      </w:r>
      <w:r w:rsidR="00750CC1" w:rsidRPr="00297368">
        <w:rPr>
          <w:sz w:val="28"/>
          <w:szCs w:val="28"/>
        </w:rPr>
        <w:t>балко</w:t>
      </w:r>
      <w:r w:rsidR="00750CC1" w:rsidRPr="00297368">
        <w:rPr>
          <w:sz w:val="28"/>
          <w:szCs w:val="28"/>
        </w:rPr>
        <w:t>н</w:t>
      </w:r>
      <w:r w:rsidR="00750CC1" w:rsidRPr="00297368">
        <w:rPr>
          <w:sz w:val="28"/>
          <w:szCs w:val="28"/>
        </w:rPr>
        <w:t>ные</w:t>
      </w:r>
      <w:r w:rsidR="00750CC1" w:rsidRPr="00297368">
        <w:rPr>
          <w:spacing w:val="-2"/>
          <w:sz w:val="28"/>
          <w:szCs w:val="28"/>
        </w:rPr>
        <w:t xml:space="preserve"> </w:t>
      </w:r>
      <w:r w:rsidR="00750CC1" w:rsidRPr="00297368">
        <w:rPr>
          <w:sz w:val="28"/>
          <w:szCs w:val="28"/>
        </w:rPr>
        <w:t>пл</w:t>
      </w:r>
      <w:r w:rsidR="00750CC1" w:rsidRPr="00297368">
        <w:rPr>
          <w:sz w:val="28"/>
          <w:szCs w:val="28"/>
        </w:rPr>
        <w:t>и</w:t>
      </w:r>
      <w:r w:rsidR="00750CC1" w:rsidRPr="00297368">
        <w:rPr>
          <w:sz w:val="28"/>
          <w:szCs w:val="28"/>
        </w:rPr>
        <w:t>ты.</w:t>
      </w:r>
    </w:p>
    <w:p w:rsidR="00750CC1" w:rsidRPr="00297368" w:rsidRDefault="00750CC1" w:rsidP="00297368">
      <w:pPr>
        <w:pStyle w:val="a7"/>
        <w:numPr>
          <w:ilvl w:val="0"/>
          <w:numId w:val="8"/>
        </w:numPr>
        <w:tabs>
          <w:tab w:val="left" w:pos="1331"/>
          <w:tab w:val="left" w:pos="1645"/>
          <w:tab w:val="left" w:pos="1779"/>
          <w:tab w:val="left" w:pos="1780"/>
          <w:tab w:val="left" w:pos="2118"/>
          <w:tab w:val="left" w:pos="2591"/>
          <w:tab w:val="left" w:pos="3003"/>
          <w:tab w:val="left" w:pos="3171"/>
          <w:tab w:val="left" w:pos="3239"/>
          <w:tab w:val="left" w:pos="3618"/>
          <w:tab w:val="left" w:pos="3771"/>
          <w:tab w:val="left" w:pos="4059"/>
          <w:tab w:val="left" w:pos="4515"/>
        </w:tabs>
        <w:jc w:val="both"/>
        <w:rPr>
          <w:sz w:val="28"/>
          <w:szCs w:val="28"/>
        </w:rPr>
      </w:pPr>
      <w:r w:rsidRPr="00297368">
        <w:rPr>
          <w:sz w:val="28"/>
          <w:szCs w:val="28"/>
        </w:rPr>
        <w:t>Схема</w:t>
      </w:r>
      <w:r w:rsidR="00916C0B" w:rsidRPr="00297368">
        <w:rPr>
          <w:sz w:val="28"/>
          <w:szCs w:val="28"/>
        </w:rPr>
        <w:t xml:space="preserve"> </w:t>
      </w:r>
      <w:r w:rsidRPr="00297368">
        <w:rPr>
          <w:sz w:val="28"/>
          <w:szCs w:val="28"/>
        </w:rPr>
        <w:t>монтажа крупнопанель</w:t>
      </w:r>
      <w:r w:rsidR="00916C0B" w:rsidRPr="00297368">
        <w:rPr>
          <w:sz w:val="28"/>
          <w:szCs w:val="28"/>
        </w:rPr>
        <w:t xml:space="preserve">ных зданий </w:t>
      </w:r>
      <w:r w:rsidRPr="00297368">
        <w:rPr>
          <w:spacing w:val="-16"/>
          <w:sz w:val="28"/>
          <w:szCs w:val="28"/>
        </w:rPr>
        <w:t xml:space="preserve">с </w:t>
      </w:r>
      <w:r w:rsidRPr="00297368">
        <w:rPr>
          <w:sz w:val="28"/>
          <w:szCs w:val="28"/>
        </w:rPr>
        <w:t>транспорт</w:t>
      </w:r>
      <w:r w:rsidR="009B5F34">
        <w:rPr>
          <w:sz w:val="28"/>
          <w:szCs w:val="28"/>
        </w:rPr>
        <w:t xml:space="preserve">ных средств (схема </w:t>
      </w:r>
      <w:r w:rsidRPr="00297368">
        <w:rPr>
          <w:spacing w:val="-3"/>
          <w:sz w:val="28"/>
          <w:szCs w:val="28"/>
        </w:rPr>
        <w:t xml:space="preserve">3). </w:t>
      </w:r>
      <w:r w:rsidR="00297368" w:rsidRPr="00297368">
        <w:rPr>
          <w:sz w:val="28"/>
          <w:szCs w:val="28"/>
        </w:rPr>
        <w:t>Работы</w:t>
      </w:r>
      <w:r w:rsidR="00297368">
        <w:rPr>
          <w:sz w:val="28"/>
          <w:szCs w:val="28"/>
        </w:rPr>
        <w:t xml:space="preserve"> </w:t>
      </w:r>
      <w:r w:rsidR="00916C0B" w:rsidRPr="00297368">
        <w:rPr>
          <w:sz w:val="28"/>
          <w:szCs w:val="28"/>
        </w:rPr>
        <w:t xml:space="preserve">ведут по </w:t>
      </w:r>
      <w:r w:rsidRPr="00297368">
        <w:rPr>
          <w:sz w:val="28"/>
          <w:szCs w:val="28"/>
        </w:rPr>
        <w:t>часов</w:t>
      </w:r>
      <w:r w:rsidRPr="00297368">
        <w:rPr>
          <w:sz w:val="28"/>
          <w:szCs w:val="28"/>
        </w:rPr>
        <w:t>о</w:t>
      </w:r>
      <w:r w:rsidR="00916C0B" w:rsidRPr="00297368">
        <w:rPr>
          <w:sz w:val="28"/>
          <w:szCs w:val="28"/>
        </w:rPr>
        <w:t xml:space="preserve">му </w:t>
      </w:r>
      <w:r w:rsidRPr="00297368">
        <w:rPr>
          <w:spacing w:val="-3"/>
          <w:sz w:val="28"/>
          <w:szCs w:val="28"/>
        </w:rPr>
        <w:t>графику</w:t>
      </w:r>
      <w:r w:rsidR="00916C0B" w:rsidRPr="00297368">
        <w:rPr>
          <w:spacing w:val="-3"/>
          <w:sz w:val="28"/>
          <w:szCs w:val="28"/>
        </w:rPr>
        <w:t xml:space="preserve"> </w:t>
      </w:r>
      <w:r w:rsidR="00916C0B" w:rsidRPr="00297368">
        <w:rPr>
          <w:sz w:val="28"/>
          <w:szCs w:val="28"/>
        </w:rPr>
        <w:t xml:space="preserve">монтажа, увязанному </w:t>
      </w:r>
      <w:r w:rsidRPr="00297368">
        <w:rPr>
          <w:sz w:val="28"/>
          <w:szCs w:val="28"/>
        </w:rPr>
        <w:t>с</w:t>
      </w:r>
      <w:r w:rsidR="00916C0B" w:rsidRPr="00297368">
        <w:rPr>
          <w:sz w:val="28"/>
          <w:szCs w:val="28"/>
        </w:rPr>
        <w:t xml:space="preserve"> г</w:t>
      </w:r>
      <w:r w:rsidRPr="00297368">
        <w:rPr>
          <w:sz w:val="28"/>
          <w:szCs w:val="28"/>
        </w:rPr>
        <w:t>рафиком доставки сборных</w:t>
      </w:r>
      <w:r w:rsidR="00297368" w:rsidRPr="00297368">
        <w:rPr>
          <w:spacing w:val="2"/>
          <w:sz w:val="28"/>
          <w:szCs w:val="28"/>
        </w:rPr>
        <w:t xml:space="preserve"> </w:t>
      </w:r>
      <w:r w:rsidRPr="00297368">
        <w:rPr>
          <w:sz w:val="28"/>
          <w:szCs w:val="28"/>
        </w:rPr>
        <w:t>эл</w:t>
      </w:r>
      <w:r w:rsidRPr="00297368">
        <w:rPr>
          <w:sz w:val="28"/>
          <w:szCs w:val="28"/>
        </w:rPr>
        <w:t>е</w:t>
      </w:r>
      <w:r w:rsidRPr="00297368">
        <w:rPr>
          <w:sz w:val="28"/>
          <w:szCs w:val="28"/>
        </w:rPr>
        <w:t>ментов.</w:t>
      </w:r>
    </w:p>
    <w:p w:rsidR="00750CC1" w:rsidRPr="00297368" w:rsidRDefault="00916C0B" w:rsidP="00297368">
      <w:pPr>
        <w:pStyle w:val="a7"/>
        <w:numPr>
          <w:ilvl w:val="0"/>
          <w:numId w:val="8"/>
        </w:numPr>
        <w:tabs>
          <w:tab w:val="left" w:pos="1761"/>
          <w:tab w:val="left" w:pos="3719"/>
          <w:tab w:val="left" w:pos="3899"/>
        </w:tabs>
        <w:jc w:val="both"/>
        <w:rPr>
          <w:sz w:val="28"/>
          <w:szCs w:val="28"/>
        </w:rPr>
      </w:pPr>
      <w:r w:rsidRPr="00297368">
        <w:rPr>
          <w:sz w:val="28"/>
          <w:szCs w:val="28"/>
        </w:rPr>
        <w:t xml:space="preserve">Схема </w:t>
      </w:r>
      <w:r w:rsidR="00750CC1" w:rsidRPr="00297368">
        <w:rPr>
          <w:sz w:val="28"/>
          <w:szCs w:val="28"/>
        </w:rPr>
        <w:t xml:space="preserve">монтажа </w:t>
      </w:r>
      <w:r w:rsidRPr="00297368">
        <w:rPr>
          <w:sz w:val="28"/>
          <w:szCs w:val="28"/>
        </w:rPr>
        <w:t xml:space="preserve">крупнопанельных </w:t>
      </w:r>
      <w:r w:rsidR="00750CC1" w:rsidRPr="00297368">
        <w:rPr>
          <w:sz w:val="28"/>
          <w:szCs w:val="28"/>
        </w:rPr>
        <w:t>зданий домостроительными ко</w:t>
      </w:r>
      <w:r w:rsidR="00750CC1" w:rsidRPr="00297368">
        <w:rPr>
          <w:sz w:val="28"/>
          <w:szCs w:val="28"/>
        </w:rPr>
        <w:t>м</w:t>
      </w:r>
      <w:r w:rsidR="00750CC1" w:rsidRPr="00297368">
        <w:rPr>
          <w:sz w:val="28"/>
          <w:szCs w:val="28"/>
        </w:rPr>
        <w:t>бина</w:t>
      </w:r>
      <w:r w:rsidR="00B16AEE">
        <w:rPr>
          <w:sz w:val="28"/>
          <w:szCs w:val="28"/>
        </w:rPr>
        <w:t xml:space="preserve">тами (схема </w:t>
      </w:r>
      <w:r w:rsidR="00750CC1" w:rsidRPr="00297368">
        <w:rPr>
          <w:sz w:val="28"/>
          <w:szCs w:val="28"/>
        </w:rPr>
        <w:t>4). Метод основ</w:t>
      </w:r>
      <w:r w:rsidR="00750CC1" w:rsidRPr="00297368">
        <w:rPr>
          <w:sz w:val="28"/>
          <w:szCs w:val="28"/>
        </w:rPr>
        <w:t>ы</w:t>
      </w:r>
      <w:r w:rsidR="00750CC1" w:rsidRPr="00297368">
        <w:rPr>
          <w:sz w:val="28"/>
          <w:szCs w:val="28"/>
        </w:rPr>
        <w:t xml:space="preserve">вается </w:t>
      </w:r>
      <w:r w:rsidR="00750CC1" w:rsidRPr="00297368">
        <w:rPr>
          <w:spacing w:val="-6"/>
          <w:sz w:val="28"/>
          <w:szCs w:val="28"/>
        </w:rPr>
        <w:t xml:space="preserve">на </w:t>
      </w:r>
      <w:r w:rsidR="00750CC1" w:rsidRPr="00297368">
        <w:rPr>
          <w:sz w:val="28"/>
          <w:szCs w:val="28"/>
        </w:rPr>
        <w:t>повторении одинак</w:t>
      </w:r>
      <w:r w:rsidR="00750CC1" w:rsidRPr="00297368">
        <w:rPr>
          <w:sz w:val="28"/>
          <w:szCs w:val="28"/>
        </w:rPr>
        <w:t>о</w:t>
      </w:r>
      <w:r w:rsidR="00750CC1" w:rsidRPr="00297368">
        <w:rPr>
          <w:sz w:val="28"/>
          <w:szCs w:val="28"/>
        </w:rPr>
        <w:t>вых</w:t>
      </w:r>
      <w:r w:rsidR="00750CC1" w:rsidRPr="00297368">
        <w:rPr>
          <w:spacing w:val="29"/>
          <w:sz w:val="28"/>
          <w:szCs w:val="28"/>
        </w:rPr>
        <w:t xml:space="preserve"> </w:t>
      </w:r>
      <w:r w:rsidR="00750CC1" w:rsidRPr="00297368">
        <w:rPr>
          <w:sz w:val="28"/>
          <w:szCs w:val="28"/>
        </w:rPr>
        <w:t>монтажных</w:t>
      </w:r>
      <w:r w:rsidRPr="00297368">
        <w:rPr>
          <w:sz w:val="28"/>
          <w:szCs w:val="28"/>
        </w:rPr>
        <w:t xml:space="preserve"> </w:t>
      </w:r>
      <w:r w:rsidR="00750CC1" w:rsidRPr="00297368">
        <w:rPr>
          <w:sz w:val="28"/>
          <w:szCs w:val="28"/>
        </w:rPr>
        <w:t>операций, так как п</w:t>
      </w:r>
      <w:r w:rsidR="00750CC1" w:rsidRPr="00297368">
        <w:rPr>
          <w:sz w:val="28"/>
          <w:szCs w:val="28"/>
        </w:rPr>
        <w:t>о</w:t>
      </w:r>
      <w:r w:rsidR="00750CC1" w:rsidRPr="00297368">
        <w:rPr>
          <w:sz w:val="28"/>
          <w:szCs w:val="28"/>
        </w:rPr>
        <w:t>следовательно выставляются одн</w:t>
      </w:r>
      <w:r w:rsidR="00750CC1" w:rsidRPr="00297368">
        <w:rPr>
          <w:sz w:val="28"/>
          <w:szCs w:val="28"/>
        </w:rPr>
        <w:t>о</w:t>
      </w:r>
      <w:r w:rsidR="00750CC1" w:rsidRPr="00297368">
        <w:rPr>
          <w:sz w:val="28"/>
          <w:szCs w:val="28"/>
        </w:rPr>
        <w:t>именные сборные элементы. В р</w:t>
      </w:r>
      <w:r w:rsidR="00750CC1" w:rsidRPr="00297368">
        <w:rPr>
          <w:sz w:val="28"/>
          <w:szCs w:val="28"/>
        </w:rPr>
        <w:t>е</w:t>
      </w:r>
      <w:r w:rsidR="00750CC1" w:rsidRPr="00297368">
        <w:rPr>
          <w:sz w:val="28"/>
          <w:szCs w:val="28"/>
        </w:rPr>
        <w:t>зультате резко повышается прои</w:t>
      </w:r>
      <w:r w:rsidR="00750CC1" w:rsidRPr="00297368">
        <w:rPr>
          <w:sz w:val="28"/>
          <w:szCs w:val="28"/>
        </w:rPr>
        <w:t>з</w:t>
      </w:r>
      <w:r w:rsidR="00750CC1" w:rsidRPr="00297368">
        <w:rPr>
          <w:sz w:val="28"/>
          <w:szCs w:val="28"/>
        </w:rPr>
        <w:t>водительность труда.</w:t>
      </w:r>
    </w:p>
    <w:p w:rsidR="00750CC1" w:rsidRPr="00916C0B" w:rsidRDefault="00916C0B" w:rsidP="0029736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916C0B">
        <w:rPr>
          <w:sz w:val="28"/>
          <w:szCs w:val="28"/>
        </w:rPr>
        <w:lastRenderedPageBreak/>
        <w:t xml:space="preserve">Схема с </w:t>
      </w:r>
      <w:r w:rsidR="00750CC1" w:rsidRPr="00916C0B">
        <w:rPr>
          <w:sz w:val="28"/>
          <w:szCs w:val="28"/>
        </w:rPr>
        <w:t>поперечными несущими сте</w:t>
      </w:r>
      <w:r w:rsidR="00B16AEE">
        <w:rPr>
          <w:sz w:val="28"/>
          <w:szCs w:val="28"/>
        </w:rPr>
        <w:t xml:space="preserve">нами (схема </w:t>
      </w:r>
      <w:r w:rsidR="00750CC1" w:rsidRPr="00916C0B">
        <w:rPr>
          <w:sz w:val="28"/>
          <w:szCs w:val="28"/>
        </w:rPr>
        <w:t>5) требует первон</w:t>
      </w:r>
      <w:r w:rsidR="00750CC1" w:rsidRPr="00916C0B">
        <w:rPr>
          <w:sz w:val="28"/>
          <w:szCs w:val="28"/>
        </w:rPr>
        <w:t>а</w:t>
      </w:r>
      <w:r w:rsidR="00750CC1" w:rsidRPr="00916C0B">
        <w:rPr>
          <w:sz w:val="28"/>
          <w:szCs w:val="28"/>
        </w:rPr>
        <w:t>чаль</w:t>
      </w:r>
      <w:r w:rsidRPr="00916C0B">
        <w:rPr>
          <w:sz w:val="28"/>
          <w:szCs w:val="28"/>
        </w:rPr>
        <w:t xml:space="preserve">но </w:t>
      </w:r>
      <w:r w:rsidR="00750CC1" w:rsidRPr="00916C0B">
        <w:rPr>
          <w:sz w:val="28"/>
          <w:szCs w:val="28"/>
        </w:rPr>
        <w:t>уста</w:t>
      </w:r>
      <w:r w:rsidR="00B16AEE">
        <w:rPr>
          <w:sz w:val="28"/>
          <w:szCs w:val="28"/>
        </w:rPr>
        <w:t xml:space="preserve">навливать </w:t>
      </w:r>
      <w:r w:rsidR="00750CC1" w:rsidRPr="00916C0B">
        <w:rPr>
          <w:spacing w:val="-3"/>
          <w:sz w:val="28"/>
          <w:szCs w:val="28"/>
        </w:rPr>
        <w:t xml:space="preserve">именно </w:t>
      </w:r>
      <w:r w:rsidR="00750CC1" w:rsidRPr="00916C0B">
        <w:rPr>
          <w:sz w:val="28"/>
          <w:szCs w:val="28"/>
        </w:rPr>
        <w:t>эти стены с тщательной выверкой и контролем</w:t>
      </w:r>
      <w:r w:rsidRPr="00916C0B">
        <w:rPr>
          <w:sz w:val="28"/>
          <w:szCs w:val="28"/>
        </w:rPr>
        <w:t xml:space="preserve"> </w:t>
      </w:r>
      <w:proofErr w:type="spellStart"/>
      <w:r w:rsidRPr="00916C0B">
        <w:rPr>
          <w:spacing w:val="-1"/>
          <w:sz w:val="28"/>
          <w:szCs w:val="28"/>
        </w:rPr>
        <w:t>с</w:t>
      </w:r>
      <w:r w:rsidRPr="00916C0B">
        <w:rPr>
          <w:spacing w:val="-1"/>
          <w:sz w:val="28"/>
          <w:szCs w:val="28"/>
        </w:rPr>
        <w:t>о</w:t>
      </w:r>
      <w:r w:rsidRPr="00916C0B">
        <w:rPr>
          <w:spacing w:val="-1"/>
          <w:sz w:val="28"/>
          <w:szCs w:val="28"/>
        </w:rPr>
        <w:t>осности</w:t>
      </w:r>
      <w:proofErr w:type="spellEnd"/>
      <w:r w:rsidRPr="00916C0B">
        <w:rPr>
          <w:spacing w:val="-1"/>
          <w:sz w:val="28"/>
          <w:szCs w:val="28"/>
        </w:rPr>
        <w:t xml:space="preserve"> </w:t>
      </w:r>
      <w:r w:rsidRPr="00916C0B">
        <w:rPr>
          <w:sz w:val="28"/>
          <w:szCs w:val="28"/>
        </w:rPr>
        <w:t xml:space="preserve">панелей. Затем монтаж выполняют традиционно </w:t>
      </w:r>
      <w:r w:rsidRPr="00916C0B">
        <w:rPr>
          <w:spacing w:val="-17"/>
          <w:sz w:val="28"/>
          <w:szCs w:val="28"/>
        </w:rPr>
        <w:t xml:space="preserve">- </w:t>
      </w:r>
      <w:r w:rsidRPr="00916C0B">
        <w:rPr>
          <w:sz w:val="28"/>
          <w:szCs w:val="28"/>
        </w:rPr>
        <w:t>дальние от кр</w:t>
      </w:r>
      <w:r w:rsidRPr="00916C0B">
        <w:rPr>
          <w:sz w:val="28"/>
          <w:szCs w:val="28"/>
        </w:rPr>
        <w:t>а</w:t>
      </w:r>
      <w:r w:rsidRPr="00916C0B">
        <w:rPr>
          <w:sz w:val="28"/>
          <w:szCs w:val="28"/>
        </w:rPr>
        <w:t>на наружные, внутренние и ближние к крану</w:t>
      </w:r>
      <w:r w:rsidRPr="00916C0B">
        <w:rPr>
          <w:spacing w:val="5"/>
          <w:sz w:val="28"/>
          <w:szCs w:val="28"/>
        </w:rPr>
        <w:t xml:space="preserve"> </w:t>
      </w:r>
      <w:r w:rsidRPr="00916C0B">
        <w:rPr>
          <w:sz w:val="28"/>
          <w:szCs w:val="28"/>
        </w:rPr>
        <w:t>пан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>ли.</w:t>
      </w:r>
    </w:p>
    <w:p w:rsidR="00916C0B" w:rsidRPr="00916C0B" w:rsidRDefault="00916C0B" w:rsidP="00B16AEE">
      <w:pPr>
        <w:pStyle w:val="3"/>
        <w:keepNext w:val="0"/>
        <w:keepLines w:val="0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before="240" w:after="240" w:line="240" w:lineRule="auto"/>
        <w:ind w:left="0" w:firstLine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_250003"/>
      <w:r w:rsidRPr="00916C0B">
        <w:rPr>
          <w:rFonts w:ascii="Times New Roman" w:hAnsi="Times New Roman" w:cs="Times New Roman"/>
          <w:color w:val="auto"/>
          <w:sz w:val="28"/>
          <w:szCs w:val="28"/>
        </w:rPr>
        <w:t>Технология монтажа элементов зданий из объемных</w:t>
      </w:r>
      <w:r w:rsidRPr="00916C0B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bookmarkEnd w:id="5"/>
      <w:r w:rsidRPr="00916C0B">
        <w:rPr>
          <w:rFonts w:ascii="Times New Roman" w:hAnsi="Times New Roman" w:cs="Times New Roman"/>
          <w:color w:val="auto"/>
          <w:sz w:val="28"/>
          <w:szCs w:val="28"/>
        </w:rPr>
        <w:t>элементов</w:t>
      </w:r>
    </w:p>
    <w:p w:rsidR="00916C0B" w:rsidRPr="00916C0B" w:rsidRDefault="00916C0B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b/>
          <w:i/>
          <w:sz w:val="28"/>
          <w:szCs w:val="28"/>
        </w:rPr>
        <w:t xml:space="preserve">Особенности и достоинства метода. </w:t>
      </w:r>
      <w:r w:rsidRPr="00916C0B">
        <w:rPr>
          <w:sz w:val="28"/>
          <w:szCs w:val="28"/>
        </w:rPr>
        <w:t>Одним из важных этапов развития полносборного домостроения является строительство зданий из объемных элементов. Объемный элемент - готовый строительный блок с в</w:t>
      </w:r>
      <w:r w:rsidRPr="00916C0B">
        <w:rPr>
          <w:sz w:val="28"/>
          <w:szCs w:val="28"/>
        </w:rPr>
        <w:t>ы</w:t>
      </w:r>
      <w:r w:rsidRPr="00916C0B">
        <w:rPr>
          <w:sz w:val="28"/>
          <w:szCs w:val="28"/>
        </w:rPr>
        <w:t>полненной отделкой или полностью подготовленный под отделку с устано</w:t>
      </w:r>
      <w:r w:rsidRPr="00916C0B">
        <w:rPr>
          <w:sz w:val="28"/>
          <w:szCs w:val="28"/>
        </w:rPr>
        <w:t>в</w:t>
      </w:r>
      <w:r w:rsidRPr="00916C0B">
        <w:rPr>
          <w:sz w:val="28"/>
          <w:szCs w:val="28"/>
        </w:rPr>
        <w:t>ленным в нем инженерным оборудован</w:t>
      </w:r>
      <w:r w:rsidRPr="00916C0B">
        <w:rPr>
          <w:sz w:val="28"/>
          <w:szCs w:val="28"/>
        </w:rPr>
        <w:t>и</w:t>
      </w:r>
      <w:r w:rsidRPr="00916C0B">
        <w:rPr>
          <w:sz w:val="28"/>
          <w:szCs w:val="28"/>
        </w:rPr>
        <w:t>ем.</w:t>
      </w:r>
    </w:p>
    <w:p w:rsidR="00B16AEE" w:rsidRDefault="00916C0B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 xml:space="preserve">Объемные элементы можно подразделить на несколько групп: </w:t>
      </w:r>
    </w:p>
    <w:p w:rsidR="00916C0B" w:rsidRPr="00916C0B" w:rsidRDefault="00916C0B" w:rsidP="00916C0B">
      <w:pPr>
        <w:pStyle w:val="a3"/>
        <w:ind w:firstLine="1418"/>
        <w:jc w:val="both"/>
        <w:rPr>
          <w:sz w:val="28"/>
          <w:szCs w:val="28"/>
        </w:rPr>
      </w:pPr>
      <w:proofErr w:type="gramStart"/>
      <w:r w:rsidRPr="00916C0B">
        <w:rPr>
          <w:sz w:val="28"/>
          <w:szCs w:val="28"/>
        </w:rPr>
        <w:t>блок-элементы</w:t>
      </w:r>
      <w:proofErr w:type="gramEnd"/>
      <w:r w:rsidRPr="00916C0B">
        <w:rPr>
          <w:sz w:val="28"/>
          <w:szCs w:val="28"/>
        </w:rPr>
        <w:t xml:space="preserve"> для жилищного строител</w:t>
      </w:r>
      <w:r w:rsidRPr="00916C0B">
        <w:rPr>
          <w:sz w:val="28"/>
          <w:szCs w:val="28"/>
        </w:rPr>
        <w:t>ь</w:t>
      </w:r>
      <w:r w:rsidRPr="00916C0B">
        <w:rPr>
          <w:sz w:val="28"/>
          <w:szCs w:val="28"/>
        </w:rPr>
        <w:t>ства;</w:t>
      </w:r>
    </w:p>
    <w:p w:rsidR="00916C0B" w:rsidRPr="00916C0B" w:rsidRDefault="00916C0B" w:rsidP="00916C0B">
      <w:pPr>
        <w:pStyle w:val="a3"/>
        <w:ind w:firstLine="1418"/>
        <w:jc w:val="both"/>
        <w:rPr>
          <w:sz w:val="28"/>
          <w:szCs w:val="28"/>
        </w:rPr>
      </w:pPr>
      <w:proofErr w:type="gramStart"/>
      <w:r w:rsidRPr="00916C0B">
        <w:rPr>
          <w:sz w:val="28"/>
          <w:szCs w:val="28"/>
        </w:rPr>
        <w:t>блок-комнаты</w:t>
      </w:r>
      <w:proofErr w:type="gramEnd"/>
      <w:r w:rsidRPr="00916C0B">
        <w:rPr>
          <w:sz w:val="28"/>
          <w:szCs w:val="28"/>
        </w:rPr>
        <w:t>, включая блок-кухни и лестничные клетки; блок-секции для жилищного строител</w:t>
      </w:r>
      <w:r w:rsidRPr="00916C0B">
        <w:rPr>
          <w:sz w:val="28"/>
          <w:szCs w:val="28"/>
        </w:rPr>
        <w:t>ь</w:t>
      </w:r>
      <w:r w:rsidRPr="00916C0B">
        <w:rPr>
          <w:sz w:val="28"/>
          <w:szCs w:val="28"/>
        </w:rPr>
        <w:t>ства;</w:t>
      </w:r>
    </w:p>
    <w:p w:rsidR="00916C0B" w:rsidRPr="00916C0B" w:rsidRDefault="00916C0B" w:rsidP="00916C0B">
      <w:pPr>
        <w:pStyle w:val="a3"/>
        <w:ind w:firstLine="1418"/>
        <w:jc w:val="both"/>
        <w:rPr>
          <w:sz w:val="28"/>
          <w:szCs w:val="28"/>
        </w:rPr>
      </w:pPr>
      <w:proofErr w:type="gramStart"/>
      <w:r w:rsidRPr="00916C0B">
        <w:rPr>
          <w:sz w:val="28"/>
          <w:szCs w:val="28"/>
        </w:rPr>
        <w:t>блок-квартиры</w:t>
      </w:r>
      <w:proofErr w:type="gramEnd"/>
      <w:r w:rsidRPr="00916C0B">
        <w:rPr>
          <w:sz w:val="28"/>
          <w:szCs w:val="28"/>
        </w:rPr>
        <w:t xml:space="preserve"> - блоки на всю ширину здания, включая две ко</w:t>
      </w:r>
      <w:r w:rsidRPr="00916C0B">
        <w:rPr>
          <w:sz w:val="28"/>
          <w:szCs w:val="28"/>
        </w:rPr>
        <w:t>м</w:t>
      </w:r>
      <w:r w:rsidRPr="00916C0B">
        <w:rPr>
          <w:sz w:val="28"/>
          <w:szCs w:val="28"/>
        </w:rPr>
        <w:t>наты;</w:t>
      </w:r>
    </w:p>
    <w:p w:rsidR="00916C0B" w:rsidRPr="00916C0B" w:rsidRDefault="00916C0B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просто объемные элементы - санитарно-технические кабины, лифтовые шахты.</w:t>
      </w:r>
    </w:p>
    <w:p w:rsidR="00916C0B" w:rsidRPr="00916C0B" w:rsidRDefault="00916C0B" w:rsidP="00916C0B">
      <w:pPr>
        <w:pStyle w:val="a3"/>
        <w:tabs>
          <w:tab w:val="left" w:pos="5353"/>
          <w:tab w:val="left" w:pos="5634"/>
          <w:tab w:val="left" w:pos="6399"/>
          <w:tab w:val="left" w:pos="6728"/>
        </w:tabs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 xml:space="preserve">За счет эффективной совместной работы пространственных </w:t>
      </w:r>
      <w:r w:rsidR="00B16AEE">
        <w:rPr>
          <w:sz w:val="28"/>
          <w:szCs w:val="28"/>
        </w:rPr>
        <w:t>ко</w:t>
      </w:r>
      <w:r w:rsidR="00B16AEE">
        <w:rPr>
          <w:sz w:val="28"/>
          <w:szCs w:val="28"/>
        </w:rPr>
        <w:t>н</w:t>
      </w:r>
      <w:r w:rsidR="00B16AEE">
        <w:rPr>
          <w:sz w:val="28"/>
          <w:szCs w:val="28"/>
        </w:rPr>
        <w:t xml:space="preserve">струкций блока достигается снижение расхода материалов – </w:t>
      </w:r>
      <w:r w:rsidRPr="00916C0B">
        <w:rPr>
          <w:sz w:val="28"/>
          <w:szCs w:val="28"/>
        </w:rPr>
        <w:t>ст</w:t>
      </w:r>
      <w:r w:rsidR="00B16AEE">
        <w:rPr>
          <w:sz w:val="28"/>
          <w:szCs w:val="28"/>
        </w:rPr>
        <w:t xml:space="preserve">али и </w:t>
      </w:r>
      <w:r w:rsidRPr="00916C0B">
        <w:rPr>
          <w:sz w:val="28"/>
          <w:szCs w:val="28"/>
        </w:rPr>
        <w:t>бетона, а перенос осно</w:t>
      </w:r>
      <w:r w:rsidRPr="00916C0B">
        <w:rPr>
          <w:sz w:val="28"/>
          <w:szCs w:val="28"/>
        </w:rPr>
        <w:t>в</w:t>
      </w:r>
      <w:r w:rsidRPr="00916C0B">
        <w:rPr>
          <w:sz w:val="28"/>
          <w:szCs w:val="28"/>
        </w:rPr>
        <w:t>ных технологических процессов в заводские условия повышает уровень индустриализации в 2 раза по сравнению с крупнопанельным</w:t>
      </w:r>
      <w:r w:rsidRPr="00916C0B">
        <w:rPr>
          <w:spacing w:val="-4"/>
          <w:sz w:val="28"/>
          <w:szCs w:val="28"/>
        </w:rPr>
        <w:t xml:space="preserve"> </w:t>
      </w:r>
      <w:r w:rsidRPr="00916C0B">
        <w:rPr>
          <w:sz w:val="28"/>
          <w:szCs w:val="28"/>
        </w:rPr>
        <w:t>дом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строением.</w:t>
      </w:r>
    </w:p>
    <w:p w:rsidR="00916C0B" w:rsidRPr="00916C0B" w:rsidRDefault="00916C0B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b/>
          <w:i/>
          <w:sz w:val="28"/>
          <w:szCs w:val="28"/>
        </w:rPr>
        <w:t xml:space="preserve">Заводское изготовление объемных элементов. </w:t>
      </w:r>
      <w:r w:rsidRPr="00916C0B">
        <w:rPr>
          <w:sz w:val="28"/>
          <w:szCs w:val="28"/>
        </w:rPr>
        <w:t>Объемные эл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>менты изготавливают на заводах по двум направлениям: 1) в специальной опалубке их формуют монолитным способом; 2) собирают на заводе в спец</w:t>
      </w:r>
      <w:r w:rsidRPr="00916C0B">
        <w:rPr>
          <w:sz w:val="28"/>
          <w:szCs w:val="28"/>
        </w:rPr>
        <w:t>и</w:t>
      </w:r>
      <w:r w:rsidRPr="00916C0B">
        <w:rPr>
          <w:sz w:val="28"/>
          <w:szCs w:val="28"/>
        </w:rPr>
        <w:t>альном кондукторе из сборных железобетонных элементов, соединяют на сварке, стыки</w:t>
      </w:r>
      <w:r w:rsidRPr="00916C0B">
        <w:rPr>
          <w:spacing w:val="-3"/>
          <w:sz w:val="28"/>
          <w:szCs w:val="28"/>
        </w:rPr>
        <w:t xml:space="preserve"> </w:t>
      </w:r>
      <w:proofErr w:type="spellStart"/>
      <w:r w:rsidRPr="00916C0B">
        <w:rPr>
          <w:sz w:val="28"/>
          <w:szCs w:val="28"/>
        </w:rPr>
        <w:t>ом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ноличивают</w:t>
      </w:r>
      <w:proofErr w:type="spellEnd"/>
      <w:r w:rsidRPr="00916C0B">
        <w:rPr>
          <w:sz w:val="28"/>
          <w:szCs w:val="28"/>
        </w:rPr>
        <w:t>.</w:t>
      </w:r>
    </w:p>
    <w:p w:rsidR="00916C0B" w:rsidRPr="00916C0B" w:rsidRDefault="00916C0B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 xml:space="preserve">Масса </w:t>
      </w:r>
      <w:proofErr w:type="gramStart"/>
      <w:r w:rsidRPr="00916C0B">
        <w:rPr>
          <w:sz w:val="28"/>
          <w:szCs w:val="28"/>
        </w:rPr>
        <w:t>блок-комнат</w:t>
      </w:r>
      <w:proofErr w:type="gramEnd"/>
      <w:r w:rsidRPr="00916C0B">
        <w:rPr>
          <w:sz w:val="28"/>
          <w:szCs w:val="28"/>
        </w:rPr>
        <w:t xml:space="preserve"> при их поточном изготовлении на заводах с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ставляет 6...10 т, а блок-квартир -20...30 т. Возведение зданий из объемных блоков имеет ряд технологических ограничений, среди которых необход</w:t>
      </w:r>
      <w:r w:rsidRPr="00916C0B">
        <w:rPr>
          <w:sz w:val="28"/>
          <w:szCs w:val="28"/>
        </w:rPr>
        <w:t>и</w:t>
      </w:r>
      <w:r w:rsidRPr="00916C0B">
        <w:rPr>
          <w:sz w:val="28"/>
          <w:szCs w:val="28"/>
        </w:rPr>
        <w:t>мость применения мощных кранов для погрузки, разгрузки, монтажа и сло</w:t>
      </w:r>
      <w:r w:rsidRPr="00916C0B">
        <w:rPr>
          <w:sz w:val="28"/>
          <w:szCs w:val="28"/>
        </w:rPr>
        <w:t>ж</w:t>
      </w:r>
      <w:r w:rsidRPr="00916C0B">
        <w:rPr>
          <w:sz w:val="28"/>
          <w:szCs w:val="28"/>
        </w:rPr>
        <w:t>ность транспортир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вания блоков.</w:t>
      </w:r>
    </w:p>
    <w:p w:rsidR="00916C0B" w:rsidRPr="00916C0B" w:rsidRDefault="00916C0B" w:rsidP="00916C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16C0B">
        <w:rPr>
          <w:rFonts w:ascii="Times New Roman" w:hAnsi="Times New Roman" w:cs="Times New Roman"/>
          <w:b/>
          <w:sz w:val="28"/>
          <w:szCs w:val="28"/>
        </w:rPr>
        <w:t>Технология монтажа элементов: последовательность монт</w:t>
      </w:r>
      <w:r w:rsidRPr="00916C0B">
        <w:rPr>
          <w:rFonts w:ascii="Times New Roman" w:hAnsi="Times New Roman" w:cs="Times New Roman"/>
          <w:b/>
          <w:sz w:val="28"/>
          <w:szCs w:val="28"/>
        </w:rPr>
        <w:t>а</w:t>
      </w:r>
      <w:r w:rsidRPr="00916C0B">
        <w:rPr>
          <w:rFonts w:ascii="Times New Roman" w:hAnsi="Times New Roman" w:cs="Times New Roman"/>
          <w:b/>
          <w:sz w:val="28"/>
          <w:szCs w:val="28"/>
        </w:rPr>
        <w:t xml:space="preserve">жа, монтажные механизмы. </w:t>
      </w:r>
      <w:r w:rsidRPr="00916C0B">
        <w:rPr>
          <w:rFonts w:ascii="Times New Roman" w:hAnsi="Times New Roman" w:cs="Times New Roman"/>
          <w:sz w:val="28"/>
          <w:szCs w:val="28"/>
        </w:rPr>
        <w:t>Нулевой цикл здания выполняют традицио</w:t>
      </w:r>
      <w:r w:rsidRPr="00916C0B">
        <w:rPr>
          <w:rFonts w:ascii="Times New Roman" w:hAnsi="Times New Roman" w:cs="Times New Roman"/>
          <w:sz w:val="28"/>
          <w:szCs w:val="28"/>
        </w:rPr>
        <w:t>н</w:t>
      </w:r>
      <w:r w:rsidRPr="00916C0B">
        <w:rPr>
          <w:rFonts w:ascii="Times New Roman" w:hAnsi="Times New Roman" w:cs="Times New Roman"/>
          <w:sz w:val="28"/>
          <w:szCs w:val="28"/>
        </w:rPr>
        <w:t>ными методами. Последовательность монтажа здания из объемных элеме</w:t>
      </w:r>
      <w:r w:rsidRPr="00916C0B">
        <w:rPr>
          <w:rFonts w:ascii="Times New Roman" w:hAnsi="Times New Roman" w:cs="Times New Roman"/>
          <w:sz w:val="28"/>
          <w:szCs w:val="28"/>
        </w:rPr>
        <w:t>н</w:t>
      </w:r>
      <w:r w:rsidRPr="00916C0B">
        <w:rPr>
          <w:rFonts w:ascii="Times New Roman" w:hAnsi="Times New Roman" w:cs="Times New Roman"/>
          <w:sz w:val="28"/>
          <w:szCs w:val="28"/>
        </w:rPr>
        <w:t>тов определяется конструкцией блоков, способами их стыкования, примен</w:t>
      </w:r>
      <w:r w:rsidRPr="00916C0B">
        <w:rPr>
          <w:rFonts w:ascii="Times New Roman" w:hAnsi="Times New Roman" w:cs="Times New Roman"/>
          <w:sz w:val="28"/>
          <w:szCs w:val="28"/>
        </w:rPr>
        <w:t>я</w:t>
      </w:r>
      <w:r w:rsidRPr="00916C0B">
        <w:rPr>
          <w:rFonts w:ascii="Times New Roman" w:hAnsi="Times New Roman" w:cs="Times New Roman"/>
          <w:sz w:val="28"/>
          <w:szCs w:val="28"/>
        </w:rPr>
        <w:t>емыми монтажн</w:t>
      </w:r>
      <w:r w:rsidRPr="00916C0B">
        <w:rPr>
          <w:rFonts w:ascii="Times New Roman" w:hAnsi="Times New Roman" w:cs="Times New Roman"/>
          <w:sz w:val="28"/>
          <w:szCs w:val="28"/>
        </w:rPr>
        <w:t>ы</w:t>
      </w:r>
      <w:r w:rsidRPr="00916C0B">
        <w:rPr>
          <w:rFonts w:ascii="Times New Roman" w:hAnsi="Times New Roman" w:cs="Times New Roman"/>
          <w:sz w:val="28"/>
          <w:szCs w:val="28"/>
        </w:rPr>
        <w:t>ми механизмами.</w:t>
      </w:r>
    </w:p>
    <w:p w:rsidR="00916C0B" w:rsidRPr="00916C0B" w:rsidRDefault="00916C0B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Объемные элементы монтируют с помощью козловых, башенных или гусен</w:t>
      </w:r>
      <w:r w:rsidR="009A734D">
        <w:rPr>
          <w:sz w:val="28"/>
          <w:szCs w:val="28"/>
        </w:rPr>
        <w:t xml:space="preserve">ичных стреловых кранов (рис. </w:t>
      </w:r>
      <w:r w:rsidRPr="00916C0B">
        <w:rPr>
          <w:sz w:val="28"/>
          <w:szCs w:val="28"/>
        </w:rPr>
        <w:t>1). Высота подвески крюков козл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вых кранов (до 31 м) позволяет с их помощью монтировать 9-этажные дома прямоугольной</w:t>
      </w:r>
      <w:r w:rsidRPr="00916C0B">
        <w:rPr>
          <w:spacing w:val="-5"/>
          <w:sz w:val="28"/>
          <w:szCs w:val="28"/>
        </w:rPr>
        <w:t xml:space="preserve"> </w:t>
      </w:r>
      <w:r w:rsidRPr="00916C0B">
        <w:rPr>
          <w:sz w:val="28"/>
          <w:szCs w:val="28"/>
        </w:rPr>
        <w:t>конф</w:t>
      </w:r>
      <w:r w:rsidRPr="00916C0B">
        <w:rPr>
          <w:sz w:val="28"/>
          <w:szCs w:val="28"/>
        </w:rPr>
        <w:t>и</w:t>
      </w:r>
      <w:r w:rsidRPr="00916C0B">
        <w:rPr>
          <w:sz w:val="28"/>
          <w:szCs w:val="28"/>
        </w:rPr>
        <w:t>гурации.</w:t>
      </w:r>
    </w:p>
    <w:p w:rsidR="00916C0B" w:rsidRDefault="009A734D" w:rsidP="00916C0B">
      <w:pPr>
        <w:pStyle w:val="a3"/>
        <w:ind w:firstLine="1418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69504" behindDoc="0" locked="0" layoutInCell="1" allowOverlap="1" wp14:anchorId="2C84A300" wp14:editId="776E0E97">
            <wp:simplePos x="0" y="0"/>
            <wp:positionH relativeFrom="column">
              <wp:posOffset>901700</wp:posOffset>
            </wp:positionH>
            <wp:positionV relativeFrom="paragraph">
              <wp:posOffset>656590</wp:posOffset>
            </wp:positionV>
            <wp:extent cx="4986020" cy="4429125"/>
            <wp:effectExtent l="0" t="0" r="5080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2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C0B" w:rsidRPr="00916C0B">
        <w:rPr>
          <w:sz w:val="28"/>
          <w:szCs w:val="28"/>
        </w:rPr>
        <w:t>Здания повышенной этажности (до 12 этажей) и ломаной конф</w:t>
      </w:r>
      <w:r w:rsidR="00916C0B" w:rsidRPr="00916C0B">
        <w:rPr>
          <w:sz w:val="28"/>
          <w:szCs w:val="28"/>
        </w:rPr>
        <w:t>и</w:t>
      </w:r>
      <w:r w:rsidR="00916C0B" w:rsidRPr="00916C0B">
        <w:rPr>
          <w:sz w:val="28"/>
          <w:szCs w:val="28"/>
        </w:rPr>
        <w:t>гурации требуют применения стреловых, башенно-стреловых и башенных кранов грузопод</w:t>
      </w:r>
      <w:r w:rsidR="00916C0B" w:rsidRPr="00916C0B">
        <w:rPr>
          <w:sz w:val="28"/>
          <w:szCs w:val="28"/>
        </w:rPr>
        <w:t>ъ</w:t>
      </w:r>
      <w:r w:rsidR="00916C0B" w:rsidRPr="00916C0B">
        <w:rPr>
          <w:sz w:val="28"/>
          <w:szCs w:val="28"/>
        </w:rPr>
        <w:t>емностью до 100 т.</w:t>
      </w:r>
    </w:p>
    <w:p w:rsidR="00916C0B" w:rsidRPr="00916C0B" w:rsidRDefault="00916C0B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Общие правила организации монтажа:</w:t>
      </w:r>
    </w:p>
    <w:p w:rsidR="00916C0B" w:rsidRPr="00916C0B" w:rsidRDefault="00916C0B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здание разбивают на захватки только при очень большой его длине - 10...12 секций;</w:t>
      </w:r>
    </w:p>
    <w:p w:rsidR="00916C0B" w:rsidRPr="00916C0B" w:rsidRDefault="00916C0B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точность установки блоков на первом этаже осуществляют с п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 xml:space="preserve">мощью теодолита, а на последующих этажах их устанавливают </w:t>
      </w:r>
      <w:proofErr w:type="gramStart"/>
      <w:r w:rsidRPr="00916C0B">
        <w:rPr>
          <w:sz w:val="28"/>
          <w:szCs w:val="28"/>
        </w:rPr>
        <w:t>на</w:t>
      </w:r>
      <w:proofErr w:type="gramEnd"/>
      <w:r w:rsidRPr="00916C0B">
        <w:rPr>
          <w:sz w:val="28"/>
          <w:szCs w:val="28"/>
        </w:rPr>
        <w:t xml:space="preserve"> нижел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>жащие с выверкой только по вертикали;</w:t>
      </w:r>
    </w:p>
    <w:p w:rsidR="00916C0B" w:rsidRPr="00916C0B" w:rsidRDefault="00916C0B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первыми монтируют блоки, наиболее удаленные от кабины м</w:t>
      </w:r>
      <w:r w:rsidRPr="00916C0B">
        <w:rPr>
          <w:sz w:val="28"/>
          <w:szCs w:val="28"/>
        </w:rPr>
        <w:t>а</w:t>
      </w:r>
      <w:r w:rsidRPr="00916C0B">
        <w:rPr>
          <w:sz w:val="28"/>
          <w:szCs w:val="28"/>
        </w:rPr>
        <w:t>шиниста;</w:t>
      </w:r>
    </w:p>
    <w:p w:rsidR="00916C0B" w:rsidRPr="00916C0B" w:rsidRDefault="00916C0B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 xml:space="preserve">если в конструктивном решении этажа имеются плоские </w:t>
      </w:r>
      <w:proofErr w:type="spellStart"/>
      <w:r w:rsidRPr="00916C0B">
        <w:rPr>
          <w:sz w:val="28"/>
          <w:szCs w:val="28"/>
        </w:rPr>
        <w:t>добо</w:t>
      </w:r>
      <w:r w:rsidRPr="00916C0B">
        <w:rPr>
          <w:sz w:val="28"/>
          <w:szCs w:val="28"/>
        </w:rPr>
        <w:t>р</w:t>
      </w:r>
      <w:r w:rsidRPr="00916C0B">
        <w:rPr>
          <w:sz w:val="28"/>
          <w:szCs w:val="28"/>
        </w:rPr>
        <w:t>ные</w:t>
      </w:r>
      <w:proofErr w:type="spellEnd"/>
      <w:r w:rsidRPr="00916C0B">
        <w:rPr>
          <w:sz w:val="28"/>
          <w:szCs w:val="28"/>
        </w:rPr>
        <w:t xml:space="preserve"> эл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>менты, сначала монтируют только все объемные;</w:t>
      </w:r>
    </w:p>
    <w:p w:rsidR="00916C0B" w:rsidRPr="00916C0B" w:rsidRDefault="00916C0B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sz w:val="28"/>
          <w:szCs w:val="28"/>
        </w:rPr>
        <w:t>заделка стыков не должна мешать осуществлению монтажа.</w:t>
      </w:r>
    </w:p>
    <w:p w:rsidR="00916C0B" w:rsidRPr="00916C0B" w:rsidRDefault="00916C0B" w:rsidP="00916C0B">
      <w:pPr>
        <w:pStyle w:val="a3"/>
        <w:ind w:firstLine="1418"/>
        <w:jc w:val="both"/>
        <w:rPr>
          <w:sz w:val="28"/>
          <w:szCs w:val="28"/>
        </w:rPr>
      </w:pPr>
      <w:r w:rsidRPr="00916C0B">
        <w:rPr>
          <w:b/>
          <w:i/>
          <w:sz w:val="28"/>
          <w:szCs w:val="28"/>
        </w:rPr>
        <w:t xml:space="preserve">Целесообразность метода. </w:t>
      </w:r>
      <w:r w:rsidRPr="00916C0B">
        <w:rPr>
          <w:sz w:val="28"/>
          <w:szCs w:val="28"/>
        </w:rPr>
        <w:t xml:space="preserve">Трудоемкость работ </w:t>
      </w:r>
      <w:proofErr w:type="gramStart"/>
      <w:r w:rsidRPr="00916C0B">
        <w:rPr>
          <w:sz w:val="28"/>
          <w:szCs w:val="28"/>
        </w:rPr>
        <w:t>на строител</w:t>
      </w:r>
      <w:r w:rsidRPr="00916C0B">
        <w:rPr>
          <w:sz w:val="28"/>
          <w:szCs w:val="28"/>
        </w:rPr>
        <w:t>ь</w:t>
      </w:r>
      <w:r w:rsidRPr="00916C0B">
        <w:rPr>
          <w:sz w:val="28"/>
          <w:szCs w:val="28"/>
        </w:rPr>
        <w:t>ной площадке за счет максимальной механизации всех работ в заводских условиях по сравнению с крупнопанел</w:t>
      </w:r>
      <w:r w:rsidRPr="00916C0B">
        <w:rPr>
          <w:sz w:val="28"/>
          <w:szCs w:val="28"/>
        </w:rPr>
        <w:t>ь</w:t>
      </w:r>
      <w:r w:rsidRPr="00916C0B">
        <w:rPr>
          <w:sz w:val="28"/>
          <w:szCs w:val="28"/>
        </w:rPr>
        <w:t>ными зданиями</w:t>
      </w:r>
      <w:proofErr w:type="gramEnd"/>
      <w:r w:rsidRPr="00916C0B">
        <w:rPr>
          <w:sz w:val="28"/>
          <w:szCs w:val="28"/>
        </w:rPr>
        <w:t xml:space="preserve"> сокращается в 3...4 раза, в заводские условия переносится до 80% трудозатрат на возведение здания. Снижаются общая трудоемкость и себестоимость работ. Продолж</w:t>
      </w:r>
      <w:r w:rsidRPr="00916C0B">
        <w:rPr>
          <w:sz w:val="28"/>
          <w:szCs w:val="28"/>
        </w:rPr>
        <w:t>и</w:t>
      </w:r>
      <w:r w:rsidRPr="00916C0B">
        <w:rPr>
          <w:sz w:val="28"/>
          <w:szCs w:val="28"/>
        </w:rPr>
        <w:t xml:space="preserve">тельность возведения зданий из объемных элементов сокращается в 2...3 раза по сравнению с </w:t>
      </w:r>
      <w:proofErr w:type="gramStart"/>
      <w:r w:rsidRPr="00916C0B">
        <w:rPr>
          <w:sz w:val="28"/>
          <w:szCs w:val="28"/>
        </w:rPr>
        <w:t>крупнопанельными</w:t>
      </w:r>
      <w:proofErr w:type="gramEnd"/>
      <w:r w:rsidRPr="00916C0B">
        <w:rPr>
          <w:sz w:val="28"/>
          <w:szCs w:val="28"/>
        </w:rPr>
        <w:t>. Среди недостатков метода следует отм</w:t>
      </w:r>
      <w:r w:rsidRPr="00916C0B">
        <w:rPr>
          <w:sz w:val="28"/>
          <w:szCs w:val="28"/>
        </w:rPr>
        <w:t>е</w:t>
      </w:r>
      <w:r w:rsidRPr="00916C0B">
        <w:rPr>
          <w:sz w:val="28"/>
          <w:szCs w:val="28"/>
        </w:rPr>
        <w:t>тить значительное увеличение грузоподъемности и</w:t>
      </w:r>
      <w:r w:rsidRPr="00916C0B">
        <w:rPr>
          <w:sz w:val="28"/>
          <w:szCs w:val="28"/>
        </w:rPr>
        <w:t>с</w:t>
      </w:r>
      <w:r w:rsidRPr="00916C0B">
        <w:rPr>
          <w:sz w:val="28"/>
          <w:szCs w:val="28"/>
        </w:rPr>
        <w:t>пользуемых механизмов и транспорта, сложность транспортировки, особенно в г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 xml:space="preserve">родских условиях, </w:t>
      </w:r>
      <w:r w:rsidRPr="00916C0B">
        <w:rPr>
          <w:sz w:val="28"/>
          <w:szCs w:val="28"/>
        </w:rPr>
        <w:lastRenderedPageBreak/>
        <w:t>объемных элементов. Все это может привести к удорожанию строительства здания методом объемных элементов по сравнению с другими. Однако в сл</w:t>
      </w:r>
      <w:r w:rsidRPr="00916C0B">
        <w:rPr>
          <w:sz w:val="28"/>
          <w:szCs w:val="28"/>
        </w:rPr>
        <w:t>у</w:t>
      </w:r>
      <w:r w:rsidRPr="00916C0B">
        <w:rPr>
          <w:sz w:val="28"/>
          <w:szCs w:val="28"/>
        </w:rPr>
        <w:t>чаях использования при строительстве объекта сложного</w:t>
      </w:r>
      <w:r w:rsidR="009A734D">
        <w:rPr>
          <w:sz w:val="28"/>
          <w:szCs w:val="28"/>
        </w:rPr>
        <w:t xml:space="preserve"> </w:t>
      </w:r>
      <w:r w:rsidRPr="00916C0B">
        <w:rPr>
          <w:sz w:val="28"/>
          <w:szCs w:val="28"/>
        </w:rPr>
        <w:t>технического об</w:t>
      </w:r>
      <w:r w:rsidRPr="00916C0B">
        <w:rPr>
          <w:sz w:val="28"/>
          <w:szCs w:val="28"/>
        </w:rPr>
        <w:t>о</w:t>
      </w:r>
      <w:r w:rsidRPr="00916C0B">
        <w:rPr>
          <w:sz w:val="28"/>
          <w:szCs w:val="28"/>
        </w:rPr>
        <w:t>рудования, монтаж которого на строительной площадке провести невозмо</w:t>
      </w:r>
      <w:r w:rsidRPr="00916C0B">
        <w:rPr>
          <w:sz w:val="28"/>
          <w:szCs w:val="28"/>
        </w:rPr>
        <w:t>ж</w:t>
      </w:r>
      <w:r w:rsidRPr="00916C0B">
        <w:rPr>
          <w:sz w:val="28"/>
          <w:szCs w:val="28"/>
        </w:rPr>
        <w:t>но, безусловно, целесообразно применять метод монтажа зданий из объе</w:t>
      </w:r>
      <w:r w:rsidRPr="00916C0B">
        <w:rPr>
          <w:sz w:val="28"/>
          <w:szCs w:val="28"/>
        </w:rPr>
        <w:t>м</w:t>
      </w:r>
      <w:r w:rsidRPr="00916C0B">
        <w:rPr>
          <w:sz w:val="28"/>
          <w:szCs w:val="28"/>
        </w:rPr>
        <w:t>ных элементов со встроенным на заводе технолог</w:t>
      </w:r>
      <w:r w:rsidRPr="00916C0B">
        <w:rPr>
          <w:sz w:val="28"/>
          <w:szCs w:val="28"/>
        </w:rPr>
        <w:t>и</w:t>
      </w:r>
      <w:r w:rsidRPr="00916C0B">
        <w:rPr>
          <w:sz w:val="28"/>
          <w:szCs w:val="28"/>
        </w:rPr>
        <w:t>ческом оборудованием.</w:t>
      </w:r>
    </w:p>
    <w:p w:rsidR="00916C0B" w:rsidRPr="00916C0B" w:rsidRDefault="00916C0B" w:rsidP="00916C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eastAsia="ru-RU"/>
        </w:rPr>
      </w:pPr>
    </w:p>
    <w:p w:rsidR="00916C0B" w:rsidRPr="00916C0B" w:rsidRDefault="00916C0B" w:rsidP="00916C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eastAsia="ru-RU"/>
        </w:rPr>
      </w:pPr>
    </w:p>
    <w:p w:rsidR="00916C0B" w:rsidRPr="00916C0B" w:rsidRDefault="00916C0B" w:rsidP="00916C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eastAsia="ru-RU"/>
        </w:rPr>
      </w:pPr>
    </w:p>
    <w:p w:rsidR="00734742" w:rsidRPr="00734742" w:rsidRDefault="00734742" w:rsidP="00734742">
      <w:pPr>
        <w:pStyle w:val="a8"/>
        <w:shd w:val="clear" w:color="auto" w:fill="FFFFFF"/>
        <w:spacing w:before="0" w:beforeAutospacing="0" w:after="0" w:afterAutospacing="0"/>
        <w:ind w:left="207"/>
        <w:jc w:val="both"/>
        <w:rPr>
          <w:b/>
          <w:sz w:val="28"/>
          <w:szCs w:val="28"/>
          <w:u w:val="single"/>
        </w:rPr>
      </w:pPr>
      <w:r w:rsidRPr="00734742">
        <w:rPr>
          <w:b/>
          <w:sz w:val="28"/>
          <w:szCs w:val="28"/>
          <w:u w:val="single"/>
        </w:rPr>
        <w:t>Используемая литература (желательно):</w:t>
      </w:r>
    </w:p>
    <w:p w:rsidR="00734742" w:rsidRPr="00734742" w:rsidRDefault="00734742" w:rsidP="00734742">
      <w:pPr>
        <w:ind w:left="20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742">
        <w:rPr>
          <w:rFonts w:ascii="Times New Roman" w:hAnsi="Times New Roman" w:cs="Times New Roman"/>
          <w:sz w:val="28"/>
          <w:szCs w:val="28"/>
        </w:rPr>
        <w:t>Теличенко</w:t>
      </w:r>
      <w:proofErr w:type="spellEnd"/>
      <w:r w:rsidRPr="00734742">
        <w:rPr>
          <w:rFonts w:ascii="Times New Roman" w:hAnsi="Times New Roman" w:cs="Times New Roman"/>
          <w:sz w:val="28"/>
          <w:szCs w:val="28"/>
        </w:rPr>
        <w:t xml:space="preserve"> В.А. Технология возведения зданий и сооружений : учебник / В. А. </w:t>
      </w:r>
      <w:proofErr w:type="spellStart"/>
      <w:r w:rsidRPr="00734742">
        <w:rPr>
          <w:rFonts w:ascii="Times New Roman" w:hAnsi="Times New Roman" w:cs="Times New Roman"/>
          <w:sz w:val="28"/>
          <w:szCs w:val="28"/>
        </w:rPr>
        <w:t>Теличенко</w:t>
      </w:r>
      <w:proofErr w:type="spellEnd"/>
      <w:r w:rsidRPr="00734742">
        <w:rPr>
          <w:rFonts w:ascii="Times New Roman" w:hAnsi="Times New Roman" w:cs="Times New Roman"/>
          <w:sz w:val="28"/>
          <w:szCs w:val="28"/>
        </w:rPr>
        <w:t xml:space="preserve">, О. М. Терентьев, А. А. </w:t>
      </w:r>
      <w:proofErr w:type="spellStart"/>
      <w:r w:rsidRPr="00734742">
        <w:rPr>
          <w:rFonts w:ascii="Times New Roman" w:hAnsi="Times New Roman" w:cs="Times New Roman"/>
          <w:sz w:val="28"/>
          <w:szCs w:val="28"/>
        </w:rPr>
        <w:t>Лапидус</w:t>
      </w:r>
      <w:proofErr w:type="spellEnd"/>
      <w:r w:rsidRPr="00734742">
        <w:rPr>
          <w:rFonts w:ascii="Times New Roman" w:hAnsi="Times New Roman" w:cs="Times New Roman"/>
          <w:sz w:val="28"/>
          <w:szCs w:val="28"/>
        </w:rPr>
        <w:t xml:space="preserve">. - 3-е </w:t>
      </w:r>
      <w:proofErr w:type="spellStart"/>
      <w:r w:rsidRPr="00734742">
        <w:rPr>
          <w:rFonts w:ascii="Times New Roman" w:hAnsi="Times New Roman" w:cs="Times New Roman"/>
          <w:sz w:val="28"/>
          <w:szCs w:val="28"/>
        </w:rPr>
        <w:t>изд.</w:t>
      </w:r>
      <w:proofErr w:type="gramStart"/>
      <w:r w:rsidRPr="00734742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734742">
        <w:rPr>
          <w:rFonts w:ascii="Times New Roman" w:hAnsi="Times New Roman" w:cs="Times New Roman"/>
          <w:sz w:val="28"/>
          <w:szCs w:val="28"/>
        </w:rPr>
        <w:t>тер</w:t>
      </w:r>
      <w:proofErr w:type="spellEnd"/>
      <w:r w:rsidRPr="00734742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7347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4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742">
        <w:rPr>
          <w:rFonts w:ascii="Times New Roman" w:hAnsi="Times New Roman" w:cs="Times New Roman"/>
          <w:sz w:val="28"/>
          <w:szCs w:val="28"/>
        </w:rPr>
        <w:t>Высш.шк</w:t>
      </w:r>
      <w:proofErr w:type="spellEnd"/>
      <w:r w:rsidRPr="00734742">
        <w:rPr>
          <w:rFonts w:ascii="Times New Roman" w:hAnsi="Times New Roman" w:cs="Times New Roman"/>
          <w:sz w:val="28"/>
          <w:szCs w:val="28"/>
        </w:rPr>
        <w:t>., 2006. - 446с. - (Строительные технологии). - ISBN 5-06-003992-7</w:t>
      </w:r>
      <w:proofErr w:type="gramStart"/>
      <w:r w:rsidRPr="007347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4742">
        <w:rPr>
          <w:rFonts w:ascii="Times New Roman" w:hAnsi="Times New Roman" w:cs="Times New Roman"/>
          <w:sz w:val="28"/>
          <w:szCs w:val="28"/>
        </w:rPr>
        <w:t xml:space="preserve"> 420-00.</w:t>
      </w:r>
    </w:p>
    <w:p w:rsidR="00734742" w:rsidRPr="00734742" w:rsidRDefault="00734742" w:rsidP="00734742">
      <w:pPr>
        <w:pStyle w:val="a7"/>
        <w:tabs>
          <w:tab w:val="left" w:pos="1281"/>
        </w:tabs>
        <w:ind w:left="709" w:firstLine="0"/>
        <w:jc w:val="both"/>
        <w:rPr>
          <w:sz w:val="28"/>
          <w:szCs w:val="28"/>
        </w:rPr>
      </w:pPr>
    </w:p>
    <w:sectPr w:rsidR="00734742" w:rsidRPr="00734742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E01" w:rsidRDefault="00944E01">
      <w:pPr>
        <w:spacing w:after="0" w:line="240" w:lineRule="auto"/>
      </w:pPr>
      <w:r>
        <w:separator/>
      </w:r>
    </w:p>
  </w:endnote>
  <w:endnote w:type="continuationSeparator" w:id="0">
    <w:p w:rsidR="00944E01" w:rsidRDefault="0094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368" w:rsidRDefault="00297368">
    <w:pPr>
      <w:pStyle w:val="a3"/>
      <w:spacing w:line="14" w:lineRule="auto"/>
      <w:rPr>
        <w:sz w:val="17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6C2343" wp14:editId="4591AD16">
              <wp:simplePos x="0" y="0"/>
              <wp:positionH relativeFrom="page">
                <wp:posOffset>7023100</wp:posOffset>
              </wp:positionH>
              <wp:positionV relativeFrom="page">
                <wp:posOffset>10036175</wp:posOffset>
              </wp:positionV>
              <wp:extent cx="203200" cy="25844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7368" w:rsidRDefault="00297368">
                          <w:pPr>
                            <w:pStyle w:val="a3"/>
                            <w:spacing w:before="1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50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53pt;margin-top:790.25pt;width:16pt;height:2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" filled="f" stroked="f">
              <v:textbox inset="0,0,0,0">
                <w:txbxContent>
                  <w:p w:rsidR="00297368" w:rsidRDefault="00297368">
                    <w:pPr>
                      <w:pStyle w:val="a3"/>
                      <w:spacing w:before="1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950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E01" w:rsidRDefault="00944E01">
      <w:pPr>
        <w:spacing w:after="0" w:line="240" w:lineRule="auto"/>
      </w:pPr>
      <w:r>
        <w:separator/>
      </w:r>
    </w:p>
  </w:footnote>
  <w:footnote w:type="continuationSeparator" w:id="0">
    <w:p w:rsidR="00944E01" w:rsidRDefault="00944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510C1"/>
    <w:multiLevelType w:val="hybridMultilevel"/>
    <w:tmpl w:val="EF5881F2"/>
    <w:lvl w:ilvl="0" w:tplc="BFC218B6">
      <w:start w:val="1"/>
      <w:numFmt w:val="decimal"/>
      <w:lvlText w:val="%1)"/>
      <w:lvlJc w:val="left"/>
      <w:pPr>
        <w:ind w:left="1396" w:hanging="32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59B4BB6A">
      <w:numFmt w:val="bullet"/>
      <w:lvlText w:val="•"/>
      <w:lvlJc w:val="left"/>
      <w:pPr>
        <w:ind w:left="2289" w:hanging="327"/>
      </w:pPr>
      <w:rPr>
        <w:rFonts w:hint="default"/>
        <w:lang w:val="ru-RU" w:eastAsia="ru-RU" w:bidi="ru-RU"/>
      </w:rPr>
    </w:lvl>
    <w:lvl w:ilvl="2" w:tplc="7EA64120">
      <w:numFmt w:val="bullet"/>
      <w:lvlText w:val="•"/>
      <w:lvlJc w:val="left"/>
      <w:pPr>
        <w:ind w:left="3179" w:hanging="327"/>
      </w:pPr>
      <w:rPr>
        <w:rFonts w:hint="default"/>
        <w:lang w:val="ru-RU" w:eastAsia="ru-RU" w:bidi="ru-RU"/>
      </w:rPr>
    </w:lvl>
    <w:lvl w:ilvl="3" w:tplc="CD408C22">
      <w:numFmt w:val="bullet"/>
      <w:lvlText w:val="•"/>
      <w:lvlJc w:val="left"/>
      <w:pPr>
        <w:ind w:left="4069" w:hanging="327"/>
      </w:pPr>
      <w:rPr>
        <w:rFonts w:hint="default"/>
        <w:lang w:val="ru-RU" w:eastAsia="ru-RU" w:bidi="ru-RU"/>
      </w:rPr>
    </w:lvl>
    <w:lvl w:ilvl="4" w:tplc="634AAD02">
      <w:numFmt w:val="bullet"/>
      <w:lvlText w:val="•"/>
      <w:lvlJc w:val="left"/>
      <w:pPr>
        <w:ind w:left="4959" w:hanging="327"/>
      </w:pPr>
      <w:rPr>
        <w:rFonts w:hint="default"/>
        <w:lang w:val="ru-RU" w:eastAsia="ru-RU" w:bidi="ru-RU"/>
      </w:rPr>
    </w:lvl>
    <w:lvl w:ilvl="5" w:tplc="C6065A5C">
      <w:numFmt w:val="bullet"/>
      <w:lvlText w:val="•"/>
      <w:lvlJc w:val="left"/>
      <w:pPr>
        <w:ind w:left="5849" w:hanging="327"/>
      </w:pPr>
      <w:rPr>
        <w:rFonts w:hint="default"/>
        <w:lang w:val="ru-RU" w:eastAsia="ru-RU" w:bidi="ru-RU"/>
      </w:rPr>
    </w:lvl>
    <w:lvl w:ilvl="6" w:tplc="F344386C">
      <w:numFmt w:val="bullet"/>
      <w:lvlText w:val="•"/>
      <w:lvlJc w:val="left"/>
      <w:pPr>
        <w:ind w:left="6739" w:hanging="327"/>
      </w:pPr>
      <w:rPr>
        <w:rFonts w:hint="default"/>
        <w:lang w:val="ru-RU" w:eastAsia="ru-RU" w:bidi="ru-RU"/>
      </w:rPr>
    </w:lvl>
    <w:lvl w:ilvl="7" w:tplc="E33AC1F0">
      <w:numFmt w:val="bullet"/>
      <w:lvlText w:val="•"/>
      <w:lvlJc w:val="left"/>
      <w:pPr>
        <w:ind w:left="7629" w:hanging="327"/>
      </w:pPr>
      <w:rPr>
        <w:rFonts w:hint="default"/>
        <w:lang w:val="ru-RU" w:eastAsia="ru-RU" w:bidi="ru-RU"/>
      </w:rPr>
    </w:lvl>
    <w:lvl w:ilvl="8" w:tplc="AD588F92">
      <w:numFmt w:val="bullet"/>
      <w:lvlText w:val="•"/>
      <w:lvlJc w:val="left"/>
      <w:pPr>
        <w:ind w:left="8519" w:hanging="327"/>
      </w:pPr>
      <w:rPr>
        <w:rFonts w:hint="default"/>
        <w:lang w:val="ru-RU" w:eastAsia="ru-RU" w:bidi="ru-RU"/>
      </w:rPr>
    </w:lvl>
  </w:abstractNum>
  <w:abstractNum w:abstractNumId="1">
    <w:nsid w:val="2B2D1AA3"/>
    <w:multiLevelType w:val="multilevel"/>
    <w:tmpl w:val="1C1CC4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4F81BD" w:themeColor="accen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F81BD" w:themeColor="accen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F81BD" w:themeColor="accen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F81BD" w:themeColor="accen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F81BD" w:themeColor="accen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F81BD" w:themeColor="accen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4F81BD" w:themeColor="accen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F81BD" w:themeColor="accent1"/>
      </w:rPr>
    </w:lvl>
  </w:abstractNum>
  <w:abstractNum w:abstractNumId="2">
    <w:nsid w:val="34A670F4"/>
    <w:multiLevelType w:val="multilevel"/>
    <w:tmpl w:val="32AA101A"/>
    <w:lvl w:ilvl="0">
      <w:start w:val="2"/>
      <w:numFmt w:val="decimal"/>
      <w:lvlText w:val="%1"/>
      <w:lvlJc w:val="left"/>
      <w:pPr>
        <w:ind w:left="127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20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780" w:hanging="71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540" w:hanging="7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780" w:hanging="7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199" w:hanging="7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19" w:hanging="7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039" w:hanging="7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9" w:hanging="711"/>
      </w:pPr>
      <w:rPr>
        <w:rFonts w:hint="default"/>
        <w:lang w:val="ru-RU" w:eastAsia="ru-RU" w:bidi="ru-RU"/>
      </w:rPr>
    </w:lvl>
  </w:abstractNum>
  <w:abstractNum w:abstractNumId="3">
    <w:nsid w:val="446400CD"/>
    <w:multiLevelType w:val="hybridMultilevel"/>
    <w:tmpl w:val="EB3E653E"/>
    <w:lvl w:ilvl="0" w:tplc="76340898">
      <w:numFmt w:val="bullet"/>
      <w:lvlText w:val="-"/>
      <w:lvlJc w:val="left"/>
      <w:pPr>
        <w:ind w:left="359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99A6AA2">
      <w:numFmt w:val="bullet"/>
      <w:lvlText w:val="•"/>
      <w:lvlJc w:val="left"/>
      <w:pPr>
        <w:ind w:left="1353" w:hanging="152"/>
      </w:pPr>
      <w:rPr>
        <w:rFonts w:hint="default"/>
        <w:lang w:val="ru-RU" w:eastAsia="ru-RU" w:bidi="ru-RU"/>
      </w:rPr>
    </w:lvl>
    <w:lvl w:ilvl="2" w:tplc="3E1E59BC">
      <w:numFmt w:val="bullet"/>
      <w:lvlText w:val="•"/>
      <w:lvlJc w:val="left"/>
      <w:pPr>
        <w:ind w:left="2347" w:hanging="152"/>
      </w:pPr>
      <w:rPr>
        <w:rFonts w:hint="default"/>
        <w:lang w:val="ru-RU" w:eastAsia="ru-RU" w:bidi="ru-RU"/>
      </w:rPr>
    </w:lvl>
    <w:lvl w:ilvl="3" w:tplc="F0E06148">
      <w:numFmt w:val="bullet"/>
      <w:lvlText w:val="•"/>
      <w:lvlJc w:val="left"/>
      <w:pPr>
        <w:ind w:left="3341" w:hanging="152"/>
      </w:pPr>
      <w:rPr>
        <w:rFonts w:hint="default"/>
        <w:lang w:val="ru-RU" w:eastAsia="ru-RU" w:bidi="ru-RU"/>
      </w:rPr>
    </w:lvl>
    <w:lvl w:ilvl="4" w:tplc="A3AECF44">
      <w:numFmt w:val="bullet"/>
      <w:lvlText w:val="•"/>
      <w:lvlJc w:val="left"/>
      <w:pPr>
        <w:ind w:left="4335" w:hanging="152"/>
      </w:pPr>
      <w:rPr>
        <w:rFonts w:hint="default"/>
        <w:lang w:val="ru-RU" w:eastAsia="ru-RU" w:bidi="ru-RU"/>
      </w:rPr>
    </w:lvl>
    <w:lvl w:ilvl="5" w:tplc="E97019C2">
      <w:numFmt w:val="bullet"/>
      <w:lvlText w:val="•"/>
      <w:lvlJc w:val="left"/>
      <w:pPr>
        <w:ind w:left="5329" w:hanging="152"/>
      </w:pPr>
      <w:rPr>
        <w:rFonts w:hint="default"/>
        <w:lang w:val="ru-RU" w:eastAsia="ru-RU" w:bidi="ru-RU"/>
      </w:rPr>
    </w:lvl>
    <w:lvl w:ilvl="6" w:tplc="8E9461E8">
      <w:numFmt w:val="bullet"/>
      <w:lvlText w:val="•"/>
      <w:lvlJc w:val="left"/>
      <w:pPr>
        <w:ind w:left="6323" w:hanging="152"/>
      </w:pPr>
      <w:rPr>
        <w:rFonts w:hint="default"/>
        <w:lang w:val="ru-RU" w:eastAsia="ru-RU" w:bidi="ru-RU"/>
      </w:rPr>
    </w:lvl>
    <w:lvl w:ilvl="7" w:tplc="9D64A406">
      <w:numFmt w:val="bullet"/>
      <w:lvlText w:val="•"/>
      <w:lvlJc w:val="left"/>
      <w:pPr>
        <w:ind w:left="7317" w:hanging="152"/>
      </w:pPr>
      <w:rPr>
        <w:rFonts w:hint="default"/>
        <w:lang w:val="ru-RU" w:eastAsia="ru-RU" w:bidi="ru-RU"/>
      </w:rPr>
    </w:lvl>
    <w:lvl w:ilvl="8" w:tplc="0B80A1C6">
      <w:numFmt w:val="bullet"/>
      <w:lvlText w:val="•"/>
      <w:lvlJc w:val="left"/>
      <w:pPr>
        <w:ind w:left="8311" w:hanging="152"/>
      </w:pPr>
      <w:rPr>
        <w:rFonts w:hint="default"/>
        <w:lang w:val="ru-RU" w:eastAsia="ru-RU" w:bidi="ru-RU"/>
      </w:rPr>
    </w:lvl>
  </w:abstractNum>
  <w:abstractNum w:abstractNumId="4">
    <w:nsid w:val="488E27D1"/>
    <w:multiLevelType w:val="multilevel"/>
    <w:tmpl w:val="5AD86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60" w:hanging="1800"/>
      </w:pPr>
      <w:rPr>
        <w:rFonts w:hint="default"/>
      </w:rPr>
    </w:lvl>
  </w:abstractNum>
  <w:abstractNum w:abstractNumId="5">
    <w:nsid w:val="586D057C"/>
    <w:multiLevelType w:val="hybridMultilevel"/>
    <w:tmpl w:val="2FA40FEE"/>
    <w:lvl w:ilvl="0" w:tplc="94667CB2">
      <w:start w:val="1"/>
      <w:numFmt w:val="decimal"/>
      <w:lvlText w:val="%1."/>
      <w:lvlJc w:val="left"/>
      <w:pPr>
        <w:ind w:left="359" w:hanging="70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17AED340">
      <w:numFmt w:val="bullet"/>
      <w:lvlText w:val="•"/>
      <w:lvlJc w:val="left"/>
      <w:pPr>
        <w:ind w:left="1353" w:hanging="701"/>
      </w:pPr>
      <w:rPr>
        <w:rFonts w:hint="default"/>
        <w:lang w:val="ru-RU" w:eastAsia="ru-RU" w:bidi="ru-RU"/>
      </w:rPr>
    </w:lvl>
    <w:lvl w:ilvl="2" w:tplc="E8E8CF3A">
      <w:numFmt w:val="bullet"/>
      <w:lvlText w:val="•"/>
      <w:lvlJc w:val="left"/>
      <w:pPr>
        <w:ind w:left="2347" w:hanging="701"/>
      </w:pPr>
      <w:rPr>
        <w:rFonts w:hint="default"/>
        <w:lang w:val="ru-RU" w:eastAsia="ru-RU" w:bidi="ru-RU"/>
      </w:rPr>
    </w:lvl>
    <w:lvl w:ilvl="3" w:tplc="6C488114">
      <w:numFmt w:val="bullet"/>
      <w:lvlText w:val="•"/>
      <w:lvlJc w:val="left"/>
      <w:pPr>
        <w:ind w:left="3341" w:hanging="701"/>
      </w:pPr>
      <w:rPr>
        <w:rFonts w:hint="default"/>
        <w:lang w:val="ru-RU" w:eastAsia="ru-RU" w:bidi="ru-RU"/>
      </w:rPr>
    </w:lvl>
    <w:lvl w:ilvl="4" w:tplc="7A3A8E3A">
      <w:numFmt w:val="bullet"/>
      <w:lvlText w:val="•"/>
      <w:lvlJc w:val="left"/>
      <w:pPr>
        <w:ind w:left="4335" w:hanging="701"/>
      </w:pPr>
      <w:rPr>
        <w:rFonts w:hint="default"/>
        <w:lang w:val="ru-RU" w:eastAsia="ru-RU" w:bidi="ru-RU"/>
      </w:rPr>
    </w:lvl>
    <w:lvl w:ilvl="5" w:tplc="A8B84B78">
      <w:numFmt w:val="bullet"/>
      <w:lvlText w:val="•"/>
      <w:lvlJc w:val="left"/>
      <w:pPr>
        <w:ind w:left="5329" w:hanging="701"/>
      </w:pPr>
      <w:rPr>
        <w:rFonts w:hint="default"/>
        <w:lang w:val="ru-RU" w:eastAsia="ru-RU" w:bidi="ru-RU"/>
      </w:rPr>
    </w:lvl>
    <w:lvl w:ilvl="6" w:tplc="C994D864">
      <w:numFmt w:val="bullet"/>
      <w:lvlText w:val="•"/>
      <w:lvlJc w:val="left"/>
      <w:pPr>
        <w:ind w:left="6323" w:hanging="701"/>
      </w:pPr>
      <w:rPr>
        <w:rFonts w:hint="default"/>
        <w:lang w:val="ru-RU" w:eastAsia="ru-RU" w:bidi="ru-RU"/>
      </w:rPr>
    </w:lvl>
    <w:lvl w:ilvl="7" w:tplc="06E6F48C">
      <w:numFmt w:val="bullet"/>
      <w:lvlText w:val="•"/>
      <w:lvlJc w:val="left"/>
      <w:pPr>
        <w:ind w:left="7317" w:hanging="701"/>
      </w:pPr>
      <w:rPr>
        <w:rFonts w:hint="default"/>
        <w:lang w:val="ru-RU" w:eastAsia="ru-RU" w:bidi="ru-RU"/>
      </w:rPr>
    </w:lvl>
    <w:lvl w:ilvl="8" w:tplc="5546CAA2">
      <w:numFmt w:val="bullet"/>
      <w:lvlText w:val="•"/>
      <w:lvlJc w:val="left"/>
      <w:pPr>
        <w:ind w:left="8311" w:hanging="701"/>
      </w:pPr>
      <w:rPr>
        <w:rFonts w:hint="default"/>
        <w:lang w:val="ru-RU" w:eastAsia="ru-RU" w:bidi="ru-RU"/>
      </w:rPr>
    </w:lvl>
  </w:abstractNum>
  <w:abstractNum w:abstractNumId="6">
    <w:nsid w:val="5BD24C83"/>
    <w:multiLevelType w:val="multilevel"/>
    <w:tmpl w:val="75326A48"/>
    <w:lvl w:ilvl="0">
      <w:start w:val="2"/>
      <w:numFmt w:val="decimal"/>
      <w:lvlText w:val="%1"/>
      <w:lvlJc w:val="left"/>
      <w:pPr>
        <w:ind w:left="127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780" w:hanging="71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540" w:hanging="7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780" w:hanging="7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199" w:hanging="7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19" w:hanging="7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039" w:hanging="7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9" w:hanging="711"/>
      </w:pPr>
      <w:rPr>
        <w:rFonts w:hint="default"/>
        <w:lang w:val="ru-RU" w:eastAsia="ru-RU" w:bidi="ru-RU"/>
      </w:rPr>
    </w:lvl>
  </w:abstractNum>
  <w:abstractNum w:abstractNumId="7">
    <w:nsid w:val="68C76305"/>
    <w:multiLevelType w:val="hybridMultilevel"/>
    <w:tmpl w:val="EC088898"/>
    <w:lvl w:ilvl="0" w:tplc="D94EFDE6">
      <w:numFmt w:val="bullet"/>
      <w:lvlText w:val="-"/>
      <w:lvlJc w:val="left"/>
      <w:pPr>
        <w:ind w:left="3740" w:hanging="3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F5E02C7C">
      <w:numFmt w:val="bullet"/>
      <w:lvlText w:val="•"/>
      <w:lvlJc w:val="left"/>
      <w:pPr>
        <w:ind w:left="4395" w:hanging="341"/>
      </w:pPr>
      <w:rPr>
        <w:rFonts w:hint="default"/>
        <w:lang w:val="ru-RU" w:eastAsia="ru-RU" w:bidi="ru-RU"/>
      </w:rPr>
    </w:lvl>
    <w:lvl w:ilvl="2" w:tplc="0EAEAEEE">
      <w:numFmt w:val="bullet"/>
      <w:lvlText w:val="•"/>
      <w:lvlJc w:val="left"/>
      <w:pPr>
        <w:ind w:left="5051" w:hanging="341"/>
      </w:pPr>
      <w:rPr>
        <w:rFonts w:hint="default"/>
        <w:lang w:val="ru-RU" w:eastAsia="ru-RU" w:bidi="ru-RU"/>
      </w:rPr>
    </w:lvl>
    <w:lvl w:ilvl="3" w:tplc="91F84DE6">
      <w:numFmt w:val="bullet"/>
      <w:lvlText w:val="•"/>
      <w:lvlJc w:val="left"/>
      <w:pPr>
        <w:ind w:left="5707" w:hanging="341"/>
      </w:pPr>
      <w:rPr>
        <w:rFonts w:hint="default"/>
        <w:lang w:val="ru-RU" w:eastAsia="ru-RU" w:bidi="ru-RU"/>
      </w:rPr>
    </w:lvl>
    <w:lvl w:ilvl="4" w:tplc="F9E8DC74">
      <w:numFmt w:val="bullet"/>
      <w:lvlText w:val="•"/>
      <w:lvlJc w:val="left"/>
      <w:pPr>
        <w:ind w:left="6363" w:hanging="341"/>
      </w:pPr>
      <w:rPr>
        <w:rFonts w:hint="default"/>
        <w:lang w:val="ru-RU" w:eastAsia="ru-RU" w:bidi="ru-RU"/>
      </w:rPr>
    </w:lvl>
    <w:lvl w:ilvl="5" w:tplc="F3B63EB4">
      <w:numFmt w:val="bullet"/>
      <w:lvlText w:val="•"/>
      <w:lvlJc w:val="left"/>
      <w:pPr>
        <w:ind w:left="7019" w:hanging="341"/>
      </w:pPr>
      <w:rPr>
        <w:rFonts w:hint="default"/>
        <w:lang w:val="ru-RU" w:eastAsia="ru-RU" w:bidi="ru-RU"/>
      </w:rPr>
    </w:lvl>
    <w:lvl w:ilvl="6" w:tplc="E24C1562">
      <w:numFmt w:val="bullet"/>
      <w:lvlText w:val="•"/>
      <w:lvlJc w:val="left"/>
      <w:pPr>
        <w:ind w:left="7675" w:hanging="341"/>
      </w:pPr>
      <w:rPr>
        <w:rFonts w:hint="default"/>
        <w:lang w:val="ru-RU" w:eastAsia="ru-RU" w:bidi="ru-RU"/>
      </w:rPr>
    </w:lvl>
    <w:lvl w:ilvl="7" w:tplc="D9BEE234">
      <w:numFmt w:val="bullet"/>
      <w:lvlText w:val="•"/>
      <w:lvlJc w:val="left"/>
      <w:pPr>
        <w:ind w:left="8331" w:hanging="341"/>
      </w:pPr>
      <w:rPr>
        <w:rFonts w:hint="default"/>
        <w:lang w:val="ru-RU" w:eastAsia="ru-RU" w:bidi="ru-RU"/>
      </w:rPr>
    </w:lvl>
    <w:lvl w:ilvl="8" w:tplc="5F70E2A2">
      <w:numFmt w:val="bullet"/>
      <w:lvlText w:val="•"/>
      <w:lvlJc w:val="left"/>
      <w:pPr>
        <w:ind w:left="8987" w:hanging="341"/>
      </w:pPr>
      <w:rPr>
        <w:rFonts w:hint="default"/>
        <w:lang w:val="ru-RU" w:eastAsia="ru-RU" w:bidi="ru-RU"/>
      </w:rPr>
    </w:lvl>
  </w:abstractNum>
  <w:abstractNum w:abstractNumId="8">
    <w:nsid w:val="7DB26485"/>
    <w:multiLevelType w:val="hybridMultilevel"/>
    <w:tmpl w:val="368293D8"/>
    <w:lvl w:ilvl="0" w:tplc="52146414">
      <w:numFmt w:val="bullet"/>
      <w:lvlText w:val="–"/>
      <w:lvlJc w:val="left"/>
      <w:pPr>
        <w:ind w:left="359" w:hanging="296"/>
      </w:pPr>
      <w:rPr>
        <w:rFonts w:hint="default"/>
        <w:spacing w:val="-10"/>
        <w:u w:val="single" w:color="000000"/>
        <w:lang w:val="ru-RU" w:eastAsia="ru-RU" w:bidi="ru-RU"/>
      </w:rPr>
    </w:lvl>
    <w:lvl w:ilvl="1" w:tplc="E1AC1552">
      <w:numFmt w:val="bullet"/>
      <w:lvlText w:val="•"/>
      <w:lvlJc w:val="left"/>
      <w:pPr>
        <w:ind w:left="359" w:hanging="71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2A6A9E9E">
      <w:numFmt w:val="bullet"/>
      <w:lvlText w:val="•"/>
      <w:lvlJc w:val="left"/>
      <w:pPr>
        <w:ind w:left="2347" w:hanging="711"/>
      </w:pPr>
      <w:rPr>
        <w:rFonts w:hint="default"/>
        <w:lang w:val="ru-RU" w:eastAsia="ru-RU" w:bidi="ru-RU"/>
      </w:rPr>
    </w:lvl>
    <w:lvl w:ilvl="3" w:tplc="B0A67022">
      <w:numFmt w:val="bullet"/>
      <w:lvlText w:val="•"/>
      <w:lvlJc w:val="left"/>
      <w:pPr>
        <w:ind w:left="3341" w:hanging="711"/>
      </w:pPr>
      <w:rPr>
        <w:rFonts w:hint="default"/>
        <w:lang w:val="ru-RU" w:eastAsia="ru-RU" w:bidi="ru-RU"/>
      </w:rPr>
    </w:lvl>
    <w:lvl w:ilvl="4" w:tplc="44E69BD8">
      <w:numFmt w:val="bullet"/>
      <w:lvlText w:val="•"/>
      <w:lvlJc w:val="left"/>
      <w:pPr>
        <w:ind w:left="4335" w:hanging="711"/>
      </w:pPr>
      <w:rPr>
        <w:rFonts w:hint="default"/>
        <w:lang w:val="ru-RU" w:eastAsia="ru-RU" w:bidi="ru-RU"/>
      </w:rPr>
    </w:lvl>
    <w:lvl w:ilvl="5" w:tplc="1D6C12A6">
      <w:numFmt w:val="bullet"/>
      <w:lvlText w:val="•"/>
      <w:lvlJc w:val="left"/>
      <w:pPr>
        <w:ind w:left="5329" w:hanging="711"/>
      </w:pPr>
      <w:rPr>
        <w:rFonts w:hint="default"/>
        <w:lang w:val="ru-RU" w:eastAsia="ru-RU" w:bidi="ru-RU"/>
      </w:rPr>
    </w:lvl>
    <w:lvl w:ilvl="6" w:tplc="B778E982">
      <w:numFmt w:val="bullet"/>
      <w:lvlText w:val="•"/>
      <w:lvlJc w:val="left"/>
      <w:pPr>
        <w:ind w:left="6323" w:hanging="711"/>
      </w:pPr>
      <w:rPr>
        <w:rFonts w:hint="default"/>
        <w:lang w:val="ru-RU" w:eastAsia="ru-RU" w:bidi="ru-RU"/>
      </w:rPr>
    </w:lvl>
    <w:lvl w:ilvl="7" w:tplc="BE66D1CE">
      <w:numFmt w:val="bullet"/>
      <w:lvlText w:val="•"/>
      <w:lvlJc w:val="left"/>
      <w:pPr>
        <w:ind w:left="7317" w:hanging="711"/>
      </w:pPr>
      <w:rPr>
        <w:rFonts w:hint="default"/>
        <w:lang w:val="ru-RU" w:eastAsia="ru-RU" w:bidi="ru-RU"/>
      </w:rPr>
    </w:lvl>
    <w:lvl w:ilvl="8" w:tplc="4762EEE2">
      <w:numFmt w:val="bullet"/>
      <w:lvlText w:val="•"/>
      <w:lvlJc w:val="left"/>
      <w:pPr>
        <w:ind w:left="8311" w:hanging="71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F4"/>
    <w:rsid w:val="00041F70"/>
    <w:rsid w:val="00257D64"/>
    <w:rsid w:val="00297368"/>
    <w:rsid w:val="002D78F4"/>
    <w:rsid w:val="003A6225"/>
    <w:rsid w:val="00410807"/>
    <w:rsid w:val="00495030"/>
    <w:rsid w:val="00734742"/>
    <w:rsid w:val="00750CC1"/>
    <w:rsid w:val="00800F68"/>
    <w:rsid w:val="00916C0B"/>
    <w:rsid w:val="00944E01"/>
    <w:rsid w:val="009A734D"/>
    <w:rsid w:val="009B5F34"/>
    <w:rsid w:val="00AB0B51"/>
    <w:rsid w:val="00AC0250"/>
    <w:rsid w:val="00B16AEE"/>
    <w:rsid w:val="00D6110C"/>
    <w:rsid w:val="00EB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10807"/>
    <w:pPr>
      <w:widowControl w:val="0"/>
      <w:autoSpaceDE w:val="0"/>
      <w:autoSpaceDN w:val="0"/>
      <w:spacing w:before="65" w:after="0" w:line="240" w:lineRule="auto"/>
      <w:ind w:left="1271" w:hanging="2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108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F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080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108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1080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1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8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410807"/>
    <w:pPr>
      <w:widowControl w:val="0"/>
      <w:autoSpaceDE w:val="0"/>
      <w:autoSpaceDN w:val="0"/>
      <w:spacing w:after="0" w:line="240" w:lineRule="auto"/>
      <w:ind w:left="359" w:firstLine="71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4108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00F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73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uiPriority w:val="1"/>
    <w:qFormat/>
    <w:rsid w:val="00750CC1"/>
    <w:pPr>
      <w:widowControl w:val="0"/>
      <w:autoSpaceDE w:val="0"/>
      <w:autoSpaceDN w:val="0"/>
      <w:spacing w:after="0" w:line="240" w:lineRule="auto"/>
      <w:ind w:left="959" w:right="338" w:hanging="960"/>
      <w:jc w:val="right"/>
    </w:pPr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10807"/>
    <w:pPr>
      <w:widowControl w:val="0"/>
      <w:autoSpaceDE w:val="0"/>
      <w:autoSpaceDN w:val="0"/>
      <w:spacing w:before="65" w:after="0" w:line="240" w:lineRule="auto"/>
      <w:ind w:left="1271" w:hanging="2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108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F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080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108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1080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1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8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410807"/>
    <w:pPr>
      <w:widowControl w:val="0"/>
      <w:autoSpaceDE w:val="0"/>
      <w:autoSpaceDN w:val="0"/>
      <w:spacing w:after="0" w:line="240" w:lineRule="auto"/>
      <w:ind w:left="359" w:firstLine="71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4108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00F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73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uiPriority w:val="1"/>
    <w:qFormat/>
    <w:rsid w:val="00750CC1"/>
    <w:pPr>
      <w:widowControl w:val="0"/>
      <w:autoSpaceDE w:val="0"/>
      <w:autoSpaceDN w:val="0"/>
      <w:spacing w:after="0" w:line="240" w:lineRule="auto"/>
      <w:ind w:left="959" w:right="338" w:hanging="960"/>
      <w:jc w:val="right"/>
    </w:pPr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2021-01-09T12:54:00Z</dcterms:created>
  <dcterms:modified xsi:type="dcterms:W3CDTF">2021-01-10T10:52:00Z</dcterms:modified>
</cp:coreProperties>
</file>