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12" w:rsidRDefault="00FE0912" w:rsidP="00FE0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13.1.21</w:t>
      </w:r>
    </w:p>
    <w:p w:rsidR="00FE0912" w:rsidRDefault="00FE0912" w:rsidP="00FE0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1</w:t>
      </w:r>
    </w:p>
    <w:p w:rsidR="00FE0912" w:rsidRPr="00FE0912" w:rsidRDefault="00FE0912" w:rsidP="00FE0912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F7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FE0912">
        <w:rPr>
          <w:rFonts w:ascii="Times New Roman" w:hAnsi="Times New Roman" w:cs="Times New Roman"/>
          <w:sz w:val="28"/>
          <w:szCs w:val="28"/>
        </w:rPr>
        <w:t>«</w:t>
      </w:r>
      <w:r w:rsidRPr="00FE0912">
        <w:rPr>
          <w:rFonts w:ascii="Times New Roman" w:hAnsi="Times New Roman" w:cs="Times New Roman"/>
          <w:b/>
          <w:sz w:val="28"/>
          <w:szCs w:val="28"/>
        </w:rPr>
        <w:t>Расчет прочности изгибаемых элементов по наклонным сечениям</w:t>
      </w:r>
      <w:r w:rsidR="003115D1">
        <w:rPr>
          <w:rFonts w:ascii="Times New Roman" w:hAnsi="Times New Roman" w:cs="Times New Roman"/>
          <w:b/>
          <w:sz w:val="28"/>
          <w:szCs w:val="28"/>
        </w:rPr>
        <w:t>. Сжатые элементы</w:t>
      </w:r>
      <w:r w:rsidRPr="00FE0912">
        <w:rPr>
          <w:rFonts w:ascii="Times New Roman" w:hAnsi="Times New Roman" w:cs="Times New Roman"/>
          <w:b/>
          <w:sz w:val="28"/>
          <w:szCs w:val="28"/>
        </w:rPr>
        <w:t>»</w:t>
      </w:r>
    </w:p>
    <w:p w:rsidR="00FE0912" w:rsidRDefault="00FE0912" w:rsidP="00FE0912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7CBA">
        <w:rPr>
          <w:rFonts w:ascii="Times New Roman" w:hAnsi="Times New Roman" w:cs="Times New Roman"/>
          <w:b/>
          <w:sz w:val="28"/>
          <w:szCs w:val="28"/>
        </w:rPr>
        <w:t>Письменно (от руки)</w:t>
      </w:r>
      <w:r w:rsidRPr="00976EB8">
        <w:rPr>
          <w:rFonts w:ascii="Times New Roman" w:hAnsi="Times New Roman" w:cs="Times New Roman"/>
          <w:sz w:val="28"/>
          <w:szCs w:val="28"/>
        </w:rPr>
        <w:t xml:space="preserve"> ответить на вопросы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1BF2">
        <w:rPr>
          <w:rFonts w:ascii="Times New Roman" w:hAnsi="Times New Roman" w:cs="Times New Roman"/>
          <w:b/>
          <w:sz w:val="28"/>
          <w:szCs w:val="28"/>
        </w:rPr>
        <w:t>обязательно указывать номер вопроса,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76EB8">
        <w:rPr>
          <w:rFonts w:ascii="Times New Roman" w:hAnsi="Times New Roman" w:cs="Times New Roman"/>
          <w:sz w:val="28"/>
          <w:szCs w:val="28"/>
        </w:rPr>
        <w:t xml:space="preserve">тветы разместить  </w:t>
      </w:r>
      <w:r w:rsidRPr="00ED1482">
        <w:rPr>
          <w:rFonts w:ascii="Times New Roman" w:hAnsi="Times New Roman" w:cs="Times New Roman"/>
          <w:b/>
          <w:sz w:val="28"/>
          <w:szCs w:val="28"/>
        </w:rPr>
        <w:t>в личном кабинете</w:t>
      </w:r>
      <w:r w:rsidRPr="00976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912" w:rsidRPr="009505A1" w:rsidRDefault="009505A1" w:rsidP="009505A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05A1">
        <w:rPr>
          <w:rFonts w:ascii="Times New Roman" w:hAnsi="Times New Roman" w:cs="Times New Roman"/>
          <w:b/>
          <w:sz w:val="32"/>
          <w:szCs w:val="32"/>
        </w:rPr>
        <w:t>Вопросы</w:t>
      </w:r>
    </w:p>
    <w:p w:rsidR="00FE0912" w:rsidRPr="007E36B8" w:rsidRDefault="00FE0912" w:rsidP="00FE0912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36B8">
        <w:rPr>
          <w:rFonts w:ascii="Times New Roman" w:hAnsi="Times New Roman" w:cs="Times New Roman"/>
          <w:bCs/>
          <w:sz w:val="28"/>
          <w:szCs w:val="28"/>
        </w:rPr>
        <w:t>Случаи разрушения изгибаемых элементов по наклонным сечениям.</w:t>
      </w:r>
    </w:p>
    <w:p w:rsidR="00FE0912" w:rsidRPr="007E36B8" w:rsidRDefault="00FE0912" w:rsidP="00FE0912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36B8">
        <w:rPr>
          <w:rFonts w:ascii="Times New Roman" w:hAnsi="Times New Roman" w:cs="Times New Roman"/>
          <w:sz w:val="28"/>
          <w:szCs w:val="28"/>
        </w:rPr>
        <w:t> </w:t>
      </w:r>
      <w:r w:rsidRPr="007E36B8">
        <w:rPr>
          <w:rFonts w:ascii="Times New Roman" w:hAnsi="Times New Roman" w:cs="Times New Roman"/>
          <w:iCs/>
          <w:sz w:val="28"/>
          <w:szCs w:val="28"/>
        </w:rPr>
        <w:t>Расчет железобетонных элементов по полосе между наклонными сечениями.</w:t>
      </w:r>
    </w:p>
    <w:p w:rsidR="00FE0912" w:rsidRPr="007E36B8" w:rsidRDefault="00FE0912" w:rsidP="00FE0912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36B8">
        <w:rPr>
          <w:rFonts w:ascii="Times New Roman" w:hAnsi="Times New Roman" w:cs="Times New Roman"/>
          <w:iCs/>
          <w:sz w:val="28"/>
          <w:szCs w:val="28"/>
        </w:rPr>
        <w:t>Расчет железобетонных элементов по наклонным сечениям на действие поперечных сил.</w:t>
      </w:r>
    </w:p>
    <w:p w:rsidR="00FE0912" w:rsidRPr="007E36B8" w:rsidRDefault="00FE0912" w:rsidP="00FE0912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36B8">
        <w:rPr>
          <w:rFonts w:ascii="Times New Roman" w:hAnsi="Times New Roman" w:cs="Times New Roman"/>
          <w:iCs/>
          <w:sz w:val="28"/>
          <w:szCs w:val="28"/>
        </w:rPr>
        <w:t>Расчет железобетонных элементов по наклонным сечениям на действие моментов.</w:t>
      </w:r>
    </w:p>
    <w:p w:rsidR="00FE0912" w:rsidRPr="007E36B8" w:rsidRDefault="003115D1" w:rsidP="00FE0912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Зачем строится э</w:t>
      </w:r>
      <w:r w:rsidR="00FE0912" w:rsidRPr="007E36B8">
        <w:rPr>
          <w:rFonts w:ascii="Times New Roman" w:hAnsi="Times New Roman" w:cs="Times New Roman"/>
          <w:iCs/>
          <w:sz w:val="28"/>
          <w:szCs w:val="28"/>
        </w:rPr>
        <w:t>пюра материалов</w:t>
      </w:r>
      <w:r>
        <w:rPr>
          <w:rFonts w:ascii="Times New Roman" w:hAnsi="Times New Roman" w:cs="Times New Roman"/>
          <w:iCs/>
          <w:sz w:val="28"/>
          <w:szCs w:val="28"/>
        </w:rPr>
        <w:t>?</w:t>
      </w:r>
    </w:p>
    <w:p w:rsidR="00F73886" w:rsidRPr="007E36B8" w:rsidRDefault="00F73886" w:rsidP="003115D1">
      <w:pPr>
        <w:pStyle w:val="u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7E36B8">
        <w:rPr>
          <w:sz w:val="28"/>
          <w:szCs w:val="28"/>
        </w:rPr>
        <w:t>Из каких условий принимают в сварных каркасах диаметр поперечной арматуры?</w:t>
      </w:r>
    </w:p>
    <w:p w:rsidR="00F73886" w:rsidRPr="007E36B8" w:rsidRDefault="00F73886" w:rsidP="003115D1">
      <w:pPr>
        <w:pStyle w:val="u"/>
        <w:spacing w:line="360" w:lineRule="auto"/>
        <w:ind w:left="720" w:firstLine="0"/>
        <w:rPr>
          <w:sz w:val="28"/>
          <w:szCs w:val="28"/>
        </w:rPr>
      </w:pPr>
      <w:r w:rsidRPr="007E36B8">
        <w:rPr>
          <w:sz w:val="28"/>
          <w:szCs w:val="28"/>
        </w:rPr>
        <w:t>а) принимают не менее диаметра, устанавливаемого из условия сварки с наибольшим диаметром продольной арматуры;</w:t>
      </w:r>
    </w:p>
    <w:p w:rsidR="00F73886" w:rsidRPr="007E36B8" w:rsidRDefault="00F73886" w:rsidP="003115D1">
      <w:pPr>
        <w:pStyle w:val="u"/>
        <w:spacing w:line="360" w:lineRule="auto"/>
        <w:ind w:left="720" w:firstLine="0"/>
        <w:rPr>
          <w:sz w:val="28"/>
          <w:szCs w:val="28"/>
        </w:rPr>
      </w:pPr>
      <w:r w:rsidRPr="007E36B8">
        <w:rPr>
          <w:sz w:val="28"/>
          <w:szCs w:val="28"/>
        </w:rPr>
        <w:t xml:space="preserve">б) принимают </w:t>
      </w:r>
      <w:proofErr w:type="gramStart"/>
      <w:r w:rsidRPr="007E36B8">
        <w:rPr>
          <w:sz w:val="28"/>
          <w:szCs w:val="28"/>
        </w:rPr>
        <w:t>равным</w:t>
      </w:r>
      <w:proofErr w:type="gramEnd"/>
      <w:r w:rsidRPr="007E36B8">
        <w:rPr>
          <w:sz w:val="28"/>
          <w:szCs w:val="28"/>
        </w:rPr>
        <w:t xml:space="preserve"> диаметру продольной арматуры;</w:t>
      </w:r>
    </w:p>
    <w:p w:rsidR="00F73886" w:rsidRPr="007E36B8" w:rsidRDefault="00F73886" w:rsidP="003115D1">
      <w:pPr>
        <w:pStyle w:val="u"/>
        <w:spacing w:line="360" w:lineRule="auto"/>
        <w:ind w:left="720" w:firstLine="0"/>
        <w:rPr>
          <w:sz w:val="28"/>
          <w:szCs w:val="28"/>
        </w:rPr>
      </w:pPr>
      <w:r w:rsidRPr="007E36B8">
        <w:rPr>
          <w:sz w:val="28"/>
          <w:szCs w:val="28"/>
        </w:rPr>
        <w:t>в) принимают не менее половины диаметра продольной арматуры.</w:t>
      </w:r>
    </w:p>
    <w:p w:rsidR="00F73886" w:rsidRPr="007E36B8" w:rsidRDefault="00F73886" w:rsidP="00F73886">
      <w:pPr>
        <w:pStyle w:val="u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36B8">
        <w:rPr>
          <w:sz w:val="28"/>
          <w:szCs w:val="28"/>
        </w:rPr>
        <w:t>С каким шагом устанавливают поперечную арматуру в сплошных плитах, а также в часторебристых плитах высотой менее 300 мм и в балках (ребрах) высотой менее 150 мм на участках элемента, где поперечная сила по расчету воспринимается только бетоном?</w:t>
      </w:r>
    </w:p>
    <w:p w:rsidR="00F73886" w:rsidRPr="007E36B8" w:rsidRDefault="00F73886" w:rsidP="003115D1">
      <w:pPr>
        <w:pStyle w:val="u"/>
        <w:spacing w:line="360" w:lineRule="auto"/>
        <w:ind w:left="720" w:firstLine="0"/>
        <w:rPr>
          <w:sz w:val="28"/>
          <w:szCs w:val="28"/>
        </w:rPr>
      </w:pPr>
      <w:r w:rsidRPr="007E36B8">
        <w:rPr>
          <w:sz w:val="28"/>
          <w:szCs w:val="28"/>
        </w:rPr>
        <w:t>а) поперечную арматуру можно не устанавливать;</w:t>
      </w:r>
    </w:p>
    <w:p w:rsidR="00F73886" w:rsidRPr="007E36B8" w:rsidRDefault="00F73886" w:rsidP="003115D1">
      <w:pPr>
        <w:pStyle w:val="u"/>
        <w:spacing w:line="360" w:lineRule="auto"/>
        <w:ind w:left="720" w:firstLine="0"/>
        <w:rPr>
          <w:sz w:val="28"/>
          <w:szCs w:val="28"/>
        </w:rPr>
      </w:pPr>
      <w:r w:rsidRPr="007E36B8">
        <w:rPr>
          <w:sz w:val="28"/>
          <w:szCs w:val="28"/>
        </w:rPr>
        <w:t>б) не более 400 мм;</w:t>
      </w:r>
    </w:p>
    <w:p w:rsidR="00F73886" w:rsidRPr="007E36B8" w:rsidRDefault="00F73886" w:rsidP="003115D1">
      <w:pPr>
        <w:pStyle w:val="u"/>
        <w:spacing w:line="360" w:lineRule="auto"/>
        <w:ind w:left="720" w:firstLine="0"/>
        <w:rPr>
          <w:sz w:val="28"/>
          <w:szCs w:val="28"/>
        </w:rPr>
      </w:pPr>
      <w:r w:rsidRPr="007E36B8">
        <w:rPr>
          <w:sz w:val="28"/>
          <w:szCs w:val="28"/>
        </w:rPr>
        <w:t>в) не более 200 мм.</w:t>
      </w:r>
    </w:p>
    <w:p w:rsidR="00F73886" w:rsidRPr="007E36B8" w:rsidRDefault="00F73886" w:rsidP="00F73886">
      <w:pPr>
        <w:pStyle w:val="u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36B8">
        <w:rPr>
          <w:sz w:val="28"/>
          <w:szCs w:val="28"/>
        </w:rPr>
        <w:t xml:space="preserve"> С каким шагом устанавливают поперечную арматуру в балках и ребрах высотой 150 мм и более, а также в часторебристых плитах </w:t>
      </w:r>
      <w:r w:rsidRPr="007E36B8">
        <w:rPr>
          <w:sz w:val="28"/>
          <w:szCs w:val="28"/>
        </w:rPr>
        <w:lastRenderedPageBreak/>
        <w:t>высотой 300 мм и более, на участках элемента, где поперечная сила по расчету воспринимается только бетоном?</w:t>
      </w:r>
    </w:p>
    <w:p w:rsidR="00F73886" w:rsidRPr="007E36B8" w:rsidRDefault="00F73886" w:rsidP="00F73886">
      <w:pPr>
        <w:pStyle w:val="u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36B8">
        <w:rPr>
          <w:sz w:val="28"/>
          <w:szCs w:val="28"/>
        </w:rPr>
        <w:t>а)  следует предусматривать установку поперечной арматуры с шагом не более 0,75</w:t>
      </w:r>
      <w:r w:rsidRPr="007E36B8">
        <w:rPr>
          <w:sz w:val="28"/>
          <w:szCs w:val="28"/>
          <w:lang w:val="en-US"/>
        </w:rPr>
        <w:t>h</w:t>
      </w:r>
      <w:r w:rsidRPr="007E36B8">
        <w:rPr>
          <w:sz w:val="28"/>
          <w:szCs w:val="28"/>
          <w:vertAlign w:val="subscript"/>
          <w:lang w:val="en-US"/>
        </w:rPr>
        <w:t>o</w:t>
      </w:r>
      <w:r w:rsidRPr="007E36B8">
        <w:rPr>
          <w:sz w:val="28"/>
          <w:szCs w:val="28"/>
        </w:rPr>
        <w:t xml:space="preserve"> и не более 500 мм;</w:t>
      </w:r>
    </w:p>
    <w:p w:rsidR="00F73886" w:rsidRPr="007E36B8" w:rsidRDefault="00F73886" w:rsidP="003115D1">
      <w:pPr>
        <w:pStyle w:val="u"/>
        <w:spacing w:line="360" w:lineRule="auto"/>
        <w:ind w:left="720" w:firstLine="0"/>
        <w:rPr>
          <w:sz w:val="28"/>
          <w:szCs w:val="28"/>
        </w:rPr>
      </w:pPr>
      <w:r w:rsidRPr="007E36B8">
        <w:rPr>
          <w:sz w:val="28"/>
          <w:szCs w:val="28"/>
        </w:rPr>
        <w:t>б) поперечную арматуру можно не устанавливать;</w:t>
      </w:r>
    </w:p>
    <w:p w:rsidR="00F73886" w:rsidRPr="007E36B8" w:rsidRDefault="003115D1" w:rsidP="003115D1">
      <w:pPr>
        <w:pStyle w:val="u"/>
        <w:spacing w:line="36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886" w:rsidRPr="007E36B8">
        <w:rPr>
          <w:sz w:val="28"/>
          <w:szCs w:val="28"/>
        </w:rPr>
        <w:t>в) не более 400 мм.</w:t>
      </w:r>
    </w:p>
    <w:p w:rsidR="00F73886" w:rsidRPr="007E36B8" w:rsidRDefault="00F73886" w:rsidP="00F73886">
      <w:pPr>
        <w:pStyle w:val="u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36B8">
        <w:rPr>
          <w:sz w:val="28"/>
          <w:szCs w:val="28"/>
        </w:rPr>
        <w:t xml:space="preserve"> </w:t>
      </w:r>
      <w:r w:rsidRPr="007E36B8">
        <w:rPr>
          <w:sz w:val="28"/>
          <w:szCs w:val="28"/>
          <w:lang w:val="en-US"/>
        </w:rPr>
        <w:t>C</w:t>
      </w:r>
      <w:r w:rsidRPr="007E36B8">
        <w:rPr>
          <w:sz w:val="28"/>
          <w:szCs w:val="28"/>
        </w:rPr>
        <w:t xml:space="preserve"> каким шагом в железобетонных элементах, в которых поперечная сила по расчету не может быть воспринята только бетоном, следует предусматривать установку поперечной арматуры с шагом </w:t>
      </w:r>
    </w:p>
    <w:p w:rsidR="00F73886" w:rsidRPr="007E36B8" w:rsidRDefault="00F73886" w:rsidP="003115D1">
      <w:pPr>
        <w:pStyle w:val="u"/>
        <w:spacing w:line="360" w:lineRule="auto"/>
        <w:ind w:left="720" w:firstLine="0"/>
        <w:rPr>
          <w:sz w:val="28"/>
          <w:szCs w:val="28"/>
        </w:rPr>
      </w:pPr>
      <w:r w:rsidRPr="007E36B8">
        <w:rPr>
          <w:sz w:val="28"/>
          <w:szCs w:val="28"/>
        </w:rPr>
        <w:t>а) не более 0,5</w:t>
      </w:r>
      <w:r w:rsidRPr="007E36B8">
        <w:rPr>
          <w:sz w:val="28"/>
          <w:szCs w:val="28"/>
          <w:lang w:val="en-US"/>
        </w:rPr>
        <w:t>h</w:t>
      </w:r>
      <w:r w:rsidRPr="007E36B8">
        <w:rPr>
          <w:sz w:val="28"/>
          <w:szCs w:val="28"/>
          <w:vertAlign w:val="subscript"/>
          <w:lang w:val="en-US"/>
        </w:rPr>
        <w:t>o</w:t>
      </w:r>
      <w:r w:rsidRPr="007E36B8">
        <w:rPr>
          <w:sz w:val="28"/>
          <w:szCs w:val="28"/>
        </w:rPr>
        <w:t xml:space="preserve"> и не более 300 мм;</w:t>
      </w:r>
    </w:p>
    <w:p w:rsidR="00F73886" w:rsidRPr="007E36B8" w:rsidRDefault="00F73886" w:rsidP="003115D1">
      <w:pPr>
        <w:pStyle w:val="u"/>
        <w:spacing w:line="360" w:lineRule="auto"/>
        <w:ind w:left="720" w:firstLine="0"/>
        <w:rPr>
          <w:sz w:val="28"/>
          <w:szCs w:val="28"/>
        </w:rPr>
      </w:pPr>
      <w:r w:rsidRPr="007E36B8">
        <w:rPr>
          <w:sz w:val="28"/>
          <w:szCs w:val="28"/>
        </w:rPr>
        <w:t>б) поперечную арматуру можно не устанавливать;</w:t>
      </w:r>
    </w:p>
    <w:p w:rsidR="00F73886" w:rsidRPr="007E36B8" w:rsidRDefault="003115D1" w:rsidP="003115D1">
      <w:pPr>
        <w:pStyle w:val="u"/>
        <w:spacing w:line="36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886" w:rsidRPr="007E36B8">
        <w:rPr>
          <w:sz w:val="28"/>
          <w:szCs w:val="28"/>
        </w:rPr>
        <w:t>в) не более 400 мм.</w:t>
      </w:r>
    </w:p>
    <w:p w:rsidR="003115D1" w:rsidRPr="003115D1" w:rsidRDefault="003115D1" w:rsidP="003115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5D1">
        <w:rPr>
          <w:rFonts w:ascii="Times New Roman" w:hAnsi="Times New Roman" w:cs="Times New Roman"/>
          <w:b/>
          <w:sz w:val="28"/>
          <w:szCs w:val="28"/>
        </w:rPr>
        <w:t>«Сжатые элементы»</w:t>
      </w:r>
    </w:p>
    <w:p w:rsidR="003115D1" w:rsidRPr="003115D1" w:rsidRDefault="00F51096" w:rsidP="003115D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Перечислить к</w:t>
      </w:r>
      <w:r w:rsidR="003115D1" w:rsidRPr="003115D1">
        <w:rPr>
          <w:rFonts w:ascii="Times New Roman" w:hAnsi="Times New Roman" w:cs="Times New Roman"/>
          <w:sz w:val="28"/>
          <w:szCs w:val="28"/>
        </w:rPr>
        <w:t>онструктивные особенности сжатых элементов.</w:t>
      </w:r>
    </w:p>
    <w:p w:rsidR="003115D1" w:rsidRPr="003115D1" w:rsidRDefault="00F51096" w:rsidP="003115D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Показать расчетную схему от руки при </w:t>
      </w:r>
      <w:r w:rsidR="003115D1" w:rsidRPr="00311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115D1" w:rsidRPr="003115D1">
        <w:rPr>
          <w:rFonts w:ascii="Times New Roman" w:hAnsi="Times New Roman" w:cs="Times New Roman"/>
          <w:sz w:val="28"/>
          <w:szCs w:val="28"/>
        </w:rPr>
        <w:t>асчет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3115D1" w:rsidRPr="003115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5D1" w:rsidRPr="003115D1">
        <w:rPr>
          <w:rFonts w:ascii="Times New Roman" w:hAnsi="Times New Roman" w:cs="Times New Roman"/>
          <w:sz w:val="28"/>
          <w:szCs w:val="28"/>
        </w:rPr>
        <w:t>внецентренно</w:t>
      </w:r>
      <w:proofErr w:type="spellEnd"/>
      <w:r w:rsidR="003115D1" w:rsidRPr="003115D1">
        <w:rPr>
          <w:rFonts w:ascii="Times New Roman" w:hAnsi="Times New Roman" w:cs="Times New Roman"/>
          <w:sz w:val="28"/>
          <w:szCs w:val="28"/>
        </w:rPr>
        <w:t xml:space="preserve"> сжатых элементов. Случай больших эксцентриситетов.</w:t>
      </w:r>
    </w:p>
    <w:p w:rsidR="003115D1" w:rsidRPr="003115D1" w:rsidRDefault="00F51096" w:rsidP="003115D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5D1" w:rsidRPr="00311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Показать расчетную схему от руки при </w:t>
      </w:r>
      <w:r w:rsidRPr="00311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115D1">
        <w:rPr>
          <w:rFonts w:ascii="Times New Roman" w:hAnsi="Times New Roman" w:cs="Times New Roman"/>
          <w:sz w:val="28"/>
          <w:szCs w:val="28"/>
        </w:rPr>
        <w:t>асчет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115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5D1" w:rsidRPr="003115D1">
        <w:rPr>
          <w:rFonts w:ascii="Times New Roman" w:hAnsi="Times New Roman" w:cs="Times New Roman"/>
          <w:sz w:val="28"/>
          <w:szCs w:val="28"/>
        </w:rPr>
        <w:t>внецентренно</w:t>
      </w:r>
      <w:proofErr w:type="spellEnd"/>
      <w:r w:rsidR="003115D1" w:rsidRPr="003115D1">
        <w:rPr>
          <w:rFonts w:ascii="Times New Roman" w:hAnsi="Times New Roman" w:cs="Times New Roman"/>
          <w:sz w:val="28"/>
          <w:szCs w:val="28"/>
        </w:rPr>
        <w:t xml:space="preserve"> сжатых элементов. Случай малых эксцентриситетов.</w:t>
      </w:r>
    </w:p>
    <w:p w:rsidR="003115D1" w:rsidRPr="003115D1" w:rsidRDefault="00F51096" w:rsidP="003115D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у</w:t>
      </w:r>
      <w:r w:rsidR="003115D1" w:rsidRPr="003115D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итывается </w:t>
      </w:r>
      <w:r w:rsidR="003115D1" w:rsidRPr="003115D1">
        <w:rPr>
          <w:rFonts w:ascii="Times New Roman" w:hAnsi="Times New Roman" w:cs="Times New Roman"/>
          <w:sz w:val="28"/>
          <w:szCs w:val="28"/>
        </w:rPr>
        <w:t xml:space="preserve"> гибкост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3115D1" w:rsidRPr="003115D1">
        <w:rPr>
          <w:rFonts w:ascii="Times New Roman" w:hAnsi="Times New Roman" w:cs="Times New Roman"/>
          <w:sz w:val="28"/>
          <w:szCs w:val="28"/>
        </w:rPr>
        <w:t xml:space="preserve"> элемента при расчете сжатых конструкций.</w:t>
      </w:r>
    </w:p>
    <w:p w:rsidR="003115D1" w:rsidRPr="003115D1" w:rsidRDefault="00F51096" w:rsidP="003115D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ко</w:t>
      </w:r>
      <w:r w:rsidR="003115D1" w:rsidRPr="003115D1">
        <w:rPr>
          <w:rFonts w:ascii="Times New Roman" w:hAnsi="Times New Roman" w:cs="Times New Roman"/>
          <w:sz w:val="28"/>
          <w:szCs w:val="28"/>
        </w:rPr>
        <w:t>нструктивные особенности растянутых элементов.</w:t>
      </w:r>
    </w:p>
    <w:p w:rsidR="003115D1" w:rsidRPr="003115D1" w:rsidRDefault="00F51096" w:rsidP="003115D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Показать расчетную схему от руки при </w:t>
      </w:r>
      <w:r w:rsidRPr="00311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115D1">
        <w:rPr>
          <w:rFonts w:ascii="Times New Roman" w:hAnsi="Times New Roman" w:cs="Times New Roman"/>
          <w:sz w:val="28"/>
          <w:szCs w:val="28"/>
        </w:rPr>
        <w:t>асчет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115D1">
        <w:rPr>
          <w:rFonts w:ascii="Times New Roman" w:hAnsi="Times New Roman" w:cs="Times New Roman"/>
          <w:sz w:val="28"/>
          <w:szCs w:val="28"/>
        </w:rPr>
        <w:t xml:space="preserve"> </w:t>
      </w:r>
      <w:r w:rsidR="003115D1" w:rsidRPr="003115D1">
        <w:rPr>
          <w:rFonts w:ascii="Times New Roman" w:hAnsi="Times New Roman" w:cs="Times New Roman"/>
          <w:sz w:val="28"/>
          <w:szCs w:val="28"/>
        </w:rPr>
        <w:t xml:space="preserve"> центрально растянутых элементов.</w:t>
      </w:r>
    </w:p>
    <w:p w:rsidR="003115D1" w:rsidRPr="003115D1" w:rsidRDefault="00F51096" w:rsidP="003115D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Показать расчетную схему от руки при </w:t>
      </w:r>
      <w:r w:rsidRPr="00311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115D1">
        <w:rPr>
          <w:rFonts w:ascii="Times New Roman" w:hAnsi="Times New Roman" w:cs="Times New Roman"/>
          <w:sz w:val="28"/>
          <w:szCs w:val="28"/>
        </w:rPr>
        <w:t>асчет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115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5D1" w:rsidRPr="003115D1">
        <w:rPr>
          <w:rFonts w:ascii="Times New Roman" w:hAnsi="Times New Roman" w:cs="Times New Roman"/>
          <w:sz w:val="28"/>
          <w:szCs w:val="28"/>
        </w:rPr>
        <w:t>внецентренно</w:t>
      </w:r>
      <w:proofErr w:type="spellEnd"/>
      <w:r w:rsidR="003115D1" w:rsidRPr="003115D1">
        <w:rPr>
          <w:rFonts w:ascii="Times New Roman" w:hAnsi="Times New Roman" w:cs="Times New Roman"/>
          <w:sz w:val="28"/>
          <w:szCs w:val="28"/>
        </w:rPr>
        <w:t xml:space="preserve"> растянутых элементов. Случай больших эксцентриситетов.</w:t>
      </w:r>
    </w:p>
    <w:p w:rsidR="003115D1" w:rsidRDefault="00F51096" w:rsidP="003115D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Показать расчетную схему от руки при </w:t>
      </w:r>
      <w:r w:rsidRPr="00311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115D1">
        <w:rPr>
          <w:rFonts w:ascii="Times New Roman" w:hAnsi="Times New Roman" w:cs="Times New Roman"/>
          <w:sz w:val="28"/>
          <w:szCs w:val="28"/>
        </w:rPr>
        <w:t>асчет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115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5D1" w:rsidRPr="00667C69">
        <w:rPr>
          <w:rFonts w:ascii="Times New Roman" w:hAnsi="Times New Roman" w:cs="Times New Roman"/>
          <w:sz w:val="28"/>
          <w:szCs w:val="28"/>
        </w:rPr>
        <w:t>внецентренно</w:t>
      </w:r>
      <w:proofErr w:type="spellEnd"/>
      <w:r w:rsidR="003115D1" w:rsidRPr="00667C69">
        <w:rPr>
          <w:rFonts w:ascii="Times New Roman" w:hAnsi="Times New Roman" w:cs="Times New Roman"/>
          <w:sz w:val="28"/>
          <w:szCs w:val="28"/>
        </w:rPr>
        <w:t xml:space="preserve"> растянутых элементов. Случай малых эксцентриситетов</w:t>
      </w:r>
    </w:p>
    <w:p w:rsidR="003115D1" w:rsidRPr="007E36B8" w:rsidRDefault="00F51096" w:rsidP="003115D1">
      <w:pPr>
        <w:pStyle w:val="u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15D1" w:rsidRPr="007E36B8">
        <w:rPr>
          <w:sz w:val="28"/>
          <w:szCs w:val="28"/>
        </w:rPr>
        <w:t xml:space="preserve">Во </w:t>
      </w:r>
      <w:proofErr w:type="spellStart"/>
      <w:r w:rsidR="003115D1" w:rsidRPr="007E36B8">
        <w:rPr>
          <w:sz w:val="28"/>
          <w:szCs w:val="28"/>
        </w:rPr>
        <w:t>внецентренно</w:t>
      </w:r>
      <w:proofErr w:type="spellEnd"/>
      <w:r w:rsidR="003115D1" w:rsidRPr="007E36B8">
        <w:rPr>
          <w:sz w:val="28"/>
          <w:szCs w:val="28"/>
        </w:rPr>
        <w:t xml:space="preserve"> сжатых линейных элементах, а также в изгибаемых элементах при наличии необходимой по расчету сжатой продольной арматуры в целях предотвращения выпучивания продольной арматуры следует устанавливать поперечную арматуру с шагом </w:t>
      </w:r>
    </w:p>
    <w:p w:rsidR="003115D1" w:rsidRPr="007E36B8" w:rsidRDefault="003115D1" w:rsidP="00F51096">
      <w:pPr>
        <w:pStyle w:val="u"/>
        <w:spacing w:line="360" w:lineRule="auto"/>
        <w:ind w:left="720" w:firstLine="0"/>
        <w:rPr>
          <w:sz w:val="28"/>
          <w:szCs w:val="28"/>
        </w:rPr>
      </w:pPr>
      <w:r w:rsidRPr="007E36B8">
        <w:rPr>
          <w:sz w:val="28"/>
          <w:szCs w:val="28"/>
        </w:rPr>
        <w:lastRenderedPageBreak/>
        <w:t>а) не более 15</w:t>
      </w:r>
      <w:r w:rsidRPr="007E36B8">
        <w:rPr>
          <w:sz w:val="28"/>
          <w:szCs w:val="28"/>
          <w:lang w:val="en-US"/>
        </w:rPr>
        <w:t>d</w:t>
      </w:r>
      <w:r w:rsidRPr="007E36B8">
        <w:rPr>
          <w:sz w:val="28"/>
          <w:szCs w:val="28"/>
        </w:rPr>
        <w:t xml:space="preserve"> и не более 500 мм (</w:t>
      </w:r>
      <w:r w:rsidRPr="007E36B8">
        <w:rPr>
          <w:sz w:val="28"/>
          <w:szCs w:val="28"/>
          <w:lang w:val="en-US"/>
        </w:rPr>
        <w:t>d</w:t>
      </w:r>
      <w:r w:rsidRPr="007E36B8">
        <w:rPr>
          <w:sz w:val="28"/>
          <w:szCs w:val="28"/>
        </w:rPr>
        <w:t>- диаметр сжатой продольной арматуры);</w:t>
      </w:r>
    </w:p>
    <w:p w:rsidR="003115D1" w:rsidRPr="007E36B8" w:rsidRDefault="003115D1" w:rsidP="00F51096">
      <w:pPr>
        <w:pStyle w:val="u"/>
        <w:spacing w:line="360" w:lineRule="auto"/>
        <w:ind w:left="720" w:firstLine="0"/>
        <w:rPr>
          <w:sz w:val="28"/>
          <w:szCs w:val="28"/>
        </w:rPr>
      </w:pPr>
      <w:r w:rsidRPr="007E36B8">
        <w:rPr>
          <w:sz w:val="28"/>
          <w:szCs w:val="28"/>
        </w:rPr>
        <w:t>б) не более 20</w:t>
      </w:r>
      <w:r w:rsidRPr="007E36B8">
        <w:rPr>
          <w:sz w:val="28"/>
          <w:szCs w:val="28"/>
          <w:lang w:val="en-US"/>
        </w:rPr>
        <w:t>d</w:t>
      </w:r>
      <w:r w:rsidRPr="007E36B8">
        <w:rPr>
          <w:sz w:val="28"/>
          <w:szCs w:val="28"/>
        </w:rPr>
        <w:t>;</w:t>
      </w:r>
    </w:p>
    <w:p w:rsidR="003115D1" w:rsidRPr="007E36B8" w:rsidRDefault="003115D1" w:rsidP="00F51096">
      <w:pPr>
        <w:pStyle w:val="u"/>
        <w:spacing w:line="360" w:lineRule="auto"/>
        <w:ind w:left="720" w:firstLine="0"/>
        <w:rPr>
          <w:sz w:val="28"/>
          <w:szCs w:val="28"/>
        </w:rPr>
      </w:pPr>
      <w:r w:rsidRPr="007E36B8">
        <w:rPr>
          <w:sz w:val="28"/>
          <w:szCs w:val="28"/>
        </w:rPr>
        <w:t>в) не более 20</w:t>
      </w:r>
      <w:r w:rsidRPr="007E36B8">
        <w:rPr>
          <w:sz w:val="28"/>
          <w:szCs w:val="28"/>
          <w:lang w:val="en-US"/>
        </w:rPr>
        <w:t>d</w:t>
      </w:r>
      <w:r w:rsidRPr="007E36B8">
        <w:rPr>
          <w:sz w:val="28"/>
          <w:szCs w:val="28"/>
        </w:rPr>
        <w:t xml:space="preserve"> и 300 мм.</w:t>
      </w:r>
    </w:p>
    <w:p w:rsidR="003115D1" w:rsidRDefault="003115D1" w:rsidP="00F5109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912" w:rsidRDefault="00FE0912" w:rsidP="00FE0912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B24D7" w:rsidRDefault="007B24D7" w:rsidP="007B24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7B24D7" w:rsidRPr="00BC2D99" w:rsidRDefault="007B24D7" w:rsidP="007B24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t>Федеральный закон Российской Федерации от 30 декабря 2009 г. N 384-ФЗ "Технический регламент о безопасности зданий и сооружений";</w:t>
      </w:r>
    </w:p>
    <w:p w:rsidR="007B24D7" w:rsidRPr="00BC2D99" w:rsidRDefault="007B24D7" w:rsidP="007B24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t>СП 63.13330. 2018</w:t>
      </w:r>
      <w:r w:rsidRPr="00BC2D99">
        <w:rPr>
          <w:rFonts w:ascii="Times New Roman" w:hAnsi="Times New Roman" w:cs="Times New Roman"/>
          <w:sz w:val="24"/>
          <w:szCs w:val="24"/>
        </w:rPr>
        <w:t xml:space="preserve"> Актуализированная редакция </w:t>
      </w:r>
      <w:proofErr w:type="spellStart"/>
      <w:r w:rsidRPr="00BC2D99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2D99">
        <w:rPr>
          <w:rFonts w:ascii="Times New Roman" w:hAnsi="Times New Roman" w:cs="Times New Roman"/>
          <w:sz w:val="24"/>
          <w:szCs w:val="24"/>
        </w:rPr>
        <w:t xml:space="preserve"> 52 – 01 – 2003  </w:t>
      </w:r>
      <w:r w:rsidRPr="00BC2D99">
        <w:rPr>
          <w:rFonts w:ascii="Times New Roman" w:hAnsi="Times New Roman" w:cs="Times New Roman"/>
          <w:bCs/>
          <w:sz w:val="24"/>
          <w:szCs w:val="24"/>
        </w:rPr>
        <w:t>Бетонные и железобетонные конструкции. Основные положения</w:t>
      </w:r>
    </w:p>
    <w:p w:rsidR="007B24D7" w:rsidRPr="00BC2D99" w:rsidRDefault="007B24D7" w:rsidP="007B24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t>СП 20.13330.2016  Нагрузки и воздействия</w:t>
      </w:r>
      <w:r w:rsidRPr="00BC2D99">
        <w:rPr>
          <w:rFonts w:ascii="Times New Roman" w:hAnsi="Times New Roman" w:cs="Times New Roman"/>
          <w:sz w:val="24"/>
          <w:szCs w:val="24"/>
        </w:rPr>
        <w:t xml:space="preserve">.  Актуализированная редакция </w:t>
      </w:r>
      <w:proofErr w:type="spellStart"/>
      <w:r w:rsidRPr="00BC2D99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2D99">
        <w:rPr>
          <w:rFonts w:ascii="Times New Roman" w:hAnsi="Times New Roman" w:cs="Times New Roman"/>
          <w:sz w:val="24"/>
          <w:szCs w:val="24"/>
        </w:rPr>
        <w:t xml:space="preserve"> 2.01.07. – 85*. - М.: Министерство регионального развития Российской Федерации, 2011.</w:t>
      </w:r>
    </w:p>
    <w:p w:rsidR="007B24D7" w:rsidRPr="00B76CAC" w:rsidRDefault="007B24D7" w:rsidP="007B24D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6CAC">
        <w:rPr>
          <w:rFonts w:ascii="Times New Roman" w:hAnsi="Times New Roman" w:cs="Times New Roman"/>
          <w:sz w:val="24"/>
          <w:szCs w:val="24"/>
        </w:rPr>
        <w:t>ГОСТ 27751-2014 Надежность строительных конструкций и оснований. Основные положения.</w:t>
      </w:r>
    </w:p>
    <w:p w:rsidR="007B24D7" w:rsidRPr="00B76CAC" w:rsidRDefault="007B24D7" w:rsidP="007B24D7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Электронная библиотека учебников http://studentam.net/ </w:t>
      </w:r>
    </w:p>
    <w:p w:rsidR="007B24D7" w:rsidRPr="00B76CAC" w:rsidRDefault="007B24D7" w:rsidP="007B24D7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Библиотека строительства http://www.zodchii.ws </w:t>
      </w:r>
    </w:p>
    <w:p w:rsidR="007B24D7" w:rsidRPr="00B76CAC" w:rsidRDefault="007B24D7" w:rsidP="007B24D7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Библиотека технической литературы http://techlib.org </w:t>
      </w:r>
    </w:p>
    <w:p w:rsidR="007B24D7" w:rsidRPr="00B76CAC" w:rsidRDefault="007B24D7" w:rsidP="007B24D7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База данных нормативных документов для строительства http://www.norm-load.ru </w:t>
      </w:r>
    </w:p>
    <w:p w:rsidR="007B24D7" w:rsidRPr="00B76CAC" w:rsidRDefault="007B24D7" w:rsidP="007B24D7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Бесплатная информационно-справочная система </w:t>
      </w:r>
      <w:proofErr w:type="spellStart"/>
      <w:r w:rsidRPr="00B76CAC">
        <w:rPr>
          <w:bCs/>
          <w:sz w:val="24"/>
        </w:rPr>
        <w:t>онлайн</w:t>
      </w:r>
      <w:proofErr w:type="spellEnd"/>
      <w:r w:rsidRPr="00B76CAC">
        <w:rPr>
          <w:bCs/>
          <w:sz w:val="24"/>
        </w:rPr>
        <w:t xml:space="preserve"> доступа к полному собранию технических нормативно-правовых актов РФ http://gostrf.com. </w:t>
      </w:r>
    </w:p>
    <w:p w:rsidR="007B24D7" w:rsidRPr="00BC2D99" w:rsidRDefault="007B24D7" w:rsidP="007B24D7">
      <w:pPr>
        <w:pStyle w:val="a7"/>
        <w:numPr>
          <w:ilvl w:val="0"/>
          <w:numId w:val="2"/>
        </w:numPr>
        <w:spacing w:line="360" w:lineRule="auto"/>
        <w:jc w:val="both"/>
        <w:rPr>
          <w:bCs/>
          <w:sz w:val="24"/>
        </w:rPr>
      </w:pPr>
      <w:proofErr w:type="spellStart"/>
      <w:r w:rsidRPr="00B76CAC">
        <w:rPr>
          <w:bCs/>
          <w:sz w:val="24"/>
        </w:rPr>
        <w:t>Техноэксперт</w:t>
      </w:r>
      <w:proofErr w:type="spellEnd"/>
      <w:r w:rsidRPr="00B76CAC">
        <w:rPr>
          <w:bCs/>
          <w:sz w:val="24"/>
        </w:rPr>
        <w:t xml:space="preserve">. Электронный фонд правовой и нормативно-технической документации. </w:t>
      </w:r>
      <w:hyperlink r:id="rId5" w:history="1">
        <w:r w:rsidRPr="00B76CAC">
          <w:rPr>
            <w:rStyle w:val="a6"/>
            <w:bCs/>
            <w:sz w:val="24"/>
          </w:rPr>
          <w:t>http://docs.cntd.ru</w:t>
        </w:r>
      </w:hyperlink>
    </w:p>
    <w:p w:rsidR="007B24D7" w:rsidRPr="00C744DB" w:rsidRDefault="007B24D7" w:rsidP="007B24D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744DB">
        <w:rPr>
          <w:rFonts w:ascii="Times New Roman" w:hAnsi="Times New Roman" w:cs="Times New Roman"/>
          <w:bCs/>
          <w:color w:val="000000"/>
          <w:sz w:val="24"/>
          <w:szCs w:val="24"/>
        </w:rPr>
        <w:t>Железобетонные и каменные конструкции</w:t>
      </w:r>
      <w:proofErr w:type="gramStart"/>
      <w:r w:rsidRPr="00C744DB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744DB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Бондаренко В.М. [и др.]; под ред. В.М. Бондаренко. - 6-е изд., стер. - </w:t>
      </w:r>
      <w:proofErr w:type="spellStart"/>
      <w:r w:rsidRPr="00C744DB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proofErr w:type="gramStart"/>
      <w:r w:rsidRPr="00C744DB">
        <w:rPr>
          <w:rFonts w:ascii="Times New Roman" w:hAnsi="Times New Roman" w:cs="Times New Roman"/>
          <w:color w:val="000000"/>
          <w:sz w:val="24"/>
          <w:szCs w:val="24"/>
        </w:rPr>
        <w:t>:В</w:t>
      </w:r>
      <w:proofErr w:type="gramEnd"/>
      <w:r w:rsidRPr="00C744DB">
        <w:rPr>
          <w:rFonts w:ascii="Times New Roman" w:hAnsi="Times New Roman" w:cs="Times New Roman"/>
          <w:color w:val="000000"/>
          <w:sz w:val="24"/>
          <w:szCs w:val="24"/>
        </w:rPr>
        <w:t>ысшая</w:t>
      </w:r>
      <w:proofErr w:type="spellEnd"/>
      <w:r w:rsidRPr="00C744DB">
        <w:rPr>
          <w:rFonts w:ascii="Times New Roman" w:hAnsi="Times New Roman" w:cs="Times New Roman"/>
          <w:color w:val="000000"/>
          <w:sz w:val="24"/>
          <w:szCs w:val="24"/>
        </w:rPr>
        <w:t xml:space="preserve"> школа, 2010. - 887 с.</w:t>
      </w:r>
    </w:p>
    <w:p w:rsidR="007B24D7" w:rsidRDefault="007B24D7" w:rsidP="007B24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4DB">
        <w:rPr>
          <w:rFonts w:ascii="Times New Roman" w:hAnsi="Times New Roman" w:cs="Times New Roman"/>
          <w:bCs/>
          <w:sz w:val="24"/>
          <w:szCs w:val="24"/>
        </w:rPr>
        <w:t>Евстифеев В.Г.</w:t>
      </w:r>
      <w:r w:rsidRPr="00C744DB">
        <w:rPr>
          <w:rFonts w:ascii="Times New Roman" w:hAnsi="Times New Roman" w:cs="Times New Roman"/>
          <w:sz w:val="24"/>
          <w:szCs w:val="24"/>
        </w:rPr>
        <w:t>   Железобетонные и каменные конструкции: учебник. В 2 ч. Ч.1</w:t>
      </w:r>
      <w:proofErr w:type="gramStart"/>
      <w:r w:rsidRPr="00C744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44DB">
        <w:rPr>
          <w:rFonts w:ascii="Times New Roman" w:hAnsi="Times New Roman" w:cs="Times New Roman"/>
          <w:sz w:val="24"/>
          <w:szCs w:val="24"/>
        </w:rPr>
        <w:t xml:space="preserve"> Железобетонные конструкции / Евстифеев Владимир Георгиевич. - М.: Академия, 2011. – 432 </w:t>
      </w:r>
      <w:proofErr w:type="gramStart"/>
      <w:r w:rsidRPr="00C744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44DB">
        <w:rPr>
          <w:rFonts w:ascii="Times New Roman" w:hAnsi="Times New Roman" w:cs="Times New Roman"/>
          <w:sz w:val="24"/>
          <w:szCs w:val="24"/>
        </w:rPr>
        <w:t>.</w:t>
      </w:r>
    </w:p>
    <w:p w:rsidR="00F51096" w:rsidRPr="00F51096" w:rsidRDefault="00F51096" w:rsidP="00F51096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096">
        <w:rPr>
          <w:rFonts w:ascii="Times New Roman" w:hAnsi="Times New Roman" w:cs="Times New Roman"/>
          <w:sz w:val="24"/>
          <w:szCs w:val="24"/>
        </w:rPr>
        <w:t xml:space="preserve">Проектирование и расчет железобетонных и каменных конструкций: учебник для строительных специальностей вузов / Н.Н. Попов, А.В. Забегаев. – Москва: </w:t>
      </w:r>
      <w:proofErr w:type="spellStart"/>
      <w:r w:rsidRPr="00F51096">
        <w:rPr>
          <w:rFonts w:ascii="Times New Roman" w:hAnsi="Times New Roman" w:cs="Times New Roman"/>
          <w:sz w:val="24"/>
          <w:szCs w:val="24"/>
        </w:rPr>
        <w:t>Высш.шк</w:t>
      </w:r>
      <w:proofErr w:type="spellEnd"/>
      <w:r w:rsidRPr="00F51096">
        <w:rPr>
          <w:rFonts w:ascii="Times New Roman" w:hAnsi="Times New Roman" w:cs="Times New Roman"/>
          <w:sz w:val="24"/>
          <w:szCs w:val="24"/>
        </w:rPr>
        <w:t>., 1989.</w:t>
      </w:r>
    </w:p>
    <w:p w:rsidR="00487402" w:rsidRPr="00487402" w:rsidRDefault="00F51096" w:rsidP="00F5109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1096">
        <w:rPr>
          <w:rFonts w:ascii="Times New Roman" w:hAnsi="Times New Roman" w:cs="Times New Roman"/>
          <w:sz w:val="24"/>
          <w:szCs w:val="24"/>
        </w:rPr>
        <w:t>Байков</w:t>
      </w:r>
      <w:proofErr w:type="spellEnd"/>
      <w:r w:rsidRPr="00F51096">
        <w:rPr>
          <w:rFonts w:ascii="Times New Roman" w:hAnsi="Times New Roman" w:cs="Times New Roman"/>
          <w:sz w:val="24"/>
          <w:szCs w:val="24"/>
        </w:rPr>
        <w:t xml:space="preserve"> В.Н.,</w:t>
      </w:r>
      <w:r w:rsidRPr="00F51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1096">
        <w:rPr>
          <w:rFonts w:ascii="Times New Roman" w:hAnsi="Times New Roman" w:cs="Times New Roman"/>
          <w:sz w:val="24"/>
          <w:szCs w:val="24"/>
        </w:rPr>
        <w:t xml:space="preserve">Сигалов Э.Е., Железобетонные конструкции. Общий курс-М. </w:t>
      </w:r>
    </w:p>
    <w:p w:rsidR="00487402" w:rsidRDefault="00F51096" w:rsidP="0048740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51096">
        <w:rPr>
          <w:rFonts w:ascii="Times New Roman" w:hAnsi="Times New Roman" w:cs="Times New Roman"/>
          <w:sz w:val="24"/>
          <w:szCs w:val="24"/>
        </w:rPr>
        <w:t>Стройиздат</w:t>
      </w:r>
      <w:proofErr w:type="spellEnd"/>
      <w:r w:rsidRPr="00F51096">
        <w:rPr>
          <w:rFonts w:ascii="Times New Roman" w:hAnsi="Times New Roman" w:cs="Times New Roman"/>
          <w:sz w:val="24"/>
          <w:szCs w:val="24"/>
        </w:rPr>
        <w:t xml:space="preserve">, 1991.- 767 с.  </w:t>
      </w:r>
    </w:p>
    <w:p w:rsidR="00487402" w:rsidRDefault="00487402" w:rsidP="004874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7402" w:rsidRPr="00487402" w:rsidRDefault="00487402" w:rsidP="0048740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7402">
        <w:rPr>
          <w:rFonts w:ascii="Times New Roman" w:hAnsi="Times New Roman" w:cs="Times New Roman"/>
          <w:sz w:val="24"/>
          <w:szCs w:val="24"/>
        </w:rPr>
        <w:t>Стетюха Г.В. Проектирование конструкций многоэтажных зданий: учеб</w:t>
      </w:r>
      <w:proofErr w:type="gramStart"/>
      <w:r w:rsidRPr="004874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74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740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87402">
        <w:rPr>
          <w:rFonts w:ascii="Times New Roman" w:hAnsi="Times New Roman" w:cs="Times New Roman"/>
          <w:sz w:val="24"/>
          <w:szCs w:val="24"/>
        </w:rPr>
        <w:t xml:space="preserve">особие / </w:t>
      </w:r>
      <w:proofErr w:type="spellStart"/>
      <w:r w:rsidRPr="00487402">
        <w:rPr>
          <w:rFonts w:ascii="Times New Roman" w:hAnsi="Times New Roman" w:cs="Times New Roman"/>
          <w:sz w:val="24"/>
          <w:szCs w:val="24"/>
        </w:rPr>
        <w:t>Г.В.Стетюха</w:t>
      </w:r>
      <w:proofErr w:type="spellEnd"/>
      <w:r w:rsidRPr="00487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402">
        <w:rPr>
          <w:rFonts w:ascii="Times New Roman" w:hAnsi="Times New Roman" w:cs="Times New Roman"/>
          <w:sz w:val="24"/>
          <w:szCs w:val="24"/>
        </w:rPr>
        <w:t>М.Б.Мершеева</w:t>
      </w:r>
      <w:proofErr w:type="spellEnd"/>
      <w:r w:rsidRPr="004874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87402">
        <w:rPr>
          <w:rFonts w:ascii="Times New Roman" w:hAnsi="Times New Roman" w:cs="Times New Roman"/>
          <w:sz w:val="24"/>
          <w:szCs w:val="24"/>
        </w:rPr>
        <w:t>Забайкал</w:t>
      </w:r>
      <w:proofErr w:type="spellEnd"/>
      <w:r w:rsidRPr="004874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7402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487402">
        <w:rPr>
          <w:rFonts w:ascii="Times New Roman" w:hAnsi="Times New Roman" w:cs="Times New Roman"/>
          <w:sz w:val="24"/>
          <w:szCs w:val="24"/>
        </w:rPr>
        <w:t xml:space="preserve">. ун-т </w:t>
      </w:r>
      <w:proofErr w:type="gramStart"/>
      <w:r w:rsidRPr="00487402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Pr="00487402">
        <w:rPr>
          <w:rFonts w:ascii="Times New Roman" w:hAnsi="Times New Roman" w:cs="Times New Roman"/>
          <w:sz w:val="24"/>
          <w:szCs w:val="24"/>
        </w:rPr>
        <w:t xml:space="preserve">ита: </w:t>
      </w:r>
      <w:proofErr w:type="spellStart"/>
      <w:r w:rsidRPr="00487402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487402">
        <w:rPr>
          <w:rFonts w:ascii="Times New Roman" w:hAnsi="Times New Roman" w:cs="Times New Roman"/>
          <w:sz w:val="24"/>
          <w:szCs w:val="24"/>
        </w:rPr>
        <w:t xml:space="preserve">, 2014.-206 с. </w:t>
      </w:r>
    </w:p>
    <w:p w:rsidR="00F51096" w:rsidRPr="00F51096" w:rsidRDefault="00F51096" w:rsidP="0048740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51096" w:rsidRPr="00F51096" w:rsidRDefault="00F51096" w:rsidP="00F51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24D7" w:rsidRPr="00B76CAC" w:rsidRDefault="007B24D7" w:rsidP="007B24D7">
      <w:pPr>
        <w:pStyle w:val="a7"/>
        <w:spacing w:line="360" w:lineRule="auto"/>
        <w:ind w:left="720" w:firstLine="0"/>
        <w:jc w:val="both"/>
        <w:rPr>
          <w:bCs/>
          <w:sz w:val="24"/>
        </w:rPr>
      </w:pPr>
    </w:p>
    <w:p w:rsidR="007B24D7" w:rsidRPr="00B10A69" w:rsidRDefault="007B24D7" w:rsidP="007B24D7">
      <w:pPr>
        <w:pStyle w:val="a5"/>
        <w:spacing w:before="0" w:beforeAutospacing="0" w:after="0" w:afterAutospacing="0" w:line="360" w:lineRule="auto"/>
        <w:rPr>
          <w:color w:val="000000"/>
        </w:rPr>
      </w:pPr>
    </w:p>
    <w:p w:rsidR="00613162" w:rsidRDefault="00613162"/>
    <w:sectPr w:rsidR="00613162" w:rsidSect="0061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45F18"/>
    <w:multiLevelType w:val="hybridMultilevel"/>
    <w:tmpl w:val="BCCE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309FC"/>
    <w:multiLevelType w:val="hybridMultilevel"/>
    <w:tmpl w:val="5B06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91C22"/>
    <w:multiLevelType w:val="hybridMultilevel"/>
    <w:tmpl w:val="EF04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C024D"/>
    <w:multiLevelType w:val="hybridMultilevel"/>
    <w:tmpl w:val="75BE9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53B"/>
    <w:rsid w:val="001E23DC"/>
    <w:rsid w:val="003115D1"/>
    <w:rsid w:val="00487402"/>
    <w:rsid w:val="00613162"/>
    <w:rsid w:val="007B24D7"/>
    <w:rsid w:val="009505A1"/>
    <w:rsid w:val="009C453B"/>
    <w:rsid w:val="00D0233B"/>
    <w:rsid w:val="00F51096"/>
    <w:rsid w:val="00F73886"/>
    <w:rsid w:val="00FE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E091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E0912"/>
  </w:style>
  <w:style w:type="paragraph" w:customStyle="1" w:styleId="u">
    <w:name w:val="u"/>
    <w:basedOn w:val="a"/>
    <w:rsid w:val="00F73886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B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B24D7"/>
    <w:rPr>
      <w:color w:val="0000FF"/>
      <w:u w:val="single"/>
    </w:rPr>
  </w:style>
  <w:style w:type="paragraph" w:styleId="a7">
    <w:name w:val="Title"/>
    <w:basedOn w:val="a"/>
    <w:link w:val="a8"/>
    <w:uiPriority w:val="10"/>
    <w:qFormat/>
    <w:rsid w:val="007B24D7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7B24D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2020-12-19T09:45:00Z</dcterms:created>
  <dcterms:modified xsi:type="dcterms:W3CDTF">2020-12-20T09:25:00Z</dcterms:modified>
</cp:coreProperties>
</file>