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C0E" w:rsidRPr="00616C0E" w:rsidRDefault="00616C0E" w:rsidP="00850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Практическое занятие</w:t>
      </w:r>
      <w:r w:rsidRPr="00616C0E">
        <w:rPr>
          <w:rFonts w:ascii="Times New Roman" w:hAnsi="Times New Roman" w:cs="Times New Roman"/>
          <w:sz w:val="28"/>
          <w:szCs w:val="28"/>
          <w:u w:val="single"/>
        </w:rPr>
        <w:t xml:space="preserve"> «Связь данных</w:t>
      </w:r>
      <w:proofErr w:type="gramStart"/>
      <w:r w:rsidRPr="00616C0E">
        <w:rPr>
          <w:rFonts w:ascii="Times New Roman" w:hAnsi="Times New Roman" w:cs="Times New Roman"/>
          <w:sz w:val="28"/>
          <w:szCs w:val="28"/>
          <w:u w:val="single"/>
          <w:lang w:val="en-US"/>
        </w:rPr>
        <w:t>Excel</w:t>
      </w:r>
      <w:proofErr w:type="gramEnd"/>
      <w:r w:rsidRPr="00616C0E">
        <w:rPr>
          <w:rFonts w:ascii="Times New Roman" w:hAnsi="Times New Roman" w:cs="Times New Roman"/>
          <w:sz w:val="28"/>
          <w:szCs w:val="28"/>
          <w:u w:val="single"/>
        </w:rPr>
        <w:t xml:space="preserve"> с </w:t>
      </w:r>
      <w:r w:rsidRPr="00616C0E">
        <w:rPr>
          <w:rFonts w:ascii="Times New Roman" w:hAnsi="Times New Roman" w:cs="Times New Roman"/>
          <w:sz w:val="28"/>
          <w:szCs w:val="28"/>
          <w:u w:val="single"/>
          <w:lang w:val="en-US"/>
        </w:rPr>
        <w:t>AutoCAD</w:t>
      </w:r>
      <w:r w:rsidRPr="00616C0E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</w:rPr>
        <w:t>В чертежах нужно создавать спецификации и сметы, которые хранят о</w:t>
      </w:r>
      <w:r w:rsidR="00544B0F">
        <w:rPr>
          <w:rFonts w:ascii="Times New Roman" w:hAnsi="Times New Roman" w:cs="Times New Roman"/>
          <w:color w:val="303030"/>
          <w:sz w:val="28"/>
          <w:szCs w:val="28"/>
        </w:rPr>
        <w:t xml:space="preserve">писательную информацию. Поэтому </w:t>
      </w:r>
      <w:r w:rsidRPr="00616C0E">
        <w:rPr>
          <w:rFonts w:ascii="Times New Roman" w:hAnsi="Times New Roman" w:cs="Times New Roman"/>
          <w:b/>
          <w:bCs/>
          <w:color w:val="303030"/>
          <w:sz w:val="28"/>
          <w:szCs w:val="28"/>
        </w:rPr>
        <w:t>полезно знать, как встав</w:t>
      </w:r>
      <w:r w:rsidR="00544B0F">
        <w:rPr>
          <w:rFonts w:ascii="Times New Roman" w:hAnsi="Times New Roman" w:cs="Times New Roman"/>
          <w:b/>
          <w:bCs/>
          <w:color w:val="303030"/>
          <w:sz w:val="28"/>
          <w:szCs w:val="28"/>
        </w:rPr>
        <w:t xml:space="preserve">ить таблицу из </w:t>
      </w:r>
      <w:proofErr w:type="spellStart"/>
      <w:r w:rsidR="00544B0F">
        <w:rPr>
          <w:rFonts w:ascii="Times New Roman" w:hAnsi="Times New Roman" w:cs="Times New Roman"/>
          <w:b/>
          <w:bCs/>
          <w:color w:val="303030"/>
          <w:sz w:val="28"/>
          <w:szCs w:val="28"/>
        </w:rPr>
        <w:t>Excel</w:t>
      </w:r>
      <w:proofErr w:type="spellEnd"/>
      <w:r w:rsidR="00544B0F">
        <w:rPr>
          <w:rFonts w:ascii="Times New Roman" w:hAnsi="Times New Roman" w:cs="Times New Roman"/>
          <w:b/>
          <w:bCs/>
          <w:color w:val="303030"/>
          <w:sz w:val="28"/>
          <w:szCs w:val="28"/>
        </w:rPr>
        <w:t xml:space="preserve"> в Автокад. </w:t>
      </w:r>
      <w:bookmarkStart w:id="0" w:name="_GoBack"/>
      <w:bookmarkEnd w:id="0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Т.е. перенести табличные данные из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Microsoft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Excel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в графический редактор.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color w:val="303030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Для импорта данных из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Excel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в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AutoCAD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> нужно правильно связать данные с нужным файлом. Будет происходить обновление данных, если они будут меняться.</w:t>
      </w:r>
    </w:p>
    <w:p w:rsidR="00616C0E" w:rsidRPr="00616C0E" w:rsidRDefault="00616C0E" w:rsidP="00616C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6C0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93200F" wp14:editId="1B418C2F">
            <wp:simplePos x="0" y="0"/>
            <wp:positionH relativeFrom="column">
              <wp:posOffset>62865</wp:posOffset>
            </wp:positionH>
            <wp:positionV relativeFrom="paragraph">
              <wp:posOffset>73025</wp:posOffset>
            </wp:positionV>
            <wp:extent cx="5940425" cy="1517650"/>
            <wp:effectExtent l="0" t="0" r="3175" b="6350"/>
            <wp:wrapTopAndBottom/>
            <wp:docPr id="1" name="Рисунок 1" descr="Автокад (спецификация) связь с Экс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кад (спецификация) связь с Эксел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C0E">
        <w:rPr>
          <w:rFonts w:ascii="Times New Roman" w:hAnsi="Times New Roman" w:cs="Times New Roman"/>
          <w:sz w:val="28"/>
          <w:szCs w:val="28"/>
        </w:rPr>
        <w:t xml:space="preserve">Рис. 1 – вкладка «вставка» </w:t>
      </w:r>
      <w:r w:rsidRPr="00616C0E">
        <w:rPr>
          <w:rFonts w:ascii="Times New Roman" w:hAnsi="Times New Roman" w:cs="Times New Roman"/>
          <w:sz w:val="28"/>
          <w:szCs w:val="28"/>
        </w:rPr>
        <w:sym w:font="Symbol" w:char="F0AE"/>
      </w:r>
      <w:r w:rsidRPr="00616C0E">
        <w:rPr>
          <w:rFonts w:ascii="Times New Roman" w:hAnsi="Times New Roman" w:cs="Times New Roman"/>
          <w:sz w:val="28"/>
          <w:szCs w:val="28"/>
        </w:rPr>
        <w:t>«связь с данными»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16C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CABAB69" wp14:editId="20DBA7CC">
            <wp:simplePos x="0" y="0"/>
            <wp:positionH relativeFrom="column">
              <wp:posOffset>654685</wp:posOffset>
            </wp:positionH>
            <wp:positionV relativeFrom="paragraph">
              <wp:posOffset>666750</wp:posOffset>
            </wp:positionV>
            <wp:extent cx="4600575" cy="3156585"/>
            <wp:effectExtent l="0" t="0" r="9525" b="5715"/>
            <wp:wrapTopAndBottom/>
            <wp:docPr id="2" name="Рисунок 2" descr="http://acad-prog.ru/wp-content/uploads/2014/10/Specyfikacyay_v_avtokad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ad-prog.ru/wp-content/uploads/2014/10/Specyfikacyay_v_avtokad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C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Это можно сделать с помощью команды «Связь с данными», которая расположена на вкладке «Вставка», панель «Связывание и извлечение».</w:t>
      </w:r>
    </w:p>
    <w:p w:rsidR="00616C0E" w:rsidRPr="00616C0E" w:rsidRDefault="00616C0E" w:rsidP="00616C0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303030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</w:rPr>
        <w:t>Рис. 2 – вставка таблицы</w:t>
      </w:r>
    </w:p>
    <w:p w:rsidR="00616C0E" w:rsidRPr="00616C0E" w:rsidRDefault="00616C0E" w:rsidP="00616C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Вставку таблицы </w:t>
      </w:r>
      <w:proofErr w:type="spellStart"/>
      <w:proofErr w:type="gram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Е</w:t>
      </w:r>
      <w:proofErr w:type="gramEnd"/>
      <w:r w:rsidRPr="00616C0E">
        <w:rPr>
          <w:rFonts w:ascii="Times New Roman" w:hAnsi="Times New Roman" w:cs="Times New Roman"/>
          <w:color w:val="303030"/>
          <w:sz w:val="28"/>
          <w:szCs w:val="28"/>
        </w:rPr>
        <w:t>xcel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в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Аutocad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можно совершить непосредственно при создании таблицы. Для этого нужно на вкладке «Аннотации» выбрать </w:t>
      </w:r>
      <w:r w:rsidRPr="00616C0E">
        <w:rPr>
          <w:rFonts w:ascii="Times New Roman" w:hAnsi="Times New Roman" w:cs="Times New Roman"/>
          <w:color w:val="303030"/>
          <w:sz w:val="28"/>
          <w:szCs w:val="28"/>
        </w:rPr>
        <w:lastRenderedPageBreak/>
        <w:t>команду «Таблица» и в диалоговом окне «Вставка таблицы» указать параметры вставки данного объекта «На основе связи с данными» (см. рис.2).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color w:val="303030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Какой бы способ ни был выбран для импорта из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Экселя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в Автокад, откроется диалоговое окно «Диспетчер связей данных», в котором нужно указать «Создать новую связь с данными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Excel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>» (см. рис. 3).</w:t>
      </w:r>
    </w:p>
    <w:p w:rsidR="00616C0E" w:rsidRPr="00616C0E" w:rsidRDefault="00616C0E" w:rsidP="00616C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5C10FFB" wp14:editId="7A8EE5F9">
            <wp:simplePos x="0" y="0"/>
            <wp:positionH relativeFrom="column">
              <wp:posOffset>1367790</wp:posOffset>
            </wp:positionH>
            <wp:positionV relativeFrom="paragraph">
              <wp:posOffset>24130</wp:posOffset>
            </wp:positionV>
            <wp:extent cx="3048000" cy="3895725"/>
            <wp:effectExtent l="0" t="0" r="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21" t="24235" r="28808" b="36750"/>
                    <a:stretch/>
                  </pic:blipFill>
                  <pic:spPr bwMode="auto">
                    <a:xfrm>
                      <a:off x="0" y="0"/>
                      <a:ext cx="304800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C0E">
        <w:rPr>
          <w:rFonts w:ascii="Times New Roman" w:hAnsi="Times New Roman" w:cs="Times New Roman"/>
          <w:sz w:val="28"/>
          <w:szCs w:val="28"/>
        </w:rPr>
        <w:t>Рис. 3 - задание связи с данными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sz w:val="28"/>
          <w:szCs w:val="28"/>
        </w:rPr>
        <w:t xml:space="preserve">Откроется окно «Выбор связи данных». Щелкаем по строке «Создайте новую связь с данными </w:t>
      </w:r>
      <w:proofErr w:type="spellStart"/>
      <w:r w:rsidRPr="00616C0E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616C0E">
        <w:rPr>
          <w:rFonts w:ascii="Times New Roman" w:hAnsi="Times New Roman" w:cs="Times New Roman"/>
          <w:sz w:val="28"/>
          <w:szCs w:val="28"/>
        </w:rPr>
        <w:t xml:space="preserve">». Откроется окно «Ввод имени связи с данными». </w:t>
      </w:r>
      <w:r w:rsidRPr="00616C0E">
        <w:rPr>
          <w:rFonts w:ascii="Times New Roman" w:hAnsi="Times New Roman" w:cs="Times New Roman"/>
          <w:color w:val="303030"/>
          <w:sz w:val="28"/>
          <w:szCs w:val="28"/>
        </w:rPr>
        <w:t>После этого обязательно введите имя данной связи. Старайтесь указывать название, отражающее суть.</w:t>
      </w:r>
      <w:r w:rsidRPr="00616C0E">
        <w:rPr>
          <w:rFonts w:ascii="Times New Roman" w:hAnsi="Times New Roman" w:cs="Times New Roman"/>
          <w:sz w:val="28"/>
          <w:szCs w:val="28"/>
        </w:rPr>
        <w:t xml:space="preserve"> Вводим имя и нажимаем ОК.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16C0E" w:rsidRPr="00616C0E" w:rsidRDefault="00616C0E" w:rsidP="00616C0E">
      <w:pPr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sz w:val="28"/>
          <w:szCs w:val="28"/>
        </w:rPr>
        <w:br w:type="page"/>
      </w:r>
    </w:p>
    <w:p w:rsidR="00616C0E" w:rsidRPr="00616C0E" w:rsidRDefault="00616C0E" w:rsidP="00616C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6C0E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71980D6" wp14:editId="0870637E">
            <wp:simplePos x="0" y="0"/>
            <wp:positionH relativeFrom="column">
              <wp:posOffset>1101090</wp:posOffset>
            </wp:positionH>
            <wp:positionV relativeFrom="paragraph">
              <wp:posOffset>-434340</wp:posOffset>
            </wp:positionV>
            <wp:extent cx="3552825" cy="3714750"/>
            <wp:effectExtent l="0" t="0" r="9525" b="0"/>
            <wp:wrapTopAndBottom/>
            <wp:docPr id="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7147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6C0E">
        <w:rPr>
          <w:rFonts w:ascii="Times New Roman" w:hAnsi="Times New Roman" w:cs="Times New Roman"/>
          <w:sz w:val="28"/>
          <w:szCs w:val="28"/>
        </w:rPr>
        <w:t>Рис. 4 – ввод имени</w:t>
      </w:r>
    </w:p>
    <w:p w:rsidR="00616C0E" w:rsidRPr="00616C0E" w:rsidRDefault="00616C0E" w:rsidP="00616C0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Откроется окно «Новая связь с данными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Excel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: например, ТЭП». В задании пути оставляем «Относительный путь». Это позволит нам переносить нашу папку с файлами спецификации с одного компьютера на другой с сохранение связи таблицы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AutoCAD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c таблицей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Excel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Важно, только, чтобы файлы с этими таблицами находились в одной папке.</w:t>
      </w:r>
    </w:p>
    <w:p w:rsidR="00616C0E" w:rsidRPr="00616C0E" w:rsidRDefault="00616C0E" w:rsidP="00616C0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Чтобы выбрать файл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Excel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щелкаем по кнопке с точками. Находим нужный файл, выделяем его и нажимаем кнопку «Открыть». (Рис. 5.).</w:t>
      </w:r>
    </w:p>
    <w:p w:rsidR="00616C0E" w:rsidRPr="00616C0E" w:rsidRDefault="00616C0E" w:rsidP="00616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</w:rPr>
        <w:t>После нажатия «Ок» в Диспетчере связей появится иерархический список всех связей данного документа. Выделив связь, можно просмотреть образец таблицы в миниатюре. Для закрытия этого окна нажмите «Ок».</w:t>
      </w:r>
    </w:p>
    <w:p w:rsidR="00616C0E" w:rsidRPr="00616C0E" w:rsidRDefault="00616C0E" w:rsidP="00616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В результате в графическом поле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AutoCAD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появится таблица, перенесенная из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Excel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в </w:t>
      </w:r>
      <w:proofErr w:type="spellStart"/>
      <w:proofErr w:type="gram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А</w:t>
      </w:r>
      <w:proofErr w:type="gramEnd"/>
      <w:r w:rsidRPr="00616C0E">
        <w:rPr>
          <w:rFonts w:ascii="Times New Roman" w:hAnsi="Times New Roman" w:cs="Times New Roman"/>
          <w:color w:val="303030"/>
          <w:sz w:val="28"/>
          <w:szCs w:val="28"/>
        </w:rPr>
        <w:t>utocad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>.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  <w:u w:val="single"/>
        </w:rPr>
        <w:t>ПРИМЕЧАНИЕ: Если вы воспользовались командой «Связь с данными», то для отображения таблицы в графическом поле Автокада нужно перейти на вкладку «Аннотации», выбрать команду «Таблица» и в ниспадающем списке выбрать нужную связь (см. рис. 6).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A592C4" wp14:editId="1CFC59AC">
                <wp:simplePos x="0" y="0"/>
                <wp:positionH relativeFrom="column">
                  <wp:posOffset>1710690</wp:posOffset>
                </wp:positionH>
                <wp:positionV relativeFrom="paragraph">
                  <wp:posOffset>5452110</wp:posOffset>
                </wp:positionV>
                <wp:extent cx="1543050" cy="190500"/>
                <wp:effectExtent l="0" t="19050" r="38100" b="38100"/>
                <wp:wrapNone/>
                <wp:docPr id="23" name="Стрелка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90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3" o:spid="_x0000_s1026" type="#_x0000_t13" style="position:absolute;margin-left:134.7pt;margin-top:429.3pt;width:121.5pt;height: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6lYlQIAABUFAAAOAAAAZHJzL2Uyb0RvYy54bWysVEtu2zAQ3RfoHQjuG1mO3SZG5MCN4aJA&#10;kARIiqxpipIIUCQ7pC2nq6I3yQ2CAt20QHsF5UYdUorzXRXdUDPi/N6bGR4cbmpF1gKcNDqj6c6A&#10;EqG5yaUuM/rpYvFmjxLnmc6ZMlpk9Eo4ejh9/eqgsRMxNJVRuQCCQbSbNDajlfd2kiSOV6JmbsdY&#10;ofGyMFAzjyqUSQ6swei1SoaDwdukMZBbMFw4h3/n3SWdxvhFIbg/LQonPFEZxdp8PCGey3Am0wM2&#10;KYHZSvK+DPYPVdRMaky6DTVnnpEVyGehasnBOFP4HW7qxBSF5CJiQDTp4Ama84pZEbEgOc5uaXL/&#10;Lyw/WZ8BkXlGh7uUaFZjj9rr22+3X9sf7a/2Z3tD2u/tH1Rv8PuboBVS1lg3Qc9zewa95lAM+DcF&#10;1OGLyMgm0ny1pVlsPOH4Mx2Pdgdj7AbHu3QfxdiH5N7bgvMfhKlJEDIKsqz8DMA0kWO2PnYe86LD&#10;nWFI6YyS+UIqFRUol0cKyJph40eLvfT9PBSOLo/MlCYNQh+PsATCGQ5goZhHsbZIidMlJUyVONnc&#10;Q8z9yNu9kCQmr1guutSIbYuuN39eRUAxZ67qXGKKvlilQzwRB7kHHbjv2A7S0uRX2EAw3WQ7yxcS&#10;ox0z588Y4CgjLlxPf4pHoQyCNb1ESWXgy0v/gz1OGN5S0uBqIBGfVwwEJeqjxtnbT0ejsEtRGY3f&#10;DVGBhzfLhzd6VR8ZbEKKD4HlUQz2Xt2JBZj6Erd4FrLiFdMcc3eU98qR71YW3wEuZrNohvtjmT/W&#10;55aH4IGnwOPF5pKB7QfH48idmLs1YpMnk9PZBk9tZitvChnH6p5XbFVQcPdi0/p3Iiz3Qz1a3b9m&#10;078AAAD//wMAUEsDBBQABgAIAAAAIQDKaPNc3gAAAAsBAAAPAAAAZHJzL2Rvd25yZXYueG1sTI9B&#10;TsMwEEX3SNzBGiR21GlEoxDiVAip7KBymwM48SSOGttR7Kbh9gwrWM6brz9vyv1qR7bgHAbvBGw3&#10;CTB0rdeD6wXU58NTDixE5bQavUMB3xhgX93flarQ/uYkLqfYMypxoVACTIxTwXloDVoVNn5CR7vO&#10;z1ZFGuee61ndqNyOPE2SjFs1OLpg1ITvBtvL6WoFfByOdd0kX3KV0hzbz265pLIT4vFhfXsFFnGN&#10;f2H41Sd1qMip8VenAxsFpNnLM0UF5Ls8A0aJ3TYl0hDJifCq5P9/qH4AAAD//wMAUEsBAi0AFAAG&#10;AAgAAAAhALaDOJL+AAAA4QEAABMAAAAAAAAAAAAAAAAAAAAAAFtDb250ZW50X1R5cGVzXS54bWxQ&#10;SwECLQAUAAYACAAAACEAOP0h/9YAAACUAQAACwAAAAAAAAAAAAAAAAAvAQAAX3JlbHMvLnJlbHNQ&#10;SwECLQAUAAYACAAAACEAYQOpWJUCAAAVBQAADgAAAAAAAAAAAAAAAAAuAgAAZHJzL2Uyb0RvYy54&#10;bWxQSwECLQAUAAYACAAAACEAymjzXN4AAAALAQAADwAAAAAAAAAAAAAAAADvBAAAZHJzL2Rvd25y&#10;ZXYueG1sUEsFBgAAAAAEAAQA8wAAAPoFAAAAAA==&#10;" adj="20267" fillcolor="#4f81bd" strokecolor="#385d8a" strokeweight="2pt"/>
            </w:pict>
          </mc:Fallback>
        </mc:AlternateContent>
      </w:r>
      <w:r w:rsidRPr="00616C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808E79D" wp14:editId="28AA3A7E">
            <wp:simplePos x="0" y="0"/>
            <wp:positionH relativeFrom="column">
              <wp:posOffset>1053465</wp:posOffset>
            </wp:positionH>
            <wp:positionV relativeFrom="paragraph">
              <wp:posOffset>-354330</wp:posOffset>
            </wp:positionV>
            <wp:extent cx="2419350" cy="448564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72" t="27027" r="40522" b="15578"/>
                    <a:stretch/>
                  </pic:blipFill>
                  <pic:spPr bwMode="auto">
                    <a:xfrm>
                      <a:off x="0" y="0"/>
                      <a:ext cx="2419350" cy="448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C0E">
        <w:rPr>
          <w:rFonts w:ascii="Times New Roman" w:hAnsi="Times New Roman" w:cs="Times New Roman"/>
          <w:sz w:val="28"/>
          <w:szCs w:val="28"/>
        </w:rPr>
        <w:t xml:space="preserve">Рис. 5 – выбор таблицы </w:t>
      </w:r>
      <w:proofErr w:type="gramStart"/>
      <w:r w:rsidRPr="00616C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6C0E">
        <w:rPr>
          <w:rFonts w:ascii="Times New Roman" w:hAnsi="Times New Roman" w:cs="Times New Roman"/>
          <w:sz w:val="28"/>
          <w:szCs w:val="28"/>
        </w:rPr>
        <w:t xml:space="preserve"> данным для связи</w:t>
      </w:r>
    </w:p>
    <w:p w:rsidR="00616C0E" w:rsidRPr="00616C0E" w:rsidRDefault="00616C0E" w:rsidP="00616C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592C00D" wp14:editId="09DE891E">
            <wp:simplePos x="0" y="0"/>
            <wp:positionH relativeFrom="column">
              <wp:posOffset>-60960</wp:posOffset>
            </wp:positionH>
            <wp:positionV relativeFrom="paragraph">
              <wp:posOffset>42545</wp:posOffset>
            </wp:positionV>
            <wp:extent cx="5248275" cy="3542665"/>
            <wp:effectExtent l="0" t="0" r="9525" b="63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67" t="22506" r="13141" b="8262"/>
                    <a:stretch/>
                  </pic:blipFill>
                  <pic:spPr bwMode="auto">
                    <a:xfrm>
                      <a:off x="0" y="0"/>
                      <a:ext cx="5248275" cy="354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C0E">
        <w:rPr>
          <w:rFonts w:ascii="Times New Roman" w:hAnsi="Times New Roman" w:cs="Times New Roman"/>
          <w:sz w:val="28"/>
          <w:szCs w:val="28"/>
        </w:rPr>
        <w:t>Рис. 6 - вставка таблица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color w:val="303030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В результате в графическом поле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AutoCAD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появится таблица, перенесенная из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Excel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в </w:t>
      </w:r>
      <w:proofErr w:type="spellStart"/>
      <w:proofErr w:type="gram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А</w:t>
      </w:r>
      <w:proofErr w:type="gramEnd"/>
      <w:r w:rsidRPr="00616C0E">
        <w:rPr>
          <w:rFonts w:ascii="Times New Roman" w:hAnsi="Times New Roman" w:cs="Times New Roman"/>
          <w:color w:val="303030"/>
          <w:sz w:val="28"/>
          <w:szCs w:val="28"/>
        </w:rPr>
        <w:t>utocad</w:t>
      </w:r>
      <w:proofErr w:type="spellEnd"/>
      <w:r w:rsidRPr="00616C0E">
        <w:rPr>
          <w:rFonts w:ascii="Times New Roman" w:hAnsi="Times New Roman" w:cs="Times New Roman"/>
          <w:color w:val="303030"/>
          <w:sz w:val="28"/>
          <w:szCs w:val="28"/>
        </w:rPr>
        <w:t xml:space="preserve"> (см. рис. 7)</w:t>
      </w:r>
    </w:p>
    <w:p w:rsidR="00616C0E" w:rsidRPr="00616C0E" w:rsidRDefault="00616C0E" w:rsidP="00616C0E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616C0E">
        <w:rPr>
          <w:rFonts w:ascii="Times New Roman" w:hAnsi="Times New Roman" w:cs="Times New Roman"/>
          <w:color w:val="303030"/>
          <w:sz w:val="28"/>
          <w:szCs w:val="28"/>
        </w:rPr>
        <w:br w:type="page"/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93F07EF" wp14:editId="422032F7">
            <wp:simplePos x="0" y="0"/>
            <wp:positionH relativeFrom="column">
              <wp:posOffset>-60960</wp:posOffset>
            </wp:positionH>
            <wp:positionV relativeFrom="paragraph">
              <wp:posOffset>-453390</wp:posOffset>
            </wp:positionV>
            <wp:extent cx="5940425" cy="3341370"/>
            <wp:effectExtent l="0" t="0" r="317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C0E">
        <w:rPr>
          <w:rFonts w:ascii="Times New Roman" w:hAnsi="Times New Roman" w:cs="Times New Roman"/>
          <w:sz w:val="28"/>
          <w:szCs w:val="28"/>
        </w:rPr>
        <w:t xml:space="preserve">Рис. 7 – вставленная таблица из </w:t>
      </w:r>
      <w:r w:rsidRPr="00616C0E">
        <w:rPr>
          <w:rFonts w:ascii="Times New Roman" w:hAnsi="Times New Roman" w:cs="Times New Roman"/>
          <w:sz w:val="28"/>
          <w:szCs w:val="28"/>
          <w:lang w:val="en-US"/>
        </w:rPr>
        <w:t>Excel</w:t>
      </w:r>
    </w:p>
    <w:p w:rsidR="003F70A0" w:rsidRDefault="00616C0E" w:rsidP="00616C0E">
      <w:pPr>
        <w:spacing w:before="60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 w:rsidR="003F70A0">
        <w:rPr>
          <w:rFonts w:ascii="Times New Roman" w:hAnsi="Times New Roman" w:cs="Times New Roman"/>
          <w:sz w:val="28"/>
          <w:szCs w:val="28"/>
        </w:rPr>
        <w:t>:</w:t>
      </w:r>
    </w:p>
    <w:p w:rsidR="00616C0E" w:rsidRPr="00616C0E" w:rsidRDefault="003F70A0" w:rsidP="003F70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16C0E" w:rsidRPr="00616C0E">
        <w:rPr>
          <w:rFonts w:ascii="Times New Roman" w:hAnsi="Times New Roman" w:cs="Times New Roman"/>
          <w:sz w:val="28"/>
          <w:szCs w:val="28"/>
        </w:rPr>
        <w:t xml:space="preserve">о аналогии создайте связь </w:t>
      </w:r>
      <w:proofErr w:type="gramStart"/>
      <w:r w:rsidR="00616C0E" w:rsidRPr="00616C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16C0E" w:rsidRPr="00616C0E">
        <w:rPr>
          <w:rFonts w:ascii="Times New Roman" w:hAnsi="Times New Roman" w:cs="Times New Roman"/>
          <w:sz w:val="28"/>
          <w:szCs w:val="28"/>
        </w:rPr>
        <w:t xml:space="preserve"> данным из своей таблицы ТЭП в курсовой работе по ТПС</w:t>
      </w:r>
      <w:r>
        <w:rPr>
          <w:rFonts w:ascii="Times New Roman" w:hAnsi="Times New Roman" w:cs="Times New Roman"/>
          <w:sz w:val="28"/>
          <w:szCs w:val="28"/>
        </w:rPr>
        <w:t xml:space="preserve"> (сначала надо создать ТЭП в </w:t>
      </w:r>
      <w:proofErr w:type="spellStart"/>
      <w:r w:rsidRPr="00616C0E">
        <w:rPr>
          <w:rFonts w:ascii="Times New Roman" w:hAnsi="Times New Roman" w:cs="Times New Roman"/>
          <w:color w:val="303030"/>
          <w:sz w:val="28"/>
          <w:szCs w:val="28"/>
        </w:rPr>
        <w:t>Excel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616C0E" w:rsidRPr="00616C0E">
        <w:rPr>
          <w:rFonts w:ascii="Times New Roman" w:hAnsi="Times New Roman" w:cs="Times New Roman"/>
          <w:sz w:val="28"/>
          <w:szCs w:val="28"/>
        </w:rPr>
        <w:t>.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16C0E">
        <w:rPr>
          <w:rFonts w:ascii="Times New Roman" w:hAnsi="Times New Roman" w:cs="Times New Roman"/>
          <w:sz w:val="28"/>
          <w:szCs w:val="28"/>
          <w:u w:val="single"/>
        </w:rPr>
        <w:t>Используемые источники: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sz w:val="28"/>
          <w:szCs w:val="28"/>
        </w:rPr>
        <w:t xml:space="preserve">Как вставить таблицу </w:t>
      </w:r>
      <w:proofErr w:type="spellStart"/>
      <w:r w:rsidRPr="00616C0E">
        <w:rPr>
          <w:rFonts w:ascii="Times New Roman" w:hAnsi="Times New Roman" w:cs="Times New Roman"/>
          <w:sz w:val="28"/>
          <w:szCs w:val="28"/>
        </w:rPr>
        <w:t>Эксель</w:t>
      </w:r>
      <w:proofErr w:type="spellEnd"/>
      <w:r w:rsidRPr="00616C0E">
        <w:rPr>
          <w:rFonts w:ascii="Times New Roman" w:hAnsi="Times New Roman" w:cs="Times New Roman"/>
          <w:sz w:val="28"/>
          <w:szCs w:val="28"/>
        </w:rPr>
        <w:t xml:space="preserve"> в Автокад </w:t>
      </w:r>
    </w:p>
    <w:p w:rsidR="00616C0E" w:rsidRPr="00616C0E" w:rsidRDefault="00616C0E" w:rsidP="00616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sz w:val="28"/>
          <w:szCs w:val="28"/>
        </w:rPr>
        <w:t>https://autocad-specialist.ru/video-uroki-autocad/vstavka-tablitsy-excel-v-autocad.html</w:t>
      </w:r>
    </w:p>
    <w:p w:rsidR="00EC47F0" w:rsidRDefault="00EC47F0"/>
    <w:sectPr w:rsidR="00EC4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33"/>
    <w:rsid w:val="003F70A0"/>
    <w:rsid w:val="00544B0F"/>
    <w:rsid w:val="00616C0E"/>
    <w:rsid w:val="00740733"/>
    <w:rsid w:val="00850BE4"/>
    <w:rsid w:val="00E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2020-12-23T02:24:00Z</dcterms:created>
  <dcterms:modified xsi:type="dcterms:W3CDTF">2020-12-23T02:28:00Z</dcterms:modified>
</cp:coreProperties>
</file>