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C0" w:rsidRDefault="00EC07C0" w:rsidP="00EC07C0">
      <w:pPr>
        <w:pStyle w:val="a3"/>
        <w:rPr>
          <w:color w:val="000000"/>
        </w:rPr>
      </w:pPr>
      <w:r>
        <w:rPr>
          <w:color w:val="000000"/>
        </w:rPr>
        <w:t>Здр</w:t>
      </w:r>
      <w:r>
        <w:rPr>
          <w:color w:val="000000"/>
        </w:rPr>
        <w:t>авствуйте, студенты группы С</w:t>
      </w:r>
      <w:proofErr w:type="gramStart"/>
      <w:r>
        <w:rPr>
          <w:color w:val="000000"/>
        </w:rPr>
        <w:t>Т(</w:t>
      </w:r>
      <w:proofErr w:type="gramEnd"/>
      <w:r>
        <w:rPr>
          <w:color w:val="000000"/>
        </w:rPr>
        <w:t>СП</w:t>
      </w:r>
      <w:r>
        <w:rPr>
          <w:color w:val="000000"/>
        </w:rPr>
        <w:t>)з-19!</w:t>
      </w:r>
    </w:p>
    <w:p w:rsidR="00EC07C0" w:rsidRPr="007504D5" w:rsidRDefault="00EC07C0" w:rsidP="00EC07C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504D5">
        <w:rPr>
          <w:rFonts w:ascii="Times New Roman" w:hAnsi="Times New Roman" w:cs="Times New Roman"/>
          <w:sz w:val="24"/>
          <w:szCs w:val="24"/>
        </w:rPr>
        <w:t>Для получения допуска к экзамену нужно в личный кабинет отправить контрольную работу, лекции и практические задания. В</w:t>
      </w:r>
      <w:r w:rsidR="001F24A0">
        <w:rPr>
          <w:rFonts w:ascii="Times New Roman" w:hAnsi="Times New Roman" w:cs="Times New Roman"/>
          <w:sz w:val="24"/>
          <w:szCs w:val="24"/>
        </w:rPr>
        <w:t xml:space="preserve"> день экзамена в</w:t>
      </w:r>
      <w:bookmarkStart w:id="0" w:name="_GoBack"/>
      <w:bookmarkEnd w:id="0"/>
      <w:r w:rsidRPr="007504D5">
        <w:rPr>
          <w:rFonts w:ascii="Times New Roman" w:hAnsi="Times New Roman" w:cs="Times New Roman"/>
          <w:sz w:val="24"/>
          <w:szCs w:val="24"/>
        </w:rPr>
        <w:t xml:space="preserve"> 9.00 </w:t>
      </w:r>
      <w:r>
        <w:rPr>
          <w:rFonts w:ascii="Times New Roman" w:hAnsi="Times New Roman" w:cs="Times New Roman"/>
          <w:sz w:val="24"/>
          <w:szCs w:val="24"/>
        </w:rPr>
        <w:t xml:space="preserve">(время нужно уточнить) </w:t>
      </w:r>
      <w:r w:rsidRPr="007504D5">
        <w:rPr>
          <w:rFonts w:ascii="Times New Roman" w:hAnsi="Times New Roman" w:cs="Times New Roman"/>
          <w:sz w:val="24"/>
          <w:szCs w:val="24"/>
        </w:rPr>
        <w:t xml:space="preserve">Вам будут отправлены билеты и варианты, которые Вы будете решать (их я назначу сама), а через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7504D5">
        <w:rPr>
          <w:rFonts w:ascii="Times New Roman" w:hAnsi="Times New Roman" w:cs="Times New Roman"/>
          <w:sz w:val="24"/>
          <w:szCs w:val="24"/>
        </w:rPr>
        <w:t>час и 20 минут я начну проверять работы. Если кого-то не будет в списке, это значит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4D5">
        <w:rPr>
          <w:rFonts w:ascii="Times New Roman" w:hAnsi="Times New Roman" w:cs="Times New Roman"/>
          <w:sz w:val="24"/>
          <w:szCs w:val="24"/>
        </w:rPr>
        <w:t>что у Вас есть какие-то долги.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 xml:space="preserve">Делаем конспект лекций </w:t>
      </w:r>
      <w:r>
        <w:rPr>
          <w:color w:val="000000"/>
        </w:rPr>
        <w:t>№ 1-3</w:t>
      </w:r>
      <w:r w:rsidRPr="0079403B">
        <w:rPr>
          <w:color w:val="000000"/>
        </w:rPr>
        <w:t xml:space="preserve"> по материалам в одном из учебников и отправляем в личный кабинет: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 xml:space="preserve">1. </w:t>
      </w:r>
      <w:proofErr w:type="spellStart"/>
      <w:r w:rsidRPr="0079403B">
        <w:rPr>
          <w:color w:val="000000"/>
        </w:rPr>
        <w:t>Баврин</w:t>
      </w:r>
      <w:proofErr w:type="spellEnd"/>
      <w:r w:rsidRPr="0079403B">
        <w:rPr>
          <w:color w:val="000000"/>
        </w:rPr>
        <w:t xml:space="preserve"> И.И. Теория вероятностей и математическая статистика – М.: </w:t>
      </w:r>
      <w:proofErr w:type="spellStart"/>
      <w:proofErr w:type="gramStart"/>
      <w:r w:rsidRPr="0079403B">
        <w:rPr>
          <w:color w:val="000000"/>
        </w:rPr>
        <w:t>Выс-шая</w:t>
      </w:r>
      <w:proofErr w:type="spellEnd"/>
      <w:proofErr w:type="gramEnd"/>
      <w:r w:rsidRPr="0079403B">
        <w:rPr>
          <w:color w:val="000000"/>
        </w:rPr>
        <w:t xml:space="preserve"> школа, 2005. – 160 с. Берем 2 главу.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 xml:space="preserve">2. </w:t>
      </w:r>
      <w:proofErr w:type="spellStart"/>
      <w:r w:rsidRPr="0079403B">
        <w:rPr>
          <w:color w:val="000000"/>
        </w:rPr>
        <w:t>Гмурман</w:t>
      </w:r>
      <w:proofErr w:type="spellEnd"/>
      <w:r w:rsidRPr="0079403B">
        <w:rPr>
          <w:color w:val="000000"/>
        </w:rPr>
        <w:t xml:space="preserve"> В.К. Теория вероятностей и математическая статистика – М.: Высшая школа, 2003. – 479 с. Берем 6, 7, 8, 10, 11,12,13 главы.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>План лекции</w:t>
      </w:r>
      <w:r>
        <w:rPr>
          <w:color w:val="000000"/>
        </w:rPr>
        <w:t xml:space="preserve"> №1-2</w:t>
      </w:r>
      <w:r w:rsidRPr="0079403B">
        <w:rPr>
          <w:color w:val="000000"/>
        </w:rPr>
        <w:t>. Случайные величины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>1.Случайные величины (дискретные, непрерывные). Законы распределения (способы задания, свойства, графики).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 xml:space="preserve">2.Числовые характеристики дискретной случайной величины (математическое ожидание, дисперсия, среднее </w:t>
      </w:r>
      <w:proofErr w:type="spellStart"/>
      <w:r w:rsidRPr="0079403B">
        <w:rPr>
          <w:color w:val="000000"/>
        </w:rPr>
        <w:t>квадратическое</w:t>
      </w:r>
      <w:proofErr w:type="spellEnd"/>
      <w:r w:rsidRPr="0079403B">
        <w:rPr>
          <w:color w:val="000000"/>
        </w:rPr>
        <w:t xml:space="preserve"> отклонение) и их свойства (без доказательства).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>3.Законы распределения дискретной случайной величины (</w:t>
      </w:r>
      <w:proofErr w:type="gramStart"/>
      <w:r w:rsidRPr="0079403B">
        <w:rPr>
          <w:color w:val="000000"/>
        </w:rPr>
        <w:t>биноминальный</w:t>
      </w:r>
      <w:proofErr w:type="gramEnd"/>
      <w:r w:rsidRPr="0079403B">
        <w:rPr>
          <w:color w:val="000000"/>
        </w:rPr>
        <w:t>, Пуассона, геометрическое).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 xml:space="preserve">4. Числовые характеристики непрерывной случайной величины (математическое ожидание, дисперсия, среднее </w:t>
      </w:r>
      <w:proofErr w:type="spellStart"/>
      <w:r w:rsidRPr="0079403B">
        <w:rPr>
          <w:color w:val="000000"/>
        </w:rPr>
        <w:t>квадратическое</w:t>
      </w:r>
      <w:proofErr w:type="spellEnd"/>
      <w:r w:rsidRPr="0079403B">
        <w:rPr>
          <w:color w:val="000000"/>
        </w:rPr>
        <w:t xml:space="preserve"> отклонение) и их свойства (без доказательства).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>5. Законы распределения непрерывной случайной величины (равномерное, показательное, нормальное).</w:t>
      </w:r>
    </w:p>
    <w:p w:rsidR="00EC07C0" w:rsidRPr="0079403B" w:rsidRDefault="00EC07C0" w:rsidP="00EC07C0">
      <w:pPr>
        <w:pStyle w:val="a3"/>
        <w:rPr>
          <w:color w:val="000000"/>
        </w:rPr>
      </w:pPr>
      <w:r>
        <w:rPr>
          <w:color w:val="000000"/>
        </w:rPr>
        <w:t>Лекция  №2</w:t>
      </w:r>
      <w:r w:rsidRPr="0079403B">
        <w:rPr>
          <w:color w:val="000000"/>
        </w:rPr>
        <w:t xml:space="preserve"> по материалам в одном из учебников: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 xml:space="preserve">1. </w:t>
      </w:r>
      <w:proofErr w:type="spellStart"/>
      <w:r w:rsidRPr="0079403B">
        <w:rPr>
          <w:color w:val="000000"/>
        </w:rPr>
        <w:t>Баврин</w:t>
      </w:r>
      <w:proofErr w:type="spellEnd"/>
      <w:r w:rsidRPr="0079403B">
        <w:rPr>
          <w:color w:val="000000"/>
        </w:rPr>
        <w:t xml:space="preserve"> И.И. Теория вероятностей и математическая статистика – М.: </w:t>
      </w:r>
      <w:proofErr w:type="spellStart"/>
      <w:proofErr w:type="gramStart"/>
      <w:r w:rsidRPr="0079403B">
        <w:rPr>
          <w:color w:val="000000"/>
        </w:rPr>
        <w:t>Выс-шая</w:t>
      </w:r>
      <w:proofErr w:type="spellEnd"/>
      <w:proofErr w:type="gramEnd"/>
      <w:r w:rsidRPr="0079403B">
        <w:rPr>
          <w:color w:val="000000"/>
        </w:rPr>
        <w:t xml:space="preserve"> школа, 2005. – 160 с. Берем 4 главу.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 xml:space="preserve">2. </w:t>
      </w:r>
      <w:proofErr w:type="spellStart"/>
      <w:r w:rsidRPr="0079403B">
        <w:rPr>
          <w:color w:val="000000"/>
        </w:rPr>
        <w:t>Гмурман</w:t>
      </w:r>
      <w:proofErr w:type="spellEnd"/>
      <w:r w:rsidRPr="0079403B">
        <w:rPr>
          <w:color w:val="000000"/>
        </w:rPr>
        <w:t xml:space="preserve"> В.К. Теория вероятностей и математическая статистика – М.: Высшая школа, 2003. – 479 с. Берем 15, 16, 17 главы.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>План лекции</w:t>
      </w:r>
      <w:r>
        <w:rPr>
          <w:color w:val="000000"/>
        </w:rPr>
        <w:t xml:space="preserve"> №3</w:t>
      </w:r>
      <w:r w:rsidRPr="0079403B">
        <w:rPr>
          <w:color w:val="000000"/>
        </w:rPr>
        <w:t>. Элементы математической статистики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>1.Выборочный метод.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>2.Оценки параметров генеральной совокупности по её выборке.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>3.Доверительные интервалы для параметров нормального распределения.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lastRenderedPageBreak/>
        <w:t>4.Метод моментов для точечной оценки параметров распределения.</w:t>
      </w:r>
    </w:p>
    <w:p w:rsidR="00EC07C0" w:rsidRPr="0079403B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>5.Метод наибольшего правдоподобия.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9403B">
        <w:rPr>
          <w:color w:val="000000"/>
        </w:rPr>
        <w:t>6. Вариац</w:t>
      </w:r>
      <w:r>
        <w:rPr>
          <w:color w:val="000000"/>
        </w:rPr>
        <w:t>ионный ряд и его характеристики.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Практика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Решить задачи по плану. Задачи выполнить в письменном виде. Сфотографировать и выложить в личный кабинет.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План решения задач: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1. Записать условие задачи.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 xml:space="preserve">2. </w:t>
      </w:r>
      <w:proofErr w:type="gramStart"/>
      <w:r w:rsidRPr="007504D5">
        <w:rPr>
          <w:color w:val="000000"/>
        </w:rPr>
        <w:t>Выписать</w:t>
      </w:r>
      <w:proofErr w:type="gramEnd"/>
      <w:r w:rsidRPr="007504D5">
        <w:rPr>
          <w:color w:val="000000"/>
        </w:rPr>
        <w:t xml:space="preserve"> что дано и найти в задачи, расшифровать все обозначения.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3. Записать формулу для решения данной задачи.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4. Записать решение.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5. Ответ.</w:t>
      </w:r>
    </w:p>
    <w:p w:rsidR="00EC07C0" w:rsidRPr="007504D5" w:rsidRDefault="00EC07C0" w:rsidP="00EC07C0">
      <w:pPr>
        <w:pStyle w:val="a3"/>
        <w:rPr>
          <w:color w:val="000000"/>
        </w:rPr>
      </w:pPr>
      <w:proofErr w:type="spellStart"/>
      <w:r w:rsidRPr="007504D5">
        <w:rPr>
          <w:color w:val="000000"/>
        </w:rPr>
        <w:t>Гмурман</w:t>
      </w:r>
      <w:proofErr w:type="spellEnd"/>
      <w:r w:rsidRPr="007504D5">
        <w:rPr>
          <w:color w:val="000000"/>
        </w:rPr>
        <w:t xml:space="preserve">, В.Е. Теория вероятностей и математическая статистика: Учеб. пособие для вузов/ В.Е. </w:t>
      </w:r>
      <w:proofErr w:type="spellStart"/>
      <w:r w:rsidRPr="007504D5">
        <w:rPr>
          <w:color w:val="000000"/>
        </w:rPr>
        <w:t>Гмурман</w:t>
      </w:r>
      <w:proofErr w:type="spellEnd"/>
      <w:r w:rsidRPr="007504D5">
        <w:rPr>
          <w:color w:val="000000"/>
        </w:rPr>
        <w:t xml:space="preserve"> .-9-е изд., стерт</w:t>
      </w:r>
      <w:proofErr w:type="gramStart"/>
      <w:r w:rsidRPr="007504D5">
        <w:rPr>
          <w:color w:val="000000"/>
        </w:rPr>
        <w:t>.-</w:t>
      </w:r>
      <w:proofErr w:type="gramEnd"/>
      <w:r w:rsidRPr="007504D5">
        <w:rPr>
          <w:color w:val="000000"/>
        </w:rPr>
        <w:t xml:space="preserve">М.: </w:t>
      </w:r>
      <w:proofErr w:type="spellStart"/>
      <w:r w:rsidRPr="007504D5">
        <w:rPr>
          <w:color w:val="000000"/>
        </w:rPr>
        <w:t>Высш</w:t>
      </w:r>
      <w:proofErr w:type="spellEnd"/>
      <w:r w:rsidRPr="007504D5">
        <w:rPr>
          <w:color w:val="000000"/>
        </w:rPr>
        <w:t xml:space="preserve">. </w:t>
      </w:r>
      <w:proofErr w:type="spellStart"/>
      <w:r w:rsidRPr="007504D5">
        <w:rPr>
          <w:color w:val="000000"/>
        </w:rPr>
        <w:t>шк</w:t>
      </w:r>
      <w:proofErr w:type="spellEnd"/>
      <w:r w:rsidRPr="007504D5">
        <w:rPr>
          <w:color w:val="000000"/>
        </w:rPr>
        <w:t xml:space="preserve">., 2003-479 </w:t>
      </w:r>
      <w:proofErr w:type="spellStart"/>
      <w:r w:rsidRPr="007504D5">
        <w:rPr>
          <w:color w:val="000000"/>
        </w:rPr>
        <w:t>с.:ил</w:t>
      </w:r>
      <w:proofErr w:type="spellEnd"/>
      <w:r w:rsidRPr="007504D5">
        <w:rPr>
          <w:color w:val="000000"/>
        </w:rPr>
        <w:t>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Практика 1. Тема: комбинаторика, вычисление вероятности, теоремы сложения и умножения вероятностей.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Стр. 30. № 1, 3, 4, 10.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Стр. 36. № 1, 3.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Стр. 47. №1, 13.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Стр. 53. №1.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Практика 2. Тема: формула полной вероятности, формула Байеса.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Стр. 53. № 6, 7, 12, 13.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 xml:space="preserve">Практика 3. Тема: формула </w:t>
      </w:r>
      <w:proofErr w:type="spellStart"/>
      <w:r w:rsidRPr="007504D5">
        <w:rPr>
          <w:color w:val="000000"/>
        </w:rPr>
        <w:t>Бернули</w:t>
      </w:r>
      <w:proofErr w:type="spellEnd"/>
      <w:r w:rsidRPr="007504D5">
        <w:rPr>
          <w:color w:val="000000"/>
        </w:rPr>
        <w:t>, Локальная теорема Лапласа, Интегральная теорема Лапласа, характеристики дискретной случайной величины.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Стр. 63. № 1, 7, 8.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Стр. 84. № 1.</w:t>
      </w:r>
    </w:p>
    <w:p w:rsidR="00EC07C0" w:rsidRPr="007504D5" w:rsidRDefault="00EC07C0" w:rsidP="00EC07C0">
      <w:pPr>
        <w:pStyle w:val="a3"/>
        <w:rPr>
          <w:color w:val="000000"/>
        </w:rPr>
      </w:pPr>
      <w:r w:rsidRPr="007504D5">
        <w:rPr>
          <w:color w:val="000000"/>
        </w:rPr>
        <w:t>Стр. 100. № 10.</w:t>
      </w:r>
    </w:p>
    <w:p w:rsidR="004D0C3F" w:rsidRPr="00EC07C0" w:rsidRDefault="00EC07C0" w:rsidP="00EC07C0">
      <w:pPr>
        <w:pStyle w:val="a3"/>
        <w:rPr>
          <w:sz w:val="28"/>
          <w:szCs w:val="28"/>
        </w:rPr>
      </w:pPr>
      <w:r>
        <w:rPr>
          <w:color w:val="000000"/>
        </w:rPr>
        <w:t xml:space="preserve">Стр. 115. № 3.            </w:t>
      </w:r>
      <w:r w:rsidRPr="007504D5">
        <w:rPr>
          <w:color w:val="000000"/>
        </w:rPr>
        <w:t>Примеры решения задач есть в указанном учебнике</w:t>
      </w:r>
    </w:p>
    <w:sectPr w:rsidR="004D0C3F" w:rsidRPr="00EC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5C"/>
    <w:rsid w:val="001F24A0"/>
    <w:rsid w:val="004D0C3F"/>
    <w:rsid w:val="005E5D5C"/>
    <w:rsid w:val="00EC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2020-12-23T14:37:00Z</dcterms:created>
  <dcterms:modified xsi:type="dcterms:W3CDTF">2020-12-23T14:39:00Z</dcterms:modified>
</cp:coreProperties>
</file>