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36" w:rsidRPr="00F97536" w:rsidRDefault="00F97536" w:rsidP="00F975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6536725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 работ</w:t>
      </w:r>
      <w:r w:rsidR="00373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9.11.2021</w:t>
      </w:r>
    </w:p>
    <w:p w:rsidR="00F97536" w:rsidRPr="00F97536" w:rsidRDefault="00F97536" w:rsidP="00F97536"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F97536" w:rsidRPr="00F97536" w:rsidRDefault="00F97536" w:rsidP="00F97536">
      <w:pPr>
        <w:keepNext/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Нормативы качества </w:t>
      </w:r>
      <w:r w:rsidRPr="00F9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окружающей природной среды</w:t>
      </w:r>
    </w:p>
    <w:p w:rsidR="00F97536" w:rsidRPr="00F97536" w:rsidRDefault="00F97536" w:rsidP="00F97536"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F97536" w:rsidRPr="00F97536" w:rsidRDefault="00F97536" w:rsidP="00F97536"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  <w:t>Санитарно-гигиенические нормативы качества окружающей природной среды</w:t>
      </w:r>
      <w:bookmarkEnd w:id="0"/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вели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чиной экологического нормирования качества природной среды является ПДК вредных веществ (ВВ) в биосфере – воздухе, воде и почве.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общем случае ПДК это такое содержание ВВ в окружающей среде, которое при постоянном контакте или воздействии за определенный промежуток време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ни практически не влияет на здоровье человека и не вызывает неблагоприятных последствий у его потомства.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вредных веществ в атмосферном воздухе населенных мест также ограничивается величинами ПДК.</w:t>
      </w:r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Предельно допустимая концентрация примеси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атмосфере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это максимальная концентрация примеси, отнесенная к определенному периоду осреднения (30 мин, 24 ч, 1 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1 год) и не оказывающая ни прямого, ни косвенного вредного воздействия на организм человека, включая отдаленные последствия для настоящего и последующих поколений, и на окружающую среду.</w:t>
      </w:r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ПДК зависит от степени токсичности вещества, характеризующейся классом опасности. В зависимости от степени воздействия на организм человека все нормируемые вещества подразделяются на 4 класса опасности (1 - чрезвычайно опасные; 2 - 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высокоопасные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3 - умеренно опасные; 4 - малоопасные вещества). </w:t>
      </w:r>
    </w:p>
    <w:p w:rsidR="00F97536" w:rsidRPr="00F97536" w:rsidRDefault="00F97536" w:rsidP="00F97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при наличии в атмосферном воздухе нескольких вредных веществ, обладающих суммацией действия с концентрациями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расчет допустимого содержания веществ проводится по формуле: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2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35.25pt" o:ole="">
            <v:imagedata r:id="rId5" o:title=""/>
          </v:shape>
          <o:OLEObject Type="Embed" ProgID="Equation.3" ShapeID="_x0000_i1025" DrawAspect="Content" ObjectID="_1697881400" r:id="rId6"/>
        </w:objec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, …,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фактическая концентрация веществ в атмосфере, мг/м</w:t>
      </w:r>
      <w:r w:rsidRPr="00F975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, …,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ПДК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соответствующие ПДК для этих веществ, мг/м</w:t>
      </w:r>
      <w:r w:rsidRPr="00F975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Эффектом суммации действия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следующие сочетания вредных веществ: ацетон и фенол, диоксид серы и фенол, диоксид серы и диоксид азота, диоксид серы и аэрозоль серной кислоты, диоксид серы и сероводород, аммиак и оксид азота и др. 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Нормирование качества воды водоемов проводят в интересах здоровья населения. Нормы устанавливаются для следующих параметров воды водоемов: содержание плавающих примесей и взвешенных частиц, запах, привкус, цветность, мутность и температура воды, значение рН, состав и концентрации минеральных примесей и растворенного в воде О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2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биологическая и химическая потребность в кислороде, состав химических веществ и болезнетворных бактерий. </w:t>
      </w:r>
    </w:p>
    <w:p w:rsidR="00F97536" w:rsidRPr="00F97536" w:rsidRDefault="00F97536" w:rsidP="00F97536">
      <w:pPr>
        <w:widowControl w:val="0"/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Нормирование химического загрязнения почв проводится по предельно допустимым концентрациям (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соответствие с ГН 6229-91. Величина 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отличается от допустимых концентраций для воды и воздуха, так как вредные вещества из почвы в организм человека попадают в исключительных случаях и в небольших количествах, в основном через контактирующие с почвой среды (воздух, воду, растения). 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предельно допустимая концентрация химического вещества (мг) в пахотном слое (кг), которая не должна вызывать прямого или косвенного отрицательного влияния на соприкасающиеся с почвой среды и здоровье человека, а также на </w:t>
      </w:r>
      <w:proofErr w:type="spellStart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самоочищающую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почвы.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Предельно допустимый уровень 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(ПДУ)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физических, биологических и других воздействий – это уровень, который не представляет опасности для здоровья человека, состояния животных, растений, их генетического фонда. </w:t>
      </w:r>
    </w:p>
    <w:p w:rsidR="00F97536" w:rsidRPr="00F97536" w:rsidRDefault="00F97536" w:rsidP="00F97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виды акустического и вибрационного воздействия на окружающую среду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подлежат нормированию. В соответствии с Санитарными нормами звуковые колебания нормируются </w:t>
      </w: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уровнем звукового давления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(УЗД) и </w:t>
      </w: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уровнем звука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Считается недопустимой эксплуатация жилья с уровнем звука в нем свыше 70 </w:t>
      </w:r>
      <w:proofErr w:type="spellStart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дБА</w:t>
      </w:r>
      <w:proofErr w:type="spellEnd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дневного и 60 </w:t>
      </w:r>
      <w:proofErr w:type="spellStart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дБА</w:t>
      </w:r>
      <w:proofErr w:type="spellEnd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ночного времени.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Уровни вибрации в жилых зданиях регламентируются «Санитарными нормами допустимых вибраций в жилых помещениях зданий», в соответствие с этим рассчитываются предельно допустимые </w:t>
      </w:r>
      <w:r w:rsidRPr="00F9753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уровни вибрации</w:t>
      </w:r>
      <w:r w:rsidRPr="00F9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жилых помещениях зданий.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действующим законодательством на территории жилой застройки рассчитываются </w:t>
      </w:r>
      <w:r w:rsidRPr="00F9753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предельно допустимые величины электромагнитной энергии</w:t>
      </w:r>
      <w:r w:rsidRPr="00F9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F97536">
        <w:rPr>
          <w:rFonts w:ascii="Times New Roman" w:eastAsia="Calibri" w:hAnsi="Times New Roman" w:cs="Times New Roman"/>
          <w:i/>
          <w:sz w:val="24"/>
          <w:szCs w:val="24"/>
        </w:rPr>
        <w:t>предельно допустимые уровни напряженности электрического поля</w:t>
      </w:r>
      <w:r w:rsidRPr="00F975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536" w:rsidRPr="00F97536" w:rsidRDefault="00F97536" w:rsidP="00F975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7536" w:rsidRPr="00F97536" w:rsidRDefault="00F97536" w:rsidP="00F97536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Производственно-хозяйственные (экологические) нормативы качества </w:t>
      </w:r>
    </w:p>
    <w:p w:rsidR="00F97536" w:rsidRPr="00F97536" w:rsidRDefault="00F97536" w:rsidP="00F97536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окружающей природной среды</w:t>
      </w:r>
    </w:p>
    <w:p w:rsidR="00F97536" w:rsidRPr="00F97536" w:rsidRDefault="00F97536" w:rsidP="00F97536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Одним из инструментов в защите окружающей среды от загрязнения вредными веществами является разработка и внедрение на предприятиях предельно допустимых выбросов (НДВ) и сбросов (НДС).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Норматив допустимого выброса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– научно-технический норматив, устанавливаемый из условия, что содержание загрязняющих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веществ</w:t>
      </w:r>
      <w:proofErr w:type="gram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а приземном слое воздуха (на высоте 1,5 – 2,5 м от поверхности земли) от источника или их совокупности не превышало норматива качества воздуха (ПДК) для населения, животного и растительного мира.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Если в воздухе городов или других населенных пунктов концентрация вредных веществ уже превышает ПДК, а значения НДВ по объективным причинам не могут быть достигнуты, вводится поэтапное снижение выброса вредных веществ. В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этом  случае</w:t>
      </w:r>
      <w:proofErr w:type="gram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фактический выброс, превышающий НДВ, называется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временно согласованным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(ВСВ). Нормативы НДВ (г/с) устанавливаются для каждого конкретного источника и для каждого предприятия в целом (т/год).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Для установления целесообразности НДВ рассчитывают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категорию опасности предприятий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(КОП) для окружающей среды по формуле:</w:t>
      </w:r>
    </w:p>
    <w:p w:rsidR="00F97536" w:rsidRPr="00F97536" w:rsidRDefault="00F97536" w:rsidP="00F975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КОП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= </w:t>
      </w:r>
      <w:r w:rsidRPr="00F97536">
        <w:rPr>
          <w:rFonts w:ascii="Times New Roman" w:eastAsia="Times New Roman" w:hAnsi="Times New Roman" w:cs="Times New Roman"/>
          <w:iCs/>
          <w:color w:val="000000"/>
          <w:position w:val="-34"/>
          <w:sz w:val="24"/>
          <w:szCs w:val="24"/>
          <w:lang w:eastAsia="ru-RU"/>
        </w:rPr>
        <w:object w:dxaOrig="1335" w:dyaOrig="735">
          <v:shape id="_x0000_i1026" type="#_x0000_t75" style="width:66.75pt;height:36.75pt" o:ole="">
            <v:imagedata r:id="rId7" o:title=""/>
          </v:shape>
          <o:OLEObject Type="Embed" ProgID="Equation.3" ShapeID="_x0000_i1026" DrawAspect="Content" ObjectID="_1697881401" r:id="rId8"/>
        </w:objec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количество загрязняющих веществ, выбрасываемых предприятием;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– масса выброса 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-го вещества, т/год;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ПДК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– среднесуточная ПДК 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-го вещества, мг/м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α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– безразмерный коэффициент, позволяющий привести степень вредности 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-го вещества к вредности диоксида серы. Для вещества 1-го класса опасности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α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= 1,7; для 2, 3 и 4-го классов – 1,3; 1,0 и 0,9 соответственно. 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По величине КОП предприятия подразделяются на четыре категории опасности: 1 (КОП&gt;10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6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); 2 (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6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&gt;КОП</w:t>
      </w:r>
      <w:proofErr w:type="gram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&gt;10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4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); 3 (10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4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&gt;КОП&gt;10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); 4 (КОП&lt;10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Предприятия 1-й и 2-й категории представляют собой наибольшую опасность для окружающей среды, к ним необходимо применять особые требования при разработке НДВ (ВСВ) и ежегодном контроле за их достижением. Для этих предприятий тома НДВ разрабатываются по полной программе.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Предприятия 3-й категории опасности, как правило, самые многочисленные, и они могут иметь тома НДВ, разработанные по сокращенной программе. Контроль источников выбросов на таких предприятиях проводится выборочно, один раз в несколько лет.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К 4-й категории опасности относят самые мелкие предприятия с небольшим количеством выбросов вредных веществ в атмосферу. Для таких предприятий устанавливают НДВ на уровне фактических выбросов. Они могут отчитываться о выбросах не ежегодно, а один раз в три года при проведении очередной инвентаризации. Тома НДВ для таких предприятий могут не составляться.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Для разработки НДВ необходимо подготовить исходные данные – характеристику и параметры источников выбросов загрязняющих веществ в атмосферу, газоочистных и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lastRenderedPageBreak/>
        <w:t xml:space="preserve">пылеулавливающих установках; карту-схему предприятия; сведения о неорганизованных, залповых и аварийных выбросах; сведения о численности населения, проживающего на территории санитарно-защитной зоны (СЗЗ), о перспективах развития предприятия, о составе службы охраны окружающей среды, о фоновых концентрациях вредных веществ в данном населенном пункте; метеорологические характеристики и коэффициенты, определяющие условия рассеивания загрязняющих веществ и др. 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НДВ нагретых газов (г/с) из близкорасположенных между собой труб рассчитывается по формуле:</w:t>
      </w:r>
    </w:p>
    <w:p w:rsidR="00F97536" w:rsidRPr="00F97536" w:rsidRDefault="00F97536" w:rsidP="00F975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НДВ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г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= </w:t>
      </w:r>
      <w:r w:rsidRPr="00F97536">
        <w:rPr>
          <w:rFonts w:ascii="Times New Roman" w:eastAsia="Times New Roman" w:hAnsi="Times New Roman" w:cs="Times New Roman"/>
          <w:iCs/>
          <w:color w:val="000000"/>
          <w:position w:val="-28"/>
          <w:sz w:val="24"/>
          <w:szCs w:val="24"/>
          <w:lang w:eastAsia="ru-RU"/>
        </w:rPr>
        <w:object w:dxaOrig="2280" w:dyaOrig="735">
          <v:shape id="_x0000_i1027" type="#_x0000_t75" style="width:114pt;height:36.75pt" o:ole="">
            <v:imagedata r:id="rId9" o:title=""/>
          </v:shape>
          <o:OLEObject Type="Embed" ProgID="Equation.3" ShapeID="_x0000_i1027" DrawAspect="Content" ObjectID="_1697881402" r:id="rId10"/>
        </w:objec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максимальная разовая ПДК, мг/м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фоновая концентрация в данном населенном пункте, мг/м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высота труб, м;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коэффициент, зависящий от температурной стратификации атмосферы и определяющий условия вертикального и горизонтального рассеивания вредных веществ в атмосферном воздухе;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безразмерный коэффициент, определяющий скорость осаждения примесей в атмосфере (для газов и мелкодисперсных аэрозолей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=1)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безразмерные коэффициенты, учитывающие условия выхода </w:t>
      </w:r>
      <w:proofErr w:type="spell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газовоздушной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смеси из устья источника;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η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коэффициент, характеризующий соответственно неблагоприятные климатические условия и влияние рельефа;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объем дымовых газов, выбрасываемых в единицу времени, м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/с;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ΔТ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перегрев газов относительно окружающего воздуха, °С.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Расчет НДВ для источников холодных выбросов (г/с) производится по формуле:</w:t>
      </w:r>
    </w:p>
    <w:p w:rsidR="00F97536" w:rsidRPr="00F97536" w:rsidRDefault="00F97536" w:rsidP="00F975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НДВ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х</w:t>
      </w:r>
      <w:proofErr w:type="spellEnd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= </w:t>
      </w:r>
      <w:r w:rsidRPr="00F97536">
        <w:rPr>
          <w:rFonts w:ascii="Times New Roman" w:eastAsia="Times New Roman" w:hAnsi="Times New Roman" w:cs="Times New Roman"/>
          <w:iCs/>
          <w:color w:val="000000"/>
          <w:position w:val="-28"/>
          <w:sz w:val="24"/>
          <w:szCs w:val="24"/>
          <w:lang w:eastAsia="ru-RU"/>
        </w:rPr>
        <w:object w:dxaOrig="2115" w:dyaOrig="795">
          <v:shape id="_x0000_i1028" type="#_x0000_t75" style="width:105.75pt;height:39.75pt" o:ole="">
            <v:imagedata r:id="rId11" o:title=""/>
          </v:shape>
          <o:OLEObject Type="Embed" ProgID="Equation.3" ShapeID="_x0000_i1028" DrawAspect="Content" ObjectID="_1697881403" r:id="rId12"/>
        </w:objec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диаметр источника выброса, м.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Для объектов, являющихся источниками загрязнения атмосферного воздуха, должна быть организована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санитарно-защитная зона </w:t>
      </w: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(СЗЗ), ширина которой определяется классом размещаемого производства (табл.). </w:t>
      </w:r>
      <w:r w:rsidRPr="00F97536">
        <w:rPr>
          <w:rFonts w:ascii="Times New Roman" w:eastAsia="Calibri" w:hAnsi="Times New Roman" w:cs="Times New Roman"/>
          <w:bCs/>
          <w:i/>
          <w:sz w:val="24"/>
          <w:szCs w:val="24"/>
          <w:u w:val="single"/>
          <w:shd w:val="clear" w:color="auto" w:fill="FFFFFF"/>
        </w:rPr>
        <w:t>Санитарно</w:t>
      </w:r>
      <w:r w:rsidRPr="00F97536">
        <w:rPr>
          <w:rFonts w:ascii="Times New Roman" w:eastAsia="Calibri" w:hAnsi="Times New Roman" w:cs="Times New Roman"/>
          <w:i/>
          <w:sz w:val="24"/>
          <w:szCs w:val="24"/>
          <w:u w:val="single"/>
          <w:shd w:val="clear" w:color="auto" w:fill="FFFFFF"/>
        </w:rPr>
        <w:t>-</w:t>
      </w:r>
      <w:r w:rsidRPr="00F97536">
        <w:rPr>
          <w:rFonts w:ascii="Times New Roman" w:eastAsia="Calibri" w:hAnsi="Times New Roman" w:cs="Times New Roman"/>
          <w:bCs/>
          <w:i/>
          <w:sz w:val="24"/>
          <w:szCs w:val="24"/>
          <w:u w:val="single"/>
          <w:shd w:val="clear" w:color="auto" w:fill="FFFFFF"/>
        </w:rPr>
        <w:t>защитная</w:t>
      </w:r>
      <w:r w:rsidRPr="00F97536">
        <w:rPr>
          <w:rFonts w:ascii="Times New Roman" w:eastAsia="Calibri" w:hAnsi="Times New Roman" w:cs="Times New Roman"/>
          <w:i/>
          <w:sz w:val="24"/>
          <w:szCs w:val="24"/>
          <w:u w:val="single"/>
          <w:shd w:val="clear" w:color="auto" w:fill="FFFFFF"/>
        </w:rPr>
        <w:t> </w:t>
      </w:r>
      <w:r w:rsidRPr="00F97536">
        <w:rPr>
          <w:rFonts w:ascii="Times New Roman" w:eastAsia="Calibri" w:hAnsi="Times New Roman" w:cs="Times New Roman"/>
          <w:bCs/>
          <w:i/>
          <w:sz w:val="24"/>
          <w:szCs w:val="24"/>
          <w:u w:val="single"/>
          <w:shd w:val="clear" w:color="auto" w:fill="FFFFFF"/>
        </w:rPr>
        <w:t>зона</w:t>
      </w:r>
      <w:r w:rsidRPr="00F97536">
        <w:rPr>
          <w:rFonts w:ascii="Times New Roman" w:eastAsia="Calibri" w:hAnsi="Times New Roman" w:cs="Times New Roman"/>
          <w:i/>
          <w:sz w:val="24"/>
          <w:szCs w:val="24"/>
          <w:u w:val="single"/>
          <w:shd w:val="clear" w:color="auto" w:fill="FFFFFF"/>
        </w:rPr>
        <w:t> </w:t>
      </w:r>
      <w:r w:rsidRPr="00F97536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–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здоровье человека.</w:t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Таблица. Ширина СЗЗ в зависимости от класса предприятия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</w:tblGrid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 предприятия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Расстояние СЗЗ, м</w:t>
            </w:r>
          </w:p>
        </w:tc>
      </w:tr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97536" w:rsidRPr="00F97536" w:rsidTr="00636CD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36" w:rsidRPr="00F97536" w:rsidRDefault="00F97536" w:rsidP="00F97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975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:rsidR="00F97536" w:rsidRPr="00F97536" w:rsidRDefault="00F97536" w:rsidP="00F9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СЗЗ для предприятий и объектов может быть увеличена по следующим причинам: </w:t>
      </w:r>
    </w:p>
    <w:p w:rsidR="00F97536" w:rsidRPr="00F97536" w:rsidRDefault="00F97536" w:rsidP="00F9753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неэффективных методов очистки выбросов в атмосферу; </w:t>
      </w:r>
    </w:p>
    <w:p w:rsidR="00F97536" w:rsidRPr="00F97536" w:rsidRDefault="00F97536" w:rsidP="00F9753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эффективных способов очистки выбросов; </w:t>
      </w:r>
    </w:p>
    <w:p w:rsidR="00F97536" w:rsidRPr="00F97536" w:rsidRDefault="00F97536" w:rsidP="00F9753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размещения жилой зоны с подветренной стороны по отношению к предприятию; </w:t>
      </w:r>
    </w:p>
    <w:p w:rsidR="00F97536" w:rsidRPr="00F97536" w:rsidRDefault="00F97536" w:rsidP="00F9753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розы ветров и других неблагоприятных метеорологических условий (частые штили, туманы и др.); </w:t>
      </w:r>
    </w:p>
    <w:p w:rsidR="00F97536" w:rsidRPr="00F97536" w:rsidRDefault="00F97536" w:rsidP="00F9753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новых, еще недостаточно изученных в санитарном отношении производств.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СЗЗ или какая-либо ее часть не может рассматриваться как резервная территория предприятия и использоваться для расширения промышленной площадки.</w:t>
      </w: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Территория СЗЗ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должна быть озеленена и благоустроена.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ней допускается размещать пред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приятия, их отдельные здания и сооружения с производствами меньшего класса вредности: пожар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ные депо, бани, прачечные, гаражи, склады, здания управления, конструк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торских бюро, учебные заведения, магазины, предприятия общественного питания, поликлиники, научно-исследовательские лаборатории, связан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ные с обслуживанием данного производства, помещения для охраны предприятия, стоянки транспорта, коммуникации, линии электропередач, </w:t>
      </w:r>
      <w:proofErr w:type="spellStart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нефте</w:t>
      </w:r>
      <w:proofErr w:type="spellEnd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и газопро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воды, сооружения для подготовки технической воды и т. д. 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Согласно действующему законодательству, в водные объекты могут сбрасываться только нормативно-очищенные сточные воды – воды, отведение которых после очистки не приводит к нарушению норм качества в контролируемом створе или пункте водопользования.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Сброс возвратных вод в водные объекты является одним из видов 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</w:t>
      </w:r>
      <w:r w:rsidRPr="00F97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циального водопользования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(водопользования с применением сооружений или технических устройств).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Условия отведения возвратных вод в водоемы определяются с учетом степени смешения стоков с водой водного объекта в контрольном створе и фонового состава и свойств воды водных объектов в местах выпуска сточных вод. На основании расчетов для каждого выпуска возвратных вод устанавливаются НДС веществ в водные объекты.           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Норматив допустимого сброса 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представляет собой массу вещества в сточных водах, максимально допустимую к отведению с установлен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oftHyphen/>
        <w:t>ным режимом в данном пункте водного объекта в единицу времени с целью обеспечения норм качества воды в контрольном пункте.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 устанавливается с учетом ПДК веществ в местах водопользования, асси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милирующей способности водного объекта и оптимального распределе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массы сбрасываемых веществ между водопользователями, сбрасы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вающими сточные воды.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НДС разрабатываются и утверждаются территориальным ор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ганом Минприроды для предприятий, учреждений и организаций, имею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или проектирующих самостоятельные выпуски сточных вод в вод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объекты, прежде всего в зонах повышенного загрязнения.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проекте НДС указывается организация (учреждение) водопользователя; его юри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дический адрес; наименование и адрес организации, разработавшей про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ект НДС; выпуск (согласно прилагаемой схеме); категория сточных вод; место сброса сточных вод; фактический расход сточных вод; утвержден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ный расход сточных вод для установления НДС (м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/ч); утвержденный предельно допустимый сброс и состав сточных вод.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Сброс веществ, 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указанных 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проекте 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НДС,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водопользователю </w:t>
      </w:r>
      <w:r w:rsidRPr="00F9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запрещен.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НДС для отдельного выпуска сточных вод (г/час) в </w:t>
      </w:r>
      <w:proofErr w:type="gramStart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водотоки  определяется</w:t>
      </w:r>
      <w:proofErr w:type="gram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формуле: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НДС =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q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·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C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НДС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q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максимальный часовой расход сточных вод, м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/час;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C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НДС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допустимая концентрация загрязняющего вещества, г/м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Расчетная формула для определения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C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НДС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без консервативности вещества имеет вид: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НДС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=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·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– </w:t>
      </w:r>
      <w:proofErr w:type="spellStart"/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ф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+</w:t>
      </w:r>
      <w:proofErr w:type="spellStart"/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ф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F97536" w:rsidRPr="00F97536" w:rsidRDefault="00F97536" w:rsidP="00F9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где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ПДК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предельно допустимая концентрация загрязняющего вещества в воде водотока, г/м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proofErr w:type="spellStart"/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bscript"/>
          <w:lang w:eastAsia="ru-RU"/>
        </w:rPr>
        <w:t>ф</w:t>
      </w:r>
      <w:proofErr w:type="spell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фоновая концентрация загрязняющего вещества в водотоке выше выпуска сточных вод, г/м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3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F9753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кратность общего разбавления сточных вод в водотоке, определяемая как</w:t>
      </w:r>
    </w:p>
    <w:p w:rsidR="00F97536" w:rsidRPr="00F97536" w:rsidRDefault="00F97536" w:rsidP="00F975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= 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н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· 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о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F97536" w:rsidRPr="00F97536" w:rsidRDefault="00F97536" w:rsidP="00F9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где  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proofErr w:type="gramEnd"/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н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кратность начального разбавления; 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о</w:t>
      </w:r>
      <w:r w:rsidRPr="00F975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кратность основного разбавления.</w:t>
      </w:r>
    </w:p>
    <w:p w:rsidR="00F97536" w:rsidRPr="00F97536" w:rsidRDefault="00F97536" w:rsidP="00F9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536" w:rsidRDefault="00F97536" w:rsidP="00F97536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2" w:name="_Toc165367253"/>
    </w:p>
    <w:p w:rsidR="00F97536" w:rsidRPr="00F97536" w:rsidRDefault="00F97536" w:rsidP="00F97536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Комплексные нормативы качества окружающей природной среды</w:t>
      </w:r>
      <w:bookmarkEnd w:id="2"/>
    </w:p>
    <w:p w:rsidR="00F97536" w:rsidRPr="00F97536" w:rsidRDefault="00F97536" w:rsidP="00F9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536" w:rsidRPr="00F97536" w:rsidRDefault="00F97536" w:rsidP="00F97536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строительстве промышленных и сельскохозяйственных предприятий, развитии населенных пунктов, формировании территориально-производственных комплексов руководствуются предельно допустимыми нормами нагрузок на окружающую природную среду (ПДН) с учетом ее потенциальных возможностей, рационального использования природных ресурсов, обеспечения благоприятных условий жизни населения, недопущения необратимых изменений в окружающей природе.</w:t>
      </w:r>
    </w:p>
    <w:p w:rsidR="00F97536" w:rsidRPr="00F97536" w:rsidRDefault="00F97536" w:rsidP="00F97536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ПДН – это допустимые размеры антропогенного воздействия на природные ресурсы ил природные комплексы, не приводящие к нарушению экологических функций природной среды.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определения таких нагрузок важным является такое понятие, как </w:t>
      </w: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емкость природной среды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степень способности окружающей среды на данной территории обеспечивать нормальную жизнедеятельность популяции или сообщества организмов без нарушения окружающей среды.</w:t>
      </w:r>
    </w:p>
    <w:p w:rsidR="00F97536" w:rsidRPr="00F97536" w:rsidRDefault="00F97536" w:rsidP="00F97536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разработки и применение норм ПДН – обеспечение рационального сочетания хозяйственной и рекреационной деятельности с охраной среды. Различают отраслевые и региональные нормы ПДН.</w:t>
      </w:r>
    </w:p>
    <w:p w:rsidR="00F97536" w:rsidRPr="00F97536" w:rsidRDefault="00F97536" w:rsidP="00F97536">
      <w:pPr>
        <w:widowControl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Отраслевые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ПДН относятся к отдельным видам природных ресурсов, </w:t>
      </w:r>
      <w:proofErr w:type="gramStart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7536" w:rsidRPr="00F97536" w:rsidRDefault="00F97536" w:rsidP="00F9753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число охотников, приходящееся на число диких животных или единицу охотничьих угодий;</w:t>
      </w:r>
    </w:p>
    <w:p w:rsidR="00F97536" w:rsidRPr="00F97536" w:rsidRDefault="00F97536" w:rsidP="00F9753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предельное число домашнего скота, приходящегося на единицу пастбищных угодий;</w:t>
      </w:r>
    </w:p>
    <w:p w:rsidR="00F97536" w:rsidRPr="00F97536" w:rsidRDefault="00F97536" w:rsidP="00F9753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предельные нормы посетителей, пребывающих единовременно на экскурсии в заповеднике и др.</w:t>
      </w:r>
    </w:p>
    <w:p w:rsidR="00F97536" w:rsidRPr="00F97536" w:rsidRDefault="00F97536" w:rsidP="00F97536">
      <w:pPr>
        <w:widowControl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Региональные</w:t>
      </w:r>
      <w:r w:rsidRPr="00F9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ПДН разрабатываются местными экологическими организациями с учетом хозяйственной деятельности или рекреационной нагрузки на природные комплексы.</w:t>
      </w:r>
    </w:p>
    <w:p w:rsidR="00AF37E5" w:rsidRDefault="00AF37E5"/>
    <w:p w:rsidR="00F97536" w:rsidRPr="00F97536" w:rsidRDefault="00F97536" w:rsidP="00F975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Задание: </w:t>
      </w: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конспекты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теме</w:t>
      </w:r>
      <w:r w:rsidR="001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1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пр.раб</w:t>
      </w:r>
      <w:proofErr w:type="spellEnd"/>
      <w:r w:rsidR="001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ответив на вопросы:</w:t>
      </w:r>
    </w:p>
    <w:p w:rsid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7536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 1. </w:t>
      </w:r>
      <w:r w:rsidRPr="00F975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Нормативы качества </w:t>
      </w:r>
      <w:r w:rsidRPr="00F9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окружающей природной среды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«предельно допустимая концентрация», «предельно допустимая концентрация примеси в атмосфере»;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перечислите </w:t>
      </w:r>
      <w:r w:rsidRPr="00F9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воды водоемов, для которых устанавливаются нормы;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дайте определение «норматив допустимого выброса», какие </w:t>
      </w:r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исходные данные необходимо подготовить для разработки НДВ;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 дайте</w:t>
      </w:r>
      <w:proofErr w:type="gramEnd"/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определение «санитарно-защитная зона», какие </w:t>
      </w: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приятия и производства допускается размещать в ней; 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дайте определение «норматив допустимого сброса», </w:t>
      </w:r>
      <w:r w:rsidRPr="00F9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данные необходимо подготовить для разработки проекта НДС;</w:t>
      </w:r>
    </w:p>
    <w:p w:rsidR="00F97536" w:rsidRPr="00F97536" w:rsidRDefault="00F97536" w:rsidP="00F97536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дайте определение «предельно допустимая нагрузка», для какой </w:t>
      </w:r>
      <w:proofErr w:type="gramStart"/>
      <w:r w:rsidRPr="00F975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цели  </w:t>
      </w: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</w:t>
      </w:r>
      <w:proofErr w:type="gramEnd"/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ПДН.</w:t>
      </w:r>
    </w:p>
    <w:p w:rsidR="00F97536" w:rsidRDefault="00F97536"/>
    <w:p w:rsidR="00F97536" w:rsidRDefault="00F97536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6C4" w:rsidRPr="001556C4" w:rsidRDefault="001556C4" w:rsidP="001556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Экологизированные</w:t>
      </w:r>
      <w:proofErr w:type="spellEnd"/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(ресурсосберегающие)</w:t>
      </w:r>
      <w:r w:rsidRPr="001556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технологии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1556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Экологизированные</w:t>
      </w:r>
      <w:proofErr w:type="spellEnd"/>
      <w:r w:rsidRPr="001556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(ресурсосберегающие)</w:t>
      </w:r>
      <w:r w:rsidRPr="001556C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технологии</w:t>
      </w: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– производственные процессы и производства, которые не нарушают естественные круговороты в природе, сводят до минимума поступление загрязняющих веществ в биосферу и гармонично вписываются в природные условия.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их основу должны быть положены следующие принципы: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Пространственная компактность: каждое предприятие должно занимать минимально разумную территорию, а его цеха и отделы работать по принципу: создание экологически чистой продукции – ее сбыт – возврат отходов в производство.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Малоотходность</w:t>
      </w:r>
      <w:proofErr w:type="spellEnd"/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технологий и производств.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Замкнутость производственных циклов, что позволяет сохранить в чистоте природную среду и уменьшить потребление природных ресурсов.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Возможность вторичной переработки отходов до такой степени, чтобы сделать их допустимыми для разложения и включения в естественные круговороты.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этих принципов возможно достичь созданием мало- и безотходных технологических процессов.</w:t>
      </w:r>
    </w:p>
    <w:p w:rsidR="001556C4" w:rsidRPr="001556C4" w:rsidRDefault="001556C4" w:rsidP="00155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Безотходная технология</w:t>
      </w:r>
      <w:r w:rsidRPr="00155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это такой способ производства продукции, при котором наиболее рационально и комплексно используются сырье и энергия в цикле сырьевые ресурсы – производство – потребление – вторичные сырьевые ресурсы таким образом, что любые воздействия на окружающую среду не нарушают ее нормального функционирования.</w:t>
      </w:r>
      <w:r w:rsidRPr="00155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этим определением безотходное производство является практически замкнутой системой, организованной по аналогии с природными экологическими системами. 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основе организации безотходного производства лежит ряд принци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пов: 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принцип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системности,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кото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рым каждый отдельный процесс или производство рассматривается как элемент более сложной производственной системы.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принцип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комплексности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сырьевых и энергетических ресурсов, в соответствии с которым необходимо</w:t>
      </w:r>
      <w:r w:rsidRPr="001556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извлекать из сырья и ресурсов как можно больше компонентов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принцип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цик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softHyphen/>
        <w:t>личности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материальных потоков, важнейшие из которых - водный и </w:t>
      </w:r>
      <w:proofErr w:type="spellStart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воздушный</w:t>
      </w:r>
      <w:proofErr w:type="spellEnd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основан </w:t>
      </w:r>
      <w:proofErr w:type="gramStart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мно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гократном</w:t>
      </w:r>
      <w:proofErr w:type="gramEnd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использовании воды и газовых потоков в основных технологи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ческих процессах. Очистка сточных вод и </w:t>
      </w:r>
      <w:proofErr w:type="spellStart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газовоздушных</w:t>
      </w:r>
      <w:proofErr w:type="spellEnd"/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потоков должна обеспечивать одновременное извлечение и утилизацию ценных компонентов.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принцип </w:t>
      </w:r>
      <w:proofErr w:type="spellStart"/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экологичности</w:t>
      </w:r>
      <w:proofErr w:type="spellEnd"/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безотходного производства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е. соблюдение предельно допустимых экологических нагрузок на окружающую среду. Этот принцип связан с сохранением и воспроизводством таких природных и социальных ресур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сов, как атмосферный воздух, пресная вода, земная поверхность (ланд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шафт), растительный и животный мир и т. д.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- </w:t>
      </w:r>
      <w:r w:rsidRPr="001556C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принцип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рациональности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безотходного производства характеризуется использованием всего взаимосвязанного природно-ресурсного комплекса в регионе. Производ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в данном случае одновременно оптимизируется по энерготехнологи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ческим, экономическим, экологическим и социальным параметрам.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Создание безотходных производств является длительным процессом, требующим решения ряда сложнейших взаимосвязанных технологиче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ских, экономических, организационных, психологических и других задач. Поэтому в настоящее время для практического использования вводится понятие малоотходного производства. 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малоотходным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понимается та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кой способ производства продукции, при котором вредное воздействие на окружающую среду не превышает уровня, допустимого санитарно-гигиеническими нормами, а часть сырья и материалов по технологиче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ским,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организационным, экономическим или другим причинам переходит в неиспользуемые отходы и направляется на длительное хранение или за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хоронение. 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основу критериев, ограничивающих вредное воздействие малоотходного производства на окружающую среду, положены сущест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вующие санитарно-гигиенические нормативы -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предельно допустимые концентрации,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базе которых устанавливаются научно-технические нормативы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допустимых выбросов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(НДВ) вредных веществ в атмосфе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 xml:space="preserve">ру и </w:t>
      </w:r>
      <w:r w:rsidRPr="001556C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допустимых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сбросов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(НДС)</w:t>
      </w:r>
      <w:r w:rsidRPr="001556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загрязняющих веществ в водные объекты. </w:t>
      </w:r>
    </w:p>
    <w:p w:rsidR="001556C4" w:rsidRPr="001556C4" w:rsidRDefault="001556C4" w:rsidP="00155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основу малоотходного производства заложены те же принципы, что и в основу безотходного производства. Но если создание безотходного производства на любом уровне возможно только при условии одновре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менного соблюдения всех перечисленных принципов, то для малоотход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производства приоритетной является задача ограничения воздейст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на окружающую среду. Важнейшим условием существования малоот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ходного производства является необходимость обезвреживания неисполь</w:t>
      </w:r>
      <w:r w:rsidRPr="0015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зуемых отходов и в первую очередь токсичных.</w:t>
      </w:r>
    </w:p>
    <w:p w:rsidR="001556C4" w:rsidRDefault="001556C4" w:rsidP="001556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56C4" w:rsidRPr="00F97536" w:rsidRDefault="001556C4" w:rsidP="001556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Задание: </w:t>
      </w:r>
      <w:r w:rsidRPr="00F9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конспекты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теме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№2), ответив на вопросы:</w:t>
      </w:r>
    </w:p>
    <w:p w:rsidR="001556C4" w:rsidRDefault="001556C4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6C4" w:rsidRPr="001556C4" w:rsidRDefault="001556C4" w:rsidP="001556C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Практическая работа 2. </w:t>
      </w:r>
      <w:proofErr w:type="spellStart"/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Экологизированные</w:t>
      </w:r>
      <w:proofErr w:type="spellEnd"/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(ресурсосберегающие)</w:t>
      </w:r>
      <w:r w:rsidRPr="001556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556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технологии</w:t>
      </w:r>
    </w:p>
    <w:p w:rsidR="001556C4" w:rsidRPr="001556C4" w:rsidRDefault="001556C4" w:rsidP="001556C4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6C4">
        <w:rPr>
          <w:rFonts w:ascii="Times New Roman" w:eastAsia="Calibri" w:hAnsi="Times New Roman" w:cs="Times New Roman"/>
          <w:sz w:val="28"/>
          <w:szCs w:val="28"/>
        </w:rPr>
        <w:t>– дать определение «</w:t>
      </w:r>
      <w:proofErr w:type="spellStart"/>
      <w:r w:rsidRPr="00155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экологизированные</w:t>
      </w:r>
      <w:proofErr w:type="spellEnd"/>
      <w:r w:rsidRPr="00155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(ресурсосберегающие) технологии»;</w:t>
      </w:r>
    </w:p>
    <w:p w:rsidR="001556C4" w:rsidRPr="001556C4" w:rsidRDefault="001556C4" w:rsidP="001556C4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дать определение «безотходная технология», какие принципы положены в ее основу;</w:t>
      </w:r>
    </w:p>
    <w:p w:rsidR="001556C4" w:rsidRPr="001556C4" w:rsidRDefault="001556C4" w:rsidP="001556C4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дать определение «малоотходная технология», какие критерии положены в основу малоотходной технологии;</w:t>
      </w:r>
    </w:p>
    <w:p w:rsidR="001556C4" w:rsidRPr="001556C4" w:rsidRDefault="001556C4" w:rsidP="001556C4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опишите принцип действия циклона; недостатки и преимущества циклонов.</w:t>
      </w:r>
    </w:p>
    <w:p w:rsidR="001556C4" w:rsidRDefault="001556C4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536" w:rsidRPr="0060304A" w:rsidRDefault="00F97536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Выполненное задание загрузить в личный кабинет</w:t>
      </w:r>
    </w:p>
    <w:p w:rsidR="00F97536" w:rsidRDefault="00F97536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 xml:space="preserve">Подписываем файл правильно: </w:t>
      </w:r>
    </w:p>
    <w:p w:rsidR="00F97536" w:rsidRPr="0052637A" w:rsidRDefault="00F97536" w:rsidP="00F97536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Промышленная экология (</w:t>
      </w:r>
      <w:proofErr w:type="spellStart"/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пр</w:t>
      </w:r>
      <w:proofErr w:type="spellEnd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) 9.11.2021</w:t>
      </w:r>
    </w:p>
    <w:p w:rsidR="00F97536" w:rsidRPr="0060304A" w:rsidRDefault="00F97536" w:rsidP="00F97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Файл должен быть один</w:t>
      </w:r>
    </w:p>
    <w:p w:rsidR="00F97536" w:rsidRDefault="00F97536"/>
    <w:sectPr w:rsidR="00F9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36EE"/>
    <w:multiLevelType w:val="hybridMultilevel"/>
    <w:tmpl w:val="1AC08EBC"/>
    <w:lvl w:ilvl="0" w:tplc="7A14CA5A">
      <w:start w:val="1"/>
      <w:numFmt w:val="bullet"/>
      <w:lvlText w:val="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">
    <w:nsid w:val="2D6D57AF"/>
    <w:multiLevelType w:val="hybridMultilevel"/>
    <w:tmpl w:val="54CC8CD4"/>
    <w:lvl w:ilvl="0" w:tplc="04190011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">
    <w:nsid w:val="7F1F27F6"/>
    <w:multiLevelType w:val="hybridMultilevel"/>
    <w:tmpl w:val="A4D88F3C"/>
    <w:lvl w:ilvl="0" w:tplc="4AE2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36"/>
    <w:rsid w:val="001556C4"/>
    <w:rsid w:val="00373E0E"/>
    <w:rsid w:val="00AF37E5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DA4A4DB-F7A9-40B0-A952-BBF00AD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2021-11-08T02:42:00Z</dcterms:created>
  <dcterms:modified xsi:type="dcterms:W3CDTF">2021-11-08T02:57:00Z</dcterms:modified>
</cp:coreProperties>
</file>