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E9" w:rsidRDefault="00811254" w:rsidP="009908E9">
      <w:pPr>
        <w:pStyle w:val="a4"/>
        <w:spacing w:line="360" w:lineRule="auto"/>
        <w:ind w:left="1646" w:firstLine="0"/>
        <w:rPr>
          <w:b/>
          <w:szCs w:val="28"/>
        </w:rPr>
      </w:pPr>
      <w:r>
        <w:rPr>
          <w:b/>
          <w:szCs w:val="28"/>
        </w:rPr>
        <w:t xml:space="preserve">Тема </w:t>
      </w:r>
      <w:r w:rsidR="001213B3">
        <w:rPr>
          <w:b/>
          <w:szCs w:val="28"/>
        </w:rPr>
        <w:t xml:space="preserve">2 </w:t>
      </w:r>
      <w:r>
        <w:rPr>
          <w:b/>
          <w:szCs w:val="28"/>
        </w:rPr>
        <w:t>л</w:t>
      </w:r>
      <w:r w:rsidR="009908E9" w:rsidRPr="009908E9">
        <w:rPr>
          <w:b/>
          <w:szCs w:val="28"/>
        </w:rPr>
        <w:t>екци</w:t>
      </w:r>
      <w:r>
        <w:rPr>
          <w:b/>
          <w:szCs w:val="28"/>
        </w:rPr>
        <w:t>и</w:t>
      </w:r>
      <w:r w:rsidR="009908E9" w:rsidRPr="009908E9">
        <w:rPr>
          <w:b/>
          <w:szCs w:val="28"/>
        </w:rPr>
        <w:t>: Основные этапы возрастного развития.</w:t>
      </w:r>
    </w:p>
    <w:p w:rsidR="00811254" w:rsidRPr="009908E9" w:rsidRDefault="00811254" w:rsidP="009908E9">
      <w:pPr>
        <w:pStyle w:val="a4"/>
        <w:spacing w:line="360" w:lineRule="auto"/>
        <w:ind w:left="1646" w:firstLine="0"/>
        <w:rPr>
          <w:b/>
          <w:szCs w:val="28"/>
        </w:rPr>
      </w:pPr>
    </w:p>
    <w:p w:rsidR="00993E62" w:rsidRPr="009908E9" w:rsidRDefault="009908E9" w:rsidP="009908E9">
      <w:pPr>
        <w:pStyle w:val="a4"/>
        <w:spacing w:line="360" w:lineRule="auto"/>
        <w:ind w:left="926" w:firstLine="0"/>
        <w:jc w:val="center"/>
        <w:rPr>
          <w:b/>
          <w:szCs w:val="28"/>
        </w:rPr>
      </w:pPr>
      <w:r w:rsidRPr="009908E9">
        <w:rPr>
          <w:b/>
          <w:szCs w:val="28"/>
        </w:rPr>
        <w:t>Развитие человека в организме матери и после рождения.</w:t>
      </w:r>
    </w:p>
    <w:tbl>
      <w:tblPr>
        <w:tblStyle w:val="a3"/>
        <w:tblW w:w="0" w:type="auto"/>
        <w:tblLook w:val="04A0"/>
      </w:tblPr>
      <w:tblGrid>
        <w:gridCol w:w="496"/>
        <w:gridCol w:w="4148"/>
        <w:gridCol w:w="4927"/>
      </w:tblGrid>
      <w:tr w:rsidR="007A3FDB" w:rsidTr="007A3FDB">
        <w:tc>
          <w:tcPr>
            <w:tcW w:w="496" w:type="dxa"/>
          </w:tcPr>
          <w:p w:rsidR="007A3FDB" w:rsidRDefault="007A3FDB" w:rsidP="009908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8" w:type="dxa"/>
          </w:tcPr>
          <w:p w:rsidR="007A3FDB" w:rsidRDefault="007A3FDB" w:rsidP="009908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 жизни</w:t>
            </w:r>
          </w:p>
        </w:tc>
        <w:tc>
          <w:tcPr>
            <w:tcW w:w="4927" w:type="dxa"/>
          </w:tcPr>
          <w:p w:rsidR="007A3FDB" w:rsidRDefault="007A3FDB" w:rsidP="009908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этапа</w:t>
            </w:r>
          </w:p>
        </w:tc>
      </w:tr>
      <w:tr w:rsidR="007A3FDB" w:rsidTr="007A3FDB">
        <w:tc>
          <w:tcPr>
            <w:tcW w:w="496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8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 xml:space="preserve">0 – 9 месяцев </w:t>
            </w:r>
          </w:p>
        </w:tc>
        <w:tc>
          <w:tcPr>
            <w:tcW w:w="4927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Внутриутробное развитие человека</w:t>
            </w:r>
          </w:p>
        </w:tc>
      </w:tr>
      <w:tr w:rsidR="007A3FDB" w:rsidTr="007A3FDB">
        <w:tc>
          <w:tcPr>
            <w:tcW w:w="496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8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Не более одних суток</w:t>
            </w:r>
          </w:p>
        </w:tc>
        <w:tc>
          <w:tcPr>
            <w:tcW w:w="4927" w:type="dxa"/>
          </w:tcPr>
          <w:p w:rsidR="007A3FDB" w:rsidRPr="009721BA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1BA">
              <w:rPr>
                <w:rFonts w:ascii="Times New Roman" w:hAnsi="Times New Roman" w:cs="Times New Roman"/>
                <w:sz w:val="28"/>
                <w:szCs w:val="28"/>
              </w:rPr>
              <w:t>Роды</w:t>
            </w:r>
          </w:p>
        </w:tc>
      </w:tr>
      <w:tr w:rsidR="007A3FDB" w:rsidTr="007A3FDB">
        <w:tc>
          <w:tcPr>
            <w:tcW w:w="496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8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0-1 месяц</w:t>
            </w:r>
          </w:p>
        </w:tc>
        <w:tc>
          <w:tcPr>
            <w:tcW w:w="4927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Период новорожденного</w:t>
            </w:r>
          </w:p>
        </w:tc>
      </w:tr>
      <w:tr w:rsidR="007A3FDB" w:rsidTr="007A3FDB">
        <w:tc>
          <w:tcPr>
            <w:tcW w:w="496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8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1 месяц – 1 год</w:t>
            </w:r>
          </w:p>
        </w:tc>
        <w:tc>
          <w:tcPr>
            <w:tcW w:w="4927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Грудной период</w:t>
            </w:r>
          </w:p>
        </w:tc>
      </w:tr>
      <w:tr w:rsidR="007A3FDB" w:rsidTr="007A3FDB">
        <w:tc>
          <w:tcPr>
            <w:tcW w:w="496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8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1 год – 3 года</w:t>
            </w:r>
          </w:p>
        </w:tc>
        <w:tc>
          <w:tcPr>
            <w:tcW w:w="4927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Ясельный период</w:t>
            </w:r>
          </w:p>
        </w:tc>
      </w:tr>
      <w:tr w:rsidR="007A3FDB" w:rsidTr="007A3FDB">
        <w:tc>
          <w:tcPr>
            <w:tcW w:w="496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8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3 года – 7 лет</w:t>
            </w:r>
          </w:p>
        </w:tc>
        <w:tc>
          <w:tcPr>
            <w:tcW w:w="4927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Дошкольный период</w:t>
            </w:r>
          </w:p>
        </w:tc>
      </w:tr>
      <w:tr w:rsidR="007A3FDB" w:rsidTr="007A3FDB">
        <w:tc>
          <w:tcPr>
            <w:tcW w:w="496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48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7 – 17 лет:</w:t>
            </w:r>
          </w:p>
          <w:p w:rsid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 xml:space="preserve">12-16 лет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 xml:space="preserve"> девочки</w:t>
            </w:r>
          </w:p>
          <w:p w:rsid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 (18) - мальчики</w:t>
            </w:r>
          </w:p>
        </w:tc>
        <w:tc>
          <w:tcPr>
            <w:tcW w:w="4927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Школьный период</w:t>
            </w:r>
          </w:p>
          <w:p w:rsid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Пубертатный период (период полового созревания)</w:t>
            </w:r>
          </w:p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Пубертатный период (период полового созревания)</w:t>
            </w:r>
          </w:p>
        </w:tc>
      </w:tr>
      <w:tr w:rsidR="007A3FDB" w:rsidTr="007A3FDB">
        <w:tc>
          <w:tcPr>
            <w:tcW w:w="496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8" w:type="dxa"/>
          </w:tcPr>
          <w:p w:rsidR="00BA3E16" w:rsidRPr="00BA3E16" w:rsidRDefault="00BA3E16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E16">
              <w:rPr>
                <w:rFonts w:ascii="Times New Roman" w:hAnsi="Times New Roman" w:cs="Times New Roman"/>
                <w:sz w:val="28"/>
                <w:szCs w:val="28"/>
              </w:rPr>
              <w:t>16-20 - девочки</w:t>
            </w:r>
          </w:p>
          <w:p w:rsidR="007A3FDB" w:rsidRDefault="00BA3E16" w:rsidP="009908E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E16">
              <w:rPr>
                <w:rFonts w:ascii="Times New Roman" w:hAnsi="Times New Roman" w:cs="Times New Roman"/>
                <w:sz w:val="28"/>
                <w:szCs w:val="28"/>
              </w:rPr>
              <w:t>17 – 21 -мальчики</w:t>
            </w:r>
          </w:p>
        </w:tc>
        <w:tc>
          <w:tcPr>
            <w:tcW w:w="4927" w:type="dxa"/>
          </w:tcPr>
          <w:p w:rsidR="007A3FDB" w:rsidRDefault="00BA3E16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E16">
              <w:rPr>
                <w:rFonts w:ascii="Times New Roman" w:hAnsi="Times New Roman" w:cs="Times New Roman"/>
                <w:sz w:val="28"/>
                <w:szCs w:val="28"/>
              </w:rPr>
              <w:t>Юношеский период</w:t>
            </w:r>
          </w:p>
          <w:p w:rsidR="00BA3E16" w:rsidRPr="00BA3E16" w:rsidRDefault="00BA3E16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E16">
              <w:rPr>
                <w:rFonts w:ascii="Times New Roman" w:hAnsi="Times New Roman" w:cs="Times New Roman"/>
                <w:sz w:val="28"/>
                <w:szCs w:val="28"/>
              </w:rPr>
              <w:t>Юношеский период</w:t>
            </w:r>
          </w:p>
        </w:tc>
      </w:tr>
      <w:tr w:rsidR="007A3FDB" w:rsidTr="007A3FDB">
        <w:tc>
          <w:tcPr>
            <w:tcW w:w="496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48" w:type="dxa"/>
          </w:tcPr>
          <w:p w:rsidR="007A3FDB" w:rsidRPr="00BA3E16" w:rsidRDefault="00BA3E16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E16">
              <w:rPr>
                <w:rFonts w:ascii="Times New Roman" w:hAnsi="Times New Roman" w:cs="Times New Roman"/>
                <w:sz w:val="28"/>
                <w:szCs w:val="28"/>
              </w:rPr>
              <w:t>20-55 – женщины</w:t>
            </w:r>
          </w:p>
          <w:p w:rsidR="00BA3E16" w:rsidRPr="00BA3E16" w:rsidRDefault="00BA3E16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E16">
              <w:rPr>
                <w:rFonts w:ascii="Times New Roman" w:hAnsi="Times New Roman" w:cs="Times New Roman"/>
                <w:sz w:val="28"/>
                <w:szCs w:val="28"/>
              </w:rPr>
              <w:t>21-60 – мужчины</w:t>
            </w:r>
          </w:p>
          <w:p w:rsidR="00BA3E16" w:rsidRPr="00BA3E16" w:rsidRDefault="00BA3E16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E16">
              <w:rPr>
                <w:rFonts w:ascii="Times New Roman" w:hAnsi="Times New Roman" w:cs="Times New Roman"/>
                <w:sz w:val="28"/>
                <w:szCs w:val="28"/>
              </w:rPr>
              <w:t>35 лет (у женщин и мужчин)</w:t>
            </w:r>
          </w:p>
        </w:tc>
        <w:tc>
          <w:tcPr>
            <w:tcW w:w="4927" w:type="dxa"/>
          </w:tcPr>
          <w:p w:rsidR="007A3FDB" w:rsidRPr="00BA3E16" w:rsidRDefault="00BA3E16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E16">
              <w:rPr>
                <w:rFonts w:ascii="Times New Roman" w:hAnsi="Times New Roman" w:cs="Times New Roman"/>
                <w:sz w:val="28"/>
                <w:szCs w:val="28"/>
              </w:rPr>
              <w:t>Зрелый период</w:t>
            </w:r>
          </w:p>
          <w:p w:rsidR="00BA3E16" w:rsidRPr="00BA3E16" w:rsidRDefault="00BA3E16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E16">
              <w:rPr>
                <w:rFonts w:ascii="Times New Roman" w:hAnsi="Times New Roman" w:cs="Times New Roman"/>
                <w:sz w:val="28"/>
                <w:szCs w:val="28"/>
              </w:rPr>
              <w:t>Зрелый период</w:t>
            </w:r>
          </w:p>
          <w:p w:rsidR="00BA3E16" w:rsidRPr="00BA3E16" w:rsidRDefault="00BA3E16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E16">
              <w:rPr>
                <w:rFonts w:ascii="Times New Roman" w:hAnsi="Times New Roman" w:cs="Times New Roman"/>
                <w:sz w:val="28"/>
                <w:szCs w:val="28"/>
              </w:rPr>
              <w:t>Пик зрелости</w:t>
            </w:r>
          </w:p>
        </w:tc>
      </w:tr>
      <w:tr w:rsidR="007A3FDB" w:rsidTr="007A3FDB">
        <w:tc>
          <w:tcPr>
            <w:tcW w:w="496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8" w:type="dxa"/>
          </w:tcPr>
          <w:p w:rsidR="007A3FDB" w:rsidRDefault="00BA3E16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E16">
              <w:rPr>
                <w:rFonts w:ascii="Times New Roman" w:hAnsi="Times New Roman" w:cs="Times New Roman"/>
                <w:sz w:val="28"/>
                <w:szCs w:val="28"/>
              </w:rPr>
              <w:t>55-75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3E16">
              <w:rPr>
                <w:rFonts w:ascii="Times New Roman" w:hAnsi="Times New Roman" w:cs="Times New Roman"/>
                <w:sz w:val="28"/>
                <w:szCs w:val="28"/>
              </w:rPr>
              <w:t>– женщины</w:t>
            </w:r>
          </w:p>
          <w:p w:rsidR="00BA3E16" w:rsidRDefault="00BA3E16" w:rsidP="009908E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60-75 </w:t>
            </w:r>
            <w:r w:rsidRPr="00BA3E16">
              <w:rPr>
                <w:rFonts w:ascii="Times New Roman" w:hAnsi="Times New Roman" w:cs="Times New Roman"/>
                <w:sz w:val="28"/>
                <w:szCs w:val="28"/>
              </w:rPr>
              <w:t>– мужчины</w:t>
            </w:r>
          </w:p>
        </w:tc>
        <w:tc>
          <w:tcPr>
            <w:tcW w:w="4927" w:type="dxa"/>
          </w:tcPr>
          <w:p w:rsidR="007A3FDB" w:rsidRPr="00BA3E16" w:rsidRDefault="00BA3E16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E16">
              <w:rPr>
                <w:rFonts w:ascii="Times New Roman" w:hAnsi="Times New Roman" w:cs="Times New Roman"/>
                <w:sz w:val="28"/>
                <w:szCs w:val="28"/>
              </w:rPr>
              <w:t>Период пожилого человека</w:t>
            </w:r>
          </w:p>
        </w:tc>
      </w:tr>
      <w:tr w:rsidR="007A3FDB" w:rsidTr="007A3FDB">
        <w:tc>
          <w:tcPr>
            <w:tcW w:w="496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48" w:type="dxa"/>
          </w:tcPr>
          <w:p w:rsidR="007A3FDB" w:rsidRPr="00BA3E16" w:rsidRDefault="00BA3E16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E16">
              <w:rPr>
                <w:rFonts w:ascii="Times New Roman" w:hAnsi="Times New Roman" w:cs="Times New Roman"/>
                <w:sz w:val="28"/>
                <w:szCs w:val="28"/>
              </w:rPr>
              <w:t xml:space="preserve">75-90 </w:t>
            </w:r>
          </w:p>
        </w:tc>
        <w:tc>
          <w:tcPr>
            <w:tcW w:w="4927" w:type="dxa"/>
          </w:tcPr>
          <w:p w:rsidR="007A3FDB" w:rsidRPr="00BA3E16" w:rsidRDefault="00BA3E16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E16">
              <w:rPr>
                <w:rFonts w:ascii="Times New Roman" w:hAnsi="Times New Roman" w:cs="Times New Roman"/>
                <w:sz w:val="28"/>
                <w:szCs w:val="28"/>
              </w:rPr>
              <w:t>Старость</w:t>
            </w:r>
          </w:p>
        </w:tc>
      </w:tr>
      <w:tr w:rsidR="007A3FDB" w:rsidTr="007A3FDB">
        <w:tc>
          <w:tcPr>
            <w:tcW w:w="496" w:type="dxa"/>
          </w:tcPr>
          <w:p w:rsidR="007A3FDB" w:rsidRPr="007A3FDB" w:rsidRDefault="007A3FDB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FD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48" w:type="dxa"/>
          </w:tcPr>
          <w:p w:rsidR="007A3FDB" w:rsidRPr="00BA3E16" w:rsidRDefault="00BA3E16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E16">
              <w:rPr>
                <w:rFonts w:ascii="Times New Roman" w:hAnsi="Times New Roman" w:cs="Times New Roman"/>
                <w:sz w:val="28"/>
                <w:szCs w:val="28"/>
              </w:rPr>
              <w:t>90 и более</w:t>
            </w:r>
          </w:p>
        </w:tc>
        <w:tc>
          <w:tcPr>
            <w:tcW w:w="4927" w:type="dxa"/>
          </w:tcPr>
          <w:p w:rsidR="007A3FDB" w:rsidRPr="00BA3E16" w:rsidRDefault="00BA3E16" w:rsidP="009908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E16">
              <w:rPr>
                <w:rFonts w:ascii="Times New Roman" w:hAnsi="Times New Roman" w:cs="Times New Roman"/>
                <w:sz w:val="28"/>
                <w:szCs w:val="28"/>
              </w:rPr>
              <w:t>Период долгожительства</w:t>
            </w:r>
          </w:p>
        </w:tc>
      </w:tr>
    </w:tbl>
    <w:p w:rsidR="009908E9" w:rsidRDefault="009908E9" w:rsidP="009908E9">
      <w:pPr>
        <w:pStyle w:val="a4"/>
        <w:spacing w:line="360" w:lineRule="auto"/>
      </w:pPr>
    </w:p>
    <w:p w:rsidR="009908E9" w:rsidRDefault="009908E9" w:rsidP="009908E9">
      <w:pPr>
        <w:pStyle w:val="a4"/>
        <w:spacing w:line="360" w:lineRule="auto"/>
        <w:ind w:firstLine="709"/>
      </w:pPr>
      <w:r>
        <w:t xml:space="preserve">В момент оплодотворения, снабженные цитоплазматическими жгутиками, сперматозоиды встречаются с неподвижной и гораздо более крупной яйцевой клеткой, они окружают её. Затем один из сперматозоидов внедряется в яйцеклетку. Ядра обеих половых клеток сливаются в одно, и </w:t>
      </w:r>
      <w:r>
        <w:lastRenderedPageBreak/>
        <w:t>образуется оплодотворенное яйцо. Вот почему человек наследует признаки от обоих родителей. Оплодотворение происходит в одном из двух яйцеводов, имеющих вид труб. В яйцеводе начинается деление оплодотворенного яйца. Зародыш, состоящий из 8 - 12 клеток, попадает в матку – толстостенный мешковидный мышечный орган. Здесь клетки зародыша продолжают делиться, и он внедряется в богатую кровеносными сосудами слизистую оболочку, выстилающую матку изнутри. Между группами клеток возникают различия: начинают формироваться ткани и системы органов зародыша.</w:t>
      </w:r>
    </w:p>
    <w:p w:rsidR="009908E9" w:rsidRDefault="009908E9" w:rsidP="009908E9">
      <w:pPr>
        <w:pStyle w:val="a4"/>
        <w:spacing w:line="360" w:lineRule="auto"/>
        <w:ind w:firstLine="709"/>
      </w:pPr>
      <w:r>
        <w:t>При развитии зародыша некоторые клетки образуют оболочки, одевающие его со всех сторон. Одна из оболочек имеет множество выростов – ворсинок, которые глубоко врастают в стенку матки. Из этой оболочки образуется особый орган зародыша – плацента. Через неё зародыш получает из крови материнского организма питательные вещества, а также кислород и отдает в неё углекислый газ и другие продукты распада.</w:t>
      </w:r>
    </w:p>
    <w:p w:rsidR="009908E9" w:rsidRDefault="009908E9" w:rsidP="009908E9">
      <w:pPr>
        <w:pStyle w:val="a4"/>
        <w:spacing w:line="360" w:lineRule="auto"/>
        <w:ind w:firstLine="709"/>
      </w:pPr>
      <w:r>
        <w:t>Тело зародыша соединено с плацентой при помощи пупочного канатика, внутри которого проходят кровеносные сосуды. По этим сосудам в плаценту поступает кровь зародыша. Капилляры плаценты  соприкасаются с кровью материнского организма, обильно снабжающей матку. Сквозь однослойные стенки капилляров происходит диффузия питательных веществ и кислорода из крови матери в кровь зародыша. Таким образом, происходит отдача кровью зародыша продуктов жизнедеятельности в материнский организм. Следовательно, зародыш имеет самостоятельную кровеносную систему.</w:t>
      </w:r>
    </w:p>
    <w:p w:rsidR="009908E9" w:rsidRDefault="009908E9" w:rsidP="009908E9">
      <w:pPr>
        <w:pStyle w:val="a4"/>
        <w:spacing w:line="360" w:lineRule="auto"/>
        <w:ind w:firstLine="709"/>
      </w:pPr>
      <w:r>
        <w:t xml:space="preserve">Девять месяцев длится формирование зародыша человека в организме матери. По истечении этого срока наступают роды. Сильные сокращения мышечных стенок матки выталкивают новорожденного. Пупочный канатик перевязывают и перерезают. Теперь новорожденный уже не связан с материнским организмом через плаценту: обмен между кровью младенца и матери сразу прекращается. Вследствие этого в крови новорожденного быстро увеличивается концентрация углекислого газа. Омывая мозг, такая </w:t>
      </w:r>
      <w:r>
        <w:lastRenderedPageBreak/>
        <w:t>кровь вызывает возбуждение дыхательного центра, которое приводится к дыхательным мышцам и влечет за собой первый вдох. Так начинается самостоятельное дыхание новорожденного.</w:t>
      </w:r>
    </w:p>
    <w:p w:rsidR="009908E9" w:rsidRDefault="009908E9" w:rsidP="009908E9">
      <w:pPr>
        <w:pStyle w:val="a4"/>
        <w:spacing w:line="360" w:lineRule="auto"/>
        <w:ind w:firstLine="709"/>
      </w:pPr>
      <w:r>
        <w:t>Формирование человеческого организма продолжается после рождения и заканчивается только к 22 - 25 годам. Особенно быстро идет этот процесс в первый год  жизни ребенка  –  в грудном периоде.</w:t>
      </w:r>
    </w:p>
    <w:p w:rsidR="009908E9" w:rsidRDefault="009908E9" w:rsidP="009908E9">
      <w:pPr>
        <w:pStyle w:val="a4"/>
        <w:spacing w:line="360" w:lineRule="auto"/>
        <w:ind w:firstLine="709"/>
      </w:pPr>
      <w:r>
        <w:t>Новорожденный совершенно беспомощен. Большую часть суток он спит, пробуждаясь в основном лишь ко времени кормления. У него проявляются только безусловные рефлексы, среди которых  большую роль играют пищевые (сосательный, слюноотделительный).</w:t>
      </w:r>
    </w:p>
    <w:p w:rsidR="009908E9" w:rsidRDefault="009908E9" w:rsidP="009908E9">
      <w:pPr>
        <w:pStyle w:val="a4"/>
        <w:spacing w:line="360" w:lineRule="auto"/>
        <w:ind w:firstLine="709"/>
      </w:pPr>
      <w:r>
        <w:t xml:space="preserve">В первые месяцы жизни ребенок питается материнским молоком. С самого начала очень важно установить определенные часы кормления ребенка. Тогда у него постепенно образуются условные рефлексы на время приема пищи. К этому времени он просыпается, у него начинается условно-рефлекторное отделение пищеварительных соков, что способствует хорошему перевариванию пищи. Если грудного ребенка кормят в различные часы, такие рефлексы не образуются. </w:t>
      </w:r>
    </w:p>
    <w:p w:rsidR="009908E9" w:rsidRDefault="009908E9" w:rsidP="009908E9">
      <w:pPr>
        <w:pStyle w:val="a4"/>
        <w:spacing w:line="360" w:lineRule="auto"/>
        <w:ind w:firstLine="709"/>
      </w:pPr>
      <w:r>
        <w:t>Большие изменения происходят на протяжении первого года жизни ребенка в его опорно-двигательной системе. У новорожденного значительная часть скелета, еще состоит из хрящевой ткани, которая заменяется костной на протяжении многих лет. Кости черепа не сформированы, между ними находятся роднички; в этих местах мозг ребенка защищен лишь мягкой соединительной тканью.</w:t>
      </w:r>
    </w:p>
    <w:p w:rsidR="009908E9" w:rsidRDefault="009908E9" w:rsidP="009908E9">
      <w:pPr>
        <w:pStyle w:val="a4"/>
        <w:spacing w:line="360" w:lineRule="auto"/>
        <w:ind w:firstLine="709"/>
      </w:pPr>
      <w:r>
        <w:t xml:space="preserve">Скелет ребенка развивается вместе с мышечной системой. У новорожденных еще нет типичных для человека изгибов позвоночника. В возрасте 8 - 10 недель у ребенка укрепляются шейные мышцы, и он самостоятельно держит головку. Тогда у него формируется шейный изгиб позвоночника. У пятимесячного ребенка настолько развиваются мышцы туловища, что он может самостоятельно садиться. При этом образуется грудной изгиб. К концу первого года ребенок становится на ножки. В это </w:t>
      </w:r>
      <w:r>
        <w:lastRenderedPageBreak/>
        <w:t>время начинает формироваться поясничный изгиб. Очень рано у детей появляются хватательные движения, а четырехмесячный ребенок уже играет с погремушками.</w:t>
      </w:r>
    </w:p>
    <w:p w:rsidR="009908E9" w:rsidRDefault="009908E9" w:rsidP="009908E9">
      <w:pPr>
        <w:pStyle w:val="a4"/>
        <w:spacing w:line="360" w:lineRule="auto"/>
        <w:ind w:firstLine="709"/>
      </w:pPr>
      <w:r>
        <w:t>Во второй половине грудного возраста у детей быстро развивается высшая нервная деятельность. К концу этого периода ребенок произносит первые слова.</w:t>
      </w:r>
    </w:p>
    <w:p w:rsidR="009908E9" w:rsidRDefault="009908E9" w:rsidP="009908E9">
      <w:pPr>
        <w:pStyle w:val="a4"/>
        <w:spacing w:line="360" w:lineRule="auto"/>
        <w:ind w:firstLine="709"/>
      </w:pPr>
      <w:r>
        <w:t>В грудном возрасте детский организм очень восприимчив к различным воздействиям внешней среды, инфекционным заболеваниям. Поэтому грудных детей надо оберегать от всевозможных вредных факторов, содержать в чистоте, не переохлаждать и не перегревать.</w:t>
      </w:r>
    </w:p>
    <w:p w:rsidR="009908E9" w:rsidRDefault="009908E9" w:rsidP="009908E9">
      <w:pPr>
        <w:pStyle w:val="a4"/>
        <w:spacing w:line="360" w:lineRule="auto"/>
        <w:ind w:firstLine="709"/>
      </w:pPr>
      <w:r>
        <w:t xml:space="preserve">С момента рождения до годовалого возраста рост ребенка увеличивается примерно в 1,5 раза, а масса втрое. </w:t>
      </w:r>
    </w:p>
    <w:p w:rsidR="009908E9" w:rsidRDefault="009908E9" w:rsidP="009908E9">
      <w:pPr>
        <w:pStyle w:val="a4"/>
        <w:spacing w:line="360" w:lineRule="auto"/>
        <w:ind w:firstLine="709"/>
      </w:pPr>
      <w:r>
        <w:t>В возрасте от одного до трех лет дети передвигаются самостоятельно, питаются той же пищей, что и взрослые. Речь у них быстро развивается, а с нею и мышление.</w:t>
      </w:r>
    </w:p>
    <w:p w:rsidR="009908E9" w:rsidRDefault="009908E9" w:rsidP="009908E9">
      <w:pPr>
        <w:pStyle w:val="a4"/>
        <w:spacing w:line="360" w:lineRule="auto"/>
        <w:ind w:firstLine="709"/>
      </w:pPr>
      <w:r>
        <w:t>Дети дошкольного возраста – от трех до семи лет – накапливают сведения об окружающем мире, у них быстро развивается речь, мышление, движения становятся все более согласованными.</w:t>
      </w:r>
    </w:p>
    <w:p w:rsidR="009908E9" w:rsidRDefault="009908E9" w:rsidP="009908E9">
      <w:pPr>
        <w:pStyle w:val="a4"/>
        <w:spacing w:line="360" w:lineRule="auto"/>
        <w:ind w:firstLine="709"/>
      </w:pPr>
      <w:r>
        <w:t xml:space="preserve">Школьный период от семи до 17 лет – это решающий период для физического, умственного и нравственного развития человека. В 13 - 15 лет у школьников происходит глубокая перестройка организма, связанная с началом внутри секреторной функции половых желез. </w:t>
      </w:r>
    </w:p>
    <w:p w:rsidR="009908E9" w:rsidRDefault="009908E9" w:rsidP="009908E9">
      <w:pPr>
        <w:pStyle w:val="a4"/>
        <w:spacing w:line="360" w:lineRule="auto"/>
        <w:ind w:firstLine="709"/>
      </w:pPr>
      <w:r>
        <w:t>Половое созревание у девочек продолжается от 12 до 16 лет, у мальчиков от 13 до 17 - 18 лет.</w:t>
      </w:r>
      <w:r>
        <w:rPr>
          <w:b/>
          <w:i/>
        </w:rPr>
        <w:t xml:space="preserve"> Пубертатный </w:t>
      </w:r>
      <w:r>
        <w:t>период (период полового созревания) сопровождается наиболее интенсивными темпами развития организма. Сложными морфофункциональными перестройками, связанными с подготовкой к репродукционной функции. В этом периоде отмечаются и наиболее высокие темпы роста и увеличения массы тела.</w:t>
      </w:r>
    </w:p>
    <w:p w:rsidR="009908E9" w:rsidRDefault="009908E9" w:rsidP="009908E9">
      <w:pPr>
        <w:pStyle w:val="a4"/>
        <w:spacing w:line="360" w:lineRule="auto"/>
        <w:ind w:firstLine="709"/>
      </w:pPr>
      <w:r>
        <w:t>В пубертатном периоде происходит скачкообразное изменение как структуры, так и функции отдельных органов и систем (</w:t>
      </w:r>
      <w:r>
        <w:rPr>
          <w:b/>
          <w:i/>
        </w:rPr>
        <w:t>пубертатный</w:t>
      </w:r>
      <w:r>
        <w:t xml:space="preserve"> </w:t>
      </w:r>
      <w:r>
        <w:rPr>
          <w:b/>
          <w:i/>
        </w:rPr>
        <w:lastRenderedPageBreak/>
        <w:t>скачок</w:t>
      </w:r>
      <w:r>
        <w:t>). Максимальный скачок роста у мальчиков в этот период составляет 10 см, у девочек – 8 - 9 см. Скачок происходит главным образом за счет удлинения туловища. Через три месяца после ростового скачка наступает резкое увеличение мышечной массы, а через полгода – увеличение массы тела. Скачкообразные изменения отмечаются и в размерах внутренних органов – сердца, печени, желудка.</w:t>
      </w:r>
    </w:p>
    <w:p w:rsidR="009908E9" w:rsidRDefault="009908E9" w:rsidP="009908E9">
      <w:pPr>
        <w:pStyle w:val="a4"/>
        <w:spacing w:line="360" w:lineRule="auto"/>
        <w:ind w:firstLine="709"/>
      </w:pPr>
      <w:r>
        <w:t xml:space="preserve">  С завершением периода полового созревания процессы роста не заканчиваются. В юношеском возрасте 17 - 21 год  у юношей и 16 - 20 лет у девушек – продолжается рост тела в длину на 1 - 2 см в год. Период зрелости наступает у женщин к 20 годам, у мужчин – к 21 году. Зрелый возраст мужчин – 21 - 60 лет, у женщин 20 - 55 лет. В самом  названии периода зрелости заключено представление о завершении функциональных и морфофизиологических перестроек. В зрелом возрасте выделяют два периода: 1 – период расцвета и устойчивости функций организма (от 20 - 21 до 35 лет) и 2 – период начальной инволюции (свертывание) – 35 - 60 – у мужчин и 35 - 55 – у женщин. </w:t>
      </w:r>
    </w:p>
    <w:p w:rsidR="009908E9" w:rsidRDefault="009908E9" w:rsidP="009908E9">
      <w:pPr>
        <w:pStyle w:val="a4"/>
        <w:spacing w:line="360" w:lineRule="auto"/>
        <w:ind w:firstLine="709"/>
      </w:pPr>
      <w:r>
        <w:t xml:space="preserve">Для пожилого возраста от 60 до 75 лет у мужчин и  от 55 до 75 лет у женщин характерно ускоренное развитие инволюционных перестроек, снижение резервов адаптации. Одним из основных признаков старения организма является понижение уровня основного обмена. Так в возрасте от 50 до 70 лет число митохондрий (клеточных энергетических машин) в клетке печени уменьшается на 30-35%. После 75 лет наступает старость. Резко снижается уровень физиологических функций, падает сопротивляемость организма, появляется типичные болезни – остеохондроз, гипертония, ишемические болезни. Возраст после 90 лет называется возрастом долгожителей. В этом периоде обостряются явления старения, резко увеличивается вероятность внезапной смерти. Ожидать, что долгожительство будет нормой, не приходится. Серьезным барьером для долгожительства  является: барьер из сердечно-сосудистых и онкологических заболеваний.   </w:t>
      </w:r>
    </w:p>
    <w:p w:rsidR="00A02296" w:rsidRDefault="00A02296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br w:type="page"/>
      </w:r>
    </w:p>
    <w:p w:rsidR="00A02296" w:rsidRPr="00B50F36" w:rsidRDefault="00A02296" w:rsidP="009908E9">
      <w:pPr>
        <w:pStyle w:val="a4"/>
        <w:spacing w:line="360" w:lineRule="auto"/>
        <w:ind w:firstLine="709"/>
      </w:pPr>
      <w:r w:rsidRPr="00A02296">
        <w:rPr>
          <w:highlight w:val="green"/>
        </w:rPr>
        <w:lastRenderedPageBreak/>
        <w:t>Задание:</w:t>
      </w:r>
      <w:r>
        <w:t xml:space="preserve"> </w:t>
      </w:r>
      <w:r w:rsidR="00B50F36">
        <w:t>устно</w:t>
      </w:r>
      <w:r w:rsidR="00BE1A3E">
        <w:t xml:space="preserve"> ответить на вопросы</w:t>
      </w:r>
    </w:p>
    <w:p w:rsidR="00A02296" w:rsidRDefault="00A02296" w:rsidP="00A02296">
      <w:pPr>
        <w:pStyle w:val="a4"/>
        <w:numPr>
          <w:ilvl w:val="0"/>
          <w:numId w:val="2"/>
        </w:numPr>
        <w:spacing w:line="360" w:lineRule="auto"/>
      </w:pPr>
      <w:r>
        <w:t>Перечислить этапы возрастного развития.</w:t>
      </w:r>
    </w:p>
    <w:p w:rsidR="00A02296" w:rsidRDefault="00A02296" w:rsidP="00A02296">
      <w:pPr>
        <w:pStyle w:val="a4"/>
        <w:numPr>
          <w:ilvl w:val="0"/>
          <w:numId w:val="2"/>
        </w:numPr>
        <w:spacing w:line="360" w:lineRule="auto"/>
      </w:pPr>
      <w:r>
        <w:t>Что является признаками старения?</w:t>
      </w:r>
    </w:p>
    <w:p w:rsidR="00A02296" w:rsidRDefault="00A02296" w:rsidP="00A02296">
      <w:pPr>
        <w:pStyle w:val="a4"/>
        <w:spacing w:line="360" w:lineRule="auto"/>
        <w:ind w:left="1069" w:firstLine="0"/>
      </w:pPr>
    </w:p>
    <w:p w:rsidR="00A02296" w:rsidRDefault="00A02296" w:rsidP="009908E9">
      <w:pPr>
        <w:pStyle w:val="a4"/>
        <w:spacing w:line="360" w:lineRule="auto"/>
        <w:ind w:firstLine="709"/>
      </w:pPr>
    </w:p>
    <w:p w:rsidR="00A02296" w:rsidRDefault="00A02296" w:rsidP="009908E9">
      <w:pPr>
        <w:pStyle w:val="a4"/>
        <w:spacing w:line="360" w:lineRule="auto"/>
        <w:ind w:firstLine="709"/>
      </w:pPr>
    </w:p>
    <w:p w:rsidR="007A3FDB" w:rsidRPr="007A3FDB" w:rsidRDefault="007A3FDB" w:rsidP="007A3F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A3FDB" w:rsidRPr="007A3FDB" w:rsidSect="00993E6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299" w:rsidRDefault="00B61299" w:rsidP="00CF05E2">
      <w:pPr>
        <w:spacing w:after="0" w:line="240" w:lineRule="auto"/>
      </w:pPr>
      <w:r>
        <w:separator/>
      </w:r>
    </w:p>
  </w:endnote>
  <w:endnote w:type="continuationSeparator" w:id="1">
    <w:p w:rsidR="00B61299" w:rsidRDefault="00B61299" w:rsidP="00CF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9075"/>
      <w:docPartObj>
        <w:docPartGallery w:val="Page Numbers (Bottom of Page)"/>
        <w:docPartUnique/>
      </w:docPartObj>
    </w:sdtPr>
    <w:sdtContent>
      <w:p w:rsidR="00CF05E2" w:rsidRDefault="00097725">
        <w:pPr>
          <w:pStyle w:val="a8"/>
          <w:jc w:val="right"/>
        </w:pPr>
        <w:fldSimple w:instr=" PAGE   \* MERGEFORMAT ">
          <w:r w:rsidR="00BE1A3E">
            <w:rPr>
              <w:noProof/>
            </w:rPr>
            <w:t>6</w:t>
          </w:r>
        </w:fldSimple>
      </w:p>
    </w:sdtContent>
  </w:sdt>
  <w:p w:rsidR="00CF05E2" w:rsidRDefault="00CF05E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299" w:rsidRDefault="00B61299" w:rsidP="00CF05E2">
      <w:pPr>
        <w:spacing w:after="0" w:line="240" w:lineRule="auto"/>
      </w:pPr>
      <w:r>
        <w:separator/>
      </w:r>
    </w:p>
  </w:footnote>
  <w:footnote w:type="continuationSeparator" w:id="1">
    <w:p w:rsidR="00B61299" w:rsidRDefault="00B61299" w:rsidP="00CF0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C4057"/>
    <w:multiLevelType w:val="hybridMultilevel"/>
    <w:tmpl w:val="8FA8BFC6"/>
    <w:lvl w:ilvl="0" w:tplc="9920E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210289"/>
    <w:multiLevelType w:val="multilevel"/>
    <w:tmpl w:val="C4BE5E6C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2"/>
        </w:tabs>
        <w:ind w:left="2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58"/>
        </w:tabs>
        <w:ind w:left="38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84"/>
        </w:tabs>
        <w:ind w:left="4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70"/>
        </w:tabs>
        <w:ind w:left="6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82"/>
        </w:tabs>
        <w:ind w:left="82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68"/>
        </w:tabs>
        <w:ind w:left="95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FDB"/>
    <w:rsid w:val="00026A69"/>
    <w:rsid w:val="00095AB4"/>
    <w:rsid w:val="00097725"/>
    <w:rsid w:val="001213B3"/>
    <w:rsid w:val="002A61AD"/>
    <w:rsid w:val="00367DCA"/>
    <w:rsid w:val="004A2E09"/>
    <w:rsid w:val="004C3587"/>
    <w:rsid w:val="00501B51"/>
    <w:rsid w:val="005378B2"/>
    <w:rsid w:val="00581C4F"/>
    <w:rsid w:val="006B200A"/>
    <w:rsid w:val="006C52C5"/>
    <w:rsid w:val="00782951"/>
    <w:rsid w:val="007A3FDB"/>
    <w:rsid w:val="00811254"/>
    <w:rsid w:val="00812F37"/>
    <w:rsid w:val="00952BAF"/>
    <w:rsid w:val="009721BA"/>
    <w:rsid w:val="009908E9"/>
    <w:rsid w:val="00993E62"/>
    <w:rsid w:val="009E3020"/>
    <w:rsid w:val="00A02296"/>
    <w:rsid w:val="00A31BD1"/>
    <w:rsid w:val="00B50F36"/>
    <w:rsid w:val="00B61299"/>
    <w:rsid w:val="00BA3E16"/>
    <w:rsid w:val="00BE1A3E"/>
    <w:rsid w:val="00C67A66"/>
    <w:rsid w:val="00CF05E2"/>
    <w:rsid w:val="00D9597C"/>
    <w:rsid w:val="00E653E1"/>
    <w:rsid w:val="00EC1E73"/>
    <w:rsid w:val="00F4318C"/>
    <w:rsid w:val="00F70C54"/>
    <w:rsid w:val="00F9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semiHidden/>
    <w:rsid w:val="009908E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9908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F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05E2"/>
  </w:style>
  <w:style w:type="paragraph" w:styleId="a8">
    <w:name w:val="footer"/>
    <w:basedOn w:val="a"/>
    <w:link w:val="a9"/>
    <w:uiPriority w:val="99"/>
    <w:unhideWhenUsed/>
    <w:rsid w:val="00CF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05E2"/>
  </w:style>
  <w:style w:type="paragraph" w:styleId="aa">
    <w:name w:val="List Paragraph"/>
    <w:basedOn w:val="a"/>
    <w:uiPriority w:val="34"/>
    <w:qFormat/>
    <w:rsid w:val="00A02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1302</Words>
  <Characters>7422</Characters>
  <Application>Microsoft Office Word</Application>
  <DocSecurity>0</DocSecurity>
  <Lines>61</Lines>
  <Paragraphs>17</Paragraphs>
  <ScaleCrop>false</ScaleCrop>
  <Company>DNS</Company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slava</cp:lastModifiedBy>
  <cp:revision>2</cp:revision>
  <dcterms:created xsi:type="dcterms:W3CDTF">2021-10-30T08:35:00Z</dcterms:created>
  <dcterms:modified xsi:type="dcterms:W3CDTF">2021-10-30T08:35:00Z</dcterms:modified>
</cp:coreProperties>
</file>