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D3" w:rsidRDefault="008946D3" w:rsidP="00894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Здравствуйте! ТТПз-20, перед вами тема семинарского занятия и вопросы к самостоятельному изучению. Ваша экзаменационная оценка будет складываться на основе оценок за ваши ответы по вопросам </w:t>
      </w:r>
      <w:r>
        <w:rPr>
          <w:rFonts w:ascii="Times New Roman" w:hAnsi="Times New Roman" w:cs="Times New Roman"/>
          <w:sz w:val="24"/>
          <w:szCs w:val="24"/>
          <w:u w:val="single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. Ответы для проверки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выставить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 кабинете до 25.01.21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Тема: СССР в период «перестройки» 1985-91 гг.</w:t>
      </w:r>
    </w:p>
    <w:p w:rsidR="009C736C" w:rsidRDefault="009C736C" w:rsidP="009C73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Причины смены политического курса.</w:t>
      </w:r>
    </w:p>
    <w:p w:rsidR="009C736C" w:rsidRDefault="009C736C" w:rsidP="009C73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Внутренняя политика СССР периода перестройки.</w:t>
      </w:r>
    </w:p>
    <w:p w:rsidR="009C736C" w:rsidRDefault="009C736C" w:rsidP="009C73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Внешняя политика.</w:t>
      </w:r>
    </w:p>
    <w:p w:rsidR="009C736C" w:rsidRDefault="009C736C" w:rsidP="009C73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Общественная жизнь в СССР в период перестройки.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Что из перечисленного можно </w:t>
      </w:r>
      <w:proofErr w:type="gramStart"/>
      <w:r>
        <w:rPr>
          <w:color w:val="000000"/>
        </w:rPr>
        <w:t>определить</w:t>
      </w:r>
      <w:proofErr w:type="gramEnd"/>
      <w:r>
        <w:rPr>
          <w:color w:val="000000"/>
        </w:rPr>
        <w:t xml:space="preserve"> как причину перестройки?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А) обострение отношений с США в начале 80-х гг.</w:t>
      </w:r>
      <w:r>
        <w:rPr>
          <w:color w:val="000000"/>
        </w:rPr>
        <w:br/>
        <w:t>Б) успехи социальной политики в СССР</w:t>
      </w:r>
      <w:r>
        <w:rPr>
          <w:color w:val="000000"/>
        </w:rPr>
        <w:br/>
        <w:t>В) гонка вооружений подрывала экономику СССР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Какие реформы политической системы относятся к периоду перестройки?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А) созыв съезда народных депутатов СССР</w:t>
      </w:r>
      <w:r>
        <w:rPr>
          <w:color w:val="000000"/>
        </w:rPr>
        <w:br/>
        <w:t>Б) образование Государственной Думы</w:t>
      </w:r>
      <w:r>
        <w:rPr>
          <w:color w:val="000000"/>
        </w:rPr>
        <w:br/>
        <w:t>В) введение поста Президента в стране</w:t>
      </w:r>
      <w:r>
        <w:rPr>
          <w:color w:val="000000"/>
        </w:rPr>
        <w:br/>
        <w:t>Г) отмена 6-й статьи Конституции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Найдите правильное высказывание: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А) политические реформы в СССР привели к росту авторитета КПСС</w:t>
      </w:r>
      <w:r>
        <w:rPr>
          <w:color w:val="000000"/>
        </w:rPr>
        <w:br/>
        <w:t>Б) в результате политических реформ КПСС потеряла монополию власти</w:t>
      </w:r>
      <w:r>
        <w:rPr>
          <w:color w:val="000000"/>
        </w:rPr>
        <w:br/>
        <w:t>В) итогом политических реформ в СССР стало увеличение числа членов КПСС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Какая из советских республик первой заявила о своём суверенитете?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Литва</w:t>
      </w:r>
      <w:r>
        <w:rPr>
          <w:color w:val="000000"/>
        </w:rPr>
        <w:br/>
        <w:t>Б) Эстония</w:t>
      </w:r>
      <w:r>
        <w:rPr>
          <w:color w:val="000000"/>
        </w:rPr>
        <w:br/>
        <w:t>В) Украина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5. Когда произошёл взрыв на Чернобыльской АЭС?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1985 г.</w:t>
      </w:r>
      <w:r>
        <w:rPr>
          <w:color w:val="000000"/>
        </w:rPr>
        <w:br/>
        <w:t>Б) 1986 г.</w:t>
      </w:r>
      <w:r>
        <w:rPr>
          <w:color w:val="000000"/>
        </w:rPr>
        <w:br/>
        <w:t>В) 1988 г.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М.С.Горбачёв</w:t>
      </w:r>
      <w:proofErr w:type="spellEnd"/>
      <w:r>
        <w:rPr>
          <w:color w:val="000000"/>
        </w:rPr>
        <w:t xml:space="preserve"> был избран Президентом СССР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всенародным голосованием</w:t>
      </w:r>
      <w:r>
        <w:rPr>
          <w:color w:val="000000"/>
        </w:rPr>
        <w:br/>
        <w:t>Б) съездом народных депутатов</w:t>
      </w:r>
      <w:r>
        <w:rPr>
          <w:color w:val="000000"/>
        </w:rPr>
        <w:br/>
        <w:t>В) Пленумом ЦК КПСС</w:t>
      </w:r>
      <w:r>
        <w:rPr>
          <w:color w:val="000000"/>
        </w:rPr>
        <w:br/>
        <w:t>Г) Государственной Думой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Понятие «новое политическое мышление», появившееся в период перестройки, означает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использование военной силы в решении спорных вопросов</w:t>
      </w:r>
      <w:r>
        <w:rPr>
          <w:color w:val="000000"/>
        </w:rPr>
        <w:br/>
        <w:t>Б) свёртывание торговых отношений со странами Запада</w:t>
      </w:r>
      <w:r>
        <w:rPr>
          <w:color w:val="000000"/>
        </w:rPr>
        <w:br/>
        <w:t xml:space="preserve">В) восстановление «железного </w:t>
      </w:r>
      <w:proofErr w:type="gramStart"/>
      <w:r>
        <w:rPr>
          <w:color w:val="000000"/>
        </w:rPr>
        <w:t>занавеса»</w:t>
      </w:r>
      <w:r>
        <w:rPr>
          <w:color w:val="000000"/>
        </w:rPr>
        <w:br/>
        <w:t>Г</w:t>
      </w:r>
      <w:proofErr w:type="gramEnd"/>
      <w:r>
        <w:rPr>
          <w:color w:val="000000"/>
        </w:rPr>
        <w:t>) нормализация отношений Восток-Запад через разоружение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8. Какое из названных понятий относится к политической жизни в СССР в период перестройки?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«антипартийная </w:t>
      </w:r>
      <w:proofErr w:type="gramStart"/>
      <w:r>
        <w:rPr>
          <w:color w:val="000000"/>
        </w:rPr>
        <w:t>группа»</w:t>
      </w:r>
      <w:r>
        <w:rPr>
          <w:color w:val="000000"/>
        </w:rPr>
        <w:br/>
        <w:t>Б</w:t>
      </w:r>
      <w:proofErr w:type="gramEnd"/>
      <w:r>
        <w:rPr>
          <w:color w:val="000000"/>
        </w:rPr>
        <w:t>) идеологический диктат</w:t>
      </w:r>
      <w:r>
        <w:rPr>
          <w:color w:val="000000"/>
        </w:rPr>
        <w:br/>
        <w:t>В) многопартийность</w:t>
      </w:r>
      <w:r>
        <w:rPr>
          <w:color w:val="000000"/>
        </w:rPr>
        <w:br/>
        <w:t>Г) общество развитого социализма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Понятия «перестройка», «ускорение», «гласность» связаны с политикой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Н.С.Хрущёва</w:t>
      </w:r>
      <w:proofErr w:type="spellEnd"/>
      <w:r>
        <w:rPr>
          <w:color w:val="000000"/>
        </w:rPr>
        <w:br/>
        <w:t xml:space="preserve">Б) </w:t>
      </w:r>
      <w:proofErr w:type="spellStart"/>
      <w:r>
        <w:rPr>
          <w:color w:val="000000"/>
        </w:rPr>
        <w:t>Л.И.Брежнева</w:t>
      </w:r>
      <w:proofErr w:type="spellEnd"/>
      <w:r>
        <w:rPr>
          <w:color w:val="000000"/>
        </w:rPr>
        <w:br/>
        <w:t xml:space="preserve">В) </w:t>
      </w:r>
      <w:proofErr w:type="spellStart"/>
      <w:r>
        <w:rPr>
          <w:color w:val="000000"/>
        </w:rPr>
        <w:t>Ю.В.Андропова</w:t>
      </w:r>
      <w:proofErr w:type="spellEnd"/>
      <w:r>
        <w:rPr>
          <w:color w:val="000000"/>
        </w:rPr>
        <w:br/>
        <w:t xml:space="preserve">Г) </w:t>
      </w:r>
      <w:proofErr w:type="spellStart"/>
      <w:r>
        <w:rPr>
          <w:color w:val="000000"/>
        </w:rPr>
        <w:t>М.С.Горбачёва</w:t>
      </w:r>
      <w:proofErr w:type="spellEnd"/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Основная причина перехода СССР к политике перестройки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резкое обострение международной обстановки</w:t>
      </w:r>
      <w:r>
        <w:rPr>
          <w:color w:val="000000"/>
        </w:rPr>
        <w:br/>
        <w:t>Б) необходимость интенсивного освоения Сибири и Дальнего Востока</w:t>
      </w:r>
      <w:r>
        <w:rPr>
          <w:color w:val="000000"/>
        </w:rPr>
        <w:br/>
        <w:t>В) затяжной экономический и политический кризис в стране</w:t>
      </w:r>
      <w:r>
        <w:rPr>
          <w:color w:val="000000"/>
        </w:rPr>
        <w:br/>
        <w:t>Г) массовые выступления населения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Установите соответствие между понятиями и периодами, с которыми они связаны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ПОНЯТИЯ                                                    ПЕРИОДЫ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перестройка                                             1) 1945-1953гг.</w:t>
      </w:r>
      <w:r>
        <w:rPr>
          <w:color w:val="000000"/>
        </w:rPr>
        <w:br/>
        <w:t xml:space="preserve">Б) </w:t>
      </w:r>
      <w:proofErr w:type="spellStart"/>
      <w:r>
        <w:rPr>
          <w:color w:val="000000"/>
        </w:rPr>
        <w:t>десталинизация</w:t>
      </w:r>
      <w:proofErr w:type="spellEnd"/>
      <w:r>
        <w:rPr>
          <w:color w:val="000000"/>
        </w:rPr>
        <w:t>                                       2) 1953-1964гг.</w:t>
      </w:r>
      <w:r>
        <w:rPr>
          <w:color w:val="000000"/>
        </w:rPr>
        <w:br/>
        <w:t>В) сталинизм                                                3) 1965-1985гг.</w:t>
      </w:r>
      <w:r>
        <w:rPr>
          <w:color w:val="000000"/>
        </w:rPr>
        <w:br/>
        <w:t>4) 1985-1991гг.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12. Прочитайте отрывок из работы современного историка и укажите о каком событии идёт </w:t>
      </w:r>
      <w:proofErr w:type="gramStart"/>
      <w:r>
        <w:rPr>
          <w:color w:val="000000"/>
        </w:rPr>
        <w:t>речь.</w:t>
      </w:r>
      <w:r>
        <w:rPr>
          <w:color w:val="000000"/>
        </w:rPr>
        <w:br/>
        <w:t>«</w:t>
      </w:r>
      <w:proofErr w:type="gramEnd"/>
      <w:r>
        <w:rPr>
          <w:color w:val="000000"/>
        </w:rPr>
        <w:t>Радиоактивное заражение… поразило многие районы Украины, Белоруссии и России – территорию свыше 200 тысяч квадратных километров. Повышение радиоактивного фона было отмечено в других странах: Польше, Румынии, Болгарии, Югославии, Норвегии, Финляндии, Швеции, и даже в таких далёких, как Бразилия и Япония».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Ответ: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3. Когда в Москве произошёл </w:t>
      </w:r>
      <w:proofErr w:type="gramStart"/>
      <w:r>
        <w:rPr>
          <w:color w:val="000000"/>
        </w:rPr>
        <w:t>путч</w:t>
      </w:r>
      <w:proofErr w:type="gramEnd"/>
      <w:r>
        <w:rPr>
          <w:color w:val="000000"/>
        </w:rPr>
        <w:t xml:space="preserve"> направленный на свёртывание реформ?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24-26 июля 1990 г.</w:t>
      </w:r>
      <w:r>
        <w:rPr>
          <w:color w:val="000000"/>
        </w:rPr>
        <w:br/>
        <w:t>Б) 12-14 января 1991 г.</w:t>
      </w:r>
      <w:r>
        <w:rPr>
          <w:color w:val="000000"/>
        </w:rPr>
        <w:br/>
        <w:t>В) 19-21 августа 1991 г.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Каких успехов удалось добиться благодаря политике нового мышления?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началось строительство совместной орбитальной станции</w:t>
      </w:r>
      <w:r>
        <w:rPr>
          <w:color w:val="000000"/>
        </w:rPr>
        <w:br/>
        <w:t>Б) удалось добиться начала переговоров о разрешении арабо-израильского конфликта</w:t>
      </w:r>
      <w:r>
        <w:rPr>
          <w:color w:val="000000"/>
        </w:rPr>
        <w:br/>
        <w:t>В) началось сокращение целого класса ракет и ядерного оружия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 Понятие «застой» связано с периодом, когда СССР руководил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И.В.Сталин</w:t>
      </w:r>
      <w:proofErr w:type="spellEnd"/>
      <w:r>
        <w:rPr>
          <w:color w:val="000000"/>
        </w:rPr>
        <w:br/>
        <w:t xml:space="preserve">Б) </w:t>
      </w:r>
      <w:proofErr w:type="spellStart"/>
      <w:r>
        <w:rPr>
          <w:color w:val="000000"/>
        </w:rPr>
        <w:t>Н.С.Хрущёв</w:t>
      </w:r>
      <w:proofErr w:type="spellEnd"/>
      <w:r>
        <w:rPr>
          <w:color w:val="000000"/>
        </w:rPr>
        <w:br/>
        <w:t xml:space="preserve">В) </w:t>
      </w:r>
      <w:proofErr w:type="spellStart"/>
      <w:r>
        <w:rPr>
          <w:color w:val="000000"/>
        </w:rPr>
        <w:t>Л.И.Брежнев</w:t>
      </w:r>
      <w:proofErr w:type="spellEnd"/>
      <w:r>
        <w:rPr>
          <w:color w:val="000000"/>
        </w:rPr>
        <w:br/>
        <w:t xml:space="preserve">Г) </w:t>
      </w:r>
      <w:proofErr w:type="spellStart"/>
      <w:r>
        <w:rPr>
          <w:color w:val="000000"/>
        </w:rPr>
        <w:t>М.С.Горбачёв</w:t>
      </w:r>
      <w:proofErr w:type="spellEnd"/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Причиной сокращения промышленного производства в СССР в начале 1990-х гг. является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отказ от командных методов руководства экономикой</w:t>
      </w:r>
      <w:r>
        <w:rPr>
          <w:color w:val="000000"/>
        </w:rPr>
        <w:br/>
        <w:t>Б) осуществление приватизации государственной собственности</w:t>
      </w:r>
      <w:r>
        <w:rPr>
          <w:color w:val="000000"/>
        </w:rPr>
        <w:br/>
        <w:t xml:space="preserve">В) непоследовательность экономических реформ </w:t>
      </w:r>
      <w:proofErr w:type="spellStart"/>
      <w:r>
        <w:rPr>
          <w:color w:val="000000"/>
        </w:rPr>
        <w:t>М.Горбачёва</w:t>
      </w:r>
      <w:proofErr w:type="spellEnd"/>
      <w:r>
        <w:rPr>
          <w:color w:val="000000"/>
        </w:rPr>
        <w:br/>
        <w:t>Г) массовое забастовочное движение против реформ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Что было характерной чертой экономического развития России в 1990-е гг.?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переход к территориальной системе управления хозяйством</w:t>
      </w:r>
      <w:r>
        <w:rPr>
          <w:color w:val="000000"/>
        </w:rPr>
        <w:br/>
        <w:t>Б) переход от директивной системы управления к рыночной экономике</w:t>
      </w:r>
      <w:r>
        <w:rPr>
          <w:color w:val="000000"/>
        </w:rPr>
        <w:br/>
        <w:t>В) введение полного хозяйственного расчёта на предприятиях</w:t>
      </w:r>
      <w:r>
        <w:rPr>
          <w:color w:val="000000"/>
        </w:rPr>
        <w:br/>
        <w:t>Г) совершенствование государственного планирования в экономике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В 1990-е гг. президенты РФ вступали в должность в результате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избрания Государственной Думой</w:t>
      </w:r>
      <w:r>
        <w:rPr>
          <w:color w:val="000000"/>
        </w:rPr>
        <w:br/>
        <w:t>Б) назначения Федеральным Собранием</w:t>
      </w:r>
      <w:r>
        <w:rPr>
          <w:color w:val="000000"/>
        </w:rPr>
        <w:br/>
        <w:t>В) всенародных выборов</w:t>
      </w:r>
      <w:r>
        <w:rPr>
          <w:color w:val="000000"/>
        </w:rPr>
        <w:br/>
        <w:t>Г) назначения Конституционным Судом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 К последствиям политики гласности в СССР относится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начало реабилитации жертв сталинских репрессий             </w:t>
      </w:r>
      <w:r>
        <w:rPr>
          <w:color w:val="000000"/>
        </w:rPr>
        <w:br/>
        <w:t>Б) падение интереса к истории социалистического общества</w:t>
      </w:r>
      <w:r>
        <w:rPr>
          <w:color w:val="000000"/>
        </w:rPr>
        <w:br/>
        <w:t>В) отмена секретности государственных тайн                           </w:t>
      </w:r>
      <w:r>
        <w:rPr>
          <w:color w:val="000000"/>
        </w:rPr>
        <w:br/>
        <w:t>Г) осознание обществом сущности тоталитарной системы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 Следствием политики гласности в СССР в период перестройки был (-</w:t>
      </w:r>
      <w:proofErr w:type="gramStart"/>
      <w:r>
        <w:rPr>
          <w:color w:val="000000"/>
        </w:rPr>
        <w:t>о)</w:t>
      </w:r>
      <w:r>
        <w:rPr>
          <w:color w:val="000000"/>
        </w:rPr>
        <w:br/>
        <w:t>А</w:t>
      </w:r>
      <w:proofErr w:type="gramEnd"/>
      <w:r>
        <w:rPr>
          <w:color w:val="000000"/>
        </w:rPr>
        <w:t>) арест противников перестройки</w:t>
      </w:r>
      <w:r>
        <w:rPr>
          <w:color w:val="000000"/>
        </w:rPr>
        <w:br/>
        <w:t>Б) официальное осуждение политической деятельности КПСС в предшествующие десятилетия</w:t>
      </w:r>
      <w:r>
        <w:rPr>
          <w:color w:val="000000"/>
        </w:rPr>
        <w:br/>
        <w:t>В) издание ранее запрещённых произведений литературы</w:t>
      </w:r>
      <w:r>
        <w:rPr>
          <w:color w:val="000000"/>
        </w:rPr>
        <w:br/>
        <w:t>Г) рост рядов КПСС</w:t>
      </w:r>
    </w:p>
    <w:p w:rsidR="009C736C" w:rsidRDefault="009C736C" w:rsidP="009C736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Рекомендуемая литература: Вы можете использовать любые доступные вам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печатные издания и электронные источники, в том числе: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История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России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и практикум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К. А. Соловьев [и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К. А. Соловьева.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2017 - 252 с. - (Бакалавр.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История средних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веков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Осиновский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др.] ;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 ред.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Г. А. Ртищевой, Н. В. Симоновой. - М.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2017 - 463 с. - (Бакалавр. Академический курс). - ISBN 978-59916-2745-0.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Отечественная история: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учеб.-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метод. пособие / сост. О.А. Яремчук.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2013 - 156 с.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История России в 2 ч. Часть 1 До начала ХХ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века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Л. 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Семенникова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Л. И. Семенниковой. - 7-е изд.,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испр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и доп.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2016 - 403 с. - (Бакалавр. Академический курс). - ISBN 978-5-9916-8089-9.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«Университетская библиотека онлайн»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biblioclub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lanbook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biblio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- online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9C736C" w:rsidRDefault="009C736C" w:rsidP="009C73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«Консультант студента»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studentlibrary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9C736C" w:rsidRDefault="009C736C" w:rsidP="009C736C"/>
    <w:p w:rsidR="000E57EC" w:rsidRDefault="000E57EC"/>
    <w:sectPr w:rsidR="000E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7AF2"/>
    <w:multiLevelType w:val="hybridMultilevel"/>
    <w:tmpl w:val="550A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EC"/>
    <w:rsid w:val="000E57EC"/>
    <w:rsid w:val="008946D3"/>
    <w:rsid w:val="009C736C"/>
    <w:rsid w:val="00E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47CE-3923-4DCB-903F-0CDE623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2020-12-24T05:42:00Z</dcterms:created>
  <dcterms:modified xsi:type="dcterms:W3CDTF">2020-12-24T05:43:00Z</dcterms:modified>
</cp:coreProperties>
</file>