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13747" w14:textId="77777777" w:rsidR="00037163" w:rsidRDefault="00037163" w:rsidP="00572006">
      <w:pPr>
        <w:pStyle w:val="1"/>
        <w:rPr>
          <w:highlight w:val="yellow"/>
        </w:rPr>
      </w:pPr>
      <w:bookmarkStart w:id="0" w:name="_Toc288309368"/>
    </w:p>
    <w:p w14:paraId="44FC6276" w14:textId="2158C102" w:rsidR="00743F44" w:rsidRDefault="0061130A" w:rsidP="00572006">
      <w:pPr>
        <w:pStyle w:val="1"/>
      </w:pPr>
      <w:r w:rsidRPr="0061130A">
        <w:rPr>
          <w:highlight w:val="yellow"/>
        </w:rPr>
        <w:t xml:space="preserve">Лекция 1. </w:t>
      </w:r>
      <w:r w:rsidR="00743F44" w:rsidRPr="0061130A">
        <w:rPr>
          <w:highlight w:val="yellow"/>
        </w:rPr>
        <w:t xml:space="preserve"> "Предоставление права пользования участками недр"</w:t>
      </w:r>
      <w:bookmarkEnd w:id="0"/>
    </w:p>
    <w:p w14:paraId="215A18AB" w14:textId="77777777" w:rsidR="00743F44" w:rsidRDefault="00743F44" w:rsidP="0061130A">
      <w:pPr>
        <w:spacing w:line="240" w:lineRule="auto"/>
        <w:rPr>
          <w:lang w:eastAsia="en-US"/>
        </w:rPr>
      </w:pPr>
    </w:p>
    <w:p w14:paraId="18711CC2" w14:textId="77777777" w:rsidR="00743F44" w:rsidRDefault="00743F44" w:rsidP="0061130A">
      <w:pPr>
        <w:numPr>
          <w:ilvl w:val="0"/>
          <w:numId w:val="1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Виды пользования недрами;</w:t>
      </w:r>
    </w:p>
    <w:p w14:paraId="466900A3" w14:textId="77777777" w:rsidR="00743F44" w:rsidRDefault="00743F44" w:rsidP="0061130A">
      <w:pPr>
        <w:numPr>
          <w:ilvl w:val="0"/>
          <w:numId w:val="1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Сроки пользования недрами;</w:t>
      </w:r>
    </w:p>
    <w:p w14:paraId="454A55F7" w14:textId="77777777" w:rsidR="00743F44" w:rsidRDefault="00743F44" w:rsidP="0061130A">
      <w:pPr>
        <w:numPr>
          <w:ilvl w:val="0"/>
          <w:numId w:val="1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Участки недр, предоставляемые в пользование;</w:t>
      </w:r>
    </w:p>
    <w:p w14:paraId="4FD0BC05" w14:textId="77777777" w:rsidR="00743F44" w:rsidRDefault="00743F44" w:rsidP="0061130A">
      <w:pPr>
        <w:numPr>
          <w:ilvl w:val="0"/>
          <w:numId w:val="1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Участки недр федерального значения. Требования к субъектному составу пользователей недр.</w:t>
      </w:r>
    </w:p>
    <w:p w14:paraId="15C9FD1C" w14:textId="77777777" w:rsidR="00743F44" w:rsidRDefault="00743F44" w:rsidP="0061130A">
      <w:pPr>
        <w:numPr>
          <w:ilvl w:val="0"/>
          <w:numId w:val="1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Федеральный фонд резервных участков недр.</w:t>
      </w:r>
    </w:p>
    <w:p w14:paraId="00FFE73A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</w:p>
    <w:p w14:paraId="74565D8E" w14:textId="5F743BF1" w:rsidR="00743F44" w:rsidRDefault="00743F44" w:rsidP="00572006">
      <w:pPr>
        <w:pStyle w:val="1"/>
      </w:pPr>
      <w:bookmarkStart w:id="1" w:name="_Toc288309369"/>
      <w:r>
        <w:t>Часть 1. "Виды пользования недрами"</w:t>
      </w:r>
      <w:bookmarkEnd w:id="1"/>
    </w:p>
    <w:p w14:paraId="3050075A" w14:textId="77777777" w:rsidR="00743F44" w:rsidRDefault="00743F44" w:rsidP="0061130A">
      <w:pPr>
        <w:spacing w:line="240" w:lineRule="auto"/>
        <w:rPr>
          <w:lang w:eastAsia="en-US"/>
        </w:rPr>
      </w:pPr>
    </w:p>
    <w:p w14:paraId="0936C2F8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rStyle w:val="a4"/>
          <w:bCs/>
        </w:rPr>
        <w:t>Пользование недрами</w:t>
      </w:r>
      <w:r>
        <w:rPr>
          <w:szCs w:val="24"/>
        </w:rPr>
        <w:t xml:space="preserve"> - хозяйственная деятельность, осуществление субъектом предпринимательской деятельности на участке недр, предоставленном в пользование на определенный срок и в соответствии с целевым назначением, установленным в лицензии на пользование недрами.</w:t>
      </w:r>
    </w:p>
    <w:p w14:paraId="14E24B36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rStyle w:val="a4"/>
          <w:bCs/>
        </w:rPr>
        <w:t>Статья 6</w:t>
      </w:r>
      <w:r>
        <w:rPr>
          <w:szCs w:val="24"/>
        </w:rPr>
        <w:t xml:space="preserve"> Закона РФ "О недрах" определяет следующие виды пользования недрами:</w:t>
      </w:r>
    </w:p>
    <w:p w14:paraId="486C030D" w14:textId="77777777" w:rsidR="00743F44" w:rsidRDefault="00743F44" w:rsidP="0061130A">
      <w:pPr>
        <w:numPr>
          <w:ilvl w:val="0"/>
          <w:numId w:val="2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Региональное геологическое изучение:</w:t>
      </w:r>
    </w:p>
    <w:p w14:paraId="72BDD88B" w14:textId="77777777" w:rsidR="00743F44" w:rsidRDefault="00743F44" w:rsidP="0061130A">
      <w:pPr>
        <w:numPr>
          <w:ilvl w:val="1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Региональные геолого-геофизические работы;</w:t>
      </w:r>
    </w:p>
    <w:p w14:paraId="78294FFE" w14:textId="77777777" w:rsidR="00743F44" w:rsidRDefault="00743F44" w:rsidP="0061130A">
      <w:pPr>
        <w:numPr>
          <w:ilvl w:val="1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Геологическую съемку;</w:t>
      </w:r>
    </w:p>
    <w:p w14:paraId="63EEBB15" w14:textId="77777777" w:rsidR="00743F44" w:rsidRDefault="00743F44" w:rsidP="0061130A">
      <w:pPr>
        <w:numPr>
          <w:ilvl w:val="1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Инженерно-геологические изыскания;</w:t>
      </w:r>
    </w:p>
    <w:p w14:paraId="588BFF8D" w14:textId="77777777" w:rsidR="00743F44" w:rsidRDefault="00743F44" w:rsidP="0061130A">
      <w:pPr>
        <w:numPr>
          <w:ilvl w:val="1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Научно-исследовательские работы;</w:t>
      </w:r>
    </w:p>
    <w:p w14:paraId="0DD7A5C8" w14:textId="77777777" w:rsidR="00743F44" w:rsidRDefault="00743F44" w:rsidP="0061130A">
      <w:pPr>
        <w:numPr>
          <w:ilvl w:val="1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Палеонтологические работы;</w:t>
      </w:r>
    </w:p>
    <w:p w14:paraId="24FFB02A" w14:textId="77777777" w:rsidR="00743F44" w:rsidRDefault="00743F44" w:rsidP="0061130A">
      <w:pPr>
        <w:numPr>
          <w:ilvl w:val="1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Работы, направленные на общее геологическое изучение недр;</w:t>
      </w:r>
    </w:p>
    <w:p w14:paraId="0016122E" w14:textId="77777777" w:rsidR="00743F44" w:rsidRDefault="00743F44" w:rsidP="0061130A">
      <w:pPr>
        <w:numPr>
          <w:ilvl w:val="1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Геологические работы по прогнозированию землетрясений и исследованию вулканической деятельности;</w:t>
      </w:r>
    </w:p>
    <w:p w14:paraId="69C416CC" w14:textId="77777777" w:rsidR="00743F44" w:rsidRDefault="00743F44" w:rsidP="0061130A">
      <w:pPr>
        <w:numPr>
          <w:ilvl w:val="1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Работы по созданию и ведению мониторинга состояния недр, контроль за режимом подземных вод;</w:t>
      </w:r>
    </w:p>
    <w:p w14:paraId="22AB70C5" w14:textId="77777777" w:rsidR="00743F44" w:rsidRDefault="00743F44" w:rsidP="0061130A">
      <w:pPr>
        <w:numPr>
          <w:ilvl w:val="1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Иные работы, проводимые без существенного нарушения целостности недр.</w:t>
      </w:r>
    </w:p>
    <w:p w14:paraId="261202D2" w14:textId="77777777" w:rsidR="00743F44" w:rsidRDefault="00743F44" w:rsidP="0061130A">
      <w:pPr>
        <w:numPr>
          <w:ilvl w:val="0"/>
          <w:numId w:val="2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Геологическое изучение:</w:t>
      </w:r>
    </w:p>
    <w:p w14:paraId="1C02F02F" w14:textId="77777777" w:rsidR="00743F44" w:rsidRDefault="00743F44" w:rsidP="0061130A">
      <w:pPr>
        <w:numPr>
          <w:ilvl w:val="1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Поиск и оценка месторождений ПИ;</w:t>
      </w:r>
    </w:p>
    <w:p w14:paraId="37C4EFE6" w14:textId="77777777" w:rsidR="00743F44" w:rsidRDefault="00743F44" w:rsidP="0061130A">
      <w:pPr>
        <w:numPr>
          <w:ilvl w:val="1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Геологическое изучение и оценка пригодности участков недр для строительства и эксплуатации подземных сооружений, не связанных с добычей ПИ;</w:t>
      </w:r>
    </w:p>
    <w:p w14:paraId="19342692" w14:textId="77777777" w:rsidR="00743F44" w:rsidRDefault="00743F44" w:rsidP="0061130A">
      <w:pPr>
        <w:numPr>
          <w:ilvl w:val="0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>Разведки и добычи ПИ</w:t>
      </w:r>
      <w:r>
        <w:rPr>
          <w:szCs w:val="24"/>
        </w:rPr>
        <w:t>, в том числе использование отходов горнодобывающего и связанных с ним перерабатывающих производств;</w:t>
      </w:r>
    </w:p>
    <w:p w14:paraId="00B8649E" w14:textId="77777777" w:rsidR="00743F44" w:rsidRDefault="00743F44" w:rsidP="0061130A">
      <w:pPr>
        <w:numPr>
          <w:ilvl w:val="0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>Строительства и эксплуатации подземных сооружений,</w:t>
      </w:r>
      <w:r>
        <w:rPr>
          <w:szCs w:val="24"/>
        </w:rPr>
        <w:t xml:space="preserve"> не связанных с добычей ПИ;</w:t>
      </w:r>
    </w:p>
    <w:p w14:paraId="3CF8B001" w14:textId="77777777" w:rsidR="00743F44" w:rsidRDefault="00743F44" w:rsidP="0061130A">
      <w:pPr>
        <w:numPr>
          <w:ilvl w:val="0"/>
          <w:numId w:val="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>Образования особо охраняемых геологических объектов</w:t>
      </w:r>
      <w:r>
        <w:rPr>
          <w:szCs w:val="24"/>
        </w:rPr>
        <w:t>, имеющих научное, культурное, и иное значение (геологические заповедники, памятники природы, пещеры и другие подземные полости);</w:t>
      </w:r>
    </w:p>
    <w:p w14:paraId="2B84EF75" w14:textId="77777777" w:rsidR="00743F44" w:rsidRDefault="00743F44" w:rsidP="0061130A">
      <w:pPr>
        <w:numPr>
          <w:ilvl w:val="0"/>
          <w:numId w:val="2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lastRenderedPageBreak/>
        <w:t>Сбор минералогических, палеонтологических и других геологических коллекционных материалов.</w:t>
      </w:r>
    </w:p>
    <w:p w14:paraId="25E31952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 xml:space="preserve">Недра могут предоставляться в пользование </w:t>
      </w:r>
      <w:r>
        <w:rPr>
          <w:rStyle w:val="a4"/>
          <w:bCs/>
        </w:rPr>
        <w:t>одновременно</w:t>
      </w:r>
      <w:r>
        <w:rPr>
          <w:szCs w:val="24"/>
        </w:rPr>
        <w:t xml:space="preserve"> для </w:t>
      </w:r>
      <w:r>
        <w:rPr>
          <w:rStyle w:val="a4"/>
          <w:bCs/>
        </w:rPr>
        <w:t>геологического изучения, разведки и добычи ПИ</w:t>
      </w:r>
      <w:r>
        <w:rPr>
          <w:szCs w:val="24"/>
        </w:rPr>
        <w:t xml:space="preserve"> (по совмещенной лицензии). При этом разведки и добыча ПИ могут осуществляться как в процессе геологического изучения недр (опытно-промышленная эксплуатация), так и после его завершения (за исключением УНФЗ). Разведка и добыча ПИ на УНФЗ могут осуществляться только после завершения геологического изучения недр на этом участке недр.</w:t>
      </w:r>
    </w:p>
    <w:p w14:paraId="144F3303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</w:p>
    <w:p w14:paraId="3D64B3DC" w14:textId="019F79B2" w:rsidR="00743F44" w:rsidRDefault="00743F44" w:rsidP="00572006">
      <w:pPr>
        <w:pStyle w:val="1"/>
      </w:pPr>
      <w:bookmarkStart w:id="2" w:name="_Toc288309370"/>
      <w:r>
        <w:t>Часть 2. "Срочность пользования недр"</w:t>
      </w:r>
      <w:bookmarkEnd w:id="2"/>
    </w:p>
    <w:p w14:paraId="5B54DA7C" w14:textId="77777777" w:rsidR="00743F44" w:rsidRDefault="00743F44" w:rsidP="0061130A">
      <w:pPr>
        <w:spacing w:line="240" w:lineRule="auto"/>
        <w:rPr>
          <w:lang w:eastAsia="en-US"/>
        </w:rPr>
      </w:pPr>
    </w:p>
    <w:p w14:paraId="614E9F89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rStyle w:val="a4"/>
          <w:bCs/>
        </w:rPr>
        <w:t>Срочность пользования недрами</w:t>
      </w:r>
      <w:r>
        <w:rPr>
          <w:szCs w:val="24"/>
        </w:rPr>
        <w:t xml:space="preserve"> - один из принципов недропользования в РФ.</w:t>
      </w:r>
    </w:p>
    <w:p w14:paraId="204B3878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 xml:space="preserve">В соответствии со </w:t>
      </w:r>
      <w:r>
        <w:rPr>
          <w:rStyle w:val="a4"/>
          <w:bCs/>
        </w:rPr>
        <w:t>статьей 11</w:t>
      </w:r>
      <w:r>
        <w:rPr>
          <w:szCs w:val="24"/>
        </w:rPr>
        <w:t xml:space="preserve"> Закона РФ "О недрах" участки недр предоставляются в пользование </w:t>
      </w:r>
      <w:r>
        <w:rPr>
          <w:rStyle w:val="a4"/>
          <w:bCs/>
        </w:rPr>
        <w:t>на определенный срок</w:t>
      </w:r>
      <w:r>
        <w:rPr>
          <w:szCs w:val="24"/>
        </w:rPr>
        <w:t xml:space="preserve"> или </w:t>
      </w:r>
      <w:r>
        <w:rPr>
          <w:rStyle w:val="a4"/>
          <w:bCs/>
        </w:rPr>
        <w:t>без ограничения срока</w:t>
      </w:r>
      <w:r>
        <w:rPr>
          <w:szCs w:val="24"/>
        </w:rPr>
        <w:t xml:space="preserve">. </w:t>
      </w:r>
    </w:p>
    <w:p w14:paraId="00C20414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439"/>
      </w:tblGrid>
      <w:tr w:rsidR="00743F44" w:rsidRPr="00743F44" w14:paraId="1766F258" w14:textId="77777777" w:rsidTr="00743F4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1463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 xml:space="preserve">Участки недр предоставляются в пользование на определенный срок для целей: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D862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 xml:space="preserve">Участки недр предоставляются в пользование без ограничения срока для целей: </w:t>
            </w:r>
          </w:p>
        </w:tc>
      </w:tr>
      <w:tr w:rsidR="00743F44" w:rsidRPr="00743F44" w14:paraId="67E269E9" w14:textId="77777777" w:rsidTr="00743F4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E7C8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>Геологического изучения - на срок до 5 лет или на срок до 10 лет при проведении работ по геологическому изучению участков недр внутренних морских вод, территориального моря и континентального шельфа РФ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C2A1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>Строительства и эксплуатации подземных сооружений, не связанных с добычей ПИ</w:t>
            </w:r>
          </w:p>
        </w:tc>
      </w:tr>
      <w:tr w:rsidR="00743F44" w:rsidRPr="00743F44" w14:paraId="4F479535" w14:textId="77777777" w:rsidTr="00743F4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E29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>Добычи ПИ - на срок отработки месторождений ПИ, исчисляемый исходя из технико-экономического обоснования разработки месторождения ПИ, обеспечивающего рациональное использование и охрану недр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6807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>Строительства и эксплуатации подземных сооружений, связанных с захоронением отходов</w:t>
            </w:r>
          </w:p>
        </w:tc>
      </w:tr>
      <w:tr w:rsidR="00743F44" w:rsidRPr="00743F44" w14:paraId="616CEF62" w14:textId="77777777" w:rsidTr="00743F4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E2BB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>Добычи подземных вод - на срок до 25 лет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D68E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 xml:space="preserve">Строительства и эксплуатации </w:t>
            </w:r>
            <w:proofErr w:type="spellStart"/>
            <w:r w:rsidRPr="00743F44">
              <w:rPr>
                <w:sz w:val="24"/>
                <w:szCs w:val="24"/>
              </w:rPr>
              <w:t>нефте</w:t>
            </w:r>
            <w:proofErr w:type="spellEnd"/>
            <w:r w:rsidRPr="00743F44">
              <w:rPr>
                <w:sz w:val="24"/>
                <w:szCs w:val="24"/>
              </w:rPr>
              <w:t xml:space="preserve"> - и газохранилищ </w:t>
            </w:r>
          </w:p>
        </w:tc>
      </w:tr>
      <w:tr w:rsidR="00743F44" w:rsidRPr="00743F44" w14:paraId="4D307BEB" w14:textId="77777777" w:rsidTr="00743F44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6EBA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 xml:space="preserve">Добычи ПИ на основании предоставления краткосрочного права пользования участками недр - на срок до 1 года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8D2B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 xml:space="preserve">Образования особо охраняемых геологических объектов </w:t>
            </w:r>
          </w:p>
        </w:tc>
      </w:tr>
    </w:tbl>
    <w:p w14:paraId="580EC348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</w:p>
    <w:p w14:paraId="496683FD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 xml:space="preserve">Срок пользования участком недр продлевается по инициативе пользователя недр, </w:t>
      </w:r>
      <w:r>
        <w:rPr>
          <w:rStyle w:val="a4"/>
          <w:bCs/>
        </w:rPr>
        <w:t>при условии отсутствия нарушений условий пользования недрами, установленных в лицензионном соглашении, данным пользователем недр</w:t>
      </w:r>
      <w:r>
        <w:rPr>
          <w:szCs w:val="24"/>
        </w:rPr>
        <w:t>, в случае:</w:t>
      </w:r>
    </w:p>
    <w:p w14:paraId="7CE24AC9" w14:textId="77777777" w:rsidR="00743F44" w:rsidRDefault="00743F44" w:rsidP="0061130A">
      <w:pPr>
        <w:numPr>
          <w:ilvl w:val="0"/>
          <w:numId w:val="3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Необходимости завершения поисков и оценки или разработки месторождения ПИ;</w:t>
      </w:r>
    </w:p>
    <w:p w14:paraId="105C04F9" w14:textId="77777777" w:rsidR="00743F44" w:rsidRDefault="00743F44" w:rsidP="0061130A">
      <w:pPr>
        <w:numPr>
          <w:ilvl w:val="0"/>
          <w:numId w:val="3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Выполнения ликвидационных мероприятий;</w:t>
      </w:r>
    </w:p>
    <w:p w14:paraId="353772FD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Сроки пользования участками недр исчисляются с момента государственно регистрации лицензий на пользование этими участками недр.</w:t>
      </w:r>
    </w:p>
    <w:p w14:paraId="4A16DDBE" w14:textId="34F47C0D" w:rsidR="00743F44" w:rsidRDefault="00743F44" w:rsidP="00572006">
      <w:pPr>
        <w:pStyle w:val="1"/>
        <w:rPr>
          <w:rStyle w:val="a4"/>
          <w:bCs/>
        </w:rPr>
      </w:pPr>
      <w:bookmarkStart w:id="3" w:name="_Toc288309371"/>
      <w:r>
        <w:rPr>
          <w:rStyle w:val="a4"/>
          <w:bCs/>
        </w:rPr>
        <w:lastRenderedPageBreak/>
        <w:t>Часть 3. "Пользователи участков недр"</w:t>
      </w:r>
      <w:bookmarkEnd w:id="3"/>
    </w:p>
    <w:p w14:paraId="6A459DE2" w14:textId="77777777" w:rsidR="00743F44" w:rsidRDefault="00743F44" w:rsidP="0061130A">
      <w:pPr>
        <w:spacing w:line="240" w:lineRule="auto"/>
        <w:rPr>
          <w:lang w:eastAsia="en-US"/>
        </w:rPr>
      </w:pPr>
    </w:p>
    <w:p w14:paraId="0BC6DB78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rStyle w:val="a4"/>
          <w:bCs/>
        </w:rPr>
        <w:t>Пользователями недр могут быть</w:t>
      </w:r>
      <w:r>
        <w:rPr>
          <w:szCs w:val="24"/>
        </w:rPr>
        <w:t xml:space="preserve"> субъекты предпринимательской деятельности, в том числе участники простого товарищества, иностранные граждане, юридические лица, если иное не установлено федеральными законами (статья 9 Закона РФ "О недрах").</w:t>
      </w:r>
    </w:p>
    <w:p w14:paraId="66DE4170" w14:textId="77777777" w:rsidR="00743F44" w:rsidRDefault="00743F44" w:rsidP="0061130A">
      <w:pPr>
        <w:numPr>
          <w:ilvl w:val="0"/>
          <w:numId w:val="4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szCs w:val="24"/>
        </w:rPr>
        <w:t xml:space="preserve">Участники недр федерального значения - имеется специфика. </w:t>
      </w:r>
      <w:r>
        <w:rPr>
          <w:rStyle w:val="a4"/>
          <w:bCs/>
        </w:rPr>
        <w:t>Максимально жесткий режим.</w:t>
      </w:r>
    </w:p>
    <w:p w14:paraId="77816463" w14:textId="77777777" w:rsidR="00743F44" w:rsidRDefault="00743F44" w:rsidP="0061130A">
      <w:pPr>
        <w:numPr>
          <w:ilvl w:val="0"/>
          <w:numId w:val="4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 xml:space="preserve">Участки недр, содержащие ОПИ. </w:t>
      </w:r>
      <w:r>
        <w:rPr>
          <w:szCs w:val="24"/>
        </w:rPr>
        <w:t>Либеральный режим. Специфика устанавливается законодательством субъектов РФ.</w:t>
      </w:r>
    </w:p>
    <w:p w14:paraId="39F53016" w14:textId="77777777" w:rsidR="00743F44" w:rsidRDefault="00743F44" w:rsidP="0061130A">
      <w:pPr>
        <w:numPr>
          <w:ilvl w:val="0"/>
          <w:numId w:val="4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 xml:space="preserve">Участки недр с общим правовым режимом. </w:t>
      </w:r>
      <w:r>
        <w:rPr>
          <w:szCs w:val="24"/>
        </w:rPr>
        <w:t>Специфика устанавливается Законом РФ "О недрах".</w:t>
      </w:r>
    </w:p>
    <w:p w14:paraId="0E429B3B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</w:p>
    <w:p w14:paraId="2C49D4BE" w14:textId="5896A508" w:rsidR="00743F44" w:rsidRDefault="00743F44" w:rsidP="00572006">
      <w:pPr>
        <w:pStyle w:val="1"/>
        <w:rPr>
          <w:rStyle w:val="a4"/>
          <w:bCs/>
        </w:rPr>
      </w:pPr>
      <w:bookmarkStart w:id="4" w:name="_Toc288309372"/>
      <w:r>
        <w:rPr>
          <w:rStyle w:val="a4"/>
          <w:bCs/>
        </w:rPr>
        <w:t>Часть 4. "Участки недр, предоставляемые в пользование"</w:t>
      </w:r>
      <w:bookmarkEnd w:id="4"/>
    </w:p>
    <w:p w14:paraId="27733A3E" w14:textId="77777777" w:rsidR="00743F44" w:rsidRDefault="00743F44" w:rsidP="0061130A">
      <w:pPr>
        <w:spacing w:line="240" w:lineRule="auto"/>
        <w:rPr>
          <w:lang w:eastAsia="en-US"/>
        </w:rPr>
      </w:pPr>
    </w:p>
    <w:p w14:paraId="0A8E1F5D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szCs w:val="24"/>
        </w:rPr>
        <w:t xml:space="preserve">Совокупность </w:t>
      </w:r>
      <w:r>
        <w:rPr>
          <w:rStyle w:val="a4"/>
          <w:bCs/>
        </w:rPr>
        <w:t>используемых участков недр</w:t>
      </w:r>
      <w:r>
        <w:rPr>
          <w:szCs w:val="24"/>
        </w:rPr>
        <w:t xml:space="preserve"> и </w:t>
      </w:r>
      <w:r>
        <w:rPr>
          <w:rStyle w:val="a4"/>
          <w:bCs/>
        </w:rPr>
        <w:t>неиспользуемых участков недр</w:t>
      </w:r>
      <w:r>
        <w:rPr>
          <w:szCs w:val="24"/>
        </w:rPr>
        <w:t xml:space="preserve"> в пределах территории РФ и ее континентального шельфа составляет </w:t>
      </w:r>
      <w:r>
        <w:rPr>
          <w:rStyle w:val="a4"/>
          <w:bCs/>
        </w:rPr>
        <w:t>государственный фонд недр.</w:t>
      </w:r>
    </w:p>
    <w:p w14:paraId="0955E72A" w14:textId="5C78767D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szCs w:val="24"/>
        </w:rPr>
        <w:t xml:space="preserve">Участки недр, предоставленные в пользование </w:t>
      </w:r>
      <w:r>
        <w:rPr>
          <w:szCs w:val="24"/>
        </w:rPr>
        <w:t>в установленном порядке,</w:t>
      </w:r>
      <w:r>
        <w:rPr>
          <w:szCs w:val="24"/>
        </w:rPr>
        <w:t xml:space="preserve"> составляют </w:t>
      </w:r>
      <w:r>
        <w:rPr>
          <w:rStyle w:val="a4"/>
          <w:bCs/>
        </w:rPr>
        <w:t>распределенный фонд недр</w:t>
      </w:r>
      <w:r>
        <w:rPr>
          <w:szCs w:val="24"/>
        </w:rPr>
        <w:t xml:space="preserve">, а </w:t>
      </w:r>
      <w:r w:rsidR="00DA44D1">
        <w:rPr>
          <w:szCs w:val="24"/>
        </w:rPr>
        <w:t>участки недр,</w:t>
      </w:r>
      <w:r>
        <w:rPr>
          <w:szCs w:val="24"/>
        </w:rPr>
        <w:t xml:space="preserve"> не предоставленные в пользование - </w:t>
      </w:r>
      <w:r>
        <w:rPr>
          <w:rStyle w:val="a4"/>
          <w:bCs/>
        </w:rPr>
        <w:t>не распределенный фонд недр.</w:t>
      </w:r>
    </w:p>
    <w:p w14:paraId="3F91E876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rStyle w:val="a4"/>
          <w:bCs/>
        </w:rPr>
        <w:t>В Законе "О недрах" выделены следующие виды участков недр:</w:t>
      </w:r>
    </w:p>
    <w:p w14:paraId="5B8FC52A" w14:textId="77777777" w:rsidR="00743F44" w:rsidRDefault="00743F44" w:rsidP="0061130A">
      <w:pPr>
        <w:numPr>
          <w:ilvl w:val="0"/>
          <w:numId w:val="5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Участки недр федерального значения;</w:t>
      </w:r>
    </w:p>
    <w:p w14:paraId="358BD558" w14:textId="77777777" w:rsidR="00743F44" w:rsidRDefault="00743F44" w:rsidP="0061130A">
      <w:pPr>
        <w:numPr>
          <w:ilvl w:val="0"/>
          <w:numId w:val="5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Участки недр федерального фонда резервных участков недр;</w:t>
      </w:r>
    </w:p>
    <w:p w14:paraId="508458D3" w14:textId="77777777" w:rsidR="00743F44" w:rsidRDefault="00743F44" w:rsidP="0061130A">
      <w:pPr>
        <w:numPr>
          <w:ilvl w:val="0"/>
          <w:numId w:val="5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Участки недр местного значения, включая участки недр, содержащие общераспространенные полезные ископаемые (ОПИ);</w:t>
      </w:r>
    </w:p>
    <w:p w14:paraId="005077EA" w14:textId="77777777" w:rsidR="00743F44" w:rsidRDefault="00743F44" w:rsidP="0061130A">
      <w:pPr>
        <w:numPr>
          <w:ilvl w:val="0"/>
          <w:numId w:val="5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Иные участки недр.</w:t>
      </w:r>
    </w:p>
    <w:p w14:paraId="2A14F6A5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Каждая из категорий имеет свой правовой режим.</w:t>
      </w:r>
    </w:p>
    <w:p w14:paraId="0146D8FC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Однако в существующем законодательстве не для всех участков недр сформирован правовой режим: не для всех видов участков недр выработаны критерии отнесения участков к данному виду.</w:t>
      </w:r>
    </w:p>
    <w:p w14:paraId="15FEF086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 xml:space="preserve">В соответствии со </w:t>
      </w:r>
      <w:r>
        <w:rPr>
          <w:rStyle w:val="a4"/>
          <w:bCs/>
        </w:rPr>
        <w:t>статьей 7</w:t>
      </w:r>
      <w:r>
        <w:rPr>
          <w:szCs w:val="24"/>
        </w:rPr>
        <w:t xml:space="preserve"> Закона РФ "О недрах" участки недр, предоставленные в пользование в виде </w:t>
      </w:r>
      <w:r>
        <w:rPr>
          <w:rStyle w:val="a4"/>
          <w:bCs/>
        </w:rPr>
        <w:t>горного и геологического отвода</w:t>
      </w:r>
      <w:r>
        <w:rPr>
          <w:szCs w:val="24"/>
        </w:rPr>
        <w:t xml:space="preserve">. </w:t>
      </w:r>
    </w:p>
    <w:p w14:paraId="705E0843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3424"/>
        <w:gridCol w:w="3500"/>
      </w:tblGrid>
      <w:tr w:rsidR="00743F44" w:rsidRPr="00743F44" w14:paraId="75A495A5" w14:textId="77777777" w:rsidTr="00743F4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F7E6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1708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rStyle w:val="a4"/>
                <w:bCs/>
                <w:sz w:val="24"/>
                <w:szCs w:val="24"/>
              </w:rPr>
            </w:pPr>
            <w:r w:rsidRPr="00743F44">
              <w:rPr>
                <w:rStyle w:val="a4"/>
                <w:bCs/>
                <w:sz w:val="24"/>
                <w:szCs w:val="24"/>
              </w:rPr>
              <w:t>Горный отвод - геометризованный блок недр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7E00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rStyle w:val="a4"/>
                <w:bCs/>
                <w:sz w:val="24"/>
                <w:szCs w:val="24"/>
              </w:rPr>
            </w:pPr>
            <w:r w:rsidRPr="00743F44">
              <w:rPr>
                <w:rStyle w:val="a4"/>
                <w:bCs/>
                <w:sz w:val="24"/>
                <w:szCs w:val="24"/>
              </w:rPr>
              <w:t>Геологический отвод</w:t>
            </w:r>
          </w:p>
        </w:tc>
      </w:tr>
      <w:tr w:rsidR="00743F44" w:rsidRPr="00743F44" w14:paraId="58BD4B63" w14:textId="77777777" w:rsidTr="00743F4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DE5E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rStyle w:val="a4"/>
                <w:bCs/>
                <w:sz w:val="24"/>
                <w:szCs w:val="24"/>
              </w:rPr>
            </w:pPr>
            <w:r w:rsidRPr="00743F44">
              <w:rPr>
                <w:rStyle w:val="a4"/>
                <w:bCs/>
                <w:sz w:val="24"/>
                <w:szCs w:val="24"/>
              </w:rPr>
              <w:t>По видам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86B4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>1. Для пользования недрами для добычи ПИ.</w:t>
            </w:r>
          </w:p>
          <w:p w14:paraId="50F476F7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>2. Для строительства и эксплуатации подземных сооружений, не связанных с добычей ПИ.</w:t>
            </w:r>
          </w:p>
          <w:p w14:paraId="4D84B7D3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 xml:space="preserve">3. Для образования особо охраняемых геологических объектов.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E82D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>Для геологического изучения без существенного нарушения целостности недр.</w:t>
            </w:r>
          </w:p>
          <w:p w14:paraId="73B3EDF8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 xml:space="preserve">(без проходки тяжелых горных выработок и бурения скважин для добычи ПИ или строительства подземных сооружений для целей, не связанных с добычей ПИ.) </w:t>
            </w:r>
          </w:p>
        </w:tc>
      </w:tr>
      <w:tr w:rsidR="00743F44" w:rsidRPr="00743F44" w14:paraId="79FBD747" w14:textId="77777777" w:rsidTr="00743F4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FE63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rStyle w:val="a4"/>
                <w:bCs/>
                <w:sz w:val="24"/>
                <w:szCs w:val="24"/>
              </w:rPr>
            </w:pPr>
            <w:r w:rsidRPr="00743F44">
              <w:rPr>
                <w:rStyle w:val="a4"/>
                <w:bCs/>
                <w:sz w:val="24"/>
                <w:szCs w:val="24"/>
              </w:rPr>
              <w:lastRenderedPageBreak/>
              <w:t>По количеству пользователей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0B9B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rStyle w:val="a4"/>
                <w:bCs/>
                <w:sz w:val="24"/>
                <w:szCs w:val="24"/>
              </w:rPr>
              <w:t>Один пользователь недр (</w:t>
            </w:r>
            <w:r w:rsidRPr="00743F44">
              <w:rPr>
                <w:sz w:val="24"/>
                <w:szCs w:val="24"/>
              </w:rPr>
              <w:t xml:space="preserve">имеет исключительное право осуществлять в его границах пользование недрами). (Любая деятельность, связанная с пользованием недрами в границах горного отвода, может осуществлять только с согласия пользователя недр, которому он предоставлен).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2C06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rStyle w:val="a4"/>
                <w:bCs/>
                <w:sz w:val="24"/>
                <w:szCs w:val="24"/>
              </w:rPr>
              <w:t>Несколько пользователей недр</w:t>
            </w:r>
            <w:r w:rsidRPr="00743F44">
              <w:rPr>
                <w:sz w:val="24"/>
                <w:szCs w:val="24"/>
              </w:rPr>
              <w:t xml:space="preserve"> могут проводить работы на участке одновременно.</w:t>
            </w:r>
          </w:p>
          <w:p w14:paraId="3798BF9E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sz w:val="24"/>
                <w:szCs w:val="24"/>
              </w:rPr>
              <w:t>Их взаимоотношения определяются при предоставлении недр в пользование</w:t>
            </w:r>
          </w:p>
        </w:tc>
      </w:tr>
      <w:tr w:rsidR="00743F44" w:rsidRPr="00743F44" w14:paraId="11AEA709" w14:textId="77777777" w:rsidTr="00743F4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B88D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rStyle w:val="a4"/>
                <w:bCs/>
                <w:sz w:val="24"/>
                <w:szCs w:val="24"/>
              </w:rPr>
            </w:pPr>
            <w:r w:rsidRPr="00743F44">
              <w:rPr>
                <w:rStyle w:val="a4"/>
                <w:bCs/>
                <w:sz w:val="24"/>
                <w:szCs w:val="24"/>
              </w:rPr>
              <w:t xml:space="preserve"> По глубине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D982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rStyle w:val="a4"/>
                <w:bCs/>
                <w:sz w:val="24"/>
                <w:szCs w:val="24"/>
              </w:rPr>
              <w:t xml:space="preserve">Ограничен </w:t>
            </w:r>
            <w:r w:rsidRPr="00743F44">
              <w:rPr>
                <w:sz w:val="24"/>
                <w:szCs w:val="24"/>
              </w:rPr>
              <w:t>по глубине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135D" w14:textId="77777777" w:rsidR="00743F44" w:rsidRPr="00743F44" w:rsidRDefault="00743F44" w:rsidP="0061130A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743F44">
              <w:rPr>
                <w:rStyle w:val="a4"/>
                <w:bCs/>
                <w:sz w:val="24"/>
                <w:szCs w:val="24"/>
              </w:rPr>
              <w:t>Не ограничен</w:t>
            </w:r>
            <w:r w:rsidRPr="00743F44">
              <w:rPr>
                <w:sz w:val="24"/>
                <w:szCs w:val="24"/>
              </w:rPr>
              <w:t xml:space="preserve"> по глубине</w:t>
            </w:r>
          </w:p>
        </w:tc>
      </w:tr>
    </w:tbl>
    <w:p w14:paraId="744ACC59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</w:p>
    <w:p w14:paraId="748E687E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rStyle w:val="a4"/>
          <w:bCs/>
        </w:rPr>
        <w:t>При определении границ горного отвода учитываются:</w:t>
      </w:r>
    </w:p>
    <w:p w14:paraId="164B94D9" w14:textId="77777777" w:rsidR="00743F44" w:rsidRDefault="00743F44" w:rsidP="0061130A">
      <w:pPr>
        <w:numPr>
          <w:ilvl w:val="0"/>
          <w:numId w:val="6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Пространственные контуры месторождения ПИ;</w:t>
      </w:r>
    </w:p>
    <w:p w14:paraId="6C9A1209" w14:textId="77777777" w:rsidR="00743F44" w:rsidRDefault="00743F44" w:rsidP="0061130A">
      <w:pPr>
        <w:numPr>
          <w:ilvl w:val="0"/>
          <w:numId w:val="6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Положения участка строительства и эксплуатации подземных сооружений;</w:t>
      </w:r>
    </w:p>
    <w:p w14:paraId="6DB2CEDD" w14:textId="77777777" w:rsidR="00743F44" w:rsidRDefault="00743F44" w:rsidP="0061130A">
      <w:pPr>
        <w:numPr>
          <w:ilvl w:val="0"/>
          <w:numId w:val="6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Границы безопасного ведения горных и взрывных работ;</w:t>
      </w:r>
    </w:p>
    <w:p w14:paraId="7FB6EE31" w14:textId="77777777" w:rsidR="00743F44" w:rsidRDefault="00743F44" w:rsidP="0061130A">
      <w:pPr>
        <w:numPr>
          <w:ilvl w:val="0"/>
          <w:numId w:val="6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Зоны охраны от вредного влияния горных разработок;</w:t>
      </w:r>
    </w:p>
    <w:p w14:paraId="27DCBC06" w14:textId="77777777" w:rsidR="00743F44" w:rsidRDefault="00743F44" w:rsidP="0061130A">
      <w:pPr>
        <w:numPr>
          <w:ilvl w:val="0"/>
          <w:numId w:val="6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Зоны сдвижения горных пород;</w:t>
      </w:r>
    </w:p>
    <w:p w14:paraId="5A25ED26" w14:textId="77777777" w:rsidR="00743F44" w:rsidRDefault="00743F44" w:rsidP="0061130A">
      <w:pPr>
        <w:numPr>
          <w:ilvl w:val="0"/>
          <w:numId w:val="6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Факторы, влияющие на состояние недр и земной поверхности в связи с процессами геологического изучения использования недр.</w:t>
      </w:r>
    </w:p>
    <w:p w14:paraId="7C07A2C4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rStyle w:val="a4"/>
          <w:bCs/>
        </w:rPr>
        <w:t>Предварительные границы горного отвода устанавливаются при предоставлении лицензии на пользование недрами.</w:t>
      </w:r>
    </w:p>
    <w:p w14:paraId="4BFC42D9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После разработки технического проекта, документы, определяющие уточненные границы горного отвода, включаются в лицензию в качестве неотъемлемой составной части.</w:t>
      </w:r>
    </w:p>
    <w:p w14:paraId="279D4C3C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rStyle w:val="a4"/>
          <w:bCs/>
        </w:rPr>
        <w:t>Однако до настоящего времени порядок изменения границ горного отвода не установлен.</w:t>
      </w:r>
    </w:p>
    <w:p w14:paraId="588265A0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Готовятся поправки в Закон "О недрах", где этот вопрос будет более подробно и четко урегулирован.</w:t>
      </w:r>
    </w:p>
    <w:p w14:paraId="1D817E13" w14:textId="77777777" w:rsidR="00743F44" w:rsidRDefault="00743F44" w:rsidP="00572006">
      <w:pPr>
        <w:pStyle w:val="1"/>
        <w:rPr>
          <w:rStyle w:val="a4"/>
          <w:bCs/>
        </w:rPr>
      </w:pPr>
    </w:p>
    <w:p w14:paraId="0BCE554E" w14:textId="2620B28B" w:rsidR="00743F44" w:rsidRDefault="00743F44" w:rsidP="00572006">
      <w:pPr>
        <w:pStyle w:val="1"/>
        <w:rPr>
          <w:rStyle w:val="a4"/>
          <w:bCs/>
        </w:rPr>
      </w:pPr>
      <w:bookmarkStart w:id="5" w:name="_Toc288309373"/>
      <w:r>
        <w:rPr>
          <w:rStyle w:val="a4"/>
          <w:bCs/>
        </w:rPr>
        <w:t>Часть 5. "Участки недр федерального значения"</w:t>
      </w:r>
      <w:bookmarkEnd w:id="5"/>
    </w:p>
    <w:p w14:paraId="05AB3FDF" w14:textId="77777777" w:rsidR="00743F44" w:rsidRDefault="00743F44" w:rsidP="0061130A">
      <w:pPr>
        <w:spacing w:line="240" w:lineRule="auto"/>
        <w:rPr>
          <w:lang w:eastAsia="en-US"/>
        </w:rPr>
      </w:pPr>
    </w:p>
    <w:p w14:paraId="15BDF9C6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 xml:space="preserve">В 2008г были внесены поправки в Закон РФ "О недрах", которые установили правовой режим </w:t>
      </w:r>
      <w:r>
        <w:rPr>
          <w:rStyle w:val="a4"/>
          <w:bCs/>
        </w:rPr>
        <w:t>участков недр федерального значения (УНФЗ</w:t>
      </w:r>
      <w:r>
        <w:rPr>
          <w:szCs w:val="24"/>
        </w:rPr>
        <w:t>).</w:t>
      </w:r>
    </w:p>
    <w:p w14:paraId="3423D767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Были установлены:</w:t>
      </w:r>
    </w:p>
    <w:p w14:paraId="5E0B6647" w14:textId="77777777" w:rsidR="00743F44" w:rsidRDefault="00743F44" w:rsidP="0061130A">
      <w:pPr>
        <w:numPr>
          <w:ilvl w:val="0"/>
          <w:numId w:val="7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>Критерии</w:t>
      </w:r>
      <w:r>
        <w:rPr>
          <w:szCs w:val="24"/>
        </w:rPr>
        <w:t xml:space="preserve"> (статья 2.1) отнесения участков УНФЗ;</w:t>
      </w:r>
    </w:p>
    <w:p w14:paraId="765FA627" w14:textId="77777777" w:rsidR="00743F44" w:rsidRDefault="00743F44" w:rsidP="0061130A">
      <w:pPr>
        <w:numPr>
          <w:ilvl w:val="0"/>
          <w:numId w:val="7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>Особенности субъектов состава</w:t>
      </w:r>
      <w:r>
        <w:rPr>
          <w:szCs w:val="24"/>
        </w:rPr>
        <w:t xml:space="preserve"> (статья 9) пользователей участков недр;</w:t>
      </w:r>
    </w:p>
    <w:p w14:paraId="4E7629BE" w14:textId="77777777" w:rsidR="00743F44" w:rsidRDefault="00743F44" w:rsidP="0061130A">
      <w:pPr>
        <w:numPr>
          <w:ilvl w:val="0"/>
          <w:numId w:val="7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>Особые основания возникновения права пользования</w:t>
      </w:r>
      <w:r>
        <w:rPr>
          <w:szCs w:val="24"/>
        </w:rPr>
        <w:t xml:space="preserve"> этими участками (статья 10.1)</w:t>
      </w:r>
    </w:p>
    <w:p w14:paraId="262C365E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 xml:space="preserve">Правовой режим установлен </w:t>
      </w:r>
      <w:r>
        <w:rPr>
          <w:rStyle w:val="a4"/>
          <w:bCs/>
        </w:rPr>
        <w:t>статьей 2.1</w:t>
      </w:r>
      <w:r>
        <w:rPr>
          <w:szCs w:val="24"/>
        </w:rPr>
        <w:t xml:space="preserve"> Закона РФ "О недрах".</w:t>
      </w:r>
    </w:p>
    <w:p w14:paraId="092E6D8C" w14:textId="77777777" w:rsidR="00743F44" w:rsidRDefault="00743F44" w:rsidP="0061130A">
      <w:pPr>
        <w:numPr>
          <w:ilvl w:val="0"/>
          <w:numId w:val="8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 xml:space="preserve">Цель создания: </w:t>
      </w:r>
      <w:r>
        <w:rPr>
          <w:szCs w:val="24"/>
        </w:rPr>
        <w:t>для обеспечения обороны и безопасности государства.</w:t>
      </w:r>
    </w:p>
    <w:p w14:paraId="552D4C94" w14:textId="77777777" w:rsidR="00743F44" w:rsidRDefault="00743F44" w:rsidP="0061130A">
      <w:pPr>
        <w:numPr>
          <w:ilvl w:val="0"/>
          <w:numId w:val="8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Критерии отнесения:</w:t>
      </w:r>
    </w:p>
    <w:p w14:paraId="45DFB6DC" w14:textId="77777777" w:rsidR="00743F44" w:rsidRDefault="00743F44" w:rsidP="0061130A">
      <w:pPr>
        <w:numPr>
          <w:ilvl w:val="1"/>
          <w:numId w:val="8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lastRenderedPageBreak/>
        <w:t>По содержанию определенных видов ПИ:</w:t>
      </w:r>
    </w:p>
    <w:p w14:paraId="327701BF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все участки, содержащие месторождения и проявления урана, алмазов, особо чистого кварцевого сырья, редких земель иттриевой группы, никеля, кобальта, тантала, ниобия, бериллия, лития, металлов платиновой группы;</w:t>
      </w:r>
    </w:p>
    <w:p w14:paraId="1A8ABE7A" w14:textId="77777777" w:rsidR="00743F44" w:rsidRDefault="00743F44" w:rsidP="0061130A">
      <w:pPr>
        <w:numPr>
          <w:ilvl w:val="1"/>
          <w:numId w:val="8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По объемам определенных ПИ:</w:t>
      </w:r>
    </w:p>
    <w:p w14:paraId="57BA09BD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месторождения, содержащие на основании сведений Государственного баланса начиная с 01.01.2006г:</w:t>
      </w:r>
    </w:p>
    <w:p w14:paraId="17147313" w14:textId="77777777" w:rsidR="00743F44" w:rsidRDefault="00743F44" w:rsidP="0061130A">
      <w:pPr>
        <w:numPr>
          <w:ilvl w:val="0"/>
          <w:numId w:val="9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szCs w:val="24"/>
        </w:rPr>
        <w:t xml:space="preserve">извлекаемые запасы нефти от </w:t>
      </w:r>
      <w:r>
        <w:rPr>
          <w:rStyle w:val="a4"/>
          <w:bCs/>
        </w:rPr>
        <w:t>70 млн. т;</w:t>
      </w:r>
    </w:p>
    <w:p w14:paraId="068F6A76" w14:textId="77777777" w:rsidR="00743F44" w:rsidRDefault="00743F44" w:rsidP="0061130A">
      <w:pPr>
        <w:numPr>
          <w:ilvl w:val="0"/>
          <w:numId w:val="9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 xml:space="preserve">запасы газа от </w:t>
      </w:r>
      <w:r>
        <w:rPr>
          <w:rStyle w:val="a4"/>
          <w:bCs/>
        </w:rPr>
        <w:t>50 млрд. куб. м</w:t>
      </w:r>
      <w:r>
        <w:rPr>
          <w:szCs w:val="24"/>
        </w:rPr>
        <w:t>;</w:t>
      </w:r>
    </w:p>
    <w:p w14:paraId="46F3DA14" w14:textId="77777777" w:rsidR="00743F44" w:rsidRDefault="00743F44" w:rsidP="0061130A">
      <w:pPr>
        <w:numPr>
          <w:ilvl w:val="0"/>
          <w:numId w:val="9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 xml:space="preserve">запасы коренного золота от </w:t>
      </w:r>
      <w:r>
        <w:rPr>
          <w:rStyle w:val="a4"/>
          <w:bCs/>
        </w:rPr>
        <w:t>50т</w:t>
      </w:r>
      <w:r>
        <w:rPr>
          <w:szCs w:val="24"/>
        </w:rPr>
        <w:t>;</w:t>
      </w:r>
    </w:p>
    <w:p w14:paraId="1402075C" w14:textId="77777777" w:rsidR="00743F44" w:rsidRDefault="00743F44" w:rsidP="0061130A">
      <w:pPr>
        <w:numPr>
          <w:ilvl w:val="0"/>
          <w:numId w:val="9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 xml:space="preserve">запасы меди от </w:t>
      </w:r>
      <w:r>
        <w:rPr>
          <w:rStyle w:val="a4"/>
          <w:bCs/>
        </w:rPr>
        <w:t>500 тыс. т</w:t>
      </w:r>
      <w:r>
        <w:rPr>
          <w:szCs w:val="24"/>
        </w:rPr>
        <w:t>;</w:t>
      </w:r>
    </w:p>
    <w:p w14:paraId="2CE122F3" w14:textId="77777777" w:rsidR="00743F44" w:rsidRDefault="00743F44" w:rsidP="0061130A">
      <w:pPr>
        <w:numPr>
          <w:ilvl w:val="1"/>
          <w:numId w:val="8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По месторасположению:</w:t>
      </w:r>
    </w:p>
    <w:p w14:paraId="5406858A" w14:textId="77777777" w:rsidR="00743F44" w:rsidRDefault="00743F44" w:rsidP="0061130A">
      <w:pPr>
        <w:numPr>
          <w:ilvl w:val="2"/>
          <w:numId w:val="8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Участки недр внутренних морских вод, территориального моря, континентального шельфа РФ;</w:t>
      </w:r>
    </w:p>
    <w:p w14:paraId="193DE0FE" w14:textId="77777777" w:rsidR="00743F44" w:rsidRDefault="00743F44" w:rsidP="0061130A">
      <w:pPr>
        <w:numPr>
          <w:ilvl w:val="2"/>
          <w:numId w:val="8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Участки недр, при пользовании которыми необходимо использование земельных участков из состава земель обороны, безопасности.</w:t>
      </w:r>
    </w:p>
    <w:p w14:paraId="75ED2C4A" w14:textId="77777777" w:rsidR="00743F44" w:rsidRDefault="00743F44" w:rsidP="0061130A">
      <w:pPr>
        <w:numPr>
          <w:ilvl w:val="0"/>
          <w:numId w:val="8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Перечни участков недр:</w:t>
      </w:r>
    </w:p>
    <w:p w14:paraId="26C8FFAE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Перечень участков недр федерального значения должен публиковаться в официальном издании РФ (например, в Российской газете).</w:t>
      </w:r>
    </w:p>
    <w:p w14:paraId="0805862A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Порядок опубликования определяется Правительством РФ.</w:t>
      </w:r>
    </w:p>
    <w:p w14:paraId="56F8A577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 xml:space="preserve">Участки недр федерального значения, перечень которых был официально опубликован, </w:t>
      </w:r>
      <w:r>
        <w:rPr>
          <w:rStyle w:val="a4"/>
          <w:bCs/>
        </w:rPr>
        <w:t>сохраняют свой статус участков недр федерального значения независимо от изменения указанных критериев</w:t>
      </w:r>
      <w:r>
        <w:rPr>
          <w:szCs w:val="24"/>
        </w:rPr>
        <w:t>.</w:t>
      </w:r>
    </w:p>
    <w:p w14:paraId="1BF0A684" w14:textId="77777777" w:rsidR="00743F44" w:rsidRDefault="00743F44" w:rsidP="0061130A">
      <w:pPr>
        <w:numPr>
          <w:ilvl w:val="0"/>
          <w:numId w:val="8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Особенности субъектного состава пользователей:</w:t>
      </w:r>
    </w:p>
    <w:p w14:paraId="7A30D916" w14:textId="77777777" w:rsidR="00743F44" w:rsidRDefault="00743F44" w:rsidP="0061130A">
      <w:pPr>
        <w:numPr>
          <w:ilvl w:val="1"/>
          <w:numId w:val="8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 xml:space="preserve">Пользователями </w:t>
      </w:r>
      <w:r>
        <w:rPr>
          <w:rStyle w:val="a4"/>
          <w:bCs/>
        </w:rPr>
        <w:t>участков недр федерального значения (УНФЗ) континентального шельфа РФ</w:t>
      </w:r>
      <w:r>
        <w:rPr>
          <w:szCs w:val="24"/>
        </w:rPr>
        <w:t xml:space="preserve"> могут быть юридические лица, созданные в соответствии с законодательством РФ, которые:</w:t>
      </w:r>
    </w:p>
    <w:p w14:paraId="3F05179B" w14:textId="77777777" w:rsidR="00743F44" w:rsidRDefault="00743F44" w:rsidP="0061130A">
      <w:pPr>
        <w:numPr>
          <w:ilvl w:val="2"/>
          <w:numId w:val="8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>имеют опыт освоения</w:t>
      </w:r>
      <w:r>
        <w:rPr>
          <w:szCs w:val="24"/>
        </w:rPr>
        <w:t xml:space="preserve"> участков недр континентального шельфа РФ не менее чем </w:t>
      </w:r>
      <w:r>
        <w:rPr>
          <w:rStyle w:val="a4"/>
          <w:bCs/>
        </w:rPr>
        <w:t>5 лет</w:t>
      </w:r>
      <w:r>
        <w:rPr>
          <w:szCs w:val="24"/>
        </w:rPr>
        <w:t>;</w:t>
      </w:r>
    </w:p>
    <w:p w14:paraId="41675D77" w14:textId="4F659FA4" w:rsidR="00743F44" w:rsidRDefault="00743F44" w:rsidP="0061130A">
      <w:pPr>
        <w:numPr>
          <w:ilvl w:val="2"/>
          <w:numId w:val="8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 xml:space="preserve">в которых </w:t>
      </w:r>
      <w:r>
        <w:rPr>
          <w:rStyle w:val="a4"/>
          <w:bCs/>
        </w:rPr>
        <w:t xml:space="preserve">доля РФ в уставных капиталах составляет более чем 50 % и (или) </w:t>
      </w:r>
      <w:r>
        <w:rPr>
          <w:szCs w:val="24"/>
        </w:rPr>
        <w:t xml:space="preserve">в отношении которых РФ имеет право прямо ил косвенно распоряжаться более чем </w:t>
      </w:r>
      <w:r>
        <w:rPr>
          <w:rStyle w:val="a4"/>
          <w:bCs/>
        </w:rPr>
        <w:t>50</w:t>
      </w:r>
      <w:r>
        <w:rPr>
          <w:rStyle w:val="a4"/>
          <w:bCs/>
        </w:rPr>
        <w:t xml:space="preserve"> </w:t>
      </w:r>
      <w:r>
        <w:rPr>
          <w:rStyle w:val="a4"/>
          <w:bCs/>
        </w:rPr>
        <w:t>%</w:t>
      </w:r>
      <w:r>
        <w:rPr>
          <w:szCs w:val="24"/>
        </w:rPr>
        <w:t xml:space="preserve"> общего количества голосов, приходящих на голосующие акции (доли), составляющие уставные капиталы таких юридических лиц.</w:t>
      </w:r>
    </w:p>
    <w:p w14:paraId="35797500" w14:textId="77777777" w:rsidR="00743F44" w:rsidRDefault="00743F44" w:rsidP="0061130A">
      <w:pPr>
        <w:numPr>
          <w:ilvl w:val="1"/>
          <w:numId w:val="8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szCs w:val="24"/>
        </w:rPr>
        <w:t xml:space="preserve">Пользователями недр УНФЗ, за исключением УНФЗ континентального шельфа, могут быть </w:t>
      </w:r>
      <w:r>
        <w:rPr>
          <w:rStyle w:val="a4"/>
          <w:bCs/>
        </w:rPr>
        <w:t>юридические лица, созданные в соответствии с законодательством РФ.</w:t>
      </w:r>
    </w:p>
    <w:p w14:paraId="0F8A4184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szCs w:val="24"/>
        </w:rPr>
        <w:t xml:space="preserve">При этом Правительство РФ может </w:t>
      </w:r>
      <w:r>
        <w:rPr>
          <w:rStyle w:val="a4"/>
          <w:bCs/>
        </w:rPr>
        <w:t>установить дополнительные ограничения доступа к участию</w:t>
      </w:r>
      <w:r>
        <w:rPr>
          <w:szCs w:val="24"/>
        </w:rPr>
        <w:t xml:space="preserve"> в конкурсах или аукционах на право пользования такими участками недр </w:t>
      </w:r>
      <w:r>
        <w:rPr>
          <w:rStyle w:val="a4"/>
          <w:bCs/>
        </w:rPr>
        <w:t>юридических лиц, созданных</w:t>
      </w:r>
      <w:r>
        <w:rPr>
          <w:szCs w:val="24"/>
        </w:rPr>
        <w:t xml:space="preserve"> в соответствии с законодательством РФ </w:t>
      </w:r>
      <w:r>
        <w:rPr>
          <w:rStyle w:val="a4"/>
          <w:bCs/>
        </w:rPr>
        <w:t>с участием иностранных инвесторов.</w:t>
      </w:r>
    </w:p>
    <w:p w14:paraId="4600277D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szCs w:val="24"/>
        </w:rPr>
        <w:t>Такие ограничения установлены ФЗ от 29.04.2008 № 57-ФЗ "</w:t>
      </w:r>
      <w:r>
        <w:rPr>
          <w:rStyle w:val="a4"/>
          <w:bCs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</w:t>
      </w:r>
    </w:p>
    <w:p w14:paraId="0EF7CBA4" w14:textId="77777777" w:rsidR="00743F44" w:rsidRDefault="00743F44" w:rsidP="0061130A">
      <w:pPr>
        <w:numPr>
          <w:ilvl w:val="0"/>
          <w:numId w:val="8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lastRenderedPageBreak/>
        <w:t>Основания возникновения права пользования участками недр федерального значения. (</w:t>
      </w:r>
      <w:r>
        <w:rPr>
          <w:szCs w:val="24"/>
        </w:rPr>
        <w:t>Рассмотрим в следующем в дальнейшем).</w:t>
      </w:r>
    </w:p>
    <w:p w14:paraId="534C1543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</w:p>
    <w:p w14:paraId="28D89E82" w14:textId="53A67579" w:rsidR="00743F44" w:rsidRDefault="00743F44" w:rsidP="00572006">
      <w:pPr>
        <w:pStyle w:val="1"/>
        <w:rPr>
          <w:rStyle w:val="a4"/>
          <w:bCs/>
        </w:rPr>
      </w:pPr>
      <w:bookmarkStart w:id="6" w:name="_Toc288309374"/>
      <w:r>
        <w:rPr>
          <w:rStyle w:val="a4"/>
          <w:bCs/>
        </w:rPr>
        <w:t>Часть 6. "Федеральный фонд резервных участков недр"</w:t>
      </w:r>
      <w:bookmarkEnd w:id="6"/>
    </w:p>
    <w:p w14:paraId="19459BAC" w14:textId="77777777" w:rsidR="00743F44" w:rsidRDefault="00743F44" w:rsidP="0061130A">
      <w:pPr>
        <w:spacing w:line="240" w:lineRule="auto"/>
        <w:rPr>
          <w:lang w:eastAsia="en-US"/>
        </w:rPr>
      </w:pPr>
    </w:p>
    <w:p w14:paraId="1E71E30A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Правовой режим установлен статьей 2.2 Закона "О недрах".</w:t>
      </w:r>
    </w:p>
    <w:p w14:paraId="121FAA09" w14:textId="77777777" w:rsidR="00743F44" w:rsidRDefault="00743F44" w:rsidP="0061130A">
      <w:pPr>
        <w:numPr>
          <w:ilvl w:val="0"/>
          <w:numId w:val="10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 xml:space="preserve">Цель создания: </w:t>
      </w:r>
      <w:r>
        <w:rPr>
          <w:szCs w:val="24"/>
        </w:rPr>
        <w:t>обеспечение в перспективе потребностей РФ в запасах стратегических и дефицитных видов ПИ.</w:t>
      </w:r>
    </w:p>
    <w:p w14:paraId="63CAE5F9" w14:textId="77777777" w:rsidR="00743F44" w:rsidRDefault="00743F44" w:rsidP="0061130A">
      <w:pPr>
        <w:numPr>
          <w:ilvl w:val="0"/>
          <w:numId w:val="10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 xml:space="preserve">Какие участки включаются: </w:t>
      </w:r>
      <w:r>
        <w:rPr>
          <w:szCs w:val="24"/>
        </w:rPr>
        <w:t>не предоставленные в пользование участки недр.</w:t>
      </w:r>
    </w:p>
    <w:p w14:paraId="79E55EF7" w14:textId="77777777" w:rsidR="00743F44" w:rsidRDefault="00743F44" w:rsidP="0061130A">
      <w:pPr>
        <w:numPr>
          <w:ilvl w:val="0"/>
          <w:numId w:val="10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 xml:space="preserve">Особенности пользования участками недр: </w:t>
      </w:r>
      <w:r>
        <w:rPr>
          <w:szCs w:val="24"/>
        </w:rPr>
        <w:t>участки не предоставляются в пользование до принятия решения об исключении их из федерального фонда резервных участков недр.</w:t>
      </w:r>
    </w:p>
    <w:p w14:paraId="6F791DF1" w14:textId="77777777" w:rsidR="00743F44" w:rsidRDefault="00743F44" w:rsidP="0061130A">
      <w:pPr>
        <w:numPr>
          <w:ilvl w:val="0"/>
          <w:numId w:val="10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 xml:space="preserve">Порядок формирования фонда: </w:t>
      </w:r>
      <w:r>
        <w:rPr>
          <w:szCs w:val="24"/>
        </w:rPr>
        <w:t>фонд формируется и утверждается Правительством РФ по представлению Минприроды России: участки включаются и исключаются из фонда по решению Правительства РФ по представлению Минприроды России.</w:t>
      </w:r>
    </w:p>
    <w:p w14:paraId="147E9C44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rStyle w:val="a4"/>
          <w:bCs/>
        </w:rPr>
        <w:t>Исключение участков недр</w:t>
      </w:r>
      <w:r>
        <w:rPr>
          <w:szCs w:val="24"/>
        </w:rPr>
        <w:t xml:space="preserve"> из данного фонда для предоставления в пользование происходит в </w:t>
      </w:r>
      <w:r>
        <w:rPr>
          <w:rStyle w:val="a4"/>
          <w:bCs/>
        </w:rPr>
        <w:t>случае возникновения необходимости обеспечить потребности РФ</w:t>
      </w:r>
      <w:r>
        <w:rPr>
          <w:szCs w:val="24"/>
        </w:rPr>
        <w:t xml:space="preserve"> в стратегических и дефицитных ПИ.</w:t>
      </w:r>
    </w:p>
    <w:p w14:paraId="583D9DF7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szCs w:val="24"/>
        </w:rPr>
        <w:t xml:space="preserve">В настоящее время </w:t>
      </w:r>
      <w:r>
        <w:rPr>
          <w:rStyle w:val="a4"/>
          <w:bCs/>
        </w:rPr>
        <w:t>Правила</w:t>
      </w:r>
      <w:r>
        <w:rPr>
          <w:szCs w:val="24"/>
        </w:rPr>
        <w:t xml:space="preserve"> формирования Федерального фонда резервных участков недр (ФРУН) </w:t>
      </w:r>
      <w:r>
        <w:rPr>
          <w:rStyle w:val="a4"/>
          <w:bCs/>
        </w:rPr>
        <w:t>еще не сформированы.</w:t>
      </w:r>
    </w:p>
    <w:p w14:paraId="4EE1EE96" w14:textId="77777777" w:rsidR="00743F44" w:rsidRDefault="00743F44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В Правительстве РФ находится проект Правил, подготовленный заинтересованными ФОИВ, который будет утверждаться решением Правительства РФ.</w:t>
      </w:r>
    </w:p>
    <w:p w14:paraId="4C8AD2DF" w14:textId="77777777" w:rsidR="00743F44" w:rsidRDefault="00743F44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rStyle w:val="a4"/>
          <w:bCs/>
        </w:rPr>
        <w:t>В этом проекте сформированы следующие критерии формирования ФРУН:</w:t>
      </w:r>
    </w:p>
    <w:p w14:paraId="04C8A1D0" w14:textId="77777777" w:rsidR="00743F44" w:rsidRDefault="00743F44" w:rsidP="0061130A">
      <w:pPr>
        <w:numPr>
          <w:ilvl w:val="0"/>
          <w:numId w:val="11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Расположенные на территории с развитой транспортной, трубопроводной и добычной инфраструктурами;</w:t>
      </w:r>
    </w:p>
    <w:p w14:paraId="1FF45226" w14:textId="77777777" w:rsidR="00743F44" w:rsidRDefault="00743F44" w:rsidP="0061130A">
      <w:pPr>
        <w:numPr>
          <w:ilvl w:val="0"/>
          <w:numId w:val="11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Расположенные на земельных участках из состава земель обороны и безопасности;</w:t>
      </w:r>
    </w:p>
    <w:p w14:paraId="7B004E5F" w14:textId="77777777" w:rsidR="00743F44" w:rsidRDefault="00743F44" w:rsidP="0061130A">
      <w:pPr>
        <w:numPr>
          <w:ilvl w:val="0"/>
          <w:numId w:val="11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Расположенные на особо охраняемых природных территориях;</w:t>
      </w:r>
    </w:p>
    <w:p w14:paraId="55CB9928" w14:textId="08AA2A5A" w:rsidR="00743F44" w:rsidRDefault="00743F44" w:rsidP="0061130A">
      <w:pPr>
        <w:numPr>
          <w:ilvl w:val="0"/>
          <w:numId w:val="11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Содержащие извлекаемые запасы нефти от 30 млн тонн, за исключением месторождений газа.</w:t>
      </w:r>
    </w:p>
    <w:p w14:paraId="1FFF2371" w14:textId="0D4AA8F1" w:rsidR="00647FE3" w:rsidRDefault="00647FE3" w:rsidP="0061130A">
      <w:pPr>
        <w:spacing w:line="240" w:lineRule="auto"/>
      </w:pPr>
    </w:p>
    <w:p w14:paraId="043FE29F" w14:textId="21E5A2AA" w:rsidR="005E5EBC" w:rsidRDefault="005E5EBC" w:rsidP="0061130A">
      <w:pPr>
        <w:spacing w:line="240" w:lineRule="auto"/>
      </w:pPr>
    </w:p>
    <w:p w14:paraId="019E1061" w14:textId="27E70AB1" w:rsidR="005E5EBC" w:rsidRDefault="005E5EBC" w:rsidP="0061130A">
      <w:pPr>
        <w:spacing w:line="240" w:lineRule="auto"/>
      </w:pPr>
    </w:p>
    <w:p w14:paraId="6591FDA5" w14:textId="2CBC8403" w:rsidR="005E5EBC" w:rsidRDefault="005E5EBC" w:rsidP="0061130A">
      <w:pPr>
        <w:spacing w:line="240" w:lineRule="auto"/>
      </w:pPr>
    </w:p>
    <w:p w14:paraId="572139CF" w14:textId="30B3A86C" w:rsidR="005E5EBC" w:rsidRDefault="005E5EBC" w:rsidP="0061130A">
      <w:pPr>
        <w:spacing w:line="240" w:lineRule="auto"/>
      </w:pPr>
    </w:p>
    <w:p w14:paraId="7750F220" w14:textId="7765ACFC" w:rsidR="005E5EBC" w:rsidRDefault="005E5EBC" w:rsidP="0061130A">
      <w:pPr>
        <w:spacing w:line="240" w:lineRule="auto"/>
      </w:pPr>
    </w:p>
    <w:p w14:paraId="12AA2707" w14:textId="4384E6F9" w:rsidR="005E5EBC" w:rsidRDefault="005E5EBC" w:rsidP="0061130A">
      <w:pPr>
        <w:spacing w:line="240" w:lineRule="auto"/>
      </w:pPr>
    </w:p>
    <w:p w14:paraId="5C9DA590" w14:textId="77777777" w:rsidR="00BA702F" w:rsidRDefault="00BA702F" w:rsidP="0061130A">
      <w:pPr>
        <w:spacing w:line="240" w:lineRule="auto"/>
      </w:pPr>
    </w:p>
    <w:p w14:paraId="0ED4FD7A" w14:textId="77777777" w:rsidR="00572006" w:rsidRDefault="00572006" w:rsidP="00572006">
      <w:pPr>
        <w:pStyle w:val="1"/>
        <w:rPr>
          <w:rStyle w:val="a4"/>
          <w:bCs/>
        </w:rPr>
      </w:pPr>
      <w:bookmarkStart w:id="7" w:name="_Toc288309412"/>
    </w:p>
    <w:p w14:paraId="28D1458F" w14:textId="47610D37" w:rsidR="0061130A" w:rsidRDefault="00572006" w:rsidP="00572006">
      <w:pPr>
        <w:pStyle w:val="1"/>
        <w:rPr>
          <w:rStyle w:val="a4"/>
          <w:bCs/>
        </w:rPr>
      </w:pPr>
      <w:r w:rsidRPr="00572006">
        <w:rPr>
          <w:rStyle w:val="a4"/>
          <w:bCs/>
          <w:highlight w:val="yellow"/>
        </w:rPr>
        <w:lastRenderedPageBreak/>
        <w:t>Лекция 2.</w:t>
      </w:r>
      <w:r w:rsidR="0061130A" w:rsidRPr="00572006">
        <w:rPr>
          <w:rStyle w:val="a4"/>
          <w:bCs/>
          <w:highlight w:val="yellow"/>
        </w:rPr>
        <w:t xml:space="preserve"> "Ответственность за нарушение законодательства при изучении и освоении участков недр"</w:t>
      </w:r>
      <w:bookmarkEnd w:id="7"/>
    </w:p>
    <w:p w14:paraId="7F6650FE" w14:textId="77777777" w:rsidR="0061130A" w:rsidRDefault="0061130A" w:rsidP="0061130A">
      <w:pPr>
        <w:spacing w:line="240" w:lineRule="auto"/>
        <w:rPr>
          <w:lang w:eastAsia="en-US"/>
        </w:rPr>
      </w:pPr>
    </w:p>
    <w:p w14:paraId="133E1C82" w14:textId="77777777" w:rsidR="0061130A" w:rsidRDefault="0061130A" w:rsidP="00572006">
      <w:pPr>
        <w:pStyle w:val="a9"/>
        <w:numPr>
          <w:ilvl w:val="0"/>
          <w:numId w:val="21"/>
        </w:numPr>
        <w:spacing w:line="240" w:lineRule="auto"/>
      </w:pPr>
      <w:r>
        <w:t>Виды ответственности;</w:t>
      </w:r>
    </w:p>
    <w:p w14:paraId="50D860FF" w14:textId="77777777" w:rsidR="0061130A" w:rsidRDefault="0061130A" w:rsidP="00572006">
      <w:pPr>
        <w:pStyle w:val="a9"/>
        <w:numPr>
          <w:ilvl w:val="0"/>
          <w:numId w:val="21"/>
        </w:numPr>
        <w:spacing w:line="240" w:lineRule="auto"/>
      </w:pPr>
      <w:r>
        <w:t>Виды нарушений ответственности;</w:t>
      </w:r>
    </w:p>
    <w:p w14:paraId="180DF234" w14:textId="77777777" w:rsidR="0061130A" w:rsidRDefault="0061130A" w:rsidP="00572006">
      <w:pPr>
        <w:pStyle w:val="a9"/>
        <w:numPr>
          <w:ilvl w:val="0"/>
          <w:numId w:val="21"/>
        </w:numPr>
        <w:spacing w:line="240" w:lineRule="auto"/>
      </w:pPr>
      <w:r>
        <w:t>Порядок разрешения споров;</w:t>
      </w:r>
    </w:p>
    <w:p w14:paraId="6A116704" w14:textId="77777777" w:rsidR="0061130A" w:rsidRDefault="0061130A" w:rsidP="00572006">
      <w:pPr>
        <w:pStyle w:val="a9"/>
        <w:numPr>
          <w:ilvl w:val="0"/>
          <w:numId w:val="21"/>
        </w:numPr>
        <w:spacing w:line="240" w:lineRule="auto"/>
      </w:pPr>
      <w:r>
        <w:t>Возмещение причиненного вреда;</w:t>
      </w:r>
    </w:p>
    <w:p w14:paraId="38A9F226" w14:textId="77777777" w:rsidR="0061130A" w:rsidRDefault="0061130A" w:rsidP="0061130A">
      <w:pPr>
        <w:tabs>
          <w:tab w:val="left" w:pos="726"/>
        </w:tabs>
        <w:spacing w:line="240" w:lineRule="auto"/>
        <w:rPr>
          <w:rStyle w:val="a4"/>
          <w:bCs/>
        </w:rPr>
      </w:pPr>
    </w:p>
    <w:p w14:paraId="6ABB72A5" w14:textId="15584CDE" w:rsidR="0061130A" w:rsidRDefault="0061130A" w:rsidP="00572006">
      <w:pPr>
        <w:pStyle w:val="1"/>
        <w:rPr>
          <w:rStyle w:val="a4"/>
          <w:bCs/>
        </w:rPr>
      </w:pPr>
      <w:bookmarkStart w:id="8" w:name="_Toc288309413"/>
      <w:r>
        <w:rPr>
          <w:rStyle w:val="a4"/>
          <w:bCs/>
        </w:rPr>
        <w:t>Часть 1. "Виды ответственности"</w:t>
      </w:r>
      <w:bookmarkEnd w:id="8"/>
    </w:p>
    <w:p w14:paraId="342A11CA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</w:p>
    <w:p w14:paraId="4CF930CC" w14:textId="77777777" w:rsidR="0061130A" w:rsidRDefault="0061130A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szCs w:val="24"/>
        </w:rPr>
        <w:t xml:space="preserve">Нарушение законодательства о недрах и об охране окружающей среды кроме возможного </w:t>
      </w:r>
      <w:r>
        <w:rPr>
          <w:rStyle w:val="a4"/>
          <w:bCs/>
        </w:rPr>
        <w:t xml:space="preserve">ограничения, приостановления и досрочного прекращения права </w:t>
      </w:r>
      <w:r>
        <w:rPr>
          <w:szCs w:val="24"/>
        </w:rPr>
        <w:t xml:space="preserve">пользования недрами может повлечь </w:t>
      </w:r>
      <w:r>
        <w:rPr>
          <w:rStyle w:val="a4"/>
          <w:bCs/>
        </w:rPr>
        <w:t>иные виды ответственности,</w:t>
      </w:r>
      <w:r>
        <w:rPr>
          <w:szCs w:val="24"/>
        </w:rPr>
        <w:t xml:space="preserve"> предусмотренные законодательством РФ. Виды нарушений, за которые возникает ответственность, изложены в Законе РФ "О недрах". Виды ответственности за нарушение законодательства о недрах устанавливается </w:t>
      </w:r>
      <w:r>
        <w:rPr>
          <w:rStyle w:val="a4"/>
          <w:bCs/>
        </w:rPr>
        <w:t>разделом 6 РФ "О недрах".</w:t>
      </w:r>
    </w:p>
    <w:p w14:paraId="0ED1E7B7" w14:textId="77777777" w:rsidR="0061130A" w:rsidRDefault="0061130A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szCs w:val="24"/>
        </w:rPr>
        <w:t xml:space="preserve">В соответствии </w:t>
      </w:r>
      <w:r>
        <w:rPr>
          <w:rStyle w:val="a4"/>
          <w:bCs/>
        </w:rPr>
        <w:t xml:space="preserve">со статьей 49 </w:t>
      </w:r>
      <w:r>
        <w:rPr>
          <w:szCs w:val="24"/>
        </w:rPr>
        <w:t xml:space="preserve">возникают следующие </w:t>
      </w:r>
      <w:r>
        <w:rPr>
          <w:rStyle w:val="a4"/>
          <w:bCs/>
        </w:rPr>
        <w:t>виды ответственности:</w:t>
      </w:r>
    </w:p>
    <w:p w14:paraId="25B316A6" w14:textId="77777777" w:rsidR="0061130A" w:rsidRDefault="0061130A" w:rsidP="0061130A">
      <w:pPr>
        <w:numPr>
          <w:ilvl w:val="0"/>
          <w:numId w:val="1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Административная (штраф) (КоАП);</w:t>
      </w:r>
    </w:p>
    <w:p w14:paraId="62789680" w14:textId="77777777" w:rsidR="0061130A" w:rsidRDefault="0061130A" w:rsidP="0061130A">
      <w:pPr>
        <w:numPr>
          <w:ilvl w:val="0"/>
          <w:numId w:val="12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Уголовная (штраф, лишение свободы) (УК РФ).</w:t>
      </w:r>
    </w:p>
    <w:p w14:paraId="2B10EA8D" w14:textId="77777777" w:rsidR="00DA44D1" w:rsidRDefault="0061130A" w:rsidP="00DA44D1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 xml:space="preserve">Если нарушения законодательства о недрах привели к нанесению вреда, возникновению убытков и неполученной прибыли в результате действия или бездействия юр. лиц и организаций, а также государственных органов, то в соответствии с законодательством РФ может возникать </w:t>
      </w:r>
      <w:r>
        <w:rPr>
          <w:rStyle w:val="a4"/>
          <w:bCs/>
        </w:rPr>
        <w:t xml:space="preserve">гражданская ответственность с ГР РФ. </w:t>
      </w:r>
      <w:r>
        <w:rPr>
          <w:szCs w:val="24"/>
        </w:rPr>
        <w:t xml:space="preserve">Вопросы возмещения вреда при пользовании недрами рассматриваются в </w:t>
      </w:r>
      <w:r>
        <w:rPr>
          <w:rStyle w:val="a4"/>
          <w:bCs/>
        </w:rPr>
        <w:t xml:space="preserve">статье 51 </w:t>
      </w:r>
      <w:r>
        <w:rPr>
          <w:szCs w:val="24"/>
        </w:rPr>
        <w:t>Закона "О недрах" "Возмещение причиненного вреда".</w:t>
      </w:r>
      <w:bookmarkStart w:id="9" w:name="_Toc288309414"/>
    </w:p>
    <w:p w14:paraId="629F5868" w14:textId="77777777" w:rsidR="00DA44D1" w:rsidRDefault="00DA44D1" w:rsidP="00DA44D1">
      <w:pPr>
        <w:tabs>
          <w:tab w:val="left" w:pos="726"/>
        </w:tabs>
        <w:spacing w:line="240" w:lineRule="auto"/>
        <w:rPr>
          <w:szCs w:val="24"/>
        </w:rPr>
      </w:pPr>
    </w:p>
    <w:p w14:paraId="79ABBA03" w14:textId="1B5AE265" w:rsidR="0061130A" w:rsidRPr="00BA702F" w:rsidRDefault="0061130A" w:rsidP="00BA702F">
      <w:pPr>
        <w:pStyle w:val="1"/>
        <w:rPr>
          <w:rStyle w:val="a4"/>
          <w:bCs/>
        </w:rPr>
      </w:pPr>
      <w:r w:rsidRPr="00BA702F">
        <w:rPr>
          <w:rStyle w:val="a4"/>
          <w:bCs/>
        </w:rPr>
        <w:t xml:space="preserve">Часть 2. "Виды нарушений </w:t>
      </w:r>
      <w:r w:rsidR="00BA702F" w:rsidRPr="00BA702F">
        <w:rPr>
          <w:rStyle w:val="a4"/>
          <w:bCs/>
        </w:rPr>
        <w:t>ответственности</w:t>
      </w:r>
      <w:r w:rsidRPr="00BA702F">
        <w:rPr>
          <w:rStyle w:val="a4"/>
          <w:bCs/>
        </w:rPr>
        <w:t>"</w:t>
      </w:r>
      <w:bookmarkEnd w:id="9"/>
    </w:p>
    <w:p w14:paraId="4C0C1148" w14:textId="77777777" w:rsidR="0061130A" w:rsidRDefault="0061130A" w:rsidP="0061130A">
      <w:pPr>
        <w:spacing w:line="240" w:lineRule="auto"/>
        <w:rPr>
          <w:lang w:eastAsia="en-US"/>
        </w:rPr>
      </w:pPr>
    </w:p>
    <w:p w14:paraId="05FFCB4E" w14:textId="77777777" w:rsidR="0061130A" w:rsidRDefault="0061130A" w:rsidP="0061130A">
      <w:pPr>
        <w:numPr>
          <w:ilvl w:val="0"/>
          <w:numId w:val="13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 xml:space="preserve">Сделки, связанные с пользованием недрами, заключенные с нарушением Закона РФ "О недрах", являются недействительными. </w:t>
      </w:r>
      <w:r>
        <w:rPr>
          <w:szCs w:val="24"/>
        </w:rPr>
        <w:t>Общие положения о недействительности сделок закреплены в ГК РФ.</w:t>
      </w:r>
    </w:p>
    <w:p w14:paraId="41272223" w14:textId="77777777" w:rsidR="0061130A" w:rsidRDefault="0061130A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rStyle w:val="a4"/>
          <w:bCs/>
        </w:rPr>
        <w:t>Недействительные сделки</w:t>
      </w:r>
      <w:r>
        <w:rPr>
          <w:szCs w:val="24"/>
        </w:rPr>
        <w:t xml:space="preserve"> подразделяются на </w:t>
      </w:r>
      <w:r>
        <w:rPr>
          <w:rStyle w:val="a4"/>
          <w:bCs/>
        </w:rPr>
        <w:t>оспоримые и ничтожные:</w:t>
      </w:r>
    </w:p>
    <w:p w14:paraId="15557867" w14:textId="77777777" w:rsidR="0061130A" w:rsidRDefault="0061130A" w:rsidP="0061130A">
      <w:pPr>
        <w:numPr>
          <w:ilvl w:val="0"/>
          <w:numId w:val="14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Оспоримые сделки недействительны в силу признания их таковыми судом;</w:t>
      </w:r>
    </w:p>
    <w:p w14:paraId="0AF8B92D" w14:textId="77777777" w:rsidR="0061130A" w:rsidRDefault="0061130A" w:rsidP="0061130A">
      <w:pPr>
        <w:numPr>
          <w:ilvl w:val="0"/>
          <w:numId w:val="14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Ничтожные сделки - не соответствующие требованиям законодательства о недропользовании, являются недействительными независимо от признания суда.</w:t>
      </w:r>
    </w:p>
    <w:p w14:paraId="02E497D7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Недействительная сделка - не влечет юридических последствий, за исключением тех, которые связаны с ее недействительностью.</w:t>
      </w:r>
    </w:p>
    <w:p w14:paraId="16A1D831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Она недействительна с момента ее совершения.</w:t>
      </w:r>
    </w:p>
    <w:p w14:paraId="59EF9569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lastRenderedPageBreak/>
        <w:t>При недействительности сделки каждая из сторон обязана возвратить другой все полученное по сделке, а в случае невозможности возвратить в натуре, возместить его стоимость в деньгах.</w:t>
      </w:r>
    </w:p>
    <w:p w14:paraId="5743C42B" w14:textId="77777777" w:rsidR="0061130A" w:rsidRDefault="0061130A" w:rsidP="0061130A">
      <w:pPr>
        <w:numPr>
          <w:ilvl w:val="0"/>
          <w:numId w:val="13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Предоставление лицензий на пользование недрами по основаниям, не предусмотренным Законом РФ "О недрах".</w:t>
      </w:r>
    </w:p>
    <w:p w14:paraId="5DC99C75" w14:textId="77777777" w:rsidR="0061130A" w:rsidRDefault="0061130A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rStyle w:val="a4"/>
          <w:bCs/>
        </w:rPr>
        <w:t>Специальной нормы,</w:t>
      </w:r>
      <w:r>
        <w:rPr>
          <w:szCs w:val="24"/>
        </w:rPr>
        <w:t xml:space="preserve"> предусматривающей ответственность за незаконное предоставление лицензий на право пользования недрами, </w:t>
      </w:r>
      <w:r>
        <w:rPr>
          <w:rStyle w:val="a4"/>
          <w:bCs/>
        </w:rPr>
        <w:t>не имеется.</w:t>
      </w:r>
    </w:p>
    <w:p w14:paraId="1A84117E" w14:textId="77777777" w:rsidR="0061130A" w:rsidRDefault="0061130A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szCs w:val="24"/>
        </w:rPr>
        <w:t xml:space="preserve">В случае </w:t>
      </w:r>
      <w:r>
        <w:rPr>
          <w:rStyle w:val="a4"/>
          <w:bCs/>
        </w:rPr>
        <w:t xml:space="preserve">отсутствия причинения </w:t>
      </w:r>
      <w:r>
        <w:rPr>
          <w:szCs w:val="24"/>
        </w:rPr>
        <w:t xml:space="preserve">указанным деянием каких-либо </w:t>
      </w:r>
      <w:r>
        <w:rPr>
          <w:rStyle w:val="a4"/>
          <w:bCs/>
        </w:rPr>
        <w:t>значительных нарушений прав</w:t>
      </w:r>
      <w:r>
        <w:rPr>
          <w:szCs w:val="24"/>
        </w:rPr>
        <w:t xml:space="preserve"> и законных интересов общества, граждан и государства, ответственность наступает по </w:t>
      </w:r>
      <w:r>
        <w:rPr>
          <w:rStyle w:val="a4"/>
          <w:bCs/>
        </w:rPr>
        <w:t>ст. 19.1 КоАП РФ за самоуправство.</w:t>
      </w:r>
    </w:p>
    <w:p w14:paraId="579FD235" w14:textId="77777777" w:rsidR="0061130A" w:rsidRDefault="0061130A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szCs w:val="24"/>
        </w:rPr>
        <w:t xml:space="preserve">При наличии в действиях правонарушителя </w:t>
      </w:r>
      <w:r>
        <w:rPr>
          <w:rStyle w:val="a4"/>
          <w:bCs/>
        </w:rPr>
        <w:t xml:space="preserve">корыстной </w:t>
      </w:r>
      <w:r>
        <w:rPr>
          <w:szCs w:val="24"/>
        </w:rPr>
        <w:t xml:space="preserve">или иной </w:t>
      </w:r>
      <w:r>
        <w:rPr>
          <w:rStyle w:val="a4"/>
          <w:bCs/>
        </w:rPr>
        <w:t>личной заинтересованности</w:t>
      </w:r>
      <w:r>
        <w:rPr>
          <w:szCs w:val="24"/>
        </w:rPr>
        <w:t xml:space="preserve">, а также при условии причинения его деяниями </w:t>
      </w:r>
      <w:r>
        <w:rPr>
          <w:rStyle w:val="a4"/>
          <w:bCs/>
        </w:rPr>
        <w:t>существенного нарушения прав</w:t>
      </w:r>
      <w:r>
        <w:rPr>
          <w:szCs w:val="24"/>
        </w:rPr>
        <w:t xml:space="preserve"> и законных интересов граждан или организаций либо охраняемых законом интересов общества или государства, </w:t>
      </w:r>
      <w:r>
        <w:rPr>
          <w:rStyle w:val="a4"/>
          <w:bCs/>
        </w:rPr>
        <w:t xml:space="preserve">ответственность </w:t>
      </w:r>
      <w:r>
        <w:rPr>
          <w:szCs w:val="24"/>
        </w:rPr>
        <w:t xml:space="preserve">наступает по </w:t>
      </w:r>
      <w:r>
        <w:rPr>
          <w:rStyle w:val="a4"/>
          <w:bCs/>
        </w:rPr>
        <w:t>ст.285 УК РФ за злоупотребление полномочиями.</w:t>
      </w:r>
    </w:p>
    <w:p w14:paraId="29502761" w14:textId="77777777" w:rsidR="0061130A" w:rsidRDefault="0061130A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szCs w:val="24"/>
        </w:rPr>
        <w:t xml:space="preserve">Если мотивом в действиях правонарушителя является не корысть либо иная личная заинтересованность, а </w:t>
      </w:r>
      <w:r>
        <w:rPr>
          <w:rStyle w:val="a4"/>
          <w:bCs/>
        </w:rPr>
        <w:t xml:space="preserve">любой другой мотив, </w:t>
      </w:r>
      <w:r>
        <w:rPr>
          <w:szCs w:val="24"/>
        </w:rPr>
        <w:t xml:space="preserve">то ответственность наступает по </w:t>
      </w:r>
      <w:r>
        <w:rPr>
          <w:rStyle w:val="a4"/>
          <w:bCs/>
        </w:rPr>
        <w:t>Ст.286 УК РФ за превышение полномочий.</w:t>
      </w:r>
    </w:p>
    <w:p w14:paraId="03036BD7" w14:textId="77777777" w:rsidR="0061130A" w:rsidRDefault="0061130A" w:rsidP="0061130A">
      <w:pPr>
        <w:numPr>
          <w:ilvl w:val="0"/>
          <w:numId w:val="13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Нарушение установленного законодательством порядка пользования недрами</w:t>
      </w:r>
    </w:p>
    <w:p w14:paraId="354CC20A" w14:textId="77777777" w:rsidR="0061130A" w:rsidRDefault="0061130A" w:rsidP="0061130A">
      <w:pPr>
        <w:numPr>
          <w:ilvl w:val="1"/>
          <w:numId w:val="13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Самовольное пользование недрами</w:t>
      </w:r>
    </w:p>
    <w:p w14:paraId="5CBCD68B" w14:textId="77777777" w:rsidR="0061130A" w:rsidRDefault="0061130A" w:rsidP="0061130A">
      <w:pPr>
        <w:numPr>
          <w:ilvl w:val="2"/>
          <w:numId w:val="13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Пользование недрами без лицензии либо с нарушением лицензионных условий.</w:t>
      </w:r>
    </w:p>
    <w:p w14:paraId="537F8C54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Ответственность возникает в соответствии со ст.7.3 КоАП РФ.</w:t>
      </w:r>
    </w:p>
    <w:p w14:paraId="5F3759B1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В соответствии с КоАП РФ, рассмотрение дел об указанной категории правонарушений осуществляется органами Росприроднадзора и Ростехнадзора.</w:t>
      </w:r>
    </w:p>
    <w:p w14:paraId="6978B9B5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На составление протоколов о правонарушении уполномочены сотрудники органов внутренних дел (милиция), Ростехнадзора, Росприроднадзора.</w:t>
      </w:r>
    </w:p>
    <w:p w14:paraId="57794FDC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Возбудить административное дело по указанной статье вправе также прокурор.</w:t>
      </w:r>
    </w:p>
    <w:p w14:paraId="63F99578" w14:textId="77777777" w:rsidR="0061130A" w:rsidRDefault="0061130A" w:rsidP="0061130A">
      <w:pPr>
        <w:numPr>
          <w:ilvl w:val="2"/>
          <w:numId w:val="13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rStyle w:val="a4"/>
          <w:bCs/>
        </w:rPr>
        <w:t>Самовольная добыча янтаря из месторождений, на которых сбор янтаря запрещен, или из мест его промышленной разработки,</w:t>
      </w:r>
      <w:r>
        <w:rPr>
          <w:szCs w:val="24"/>
        </w:rPr>
        <w:t xml:space="preserve"> а равно сбыт незаконно добытого янтаря в натуральном и (или) переработанном виде без наличия разрешения (лицензии) наказуемы в соответствии со ст.7.5 КоАП РФ.</w:t>
      </w:r>
    </w:p>
    <w:p w14:paraId="78E801AB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В соответствии с ч.3 ст.23.1 КоАП РФ дела об указанной категории правонарушений рассматривают судьи.</w:t>
      </w:r>
    </w:p>
    <w:p w14:paraId="7794FE98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Возбудить дело о таком правонарушении в соответствии с ч.2 ст.28.3 вправе должностные лица органов Ростехнадзора либо органов МВД (милиция) и прокурор.</w:t>
      </w:r>
    </w:p>
    <w:p w14:paraId="29F808A1" w14:textId="77777777" w:rsidR="0061130A" w:rsidRDefault="0061130A" w:rsidP="0061130A">
      <w:pPr>
        <w:numPr>
          <w:ilvl w:val="1"/>
          <w:numId w:val="13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Выборочная (</w:t>
      </w:r>
      <w:proofErr w:type="spellStart"/>
      <w:r>
        <w:rPr>
          <w:rStyle w:val="a4"/>
          <w:bCs/>
        </w:rPr>
        <w:t>внепроектная</w:t>
      </w:r>
      <w:proofErr w:type="spellEnd"/>
      <w:r>
        <w:rPr>
          <w:rStyle w:val="a4"/>
          <w:bCs/>
        </w:rPr>
        <w:t>) отработка месторождений, приводящая к необоснованным потерям запасов ПИ, и другие нарушения рационального использования недр, приводящие к порче месторождения.</w:t>
      </w:r>
    </w:p>
    <w:p w14:paraId="2B6FC242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lastRenderedPageBreak/>
        <w:t>В соответствии со ст.22 Закона РФ "О недрах" пользователь недр обязан обеспечить:</w:t>
      </w:r>
    </w:p>
    <w:p w14:paraId="797C3989" w14:textId="77777777" w:rsidR="0061130A" w:rsidRDefault="0061130A" w:rsidP="0061130A">
      <w:pPr>
        <w:numPr>
          <w:ilvl w:val="0"/>
          <w:numId w:val="15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соблюдение требований законодательства, а также утвержденных в установленном порядке стандартов (норм, правил) по технологии ведения работ, связанных с пользованием недрами;</w:t>
      </w:r>
    </w:p>
    <w:p w14:paraId="2DB83BA0" w14:textId="77777777" w:rsidR="0061130A" w:rsidRDefault="0061130A" w:rsidP="0061130A">
      <w:pPr>
        <w:numPr>
          <w:ilvl w:val="0"/>
          <w:numId w:val="15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соблюдение требований технических проектов, планов и схем развития горных работ, недопущение сверхнормативных потерь, разубоживания и выборочной отработки ПИ;</w:t>
      </w:r>
    </w:p>
    <w:p w14:paraId="0FD43089" w14:textId="77777777" w:rsidR="0061130A" w:rsidRDefault="0061130A" w:rsidP="0061130A">
      <w:pPr>
        <w:numPr>
          <w:ilvl w:val="0"/>
          <w:numId w:val="15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ведение геологической, маркшейдерской и иной документации в процессе всех видов пользования недрами и ее сохранность.</w:t>
      </w:r>
    </w:p>
    <w:p w14:paraId="5A56AF37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Ответственность возникает в соответствии со ст.8.10 КоАП РФ.</w:t>
      </w:r>
    </w:p>
    <w:p w14:paraId="4A8CBAB4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Дела об указанных административных правонарушениях, рассматривают должностные лица органов Росприроднадзора и Ростехнадзора.</w:t>
      </w:r>
    </w:p>
    <w:p w14:paraId="13E3708C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На составление протоколов уполномочены эти же федеральные органы. Возбудить дело вправе также прокурор.</w:t>
      </w:r>
    </w:p>
    <w:p w14:paraId="17616694" w14:textId="77777777" w:rsidR="0061130A" w:rsidRDefault="0061130A" w:rsidP="0061130A">
      <w:pPr>
        <w:numPr>
          <w:ilvl w:val="1"/>
          <w:numId w:val="13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Нарушение утвержденных в установленном порядке стандартов (норм, правил) по безопасному ведению работ, связаны с пользованием недрами, по охране недр и окружающей природной среды, в том числе нарушения, ведущие к загрязнению недр и приводящие месторождение природного ископаемого в состояние, не пригодное для эксплуатации.</w:t>
      </w:r>
    </w:p>
    <w:p w14:paraId="0EA90CB1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Основные требования по охране и рациональному использованию недр содержаться в ст.23 Закона РФ "О недрах".</w:t>
      </w:r>
    </w:p>
    <w:p w14:paraId="06589C60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Ответственность за данное правонарушение предусмотрена ст.8.9 КоАП РФ.</w:t>
      </w:r>
    </w:p>
    <w:p w14:paraId="1073B996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Дела об указанном административном правонарушении вправе рассматривать должностные лица органов Ростехнадзора и Росприроднадзора. Возбудить административное дело вправе они же и прокурор.</w:t>
      </w:r>
    </w:p>
    <w:p w14:paraId="42A37780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В случае если указанное правонарушение повлекло причинение значительного ущерба, наступает уголовная ответственность в соответствии со ст.225 УК РФ.</w:t>
      </w:r>
    </w:p>
    <w:p w14:paraId="142C3255" w14:textId="77777777" w:rsidR="0061130A" w:rsidRDefault="0061130A" w:rsidP="0061130A">
      <w:pPr>
        <w:numPr>
          <w:ilvl w:val="1"/>
          <w:numId w:val="13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Нарушение права собственности на геологическую и иную информацию о недрах и ее конфиденциальности.</w:t>
      </w:r>
    </w:p>
    <w:p w14:paraId="7E93AFA1" w14:textId="77777777" w:rsidR="0061130A" w:rsidRDefault="0061130A" w:rsidP="0061130A">
      <w:pPr>
        <w:numPr>
          <w:ilvl w:val="2"/>
          <w:numId w:val="13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Утрата геологической документации, дубликатов проб ПИ и керна, которые необходимы при дальнейшем геологическом изучении недр и разработке месторождений, наказуемы в соответствии со ст.8.11 КоАП РФ.</w:t>
      </w:r>
    </w:p>
    <w:p w14:paraId="02C5C202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Дела об указанном правонарушении рассматриваются дополнительными лицами Росприроднадзора и Ростехнадзора.</w:t>
      </w:r>
    </w:p>
    <w:p w14:paraId="77B0666B" w14:textId="77777777" w:rsidR="0061130A" w:rsidRDefault="0061130A" w:rsidP="0061130A">
      <w:pPr>
        <w:numPr>
          <w:ilvl w:val="2"/>
          <w:numId w:val="13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 xml:space="preserve">Уклонение от безвозмездной передачи одного экземпляра копий геодезических или картографических материалов и данных в государственный </w:t>
      </w:r>
      <w:proofErr w:type="spellStart"/>
      <w:r>
        <w:rPr>
          <w:szCs w:val="24"/>
        </w:rPr>
        <w:t>картографогеодезический</w:t>
      </w:r>
      <w:proofErr w:type="spellEnd"/>
      <w:r>
        <w:rPr>
          <w:szCs w:val="24"/>
        </w:rPr>
        <w:t xml:space="preserve"> фонд РФ (ст.7.25 КоАП РФ).</w:t>
      </w:r>
    </w:p>
    <w:p w14:paraId="455610B5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 xml:space="preserve">Дела об административных правонарушениях рассматриваются </w:t>
      </w:r>
      <w:proofErr w:type="spellStart"/>
      <w:r>
        <w:rPr>
          <w:szCs w:val="24"/>
        </w:rPr>
        <w:t>Роскартографией</w:t>
      </w:r>
      <w:proofErr w:type="spellEnd"/>
      <w:r>
        <w:rPr>
          <w:szCs w:val="24"/>
        </w:rPr>
        <w:t>.</w:t>
      </w:r>
    </w:p>
    <w:p w14:paraId="11CBC7A6" w14:textId="77777777" w:rsidR="0061130A" w:rsidRDefault="0061130A" w:rsidP="0061130A">
      <w:pPr>
        <w:numPr>
          <w:ilvl w:val="2"/>
          <w:numId w:val="13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lastRenderedPageBreak/>
        <w:t>Иные нарушения права собственности на информацию о недрах в зависимости от фактических обстоятельств дела могут быть квалифицированы как различные формы хищения, шпионаж, государственная измена, диверсия.</w:t>
      </w:r>
    </w:p>
    <w:p w14:paraId="51B6E141" w14:textId="77777777" w:rsidR="0061130A" w:rsidRDefault="0061130A" w:rsidP="0061130A">
      <w:pPr>
        <w:numPr>
          <w:ilvl w:val="2"/>
          <w:numId w:val="13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Иные нарушения конфиденциальности информации регулируются гражданским законодательством, либо законодательством о государственной тайне.</w:t>
      </w:r>
    </w:p>
    <w:p w14:paraId="7D57FBD2" w14:textId="77777777" w:rsidR="00BA702F" w:rsidRPr="00BA702F" w:rsidRDefault="0061130A" w:rsidP="008F3DC2">
      <w:pPr>
        <w:numPr>
          <w:ilvl w:val="1"/>
          <w:numId w:val="13"/>
        </w:numPr>
        <w:tabs>
          <w:tab w:val="left" w:pos="726"/>
        </w:tabs>
        <w:spacing w:line="240" w:lineRule="auto"/>
        <w:ind w:left="0" w:firstLine="709"/>
        <w:rPr>
          <w:rStyle w:val="a4"/>
          <w:szCs w:val="24"/>
        </w:rPr>
      </w:pPr>
      <w:r w:rsidRPr="00BA702F">
        <w:rPr>
          <w:rStyle w:val="a4"/>
          <w:bCs/>
        </w:rPr>
        <w:t>Самовольная застройка площадей залегания ПИ.</w:t>
      </w:r>
    </w:p>
    <w:p w14:paraId="572EC64C" w14:textId="6D33F557" w:rsidR="0061130A" w:rsidRPr="00BA702F" w:rsidRDefault="0061130A" w:rsidP="008F3DC2">
      <w:pPr>
        <w:numPr>
          <w:ilvl w:val="1"/>
          <w:numId w:val="13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 w:rsidRPr="00BA702F">
        <w:rPr>
          <w:szCs w:val="24"/>
        </w:rPr>
        <w:t>Условия застройки площадей залегания ПИ определены в ст.25 Закона РФ "О недрах".</w:t>
      </w:r>
    </w:p>
    <w:p w14:paraId="387A2C59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Ответственность за данный вид правонарушения предусмотрена ст.7.4 КоАП РФ.</w:t>
      </w:r>
    </w:p>
    <w:p w14:paraId="42042AE6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В случае если указанное правонарушение повлекло причинение значительного ущерба, наступает уголовная ответственность в соответствии со ст.225 УК РФ.</w:t>
      </w:r>
    </w:p>
    <w:p w14:paraId="34EE87DB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Рассматривать дела данной категории вправе должностные лица Ростехнадзора, возбудить административное дело вправе они же, должностные лица органов внутренних дел (милиция) и прокурор.</w:t>
      </w:r>
    </w:p>
    <w:p w14:paraId="3DDEAF48" w14:textId="77777777" w:rsidR="0061130A" w:rsidRDefault="0061130A" w:rsidP="0061130A">
      <w:pPr>
        <w:numPr>
          <w:ilvl w:val="1"/>
          <w:numId w:val="13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Систематическое нарушение порядка внесения платы при пользовании недрами.</w:t>
      </w:r>
    </w:p>
    <w:p w14:paraId="22F72504" w14:textId="77777777" w:rsidR="0061130A" w:rsidRDefault="0061130A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szCs w:val="24"/>
        </w:rPr>
        <w:t xml:space="preserve">В случае указанного правонарушения задолженность взыскивается в соответствии с </w:t>
      </w:r>
      <w:r>
        <w:rPr>
          <w:rStyle w:val="a4"/>
          <w:bCs/>
        </w:rPr>
        <w:t>гражданским законодательством.</w:t>
      </w:r>
    </w:p>
    <w:p w14:paraId="7E53C558" w14:textId="77777777" w:rsidR="0061130A" w:rsidRDefault="0061130A" w:rsidP="0061130A">
      <w:pPr>
        <w:numPr>
          <w:ilvl w:val="1"/>
          <w:numId w:val="13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Не приведение участков земли и других природных объектов, нарушенных при пользовании недрами, в состояние, пригодное для дальнейшего использования.</w:t>
      </w:r>
    </w:p>
    <w:p w14:paraId="6EC6B854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Ответственность за данный вид правонарушения предусмотрена ст.8.9 КоАП РФ.</w:t>
      </w:r>
    </w:p>
    <w:p w14:paraId="589A55FE" w14:textId="77777777" w:rsidR="0061130A" w:rsidRDefault="0061130A" w:rsidP="0061130A">
      <w:pPr>
        <w:numPr>
          <w:ilvl w:val="1"/>
          <w:numId w:val="13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rStyle w:val="a4"/>
          <w:bCs/>
        </w:rPr>
        <w:t>Невыполнение требований по проведению ликвидируемых или консервируемых горных выработок и буровых скважин в состояние, обеспечивающее безопасность населения, а также требований по сохранности месторождений ПИ, горных выработок и буровых скважин на время их консервации.</w:t>
      </w:r>
    </w:p>
    <w:p w14:paraId="33E1C545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Данное нарушение наказуемо в соответствии со ст.8.10 КоАП РФ. Порядок ликвидации и консервации определен в ст.26 Закона РФ "О недрах".</w:t>
      </w:r>
    </w:p>
    <w:p w14:paraId="0C3FBD54" w14:textId="77777777" w:rsidR="00572006" w:rsidRDefault="0061130A" w:rsidP="00572006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Дела об административных правонарушениях, предусмотренных с.8.10 КоАП РФ рассматривают должностные лица органов Росприроднадзора и Ростехнадзора.</w:t>
      </w:r>
      <w:bookmarkStart w:id="10" w:name="_Toc288309415"/>
    </w:p>
    <w:p w14:paraId="6736A4A1" w14:textId="77777777" w:rsidR="00572006" w:rsidRDefault="00572006" w:rsidP="00572006">
      <w:pPr>
        <w:tabs>
          <w:tab w:val="left" w:pos="726"/>
        </w:tabs>
        <w:spacing w:line="240" w:lineRule="auto"/>
        <w:rPr>
          <w:szCs w:val="24"/>
        </w:rPr>
      </w:pPr>
    </w:p>
    <w:p w14:paraId="47402C2C" w14:textId="49EF332C" w:rsidR="0061130A" w:rsidRDefault="00572006" w:rsidP="00572006">
      <w:pPr>
        <w:pStyle w:val="1"/>
        <w:rPr>
          <w:rStyle w:val="a4"/>
          <w:bCs/>
        </w:rPr>
      </w:pPr>
      <w:r>
        <w:rPr>
          <w:rStyle w:val="a4"/>
          <w:bCs/>
        </w:rPr>
        <w:t xml:space="preserve"> </w:t>
      </w:r>
      <w:r w:rsidR="0061130A">
        <w:rPr>
          <w:rStyle w:val="a4"/>
          <w:bCs/>
        </w:rPr>
        <w:t>Часть 3. "Порядок разрешения споров"</w:t>
      </w:r>
      <w:bookmarkEnd w:id="10"/>
    </w:p>
    <w:p w14:paraId="03EB6B6E" w14:textId="77777777" w:rsidR="0061130A" w:rsidRDefault="0061130A" w:rsidP="0061130A">
      <w:pPr>
        <w:spacing w:line="240" w:lineRule="auto"/>
        <w:rPr>
          <w:lang w:eastAsia="en-US"/>
        </w:rPr>
      </w:pPr>
    </w:p>
    <w:p w14:paraId="79850D76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Регулируется ст.50 Закона РФ "О недрах", а также ГПК РФ и АПК РФ.</w:t>
      </w:r>
    </w:p>
    <w:p w14:paraId="0062520B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Споры по вопросам пользования недрами разрешаются органами государственной власти, судом или арбитражным судом в соответствии с их полномочиями и в порядке, установленном законодательством.</w:t>
      </w:r>
    </w:p>
    <w:p w14:paraId="56F2324E" w14:textId="77777777" w:rsidR="0061130A" w:rsidRDefault="0061130A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rStyle w:val="a4"/>
          <w:bCs/>
        </w:rPr>
        <w:t>В суде или арбитражном суде рассматриваются:</w:t>
      </w:r>
    </w:p>
    <w:p w14:paraId="2480D107" w14:textId="77777777" w:rsidR="0061130A" w:rsidRDefault="0061130A" w:rsidP="0061130A">
      <w:pPr>
        <w:numPr>
          <w:ilvl w:val="0"/>
          <w:numId w:val="16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lastRenderedPageBreak/>
        <w:t>финансовые, имущественные и иные споры, связанные с пользованием недрами;</w:t>
      </w:r>
    </w:p>
    <w:p w14:paraId="7CDFB09D" w14:textId="77777777" w:rsidR="0061130A" w:rsidRDefault="0061130A" w:rsidP="0061130A">
      <w:pPr>
        <w:numPr>
          <w:ilvl w:val="0"/>
          <w:numId w:val="16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обжалование действий и решений должностных лиц и органов, противоречащих настоящему Закону РФ "О недрах".</w:t>
      </w:r>
    </w:p>
    <w:p w14:paraId="2C876448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Под действием и бездействием в юридической практике понимается такое обобщенное понятие, как деяние, либо ненамеренный акт.</w:t>
      </w:r>
    </w:p>
    <w:p w14:paraId="611EF1B3" w14:textId="77777777" w:rsidR="0061130A" w:rsidRDefault="0061130A" w:rsidP="0061130A">
      <w:pPr>
        <w:numPr>
          <w:ilvl w:val="0"/>
          <w:numId w:val="16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обжалование противоречащих законодательству стандартов (норм, правил) по технологии ведения работ, связанных с пользованием недрами, охраной недр и окружающей среды.</w:t>
      </w:r>
    </w:p>
    <w:p w14:paraId="7B2B4E2B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По взаимной договоренности сторон имущественные споры, связанные с пользованием недрами, могут быть переданы на рассмотрение третейского суда.</w:t>
      </w:r>
    </w:p>
    <w:p w14:paraId="4762C846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Споры оп вопросам пользования недрами на условиях раздела продукции согласно условиям указанных соглашений.</w:t>
      </w:r>
    </w:p>
    <w:p w14:paraId="33A9FAA0" w14:textId="77777777" w:rsidR="0061130A" w:rsidRDefault="0061130A" w:rsidP="0061130A">
      <w:pPr>
        <w:tabs>
          <w:tab w:val="left" w:pos="726"/>
        </w:tabs>
        <w:spacing w:line="240" w:lineRule="auto"/>
        <w:rPr>
          <w:rStyle w:val="a4"/>
          <w:bCs/>
        </w:rPr>
      </w:pPr>
    </w:p>
    <w:p w14:paraId="1B0093C2" w14:textId="42976ACB" w:rsidR="0061130A" w:rsidRDefault="0061130A" w:rsidP="00572006">
      <w:pPr>
        <w:pStyle w:val="1"/>
        <w:rPr>
          <w:rStyle w:val="a4"/>
          <w:bCs/>
        </w:rPr>
      </w:pPr>
      <w:bookmarkStart w:id="11" w:name="_Toc288309416"/>
      <w:r>
        <w:rPr>
          <w:rStyle w:val="a4"/>
          <w:bCs/>
        </w:rPr>
        <w:t>Часть 4. "Возмещение причиненного вреда"</w:t>
      </w:r>
      <w:bookmarkEnd w:id="11"/>
    </w:p>
    <w:p w14:paraId="003145D5" w14:textId="77777777" w:rsidR="0061130A" w:rsidRDefault="0061130A" w:rsidP="0061130A">
      <w:pPr>
        <w:spacing w:line="240" w:lineRule="auto"/>
        <w:rPr>
          <w:lang w:eastAsia="en-US"/>
        </w:rPr>
      </w:pPr>
    </w:p>
    <w:p w14:paraId="7D50B35F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Вопросы возмещения причиненного вреда регулируются ст.51 Закона РФ "О недрах".</w:t>
      </w:r>
    </w:p>
    <w:p w14:paraId="1BFE5028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rStyle w:val="a4"/>
          <w:bCs/>
        </w:rPr>
        <w:t>При причинении вреда пользователю недр</w:t>
      </w:r>
      <w:r>
        <w:rPr>
          <w:szCs w:val="24"/>
        </w:rPr>
        <w:t xml:space="preserve"> в результате деятельности предприятия, учреждений, организаций, органов государственной власти, должностных лиц и граждан, виновных в:</w:t>
      </w:r>
    </w:p>
    <w:p w14:paraId="0655CE26" w14:textId="77777777" w:rsidR="0061130A" w:rsidRDefault="0061130A" w:rsidP="0061130A">
      <w:pPr>
        <w:numPr>
          <w:ilvl w:val="0"/>
          <w:numId w:val="17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нарушении естественных свойств недр;</w:t>
      </w:r>
    </w:p>
    <w:p w14:paraId="24D24373" w14:textId="77777777" w:rsidR="0061130A" w:rsidRDefault="0061130A" w:rsidP="0061130A">
      <w:pPr>
        <w:numPr>
          <w:ilvl w:val="0"/>
          <w:numId w:val="17"/>
        </w:numPr>
        <w:tabs>
          <w:tab w:val="left" w:pos="726"/>
        </w:tabs>
        <w:spacing w:line="240" w:lineRule="auto"/>
        <w:ind w:left="0" w:firstLine="709"/>
        <w:rPr>
          <w:rStyle w:val="a4"/>
          <w:bCs/>
        </w:rPr>
      </w:pPr>
      <w:r>
        <w:rPr>
          <w:szCs w:val="24"/>
        </w:rPr>
        <w:t xml:space="preserve">создании условий, частично или полностью исключающих возможность дальнейшего пользования недрами, возникают отношения, регулируемые гл.59 "Обязательства вследствие причинения вреда" части 2 ГК РФ, в соответствии с чем </w:t>
      </w:r>
      <w:r>
        <w:rPr>
          <w:rStyle w:val="a4"/>
          <w:bCs/>
        </w:rPr>
        <w:t>вред подлежит возмещению за счет собственных средств предприятий, учреждений, граждан, средств соответствующих бюджетов.</w:t>
      </w:r>
    </w:p>
    <w:p w14:paraId="31725CBC" w14:textId="77777777" w:rsidR="0061130A" w:rsidRDefault="0061130A" w:rsidP="0061130A">
      <w:pPr>
        <w:tabs>
          <w:tab w:val="left" w:pos="726"/>
        </w:tabs>
        <w:spacing w:line="240" w:lineRule="auto"/>
        <w:rPr>
          <w:rStyle w:val="a4"/>
          <w:bCs/>
        </w:rPr>
      </w:pPr>
      <w:r>
        <w:rPr>
          <w:rStyle w:val="a4"/>
          <w:bCs/>
        </w:rPr>
        <w:t>Подлежит возмещению вред, причиненный государству в случае, если участок недр не предан в пользование.</w:t>
      </w:r>
    </w:p>
    <w:p w14:paraId="0B5C567E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Размер вреда определяется федеральными органами управления государственным фондом недр (ФОУГФН).</w:t>
      </w:r>
    </w:p>
    <w:p w14:paraId="706ECA1B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Возмещение вреда, причиненного государству, производится путем взносов в федеральный бюджет, бюджеты субъектов РФ.</w:t>
      </w:r>
    </w:p>
    <w:p w14:paraId="654C5FB3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rStyle w:val="a4"/>
          <w:bCs/>
        </w:rPr>
        <w:t>Денежная форма</w:t>
      </w:r>
      <w:r>
        <w:rPr>
          <w:szCs w:val="24"/>
        </w:rPr>
        <w:t xml:space="preserve"> возмещения вреда по соглашению заинтересованных сторон может быть заменена </w:t>
      </w:r>
      <w:r>
        <w:rPr>
          <w:rStyle w:val="a4"/>
          <w:bCs/>
        </w:rPr>
        <w:t>проведением работ по восстановлению</w:t>
      </w:r>
      <w:r>
        <w:rPr>
          <w:szCs w:val="24"/>
        </w:rPr>
        <w:t xml:space="preserve"> нарушенных естественных свойств недр.</w:t>
      </w:r>
    </w:p>
    <w:p w14:paraId="3E003377" w14:textId="089ECADB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rStyle w:val="a4"/>
          <w:bCs/>
        </w:rPr>
        <w:t xml:space="preserve">Самовольное пользование </w:t>
      </w:r>
      <w:r>
        <w:rPr>
          <w:szCs w:val="24"/>
        </w:rPr>
        <w:t xml:space="preserve">недрами и </w:t>
      </w:r>
      <w:r>
        <w:rPr>
          <w:rStyle w:val="a4"/>
          <w:bCs/>
        </w:rPr>
        <w:t xml:space="preserve">самовольная застройка площадей залегания </w:t>
      </w:r>
      <w:r>
        <w:rPr>
          <w:szCs w:val="24"/>
        </w:rPr>
        <w:t xml:space="preserve">ПИ прекращается без возмещения </w:t>
      </w:r>
      <w:r w:rsidR="00BA702F">
        <w:rPr>
          <w:szCs w:val="24"/>
        </w:rPr>
        <w:t>затрат,</w:t>
      </w:r>
      <w:r>
        <w:rPr>
          <w:szCs w:val="24"/>
        </w:rPr>
        <w:t xml:space="preserve"> произведенных за время незаконного пользования недрами.</w:t>
      </w:r>
    </w:p>
    <w:p w14:paraId="28C3231D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Практика реализации Закона РФ "О недрах" выявила ряд существенных недостатков в правовом регулировании вопросов возмещения вреда, причиненного государству в результате деятельности пользователя недр:</w:t>
      </w:r>
    </w:p>
    <w:p w14:paraId="6126E2EE" w14:textId="77777777" w:rsidR="0061130A" w:rsidRDefault="0061130A" w:rsidP="0061130A">
      <w:pPr>
        <w:numPr>
          <w:ilvl w:val="0"/>
          <w:numId w:val="18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lastRenderedPageBreak/>
        <w:t>статья 51 Закона РФ "О недрах" связывает обязанность возмещения вреда государству с наступившими в результате действий пользователя недр только такими последствиями, как:</w:t>
      </w:r>
    </w:p>
    <w:p w14:paraId="2BDCA4AC" w14:textId="77777777" w:rsidR="0061130A" w:rsidRDefault="0061130A" w:rsidP="0061130A">
      <w:pPr>
        <w:numPr>
          <w:ilvl w:val="1"/>
          <w:numId w:val="18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выборочная отработка богатых участков месторождений ПИ;</w:t>
      </w:r>
    </w:p>
    <w:p w14:paraId="4AA616A7" w14:textId="77777777" w:rsidR="0061130A" w:rsidRDefault="0061130A" w:rsidP="0061130A">
      <w:pPr>
        <w:numPr>
          <w:ilvl w:val="1"/>
          <w:numId w:val="18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порча месторождения ПИ;</w:t>
      </w:r>
    </w:p>
    <w:p w14:paraId="60BFD909" w14:textId="3124E914" w:rsidR="0061130A" w:rsidRDefault="0061130A" w:rsidP="0061130A">
      <w:pPr>
        <w:numPr>
          <w:ilvl w:val="1"/>
          <w:numId w:val="18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создание условий</w:t>
      </w:r>
      <w:r w:rsidR="00964526">
        <w:rPr>
          <w:szCs w:val="24"/>
        </w:rPr>
        <w:t>,</w:t>
      </w:r>
      <w:r>
        <w:rPr>
          <w:szCs w:val="24"/>
        </w:rPr>
        <w:t xml:space="preserve"> частично или полностью исключающих дальнейшее пользование недрами.</w:t>
      </w:r>
    </w:p>
    <w:p w14:paraId="3AF61C57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В других случаях нарушения законодательства РФ о недрах обязанность по возмещению вреда не предусмотрена.</w:t>
      </w:r>
    </w:p>
    <w:p w14:paraId="0EAA08EE" w14:textId="77777777" w:rsidR="0061130A" w:rsidRDefault="0061130A" w:rsidP="0061130A">
      <w:pPr>
        <w:numPr>
          <w:ilvl w:val="0"/>
          <w:numId w:val="18"/>
        </w:numPr>
        <w:tabs>
          <w:tab w:val="left" w:pos="726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 xml:space="preserve">в действующей редакции статья 51 Закона РФ "О недрах" </w:t>
      </w:r>
      <w:r>
        <w:rPr>
          <w:rStyle w:val="a4"/>
          <w:bCs/>
        </w:rPr>
        <w:t>отсутствуют нормы</w:t>
      </w:r>
      <w:r>
        <w:rPr>
          <w:szCs w:val="24"/>
        </w:rPr>
        <w:t xml:space="preserve">, позволяющие на уровне подзаконного акта установить </w:t>
      </w:r>
      <w:r>
        <w:rPr>
          <w:rStyle w:val="a4"/>
          <w:bCs/>
        </w:rPr>
        <w:t>порядок расчета размера вреда</w:t>
      </w:r>
      <w:r>
        <w:rPr>
          <w:szCs w:val="24"/>
        </w:rPr>
        <w:t>, причиненного недрам, что не позволяет обеспечить единую методологию расчета размера причиненного вреда.</w:t>
      </w:r>
    </w:p>
    <w:p w14:paraId="2C254557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 xml:space="preserve">В результате, </w:t>
      </w:r>
      <w:r>
        <w:rPr>
          <w:rStyle w:val="a4"/>
          <w:bCs/>
        </w:rPr>
        <w:t xml:space="preserve">возмещение причиненного государству вреда </w:t>
      </w:r>
      <w:r>
        <w:rPr>
          <w:szCs w:val="24"/>
        </w:rPr>
        <w:t>либо не осуществляется, либо осуществляется в объеме, недостаточном для компенсации расходов государства, связанных с необходимостью проведения работ по восстановлению нарушенных естественных свойств недр, поиску и оценке новых месторождений ПИ.</w:t>
      </w:r>
    </w:p>
    <w:p w14:paraId="2CE1DAE5" w14:textId="77777777" w:rsidR="0061130A" w:rsidRDefault="0061130A" w:rsidP="0061130A">
      <w:pPr>
        <w:tabs>
          <w:tab w:val="left" w:pos="726"/>
        </w:tabs>
        <w:spacing w:line="240" w:lineRule="auto"/>
        <w:rPr>
          <w:szCs w:val="24"/>
        </w:rPr>
      </w:pPr>
      <w:r>
        <w:rPr>
          <w:szCs w:val="24"/>
        </w:rPr>
        <w:t>Для устранения выявленных недостатков Минприроды России готовит поправки в статью 51 Закона РФ "О недрах", и проект Порядка расчета вреда, причиненного государству в результате пользования недрами.</w:t>
      </w:r>
    </w:p>
    <w:p w14:paraId="2994D1D7" w14:textId="79970197" w:rsidR="00572006" w:rsidRDefault="0061130A" w:rsidP="00964526">
      <w:pPr>
        <w:tabs>
          <w:tab w:val="left" w:pos="726"/>
        </w:tabs>
        <w:spacing w:line="240" w:lineRule="auto"/>
      </w:pPr>
      <w:r>
        <w:rPr>
          <w:szCs w:val="24"/>
        </w:rPr>
        <w:t>Однако наиболее сложным представляется подготовка Методики расчета вреда, в которой необходимо будет определить и установить непосредственные параметры и критерии для расчета, и зависимости между этими параметрами и рассчитываемым вредом.</w:t>
      </w:r>
    </w:p>
    <w:p w14:paraId="28B8E27B" w14:textId="57D56153" w:rsidR="00037163" w:rsidRDefault="00037163" w:rsidP="0061130A">
      <w:pPr>
        <w:spacing w:line="240" w:lineRule="auto"/>
      </w:pPr>
    </w:p>
    <w:p w14:paraId="4B03E61D" w14:textId="77777777" w:rsidR="00BA702F" w:rsidRDefault="00BA702F" w:rsidP="0061130A">
      <w:pPr>
        <w:spacing w:line="240" w:lineRule="auto"/>
        <w:rPr>
          <w:b/>
          <w:bCs/>
          <w:highlight w:val="green"/>
        </w:rPr>
      </w:pPr>
    </w:p>
    <w:p w14:paraId="61083900" w14:textId="77777777" w:rsidR="00BA702F" w:rsidRDefault="00BA702F" w:rsidP="0061130A">
      <w:pPr>
        <w:spacing w:line="240" w:lineRule="auto"/>
        <w:rPr>
          <w:b/>
          <w:bCs/>
          <w:highlight w:val="green"/>
        </w:rPr>
      </w:pPr>
    </w:p>
    <w:p w14:paraId="3003826C" w14:textId="6F9FD055" w:rsidR="00037163" w:rsidRDefault="00037163" w:rsidP="0061130A">
      <w:pPr>
        <w:spacing w:line="240" w:lineRule="auto"/>
        <w:rPr>
          <w:b/>
          <w:bCs/>
        </w:rPr>
      </w:pPr>
      <w:r w:rsidRPr="00037163">
        <w:rPr>
          <w:b/>
          <w:bCs/>
          <w:highlight w:val="green"/>
        </w:rPr>
        <w:t>Тесты для самоконтроля знаний</w:t>
      </w:r>
    </w:p>
    <w:p w14:paraId="77DEFCD1" w14:textId="4095D476" w:rsidR="005F2CD2" w:rsidRDefault="005F2CD2" w:rsidP="0061130A">
      <w:pPr>
        <w:spacing w:line="240" w:lineRule="auto"/>
        <w:rPr>
          <w:b/>
          <w:bCs/>
        </w:rPr>
      </w:pPr>
    </w:p>
    <w:p w14:paraId="04A2198A" w14:textId="77777777" w:rsidR="005F2CD2" w:rsidRDefault="005F2CD2" w:rsidP="005F2CD2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1. Считаете ли Вы, что недра – это полезные ископаемые?</w:t>
      </w:r>
    </w:p>
    <w:p w14:paraId="2F83486B" w14:textId="77777777" w:rsidR="00CE0C34" w:rsidRDefault="005F2CD2" w:rsidP="0061130A">
      <w:pPr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а) да </w:t>
      </w:r>
    </w:p>
    <w:p w14:paraId="23B6AD96" w14:textId="66ED0FC8" w:rsidR="005F2CD2" w:rsidRDefault="005F2CD2" w:rsidP="0061130A">
      <w:pPr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б) нет </w:t>
      </w:r>
    </w:p>
    <w:p w14:paraId="1F793524" w14:textId="52782305" w:rsidR="005F2CD2" w:rsidRDefault="005F2CD2" w:rsidP="0061130A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2.Как называется часть земной коры, расположенная ниже почвенного слоя, а при его отсутствии - ниже земной поверхности и дна водоемов и водостоков, простирающейся до глубин, доступных для геологического изучения и освоения?</w:t>
      </w:r>
    </w:p>
    <w:p w14:paraId="6868A217" w14:textId="5DFDA958" w:rsidR="005F2CD2" w:rsidRDefault="005F2CD2" w:rsidP="0061130A">
      <w:pPr>
        <w:spacing w:line="240" w:lineRule="auto"/>
        <w:rPr>
          <w:sz w:val="24"/>
          <w:szCs w:val="24"/>
        </w:rPr>
      </w:pPr>
      <w:r w:rsidRPr="005F2CD2">
        <w:rPr>
          <w:sz w:val="24"/>
          <w:szCs w:val="24"/>
        </w:rPr>
        <w:t xml:space="preserve">а) массивы горных пород </w:t>
      </w:r>
    </w:p>
    <w:p w14:paraId="739317A0" w14:textId="77777777" w:rsidR="005F2CD2" w:rsidRDefault="005F2CD2" w:rsidP="0061130A">
      <w:pPr>
        <w:spacing w:line="240" w:lineRule="auto"/>
        <w:rPr>
          <w:sz w:val="24"/>
          <w:szCs w:val="24"/>
        </w:rPr>
      </w:pPr>
      <w:r w:rsidRPr="005F2CD2">
        <w:rPr>
          <w:sz w:val="24"/>
          <w:szCs w:val="24"/>
        </w:rPr>
        <w:t xml:space="preserve">б) недра </w:t>
      </w:r>
    </w:p>
    <w:p w14:paraId="73251462" w14:textId="77777777" w:rsidR="005F2CD2" w:rsidRDefault="005F2CD2" w:rsidP="0061130A">
      <w:pPr>
        <w:spacing w:line="240" w:lineRule="auto"/>
        <w:rPr>
          <w:sz w:val="24"/>
          <w:szCs w:val="24"/>
        </w:rPr>
      </w:pPr>
      <w:r w:rsidRPr="005F2CD2">
        <w:rPr>
          <w:sz w:val="24"/>
          <w:szCs w:val="24"/>
        </w:rPr>
        <w:t>в) вулканические породы</w:t>
      </w:r>
    </w:p>
    <w:p w14:paraId="4BBD13FC" w14:textId="02B211D0" w:rsidR="005F2CD2" w:rsidRDefault="005F2CD2" w:rsidP="0061130A">
      <w:pPr>
        <w:spacing w:line="240" w:lineRule="auto"/>
        <w:rPr>
          <w:b/>
          <w:bCs/>
          <w:sz w:val="24"/>
          <w:szCs w:val="24"/>
        </w:rPr>
      </w:pPr>
      <w:r w:rsidRPr="005F2CD2">
        <w:rPr>
          <w:sz w:val="24"/>
          <w:szCs w:val="24"/>
        </w:rPr>
        <w:br/>
      </w:r>
      <w:r>
        <w:rPr>
          <w:b/>
          <w:bCs/>
          <w:sz w:val="24"/>
          <w:szCs w:val="24"/>
        </w:rPr>
        <w:t> 3.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Что включает в себя первая группа ресурсов недр:</w:t>
      </w:r>
    </w:p>
    <w:p w14:paraId="47C3D1B8" w14:textId="77777777" w:rsidR="005F2CD2" w:rsidRDefault="005F2CD2" w:rsidP="0061130A">
      <w:pPr>
        <w:spacing w:line="240" w:lineRule="auto"/>
        <w:rPr>
          <w:sz w:val="24"/>
          <w:szCs w:val="24"/>
        </w:rPr>
      </w:pPr>
      <w:r w:rsidRPr="005F2CD2">
        <w:rPr>
          <w:sz w:val="24"/>
          <w:szCs w:val="24"/>
        </w:rPr>
        <w:t>а) глубинные источники пресных, минеральных и термальных вод</w:t>
      </w:r>
    </w:p>
    <w:p w14:paraId="3684F400" w14:textId="77777777" w:rsidR="005F2CD2" w:rsidRDefault="005F2CD2" w:rsidP="0061130A">
      <w:pPr>
        <w:spacing w:line="240" w:lineRule="auto"/>
        <w:rPr>
          <w:sz w:val="24"/>
          <w:szCs w:val="24"/>
        </w:rPr>
      </w:pPr>
      <w:r w:rsidRPr="005F2CD2">
        <w:rPr>
          <w:sz w:val="24"/>
          <w:szCs w:val="24"/>
        </w:rPr>
        <w:t>б) отходы горно-обогатительного и металлургического производств</w:t>
      </w:r>
    </w:p>
    <w:p w14:paraId="45F32CD6" w14:textId="77777777" w:rsidR="005F2CD2" w:rsidRDefault="005F2CD2" w:rsidP="0061130A">
      <w:pPr>
        <w:spacing w:line="240" w:lineRule="auto"/>
        <w:rPr>
          <w:sz w:val="24"/>
          <w:szCs w:val="24"/>
        </w:rPr>
      </w:pPr>
      <w:r w:rsidRPr="005F2CD2">
        <w:rPr>
          <w:sz w:val="24"/>
          <w:szCs w:val="24"/>
        </w:rPr>
        <w:t>в) месторождения полезных ископаемых</w:t>
      </w:r>
    </w:p>
    <w:p w14:paraId="6D0ACD70" w14:textId="77777777" w:rsidR="005F2CD2" w:rsidRDefault="005F2CD2" w:rsidP="0061130A">
      <w:pPr>
        <w:spacing w:line="240" w:lineRule="auto"/>
        <w:rPr>
          <w:sz w:val="24"/>
          <w:szCs w:val="24"/>
        </w:rPr>
      </w:pPr>
      <w:r w:rsidRPr="005F2CD2">
        <w:rPr>
          <w:sz w:val="24"/>
          <w:szCs w:val="24"/>
        </w:rPr>
        <w:t>г) внутреннее глубинное тепло недр Земли</w:t>
      </w:r>
    </w:p>
    <w:p w14:paraId="47D059F0" w14:textId="77777777" w:rsidR="005F2CD2" w:rsidRDefault="005F2CD2" w:rsidP="005F2CD2">
      <w:pPr>
        <w:spacing w:line="240" w:lineRule="auto"/>
        <w:rPr>
          <w:b/>
          <w:bCs/>
          <w:sz w:val="24"/>
          <w:szCs w:val="24"/>
        </w:rPr>
      </w:pPr>
      <w:r w:rsidRPr="005F2CD2">
        <w:rPr>
          <w:sz w:val="24"/>
          <w:szCs w:val="24"/>
        </w:rPr>
        <w:lastRenderedPageBreak/>
        <w:br/>
      </w:r>
      <w:r w:rsidRPr="005F2CD2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Предполагает ли Государственное регулирование в отношениях недропользования полный контроль и руководство деятельностью горнодобывающих предприятий?</w:t>
      </w:r>
    </w:p>
    <w:p w14:paraId="422D5A46" w14:textId="77777777" w:rsidR="005F2CD2" w:rsidRDefault="005F2CD2" w:rsidP="005F2C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а) да </w:t>
      </w:r>
    </w:p>
    <w:p w14:paraId="7DD1CD08" w14:textId="77777777" w:rsidR="005F2CD2" w:rsidRDefault="005F2CD2" w:rsidP="005F2C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б) нет </w:t>
      </w:r>
    </w:p>
    <w:p w14:paraId="2BC780F4" w14:textId="77777777" w:rsidR="005F2CD2" w:rsidRDefault="005F2CD2" w:rsidP="005F2C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в) другой ответ</w:t>
      </w:r>
    </w:p>
    <w:p w14:paraId="3E258FE4" w14:textId="77777777" w:rsidR="005F2CD2" w:rsidRDefault="005F2CD2" w:rsidP="005F2CD2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В компетенцию органов местного самоуправления районов и городов входит лицензирование видов деятельности, связанной с пользованием участками недр регионального и местного значения</w:t>
      </w:r>
    </w:p>
    <w:p w14:paraId="4657A374" w14:textId="77777777" w:rsidR="005F2CD2" w:rsidRDefault="005F2CD2" w:rsidP="005F2C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а) частично согласен </w:t>
      </w:r>
    </w:p>
    <w:p w14:paraId="7A9D754E" w14:textId="77777777" w:rsidR="005F2CD2" w:rsidRDefault="005F2CD2" w:rsidP="005F2C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б) согласен </w:t>
      </w:r>
    </w:p>
    <w:p w14:paraId="6B0DA5F7" w14:textId="77777777" w:rsidR="005F2CD2" w:rsidRDefault="005F2CD2" w:rsidP="005F2C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в) не согласен</w:t>
      </w:r>
    </w:p>
    <w:p w14:paraId="3910A3AA" w14:textId="77777777" w:rsidR="005F2CD2" w:rsidRDefault="005F2CD2" w:rsidP="005F2CD2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Могут ли органы государственной власти и государственного управления субъектов РФ в сфере регулирования отношений недропользования заниматься вопросами по разработке и совершенствованию законодательства РФ о недрах?</w:t>
      </w:r>
    </w:p>
    <w:p w14:paraId="3B59F3B9" w14:textId="77777777" w:rsidR="005F2CD2" w:rsidRDefault="005F2CD2" w:rsidP="005F2C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а) да </w:t>
      </w:r>
    </w:p>
    <w:p w14:paraId="4CB35AE5" w14:textId="77777777" w:rsidR="005F2CD2" w:rsidRDefault="005F2CD2" w:rsidP="005F2C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б) нет </w:t>
      </w:r>
    </w:p>
    <w:p w14:paraId="43E78CCD" w14:textId="77777777" w:rsidR="005F2CD2" w:rsidRDefault="005F2CD2" w:rsidP="005F2C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в) другой ответ</w:t>
      </w:r>
    </w:p>
    <w:p w14:paraId="60F3323B" w14:textId="77777777" w:rsidR="00494A9F" w:rsidRDefault="00494A9F" w:rsidP="00494A9F">
      <w:pPr>
        <w:spacing w:line="240" w:lineRule="auto"/>
        <w:ind w:firstLine="0"/>
        <w:rPr>
          <w:b/>
          <w:bCs/>
          <w:sz w:val="24"/>
          <w:szCs w:val="24"/>
        </w:rPr>
      </w:pPr>
    </w:p>
    <w:p w14:paraId="56F23B69" w14:textId="33DDD9A4" w:rsidR="00494A9F" w:rsidRDefault="00494A9F" w:rsidP="00494A9F">
      <w:pPr>
        <w:spacing w:line="240" w:lineRule="auto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F2CD2">
        <w:rPr>
          <w:b/>
          <w:bCs/>
          <w:sz w:val="24"/>
          <w:szCs w:val="24"/>
        </w:rPr>
        <w:t>. Вид человеческой деятельности, связанный с обнаружением, использованием, воссозданием и охраной ресурсов недр, называется</w:t>
      </w:r>
    </w:p>
    <w:p w14:paraId="1320AD51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а) пользование недрами </w:t>
      </w:r>
    </w:p>
    <w:p w14:paraId="5E3F75B6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б) охрана недр </w:t>
      </w:r>
    </w:p>
    <w:p w14:paraId="15ABD97A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в) изучение недр</w:t>
      </w:r>
    </w:p>
    <w:p w14:paraId="7E2A326F" w14:textId="6CDAF07A" w:rsidR="00494A9F" w:rsidRDefault="005F2CD2" w:rsidP="00494A9F">
      <w:pPr>
        <w:spacing w:line="240" w:lineRule="auto"/>
        <w:ind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494A9F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</w:t>
      </w:r>
      <w:r w:rsidR="00494A9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Что не относится к видам пользования недрами?</w:t>
      </w:r>
    </w:p>
    <w:p w14:paraId="777F85B0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а) геологическое изучение недр</w:t>
      </w:r>
    </w:p>
    <w:p w14:paraId="64BBCE53" w14:textId="77777777" w:rsidR="00494A9F" w:rsidRDefault="005F2CD2" w:rsidP="00494A9F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б) добыча полезных ископаемых</w:t>
      </w:r>
    </w:p>
    <w:p w14:paraId="50DE63CC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в) строительство и эксплуатация подземных сооружений, связанных с добычей полезных ископаемых</w:t>
      </w:r>
    </w:p>
    <w:p w14:paraId="76F0716B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г) строительство и эксплуатация подземных сооружений, не связанных с добычей полезных ископаемых</w:t>
      </w:r>
    </w:p>
    <w:p w14:paraId="62BBF0EC" w14:textId="77777777" w:rsidR="00494A9F" w:rsidRDefault="005F2CD2" w:rsidP="00494A9F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br/>
      </w:r>
      <w:r w:rsidR="00494A9F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.Участок недр предоставляется пользователю в виде</w:t>
      </w:r>
    </w:p>
    <w:p w14:paraId="7B1A125A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а) горных отвалов </w:t>
      </w:r>
    </w:p>
    <w:p w14:paraId="38880567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б) горного отвода </w:t>
      </w:r>
    </w:p>
    <w:p w14:paraId="47BF86F7" w14:textId="77777777" w:rsidR="00494A9F" w:rsidRDefault="005F2CD2" w:rsidP="00494A9F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в) горных пород</w:t>
      </w:r>
    </w:p>
    <w:p w14:paraId="1975E50A" w14:textId="77777777" w:rsidR="00494A9F" w:rsidRDefault="00494A9F" w:rsidP="00494A9F">
      <w:pPr>
        <w:spacing w:line="240" w:lineRule="auto"/>
        <w:ind w:firstLine="0"/>
        <w:rPr>
          <w:sz w:val="24"/>
          <w:szCs w:val="24"/>
        </w:rPr>
      </w:pPr>
    </w:p>
    <w:p w14:paraId="48330013" w14:textId="77777777" w:rsidR="00494A9F" w:rsidRDefault="00494A9F" w:rsidP="00494A9F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5F2CD2">
        <w:rPr>
          <w:b/>
          <w:bCs/>
          <w:sz w:val="24"/>
          <w:szCs w:val="24"/>
        </w:rPr>
        <w:t>. Документом, удостоверяющим право ее владельца на пользование участком недр в определенных границах в соответствии с указанной целью в течение установленного срока при соблюдении им заранее оговоренных требований и условий, называется</w:t>
      </w:r>
    </w:p>
    <w:p w14:paraId="1C314ABD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а) доверенность </w:t>
      </w:r>
    </w:p>
    <w:p w14:paraId="505148EC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б) лицензия </w:t>
      </w:r>
    </w:p>
    <w:p w14:paraId="710916B2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г) договор </w:t>
      </w:r>
    </w:p>
    <w:p w14:paraId="5320DBD3" w14:textId="77777777" w:rsidR="00494A9F" w:rsidRDefault="005F2CD2" w:rsidP="00494A9F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д) контракт</w:t>
      </w:r>
    </w:p>
    <w:p w14:paraId="11BB44F4" w14:textId="77777777" w:rsidR="00494A9F" w:rsidRDefault="00494A9F" w:rsidP="00494A9F">
      <w:pPr>
        <w:spacing w:line="240" w:lineRule="auto"/>
        <w:ind w:firstLine="0"/>
        <w:rPr>
          <w:sz w:val="24"/>
          <w:szCs w:val="24"/>
        </w:rPr>
      </w:pPr>
    </w:p>
    <w:p w14:paraId="3CA92B28" w14:textId="77777777" w:rsidR="00494A9F" w:rsidRDefault="00494A9F" w:rsidP="00494A9F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5F2CD2">
        <w:rPr>
          <w:b/>
          <w:bCs/>
          <w:sz w:val="24"/>
          <w:szCs w:val="24"/>
        </w:rPr>
        <w:t>. Предоставление лицензий на право пользования недрами осуществляется путем проведения</w:t>
      </w:r>
    </w:p>
    <w:p w14:paraId="0B01FB46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а) открытых торгов </w:t>
      </w:r>
    </w:p>
    <w:p w14:paraId="432BCA1E" w14:textId="77777777" w:rsidR="00494A9F" w:rsidRDefault="005F2CD2" w:rsidP="00494A9F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б) соревнований среди предприятий</w:t>
      </w:r>
    </w:p>
    <w:p w14:paraId="0D922523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в) выборов среди предприятий </w:t>
      </w:r>
    </w:p>
    <w:p w14:paraId="412DD0A3" w14:textId="77777777" w:rsidR="00494A9F" w:rsidRDefault="005F2CD2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г) аукционов</w:t>
      </w:r>
    </w:p>
    <w:p w14:paraId="53B95DEB" w14:textId="77777777" w:rsidR="00701A16" w:rsidRDefault="005F2CD2" w:rsidP="00494A9F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br/>
      </w:r>
      <w:r w:rsidR="00701A16">
        <w:rPr>
          <w:b/>
          <w:bCs/>
          <w:sz w:val="24"/>
          <w:szCs w:val="24"/>
        </w:rPr>
        <w:t>1</w:t>
      </w:r>
      <w:r w:rsidR="00701A16">
        <w:rPr>
          <w:b/>
          <w:bCs/>
          <w:sz w:val="24"/>
          <w:szCs w:val="24"/>
        </w:rPr>
        <w:t>2</w:t>
      </w:r>
      <w:r w:rsidR="00701A16">
        <w:rPr>
          <w:b/>
          <w:bCs/>
          <w:sz w:val="24"/>
          <w:szCs w:val="24"/>
        </w:rPr>
        <w:t>. Может ли пользователь недрами использовать результаты своей деятельности, в том числе добытое минеральное сырье и отходы своего производства, если таковое не указано в лицензии?</w:t>
      </w:r>
    </w:p>
    <w:p w14:paraId="1669A51F" w14:textId="77777777" w:rsidR="00701A16" w:rsidRDefault="00701A16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а) согласен </w:t>
      </w:r>
    </w:p>
    <w:p w14:paraId="3729DF3F" w14:textId="77777777" w:rsidR="00701A16" w:rsidRDefault="00701A16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б) не согласен </w:t>
      </w:r>
    </w:p>
    <w:p w14:paraId="5981C41B" w14:textId="77777777" w:rsidR="00701A16" w:rsidRDefault="00701A16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в) частично согласен</w:t>
      </w:r>
    </w:p>
    <w:p w14:paraId="12FEF96B" w14:textId="77777777" w:rsidR="00701A16" w:rsidRDefault="00701A16" w:rsidP="00494A9F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13</w:t>
      </w:r>
      <w:r>
        <w:rPr>
          <w:b/>
          <w:bCs/>
          <w:sz w:val="24"/>
          <w:szCs w:val="24"/>
        </w:rPr>
        <w:t>. Кому возмещается ущерб, если в результате деятельности пользователя недр, виновного в выборочной отработке богатых участков месторождений, приведших к порче месторождения или созданию условий, частично или полностью исключающих возможность дальнейшего пользования недрами?</w:t>
      </w:r>
    </w:p>
    <w:p w14:paraId="2ADA2E14" w14:textId="77777777" w:rsidR="00701A16" w:rsidRDefault="00701A16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а) государству </w:t>
      </w:r>
    </w:p>
    <w:p w14:paraId="5350075F" w14:textId="77777777" w:rsidR="00701A16" w:rsidRDefault="00701A16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б) пользователю недрами </w:t>
      </w:r>
    </w:p>
    <w:p w14:paraId="78ECB03A" w14:textId="77777777" w:rsidR="00701A16" w:rsidRDefault="00701A16" w:rsidP="00494A9F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в) администрации города</w:t>
      </w:r>
    </w:p>
    <w:p w14:paraId="0DDC2DE2" w14:textId="77777777" w:rsidR="00701A16" w:rsidRDefault="00701A16" w:rsidP="00494A9F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>. Системой мероприятий научного, производственно-технического и организационного характера, обеспечивающих полное и комплексное использование ресурсов недр для удовлетворения материальных и духовных потребностей общества, является:</w:t>
      </w:r>
    </w:p>
    <w:p w14:paraId="6939E44E" w14:textId="77777777" w:rsidR="00701A16" w:rsidRDefault="00701A16" w:rsidP="00494A9F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а) геологическое изучение недр</w:t>
      </w:r>
    </w:p>
    <w:p w14:paraId="6C7254D5" w14:textId="77777777" w:rsidR="00701A16" w:rsidRDefault="00701A16" w:rsidP="00701A16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б) рациональное использование недр</w:t>
      </w:r>
    </w:p>
    <w:p w14:paraId="5FA2B2ED" w14:textId="77777777" w:rsidR="00701A16" w:rsidRDefault="00701A16" w:rsidP="00701A16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в) использование недр в целях, не связанных с добычей полезных ископаемых.</w:t>
      </w:r>
    </w:p>
    <w:p w14:paraId="220B5633" w14:textId="77777777" w:rsidR="00701A16" w:rsidRDefault="005F2CD2" w:rsidP="00701A16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br/>
      </w:r>
      <w:r w:rsidR="00701A16">
        <w:rPr>
          <w:b/>
          <w:bCs/>
          <w:sz w:val="24"/>
          <w:szCs w:val="24"/>
        </w:rPr>
        <w:t>1</w:t>
      </w:r>
      <w:r w:rsidR="00701A16">
        <w:rPr>
          <w:b/>
          <w:bCs/>
          <w:sz w:val="24"/>
          <w:szCs w:val="24"/>
        </w:rPr>
        <w:t>5</w:t>
      </w:r>
      <w:r w:rsidR="00701A16">
        <w:rPr>
          <w:b/>
          <w:bCs/>
          <w:sz w:val="24"/>
          <w:szCs w:val="24"/>
        </w:rPr>
        <w:t>. Какую из видов проверок на горном предприятии осуществляет горный аудит?</w:t>
      </w:r>
    </w:p>
    <w:p w14:paraId="405E05EA" w14:textId="77777777" w:rsidR="00701A16" w:rsidRDefault="00701A16" w:rsidP="00701A16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а) проверки бухгалтерской отчетности</w:t>
      </w:r>
    </w:p>
    <w:p w14:paraId="5EED9398" w14:textId="77777777" w:rsidR="00701A16" w:rsidRDefault="00701A16" w:rsidP="00701A16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б) проверки технической отчетности</w:t>
      </w:r>
    </w:p>
    <w:p w14:paraId="62A34DFD" w14:textId="77777777" w:rsidR="00DA44D1" w:rsidRDefault="00701A16" w:rsidP="00701A16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в) проверки финансовой отчетности</w:t>
      </w:r>
    </w:p>
    <w:p w14:paraId="54AC7190" w14:textId="77777777" w:rsidR="00DA44D1" w:rsidRDefault="00701A16" w:rsidP="00DA44D1">
      <w:pPr>
        <w:spacing w:line="240" w:lineRule="auto"/>
        <w:ind w:firstLine="0"/>
        <w:rPr>
          <w:sz w:val="24"/>
          <w:szCs w:val="24"/>
        </w:rPr>
      </w:pPr>
      <w:r w:rsidRPr="00701A16">
        <w:rPr>
          <w:b/>
          <w:bCs/>
          <w:sz w:val="24"/>
          <w:szCs w:val="24"/>
          <w:shd w:val="clear" w:color="auto" w:fill="FFFFFF"/>
        </w:rPr>
        <w:t>16</w:t>
      </w:r>
      <w:r w:rsidRPr="00701A16">
        <w:rPr>
          <w:b/>
          <w:bCs/>
          <w:sz w:val="24"/>
          <w:szCs w:val="24"/>
          <w:shd w:val="clear" w:color="auto" w:fill="FFFFFF"/>
        </w:rPr>
        <w:t>. Руководитель проверяемого горнодобывающего предприятия обязан выделять работников для помощи в проведении горно-аудиторской проверки.</w:t>
      </w:r>
    </w:p>
    <w:p w14:paraId="2C4FFDA0" w14:textId="77777777" w:rsidR="00DA44D1" w:rsidRDefault="00701A16" w:rsidP="00701A16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а</w:t>
      </w:r>
      <w:r w:rsidR="00DA44D1"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  <w:shd w:val="clear" w:color="auto" w:fill="FFFFFF"/>
        </w:rPr>
        <w:t xml:space="preserve"> </w:t>
      </w:r>
      <w:r w:rsidR="00DA44D1">
        <w:rPr>
          <w:sz w:val="24"/>
          <w:szCs w:val="24"/>
          <w:shd w:val="clear" w:color="auto" w:fill="FFFFFF"/>
        </w:rPr>
        <w:t>с</w:t>
      </w:r>
      <w:r>
        <w:rPr>
          <w:sz w:val="24"/>
          <w:szCs w:val="24"/>
          <w:shd w:val="clear" w:color="auto" w:fill="FFFFFF"/>
        </w:rPr>
        <w:t xml:space="preserve">огласен </w:t>
      </w:r>
    </w:p>
    <w:p w14:paraId="0A4763BC" w14:textId="77777777" w:rsidR="00DA44D1" w:rsidRDefault="00701A16" w:rsidP="00701A16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б</w:t>
      </w:r>
      <w:r w:rsidR="00DA44D1"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  <w:shd w:val="clear" w:color="auto" w:fill="FFFFFF"/>
        </w:rPr>
        <w:t xml:space="preserve"> </w:t>
      </w:r>
      <w:r w:rsidR="00DA44D1">
        <w:rPr>
          <w:sz w:val="24"/>
          <w:szCs w:val="24"/>
          <w:shd w:val="clear" w:color="auto" w:fill="FFFFFF"/>
        </w:rPr>
        <w:t>н</w:t>
      </w:r>
      <w:r>
        <w:rPr>
          <w:sz w:val="24"/>
          <w:szCs w:val="24"/>
          <w:shd w:val="clear" w:color="auto" w:fill="FFFFFF"/>
        </w:rPr>
        <w:t xml:space="preserve">е согласен </w:t>
      </w:r>
    </w:p>
    <w:p w14:paraId="7E345518" w14:textId="77777777" w:rsidR="00DA44D1" w:rsidRDefault="00701A16" w:rsidP="00701A16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в</w:t>
      </w:r>
      <w:r w:rsidR="00DA44D1">
        <w:rPr>
          <w:sz w:val="24"/>
          <w:szCs w:val="24"/>
          <w:shd w:val="clear" w:color="auto" w:fill="FFFFFF"/>
        </w:rPr>
        <w:t>) ч</w:t>
      </w:r>
      <w:r>
        <w:rPr>
          <w:sz w:val="24"/>
          <w:szCs w:val="24"/>
          <w:shd w:val="clear" w:color="auto" w:fill="FFFFFF"/>
        </w:rPr>
        <w:t>астично согласен</w:t>
      </w:r>
    </w:p>
    <w:p w14:paraId="0C291E47" w14:textId="77777777" w:rsidR="00DA44D1" w:rsidRDefault="00DA44D1" w:rsidP="00701A16">
      <w:pPr>
        <w:spacing w:line="240" w:lineRule="auto"/>
        <w:ind w:firstLine="708"/>
        <w:rPr>
          <w:sz w:val="24"/>
          <w:szCs w:val="24"/>
        </w:rPr>
      </w:pPr>
    </w:p>
    <w:p w14:paraId="663B7E48" w14:textId="77777777" w:rsidR="00DA44D1" w:rsidRDefault="00DA44D1" w:rsidP="00DA44D1">
      <w:pPr>
        <w:spacing w:line="240" w:lineRule="auto"/>
        <w:ind w:firstLine="0"/>
        <w:rPr>
          <w:b/>
          <w:bCs/>
          <w:sz w:val="24"/>
          <w:szCs w:val="24"/>
          <w:shd w:val="clear" w:color="auto" w:fill="FFFFFF"/>
        </w:rPr>
      </w:pPr>
      <w:r w:rsidRPr="00DA44D1">
        <w:rPr>
          <w:b/>
          <w:bCs/>
          <w:sz w:val="24"/>
          <w:szCs w:val="24"/>
          <w:shd w:val="clear" w:color="auto" w:fill="FFFFFF"/>
        </w:rPr>
        <w:t>17</w:t>
      </w:r>
      <w:r w:rsidR="00701A16" w:rsidRPr="00DA44D1">
        <w:rPr>
          <w:b/>
          <w:bCs/>
          <w:sz w:val="24"/>
          <w:szCs w:val="24"/>
          <w:shd w:val="clear" w:color="auto" w:fill="FFFFFF"/>
        </w:rPr>
        <w:t>. Может ли являться основанием для прекращения права пользования недрами неправильное переоформление лицензии:</w:t>
      </w:r>
    </w:p>
    <w:p w14:paraId="4986E547" w14:textId="77777777" w:rsidR="00DA44D1" w:rsidRDefault="00DA44D1" w:rsidP="00DA44D1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а) согласен </w:t>
      </w:r>
    </w:p>
    <w:p w14:paraId="5716B5F9" w14:textId="77777777" w:rsidR="00DA44D1" w:rsidRDefault="00DA44D1" w:rsidP="00DA44D1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б) не согласен </w:t>
      </w:r>
    </w:p>
    <w:p w14:paraId="1D5001DA" w14:textId="4D8CE1B1" w:rsidR="00DA44D1" w:rsidRDefault="00DA44D1" w:rsidP="00DA44D1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в) частично согласен</w:t>
      </w:r>
    </w:p>
    <w:p w14:paraId="30BB2FCC" w14:textId="18257F8D" w:rsidR="00DA44D1" w:rsidRDefault="00DA44D1" w:rsidP="00DA44D1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</w:p>
    <w:p w14:paraId="7A8E752C" w14:textId="77777777" w:rsidR="00DA44D1" w:rsidRDefault="00DA44D1" w:rsidP="00DA44D1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> </w:t>
      </w:r>
      <w:r>
        <w:rPr>
          <w:b/>
          <w:bCs/>
          <w:sz w:val="24"/>
          <w:szCs w:val="24"/>
        </w:rPr>
        <w:t>Внутренней границей континентального шельфа является</w:t>
      </w:r>
    </w:p>
    <w:p w14:paraId="6FCF52A9" w14:textId="77777777" w:rsidR="00DA44D1" w:rsidRDefault="00DA44D1" w:rsidP="00DA44D1">
      <w:pPr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а) внешняя граница территориального моря</w:t>
      </w:r>
    </w:p>
    <w:p w14:paraId="0B9653C2" w14:textId="77777777" w:rsidR="00DA44D1" w:rsidRDefault="00DA44D1" w:rsidP="00DA44D1">
      <w:pPr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б) внутренняя граница территориального моря</w:t>
      </w:r>
    </w:p>
    <w:p w14:paraId="21CE74F5" w14:textId="77777777" w:rsidR="00DA44D1" w:rsidRDefault="00DA44D1" w:rsidP="00DA44D1">
      <w:pPr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в) граница территориального моря, находящаяся между странами.</w:t>
      </w:r>
    </w:p>
    <w:p w14:paraId="55D9475A" w14:textId="77777777" w:rsidR="00DA44D1" w:rsidRDefault="00DA44D1" w:rsidP="00DA44D1">
      <w:pPr>
        <w:spacing w:line="240" w:lineRule="auto"/>
        <w:ind w:firstLine="0"/>
        <w:rPr>
          <w:sz w:val="24"/>
          <w:szCs w:val="24"/>
        </w:rPr>
      </w:pPr>
    </w:p>
    <w:p w14:paraId="18814C27" w14:textId="77777777" w:rsidR="00DA44D1" w:rsidRDefault="00DA44D1" w:rsidP="00DA44D1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>
        <w:rPr>
          <w:b/>
          <w:bCs/>
          <w:sz w:val="24"/>
          <w:szCs w:val="24"/>
        </w:rPr>
        <w:t>. Внешняя граница территориального моря является</w:t>
      </w:r>
    </w:p>
    <w:p w14:paraId="20EF2839" w14:textId="77777777" w:rsidR="00DA44D1" w:rsidRDefault="00DA44D1" w:rsidP="00DA44D1">
      <w:pPr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а) государственной границей соседнего государства</w:t>
      </w:r>
    </w:p>
    <w:p w14:paraId="49D74E7B" w14:textId="77777777" w:rsidR="00DA44D1" w:rsidRDefault="00DA44D1" w:rsidP="00DA44D1">
      <w:pPr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б) удаленной границей прибрежного государства,</w:t>
      </w:r>
    </w:p>
    <w:p w14:paraId="3CE06042" w14:textId="77777777" w:rsidR="00DA44D1" w:rsidRDefault="00DA44D1" w:rsidP="00DA44D1">
      <w:pPr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lastRenderedPageBreak/>
        <w:t>в) государственной границей прибрежного государства.</w:t>
      </w:r>
    </w:p>
    <w:p w14:paraId="64C4B564" w14:textId="77777777" w:rsidR="00DA44D1" w:rsidRDefault="00DA44D1" w:rsidP="00DA44D1">
      <w:pPr>
        <w:spacing w:line="240" w:lineRule="auto"/>
        <w:ind w:firstLine="0"/>
        <w:rPr>
          <w:sz w:val="24"/>
          <w:szCs w:val="24"/>
        </w:rPr>
      </w:pPr>
    </w:p>
    <w:p w14:paraId="1E9CC5EF" w14:textId="77777777" w:rsidR="00DA44D1" w:rsidRDefault="00DA44D1" w:rsidP="00DA44D1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. На каком расстоянии находится внешняя граница континентального шельфа?</w:t>
      </w:r>
    </w:p>
    <w:p w14:paraId="6A10E2B6" w14:textId="77777777" w:rsidR="00DA44D1" w:rsidRDefault="00DA44D1" w:rsidP="00DA44D1">
      <w:pPr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а) 100 морских миль от исходных линий</w:t>
      </w:r>
    </w:p>
    <w:p w14:paraId="1A7E533B" w14:textId="77777777" w:rsidR="00DA44D1" w:rsidRDefault="00DA44D1" w:rsidP="00DA44D1">
      <w:pPr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б) 150 морских миль от исходных линий</w:t>
      </w:r>
    </w:p>
    <w:p w14:paraId="719B00E9" w14:textId="538117E3" w:rsidR="00DA44D1" w:rsidRDefault="00DA44D1" w:rsidP="00DA44D1">
      <w:pPr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в) 200 морских миль от исходных линий</w:t>
      </w:r>
    </w:p>
    <w:p w14:paraId="4F049A7E" w14:textId="32FE70D6" w:rsidR="005F2CD2" w:rsidRPr="00494A9F" w:rsidRDefault="00701A16" w:rsidP="00701A16">
      <w:pPr>
        <w:spacing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sectPr w:rsidR="005F2CD2" w:rsidRPr="00494A9F" w:rsidSect="00BA702F">
      <w:pgSz w:w="11906" w:h="16838"/>
      <w:pgMar w:top="1134" w:right="850" w:bottom="1418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0BEB0" w14:textId="77777777" w:rsidR="00D20740" w:rsidRDefault="00D20740" w:rsidP="00572006">
      <w:pPr>
        <w:spacing w:line="240" w:lineRule="auto"/>
      </w:pPr>
      <w:r>
        <w:separator/>
      </w:r>
    </w:p>
    <w:p w14:paraId="24B023D5" w14:textId="77777777" w:rsidR="00D20740" w:rsidRDefault="00D20740"/>
    <w:p w14:paraId="145B5735" w14:textId="77777777" w:rsidR="00D20740" w:rsidRDefault="00D20740" w:rsidP="00037163"/>
    <w:p w14:paraId="0F2D41E8" w14:textId="77777777" w:rsidR="00D20740" w:rsidRDefault="00D20740" w:rsidP="005F2CD2"/>
    <w:p w14:paraId="564616DB" w14:textId="77777777" w:rsidR="00D20740" w:rsidRDefault="00D20740" w:rsidP="00DA44D1"/>
  </w:endnote>
  <w:endnote w:type="continuationSeparator" w:id="0">
    <w:p w14:paraId="269FA822" w14:textId="77777777" w:rsidR="00D20740" w:rsidRDefault="00D20740" w:rsidP="00572006">
      <w:pPr>
        <w:spacing w:line="240" w:lineRule="auto"/>
      </w:pPr>
      <w:r>
        <w:continuationSeparator/>
      </w:r>
    </w:p>
    <w:p w14:paraId="5601F911" w14:textId="77777777" w:rsidR="00D20740" w:rsidRDefault="00D20740"/>
    <w:p w14:paraId="24BCDD6A" w14:textId="77777777" w:rsidR="00D20740" w:rsidRDefault="00D20740" w:rsidP="00037163"/>
    <w:p w14:paraId="7C86F5FC" w14:textId="77777777" w:rsidR="00D20740" w:rsidRDefault="00D20740" w:rsidP="005F2CD2"/>
    <w:p w14:paraId="6097B384" w14:textId="77777777" w:rsidR="00D20740" w:rsidRDefault="00D20740" w:rsidP="00DA4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A69D3" w14:textId="77777777" w:rsidR="00D20740" w:rsidRDefault="00D20740" w:rsidP="00572006">
      <w:pPr>
        <w:spacing w:line="240" w:lineRule="auto"/>
      </w:pPr>
      <w:r>
        <w:separator/>
      </w:r>
    </w:p>
    <w:p w14:paraId="528AA369" w14:textId="77777777" w:rsidR="00D20740" w:rsidRDefault="00D20740"/>
    <w:p w14:paraId="2BABD23B" w14:textId="77777777" w:rsidR="00D20740" w:rsidRDefault="00D20740" w:rsidP="00037163"/>
    <w:p w14:paraId="79ACE82A" w14:textId="77777777" w:rsidR="00D20740" w:rsidRDefault="00D20740" w:rsidP="005F2CD2"/>
    <w:p w14:paraId="79537F14" w14:textId="77777777" w:rsidR="00D20740" w:rsidRDefault="00D20740" w:rsidP="00DA44D1"/>
  </w:footnote>
  <w:footnote w:type="continuationSeparator" w:id="0">
    <w:p w14:paraId="748DD034" w14:textId="77777777" w:rsidR="00D20740" w:rsidRDefault="00D20740" w:rsidP="00572006">
      <w:pPr>
        <w:spacing w:line="240" w:lineRule="auto"/>
      </w:pPr>
      <w:r>
        <w:continuationSeparator/>
      </w:r>
    </w:p>
    <w:p w14:paraId="7F795F83" w14:textId="77777777" w:rsidR="00D20740" w:rsidRDefault="00D20740"/>
    <w:p w14:paraId="6E5211E8" w14:textId="77777777" w:rsidR="00D20740" w:rsidRDefault="00D20740" w:rsidP="00037163"/>
    <w:p w14:paraId="5D85F215" w14:textId="77777777" w:rsidR="00D20740" w:rsidRDefault="00D20740" w:rsidP="005F2CD2"/>
    <w:p w14:paraId="76A4F2C2" w14:textId="77777777" w:rsidR="00D20740" w:rsidRDefault="00D20740" w:rsidP="00DA44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85AC0"/>
    <w:multiLevelType w:val="hybridMultilevel"/>
    <w:tmpl w:val="4A70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D4301"/>
    <w:multiLevelType w:val="multilevel"/>
    <w:tmpl w:val="9DF4385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6D70C2B"/>
    <w:multiLevelType w:val="hybridMultilevel"/>
    <w:tmpl w:val="F642E76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844407E"/>
    <w:multiLevelType w:val="hybridMultilevel"/>
    <w:tmpl w:val="CEA2D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A10EFD"/>
    <w:multiLevelType w:val="hybridMultilevel"/>
    <w:tmpl w:val="3F20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73650"/>
    <w:multiLevelType w:val="hybridMultilevel"/>
    <w:tmpl w:val="D382A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6C75AB"/>
    <w:multiLevelType w:val="hybridMultilevel"/>
    <w:tmpl w:val="E58606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A135CF"/>
    <w:multiLevelType w:val="hybridMultilevel"/>
    <w:tmpl w:val="137026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6A7D93"/>
    <w:multiLevelType w:val="hybridMultilevel"/>
    <w:tmpl w:val="7B90BE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EC1BB4"/>
    <w:multiLevelType w:val="hybridMultilevel"/>
    <w:tmpl w:val="1E642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2D2C86"/>
    <w:multiLevelType w:val="hybridMultilevel"/>
    <w:tmpl w:val="A6C42B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B07257"/>
    <w:multiLevelType w:val="hybridMultilevel"/>
    <w:tmpl w:val="AE50D39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44C2684"/>
    <w:multiLevelType w:val="hybridMultilevel"/>
    <w:tmpl w:val="8E944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1B4C54"/>
    <w:multiLevelType w:val="hybridMultilevel"/>
    <w:tmpl w:val="02C81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132EF"/>
    <w:multiLevelType w:val="hybridMultilevel"/>
    <w:tmpl w:val="1950502C"/>
    <w:lvl w:ilvl="0" w:tplc="91CA8EAC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097811"/>
    <w:multiLevelType w:val="multilevel"/>
    <w:tmpl w:val="51524B0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6C94B62"/>
    <w:multiLevelType w:val="hybridMultilevel"/>
    <w:tmpl w:val="CF92C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E73AEC"/>
    <w:multiLevelType w:val="multilevel"/>
    <w:tmpl w:val="A6EC25D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7E931680"/>
    <w:multiLevelType w:val="hybridMultilevel"/>
    <w:tmpl w:val="B740A0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46"/>
    <w:rsid w:val="00037163"/>
    <w:rsid w:val="00494A9F"/>
    <w:rsid w:val="00572006"/>
    <w:rsid w:val="005E5EBC"/>
    <w:rsid w:val="005F2CD2"/>
    <w:rsid w:val="0061130A"/>
    <w:rsid w:val="00647FE3"/>
    <w:rsid w:val="00701A16"/>
    <w:rsid w:val="00743F44"/>
    <w:rsid w:val="00964526"/>
    <w:rsid w:val="00B115B1"/>
    <w:rsid w:val="00BA702F"/>
    <w:rsid w:val="00C607ED"/>
    <w:rsid w:val="00CE0C34"/>
    <w:rsid w:val="00D20740"/>
    <w:rsid w:val="00DA44D1"/>
    <w:rsid w:val="00E42D5A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5A7DD"/>
  <w15:chartTrackingRefBased/>
  <w15:docId w15:val="{B0041951-92DA-429D-BFA7-C73C3C3B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43F4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572006"/>
    <w:pPr>
      <w:autoSpaceDE w:val="0"/>
      <w:autoSpaceDN w:val="0"/>
      <w:adjustRightInd w:val="0"/>
      <w:spacing w:line="240" w:lineRule="auto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2006"/>
    <w:rPr>
      <w:rFonts w:ascii="Times New Roman CYR" w:eastAsia="Times New Roman" w:hAnsi="Times New Roman CYR" w:cs="Times New Roman"/>
      <w:b/>
      <w:i/>
      <w:smallCaps/>
      <w:noProof/>
      <w:sz w:val="28"/>
      <w:szCs w:val="24"/>
    </w:rPr>
  </w:style>
  <w:style w:type="paragraph" w:customStyle="1" w:styleId="a3">
    <w:name w:val="ТАБЛИЦА"/>
    <w:next w:val="a"/>
    <w:autoRedefine/>
    <w:uiPriority w:val="99"/>
    <w:rsid w:val="00743F44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Стиль полужирный"/>
    <w:uiPriority w:val="99"/>
    <w:rsid w:val="00743F44"/>
  </w:style>
  <w:style w:type="paragraph" w:styleId="a5">
    <w:name w:val="header"/>
    <w:basedOn w:val="a"/>
    <w:link w:val="a6"/>
    <w:uiPriority w:val="99"/>
    <w:unhideWhenUsed/>
    <w:rsid w:val="0057200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00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7200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00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572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15</Pages>
  <Words>4322</Words>
  <Characters>24640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2020-12-20T04:24:00Z</dcterms:created>
  <dcterms:modified xsi:type="dcterms:W3CDTF">2020-12-20T10:30:00Z</dcterms:modified>
</cp:coreProperties>
</file>