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F05D8F" w14:textId="3D1C00F3" w:rsidR="00043C80" w:rsidRPr="00043C80" w:rsidRDefault="00043C80" w:rsidP="00043C80">
      <w:pPr>
        <w:tabs>
          <w:tab w:val="left" w:pos="426"/>
        </w:tabs>
        <w:jc w:val="center"/>
        <w:rPr>
          <w:b/>
          <w:bCs/>
          <w:i/>
          <w:iCs/>
          <w:sz w:val="28"/>
          <w:szCs w:val="28"/>
        </w:rPr>
      </w:pPr>
      <w:r w:rsidRPr="00043C80">
        <w:rPr>
          <w:b/>
          <w:bCs/>
          <w:i/>
          <w:iCs/>
          <w:sz w:val="28"/>
          <w:szCs w:val="28"/>
        </w:rPr>
        <w:t>Техническое задание на проектирование</w:t>
      </w:r>
    </w:p>
    <w:p w14:paraId="725BAC75" w14:textId="77777777" w:rsidR="00043C80" w:rsidRDefault="00043C80" w:rsidP="00043C80">
      <w:pPr>
        <w:tabs>
          <w:tab w:val="left" w:pos="426"/>
        </w:tabs>
        <w:jc w:val="both"/>
        <w:rPr>
          <w:sz w:val="28"/>
          <w:szCs w:val="28"/>
        </w:rPr>
      </w:pPr>
    </w:p>
    <w:p w14:paraId="53161B6A" w14:textId="65EE3FD0" w:rsidR="00254E85" w:rsidRDefault="00043C80" w:rsidP="00043C80">
      <w:pPr>
        <w:ind w:firstLine="708"/>
        <w:jc w:val="both"/>
        <w:rPr>
          <w:sz w:val="28"/>
          <w:szCs w:val="28"/>
        </w:rPr>
      </w:pPr>
      <w:r w:rsidRPr="00043C80">
        <w:rPr>
          <w:sz w:val="28"/>
          <w:szCs w:val="28"/>
        </w:rPr>
        <w:t>Основанием для разработки проекта служит Техническое</w:t>
      </w:r>
      <w:r>
        <w:rPr>
          <w:sz w:val="28"/>
          <w:szCs w:val="28"/>
        </w:rPr>
        <w:t xml:space="preserve"> </w:t>
      </w:r>
      <w:r w:rsidRPr="00043C80">
        <w:rPr>
          <w:sz w:val="28"/>
          <w:szCs w:val="28"/>
        </w:rPr>
        <w:t>задание на проектирование, включающее все основные исходные данные для проектирования и требования к объекту проектирования и строительства. Так, в задании указываются сведения</w:t>
      </w:r>
      <w:r>
        <w:rPr>
          <w:sz w:val="28"/>
          <w:szCs w:val="28"/>
        </w:rPr>
        <w:t xml:space="preserve"> </w:t>
      </w:r>
      <w:r w:rsidRPr="00043C80">
        <w:rPr>
          <w:sz w:val="28"/>
          <w:szCs w:val="28"/>
        </w:rPr>
        <w:t>о недропользователе (сведения о лицензии, юридический адрес,</w:t>
      </w:r>
      <w:r>
        <w:rPr>
          <w:sz w:val="28"/>
          <w:szCs w:val="28"/>
        </w:rPr>
        <w:t xml:space="preserve"> </w:t>
      </w:r>
      <w:r w:rsidRPr="00043C80">
        <w:rPr>
          <w:sz w:val="28"/>
          <w:szCs w:val="28"/>
        </w:rPr>
        <w:t>источники финансирования проекта), сведения о местоположе</w:t>
      </w:r>
      <w:r>
        <w:rPr>
          <w:sz w:val="28"/>
          <w:szCs w:val="28"/>
        </w:rPr>
        <w:t>нии</w:t>
      </w:r>
      <w:r w:rsidRPr="00043C80">
        <w:rPr>
          <w:sz w:val="28"/>
          <w:szCs w:val="28"/>
        </w:rPr>
        <w:t xml:space="preserve"> объекта проектирования, его климатических условиях и требования к разработке проектной документации. Типовая форма</w:t>
      </w:r>
      <w:r>
        <w:rPr>
          <w:sz w:val="28"/>
          <w:szCs w:val="28"/>
        </w:rPr>
        <w:t xml:space="preserve"> </w:t>
      </w:r>
      <w:r w:rsidRPr="00043C80">
        <w:rPr>
          <w:sz w:val="28"/>
          <w:szCs w:val="28"/>
        </w:rPr>
        <w:t>технического задания на проектирование приведена в табл. 1.</w:t>
      </w:r>
    </w:p>
    <w:p w14:paraId="001308ED" w14:textId="77777777" w:rsidR="007B66CF" w:rsidRDefault="007B66CF" w:rsidP="00043C80">
      <w:pPr>
        <w:ind w:firstLine="708"/>
        <w:jc w:val="both"/>
        <w:rPr>
          <w:sz w:val="28"/>
          <w:szCs w:val="28"/>
        </w:rPr>
      </w:pPr>
    </w:p>
    <w:p w14:paraId="6BCA90BD" w14:textId="584E180D" w:rsidR="00043C80" w:rsidRDefault="007B66CF" w:rsidP="007B66CF">
      <w:pPr>
        <w:jc w:val="center"/>
        <w:rPr>
          <w:sz w:val="28"/>
          <w:szCs w:val="28"/>
        </w:rPr>
      </w:pPr>
      <w:r>
        <w:rPr>
          <w:sz w:val="28"/>
          <w:szCs w:val="28"/>
        </w:rPr>
        <w:t>Таблица 1 – Типовая форма технического задания на проектирования</w:t>
      </w:r>
    </w:p>
    <w:tbl>
      <w:tblPr>
        <w:tblStyle w:val="a5"/>
        <w:tblW w:w="0" w:type="auto"/>
        <w:tblLook w:val="04A0" w:firstRow="1" w:lastRow="0" w:firstColumn="1" w:lastColumn="0" w:noHBand="0" w:noVBand="1"/>
      </w:tblPr>
      <w:tblGrid>
        <w:gridCol w:w="1413"/>
        <w:gridCol w:w="2693"/>
        <w:gridCol w:w="5239"/>
      </w:tblGrid>
      <w:tr w:rsidR="00EF6B2D" w:rsidRPr="004E1004" w14:paraId="21F0508F" w14:textId="77777777" w:rsidTr="004E1004">
        <w:tc>
          <w:tcPr>
            <w:tcW w:w="1413" w:type="dxa"/>
          </w:tcPr>
          <w:p w14:paraId="54E96344" w14:textId="7B7E8F78" w:rsidR="00EF6B2D" w:rsidRPr="004E1004" w:rsidRDefault="00EF6B2D" w:rsidP="004E1004">
            <w:pPr>
              <w:jc w:val="center"/>
            </w:pPr>
            <w:r w:rsidRPr="004E1004">
              <w:t>№ п/п</w:t>
            </w:r>
          </w:p>
        </w:tc>
        <w:tc>
          <w:tcPr>
            <w:tcW w:w="2693" w:type="dxa"/>
          </w:tcPr>
          <w:p w14:paraId="1892012C" w14:textId="06979126" w:rsidR="00EF6B2D" w:rsidRPr="004E1004" w:rsidRDefault="00EF6B2D" w:rsidP="004E1004">
            <w:pPr>
              <w:jc w:val="center"/>
            </w:pPr>
            <w:r w:rsidRPr="004E1004">
              <w:t>Перечень основных данных и требований</w:t>
            </w:r>
          </w:p>
        </w:tc>
        <w:tc>
          <w:tcPr>
            <w:tcW w:w="5239" w:type="dxa"/>
          </w:tcPr>
          <w:p w14:paraId="3443A3D1" w14:textId="3D56E098" w:rsidR="00EF6B2D" w:rsidRPr="004E1004" w:rsidRDefault="00EF6B2D" w:rsidP="004E1004">
            <w:pPr>
              <w:jc w:val="center"/>
            </w:pPr>
            <w:r w:rsidRPr="004E1004">
              <w:t>Описание (варианты)</w:t>
            </w:r>
          </w:p>
        </w:tc>
      </w:tr>
      <w:tr w:rsidR="00EF6B2D" w:rsidRPr="004E1004" w14:paraId="5D255E0C" w14:textId="77777777" w:rsidTr="004E1004">
        <w:tc>
          <w:tcPr>
            <w:tcW w:w="1413" w:type="dxa"/>
          </w:tcPr>
          <w:p w14:paraId="1B4F4A4E" w14:textId="3C9E3B6D" w:rsidR="00EF6B2D" w:rsidRPr="004E1004" w:rsidRDefault="007B66CF" w:rsidP="004E1004">
            <w:pPr>
              <w:jc w:val="center"/>
            </w:pPr>
            <w:r w:rsidRPr="004E1004">
              <w:t>1</w:t>
            </w:r>
          </w:p>
        </w:tc>
        <w:tc>
          <w:tcPr>
            <w:tcW w:w="2693" w:type="dxa"/>
          </w:tcPr>
          <w:p w14:paraId="4BE24955" w14:textId="2B4E6FE1" w:rsidR="00EF6B2D" w:rsidRPr="004E1004" w:rsidRDefault="007B66CF" w:rsidP="004E1004">
            <w:r w:rsidRPr="004E1004">
              <w:t>Основание для проекта</w:t>
            </w:r>
          </w:p>
        </w:tc>
        <w:tc>
          <w:tcPr>
            <w:tcW w:w="5239" w:type="dxa"/>
          </w:tcPr>
          <w:p w14:paraId="43242828" w14:textId="422B5FA2" w:rsidR="00EF6B2D" w:rsidRPr="004E1004" w:rsidRDefault="007B66CF" w:rsidP="004E1004">
            <w:r w:rsidRPr="004E1004">
              <w:t>Федеральная или ведомственная целевая программа. Решение Президента РФ, Правительства РФ, органов государственной власти субъектов РФ и органов местного самоуправления в соответствии с их полномочиями</w:t>
            </w:r>
          </w:p>
        </w:tc>
      </w:tr>
      <w:tr w:rsidR="00EF6B2D" w:rsidRPr="004E1004" w14:paraId="0B89E0A3" w14:textId="77777777" w:rsidTr="004E1004">
        <w:tc>
          <w:tcPr>
            <w:tcW w:w="1413" w:type="dxa"/>
          </w:tcPr>
          <w:p w14:paraId="7D95D230" w14:textId="631764AF" w:rsidR="00EF6B2D" w:rsidRPr="004E1004" w:rsidRDefault="007B66CF" w:rsidP="004E1004">
            <w:pPr>
              <w:jc w:val="center"/>
            </w:pPr>
            <w:r w:rsidRPr="004E1004">
              <w:t>2</w:t>
            </w:r>
          </w:p>
        </w:tc>
        <w:tc>
          <w:tcPr>
            <w:tcW w:w="2693" w:type="dxa"/>
          </w:tcPr>
          <w:p w14:paraId="77AD87DA" w14:textId="3C591F63" w:rsidR="00EF6B2D" w:rsidRPr="004E1004" w:rsidRDefault="007B66CF" w:rsidP="004E1004">
            <w:r w:rsidRPr="004E1004">
              <w:t>Вид строительства</w:t>
            </w:r>
          </w:p>
        </w:tc>
        <w:tc>
          <w:tcPr>
            <w:tcW w:w="5239" w:type="dxa"/>
          </w:tcPr>
          <w:p w14:paraId="57419F52" w14:textId="2D5E5FA2" w:rsidR="00EF6B2D" w:rsidRPr="004E1004" w:rsidRDefault="007B66CF" w:rsidP="004E1004">
            <w:r w:rsidRPr="004E1004">
              <w:t>Новое строительство. Реконструкция. Капитальный ремонт</w:t>
            </w:r>
          </w:p>
        </w:tc>
      </w:tr>
      <w:tr w:rsidR="007B66CF" w:rsidRPr="004E1004" w14:paraId="0384B32C" w14:textId="77777777" w:rsidTr="004E1004">
        <w:tc>
          <w:tcPr>
            <w:tcW w:w="1413" w:type="dxa"/>
          </w:tcPr>
          <w:p w14:paraId="37350A43" w14:textId="08EFC22F" w:rsidR="007B66CF" w:rsidRPr="004E1004" w:rsidRDefault="007B66CF" w:rsidP="004E1004">
            <w:pPr>
              <w:jc w:val="center"/>
            </w:pPr>
            <w:r w:rsidRPr="004E1004">
              <w:t>3</w:t>
            </w:r>
          </w:p>
        </w:tc>
        <w:tc>
          <w:tcPr>
            <w:tcW w:w="2693" w:type="dxa"/>
          </w:tcPr>
          <w:p w14:paraId="08D77181" w14:textId="30287AE5" w:rsidR="007B66CF" w:rsidRPr="004E1004" w:rsidRDefault="007B66CF" w:rsidP="004E1004">
            <w:r w:rsidRPr="004E1004">
              <w:t>Стадийность проектирования</w:t>
            </w:r>
          </w:p>
        </w:tc>
        <w:tc>
          <w:tcPr>
            <w:tcW w:w="5239" w:type="dxa"/>
          </w:tcPr>
          <w:p w14:paraId="4C2A0814" w14:textId="2962C396" w:rsidR="007B66CF" w:rsidRPr="004E1004" w:rsidRDefault="007B66CF" w:rsidP="004E1004">
            <w:r w:rsidRPr="004E1004">
              <w:t>Технико-экономическое обоснование. Проектная документация. Рабочая документация</w:t>
            </w:r>
          </w:p>
        </w:tc>
      </w:tr>
      <w:tr w:rsidR="007B66CF" w:rsidRPr="004E1004" w14:paraId="7287B5EC" w14:textId="77777777" w:rsidTr="004E1004">
        <w:tc>
          <w:tcPr>
            <w:tcW w:w="1413" w:type="dxa"/>
          </w:tcPr>
          <w:p w14:paraId="516B581B" w14:textId="5A36325C" w:rsidR="007B66CF" w:rsidRPr="004E1004" w:rsidRDefault="007B66CF" w:rsidP="004E1004">
            <w:pPr>
              <w:jc w:val="center"/>
            </w:pPr>
            <w:r w:rsidRPr="004E1004">
              <w:t>4</w:t>
            </w:r>
          </w:p>
        </w:tc>
        <w:tc>
          <w:tcPr>
            <w:tcW w:w="2693" w:type="dxa"/>
          </w:tcPr>
          <w:p w14:paraId="1E1FF268" w14:textId="6D65D13C" w:rsidR="007B66CF" w:rsidRPr="004E1004" w:rsidRDefault="007B66CF" w:rsidP="004E1004">
            <w:r w:rsidRPr="004E1004">
              <w:t>Требования по вариантной и конкурсной разработке</w:t>
            </w:r>
          </w:p>
        </w:tc>
        <w:tc>
          <w:tcPr>
            <w:tcW w:w="5239" w:type="dxa"/>
          </w:tcPr>
          <w:p w14:paraId="4AA33727" w14:textId="4A0E665C" w:rsidR="007B66CF" w:rsidRPr="004E1004" w:rsidRDefault="007B66CF" w:rsidP="004E1004">
            <w:r w:rsidRPr="004E1004">
              <w:t>Указать требования, если требуется выполнение сравнения вариантов проектных решений</w:t>
            </w:r>
          </w:p>
        </w:tc>
      </w:tr>
      <w:tr w:rsidR="007B66CF" w:rsidRPr="004E1004" w14:paraId="1D24A154" w14:textId="77777777" w:rsidTr="004E1004">
        <w:tc>
          <w:tcPr>
            <w:tcW w:w="1413" w:type="dxa"/>
          </w:tcPr>
          <w:p w14:paraId="0BFEE223" w14:textId="4538B4A2" w:rsidR="007B66CF" w:rsidRPr="004E1004" w:rsidRDefault="007B66CF" w:rsidP="004E1004">
            <w:pPr>
              <w:jc w:val="center"/>
            </w:pPr>
            <w:r w:rsidRPr="004E1004">
              <w:t>5</w:t>
            </w:r>
          </w:p>
        </w:tc>
        <w:tc>
          <w:tcPr>
            <w:tcW w:w="2693" w:type="dxa"/>
          </w:tcPr>
          <w:p w14:paraId="4C3601ED" w14:textId="2C456A94" w:rsidR="007B66CF" w:rsidRPr="004E1004" w:rsidRDefault="007B66CF" w:rsidP="004E1004">
            <w:r w:rsidRPr="004E1004">
              <w:t>Источник финансирования</w:t>
            </w:r>
          </w:p>
        </w:tc>
        <w:tc>
          <w:tcPr>
            <w:tcW w:w="5239" w:type="dxa"/>
          </w:tcPr>
          <w:p w14:paraId="4EF4B731" w14:textId="544AFEFD" w:rsidR="007B66CF" w:rsidRPr="004E1004" w:rsidRDefault="007B66CF" w:rsidP="004E1004">
            <w:r w:rsidRPr="004E1004">
              <w:t>Федеральный бюджет. Региональный бюджет. Собственные средства заказчика</w:t>
            </w:r>
          </w:p>
        </w:tc>
      </w:tr>
      <w:tr w:rsidR="007B66CF" w:rsidRPr="004E1004" w14:paraId="52632978" w14:textId="77777777" w:rsidTr="004E1004">
        <w:tc>
          <w:tcPr>
            <w:tcW w:w="1413" w:type="dxa"/>
          </w:tcPr>
          <w:p w14:paraId="0B173C29" w14:textId="1B48AE0A" w:rsidR="007B66CF" w:rsidRPr="004E1004" w:rsidRDefault="007B66CF" w:rsidP="004E1004">
            <w:pPr>
              <w:jc w:val="center"/>
            </w:pPr>
            <w:r w:rsidRPr="004E1004">
              <w:t>6</w:t>
            </w:r>
          </w:p>
        </w:tc>
        <w:tc>
          <w:tcPr>
            <w:tcW w:w="2693" w:type="dxa"/>
          </w:tcPr>
          <w:p w14:paraId="156BB2C2" w14:textId="38CCB654" w:rsidR="007B66CF" w:rsidRPr="004E1004" w:rsidRDefault="007B66CF" w:rsidP="004E1004">
            <w:r w:rsidRPr="004E1004">
              <w:t>Особые условия строительства</w:t>
            </w:r>
          </w:p>
        </w:tc>
        <w:tc>
          <w:tcPr>
            <w:tcW w:w="5239" w:type="dxa"/>
          </w:tcPr>
          <w:p w14:paraId="5FB5895A" w14:textId="525D7CB8" w:rsidR="007B66CF" w:rsidRPr="004E1004" w:rsidRDefault="007B66CF" w:rsidP="004E1004">
            <w:r w:rsidRPr="004E1004">
              <w:t>Климатические условия. Сейсмическая активность региона. Наличие опасных природных процессов на площадке строительства</w:t>
            </w:r>
          </w:p>
        </w:tc>
      </w:tr>
      <w:tr w:rsidR="007B66CF" w:rsidRPr="004E1004" w14:paraId="0A1772B5" w14:textId="77777777" w:rsidTr="004E1004">
        <w:tc>
          <w:tcPr>
            <w:tcW w:w="1413" w:type="dxa"/>
          </w:tcPr>
          <w:p w14:paraId="23AD19A7" w14:textId="61A98322" w:rsidR="007B66CF" w:rsidRPr="004E1004" w:rsidRDefault="007B66CF" w:rsidP="004E1004">
            <w:pPr>
              <w:jc w:val="center"/>
            </w:pPr>
            <w:r w:rsidRPr="004E1004">
              <w:t>7</w:t>
            </w:r>
          </w:p>
        </w:tc>
        <w:tc>
          <w:tcPr>
            <w:tcW w:w="2693" w:type="dxa"/>
          </w:tcPr>
          <w:p w14:paraId="42BDEB64" w14:textId="1759B057" w:rsidR="007B66CF" w:rsidRPr="004E1004" w:rsidRDefault="007B66CF" w:rsidP="004E1004">
            <w:r w:rsidRPr="004E1004">
              <w:t>Основные технико-экономические показатели</w:t>
            </w:r>
          </w:p>
        </w:tc>
        <w:tc>
          <w:tcPr>
            <w:tcW w:w="5239" w:type="dxa"/>
          </w:tcPr>
          <w:p w14:paraId="0AFC3F5C" w14:textId="7052D733" w:rsidR="007B66CF" w:rsidRPr="004E1004" w:rsidRDefault="007B66CF" w:rsidP="004E1004">
            <w:r w:rsidRPr="004E1004">
              <w:t>Мощность, производительность, производственная программа</w:t>
            </w:r>
          </w:p>
        </w:tc>
      </w:tr>
      <w:tr w:rsidR="007B66CF" w:rsidRPr="004E1004" w14:paraId="44EEE201" w14:textId="77777777" w:rsidTr="004E1004">
        <w:tc>
          <w:tcPr>
            <w:tcW w:w="1413" w:type="dxa"/>
          </w:tcPr>
          <w:p w14:paraId="1AFDD687" w14:textId="7B2C5EC7" w:rsidR="007B66CF" w:rsidRPr="004E1004" w:rsidRDefault="007B66CF" w:rsidP="004E1004">
            <w:pPr>
              <w:jc w:val="center"/>
            </w:pPr>
            <w:r w:rsidRPr="004E1004">
              <w:t>8</w:t>
            </w:r>
          </w:p>
        </w:tc>
        <w:tc>
          <w:tcPr>
            <w:tcW w:w="2693" w:type="dxa"/>
          </w:tcPr>
          <w:p w14:paraId="171BAE18" w14:textId="26C91FAA" w:rsidR="007B66CF" w:rsidRPr="004E1004" w:rsidRDefault="007B66CF" w:rsidP="004E1004">
            <w:r w:rsidRPr="004E1004">
              <w:t>Требования к качеству</w:t>
            </w:r>
            <w:r w:rsidR="00C000A3" w:rsidRPr="004E1004">
              <w:t>,</w:t>
            </w:r>
            <w:r w:rsidRPr="004E1004">
              <w:t xml:space="preserve"> конкурентоспособности и экологическим параметрам технологии производства продукции. Требования к технологии,</w:t>
            </w:r>
            <w:r w:rsidR="00C000A3" w:rsidRPr="004E1004">
              <w:t xml:space="preserve"> режиму предприятия</w:t>
            </w:r>
          </w:p>
        </w:tc>
        <w:tc>
          <w:tcPr>
            <w:tcW w:w="5239" w:type="dxa"/>
          </w:tcPr>
          <w:p w14:paraId="1BF29946" w14:textId="0DB1097B" w:rsidR="007B66CF" w:rsidRPr="004E1004" w:rsidRDefault="00C000A3" w:rsidP="004E1004">
            <w:r w:rsidRPr="004E1004">
              <w:t>Указать требования по технологии производства – технологическое задание, подробно описывающее требуемые нагрузки от технологического оборудования, особые требования по размещению технологического оборудования, требуемые площади, особые условия, описывающие производственный процесс и т. д.</w:t>
            </w:r>
          </w:p>
        </w:tc>
      </w:tr>
      <w:tr w:rsidR="007B66CF" w:rsidRPr="004E1004" w14:paraId="43DB9FCE" w14:textId="77777777" w:rsidTr="004E1004">
        <w:tc>
          <w:tcPr>
            <w:tcW w:w="1413" w:type="dxa"/>
          </w:tcPr>
          <w:p w14:paraId="1F7FB48E" w14:textId="304E352F" w:rsidR="007B66CF" w:rsidRPr="004E1004" w:rsidRDefault="00C000A3" w:rsidP="004E1004">
            <w:pPr>
              <w:jc w:val="center"/>
            </w:pPr>
            <w:r w:rsidRPr="004E1004">
              <w:t>9</w:t>
            </w:r>
          </w:p>
        </w:tc>
        <w:tc>
          <w:tcPr>
            <w:tcW w:w="2693" w:type="dxa"/>
          </w:tcPr>
          <w:p w14:paraId="013E6E93" w14:textId="3F3C9880" w:rsidR="007B66CF" w:rsidRPr="004E1004" w:rsidRDefault="00C000A3" w:rsidP="004E1004">
            <w:r w:rsidRPr="004E1004">
              <w:t xml:space="preserve">Требования к архитектурно-строительным, объем но-планировочным и конструктивным </w:t>
            </w:r>
            <w:r w:rsidRPr="004E1004">
              <w:lastRenderedPageBreak/>
              <w:t>решениям, условиям блокировки, отделке здания</w:t>
            </w:r>
          </w:p>
        </w:tc>
        <w:tc>
          <w:tcPr>
            <w:tcW w:w="5239" w:type="dxa"/>
          </w:tcPr>
          <w:p w14:paraId="5324BFB7" w14:textId="5EB6C2DD" w:rsidR="007B66CF" w:rsidRPr="004E1004" w:rsidRDefault="00C000A3" w:rsidP="004E1004">
            <w:r w:rsidRPr="004E1004">
              <w:lastRenderedPageBreak/>
              <w:t>Приводятся рекомендации по расположению зданий, помещений, их площадям, даются рекомендации по применению, строительных материалов, зданий их отдельных конструкций и т. д.</w:t>
            </w:r>
          </w:p>
        </w:tc>
      </w:tr>
      <w:tr w:rsidR="00C000A3" w:rsidRPr="004E1004" w14:paraId="64D9943C" w14:textId="77777777" w:rsidTr="004E1004">
        <w:tc>
          <w:tcPr>
            <w:tcW w:w="1413" w:type="dxa"/>
          </w:tcPr>
          <w:p w14:paraId="282A0B55" w14:textId="1614C138" w:rsidR="00C000A3" w:rsidRPr="004E1004" w:rsidRDefault="00C000A3" w:rsidP="004E1004">
            <w:pPr>
              <w:jc w:val="center"/>
            </w:pPr>
            <w:r w:rsidRPr="004E1004">
              <w:lastRenderedPageBreak/>
              <w:t>10</w:t>
            </w:r>
          </w:p>
        </w:tc>
        <w:tc>
          <w:tcPr>
            <w:tcW w:w="2693" w:type="dxa"/>
          </w:tcPr>
          <w:p w14:paraId="70017FE9" w14:textId="68FDB2C0" w:rsidR="00C000A3" w:rsidRPr="004E1004" w:rsidRDefault="00C000A3" w:rsidP="004E1004">
            <w:r w:rsidRPr="004E1004">
              <w:t>Основные требования к конструктивным решениям и материалам несущих и ограждающих конструкций</w:t>
            </w:r>
          </w:p>
        </w:tc>
        <w:tc>
          <w:tcPr>
            <w:tcW w:w="5239" w:type="dxa"/>
          </w:tcPr>
          <w:p w14:paraId="04950B27" w14:textId="5ECC96F3" w:rsidR="00C000A3" w:rsidRPr="004E1004" w:rsidRDefault="00C000A3" w:rsidP="004E1004">
            <w:r w:rsidRPr="004E1004">
              <w:t>Указать требования по конструктивным решениям стен, покрытий (крыш), перекрытий, ферм, балок и т. д.</w:t>
            </w:r>
          </w:p>
        </w:tc>
      </w:tr>
      <w:tr w:rsidR="00C000A3" w:rsidRPr="004E1004" w14:paraId="0D5A8C51" w14:textId="77777777" w:rsidTr="004E1004">
        <w:tc>
          <w:tcPr>
            <w:tcW w:w="1413" w:type="dxa"/>
          </w:tcPr>
          <w:p w14:paraId="41830DAB" w14:textId="4D9C40A8" w:rsidR="00C000A3" w:rsidRPr="004E1004" w:rsidRDefault="00C000A3" w:rsidP="004E1004">
            <w:pPr>
              <w:jc w:val="center"/>
            </w:pPr>
            <w:r w:rsidRPr="004E1004">
              <w:t>11</w:t>
            </w:r>
          </w:p>
        </w:tc>
        <w:tc>
          <w:tcPr>
            <w:tcW w:w="2693" w:type="dxa"/>
          </w:tcPr>
          <w:p w14:paraId="5BB027CB" w14:textId="21F5EA23" w:rsidR="00C000A3" w:rsidRPr="004E1004" w:rsidRDefault="00C000A3" w:rsidP="004E1004">
            <w:r w:rsidRPr="004E1004">
              <w:t>Основные требования к инженерному и технологическом</w:t>
            </w:r>
            <w:r w:rsidR="00B77DA5" w:rsidRPr="004E1004">
              <w:t>у</w:t>
            </w:r>
            <w:r w:rsidRPr="004E1004">
              <w:t xml:space="preserve"> оборудова</w:t>
            </w:r>
            <w:r w:rsidR="00B77DA5" w:rsidRPr="004E1004">
              <w:t>нию</w:t>
            </w:r>
          </w:p>
        </w:tc>
        <w:tc>
          <w:tcPr>
            <w:tcW w:w="5239" w:type="dxa"/>
          </w:tcPr>
          <w:p w14:paraId="0FF38C50" w14:textId="515E885C" w:rsidR="00C000A3" w:rsidRPr="004E1004" w:rsidRDefault="00B77DA5" w:rsidP="004E1004">
            <w:r w:rsidRPr="004E1004">
              <w:t>Дать указания по применению систем отопления, вентиляции, водопровода, канализации, электрических сетей, внешних инженерных сетей</w:t>
            </w:r>
          </w:p>
        </w:tc>
      </w:tr>
    </w:tbl>
    <w:p w14:paraId="1663774A" w14:textId="77777777" w:rsidR="00EF6B2D" w:rsidRDefault="00EF6B2D" w:rsidP="00254E85">
      <w:pPr>
        <w:ind w:firstLine="708"/>
        <w:jc w:val="both"/>
        <w:rPr>
          <w:sz w:val="28"/>
          <w:szCs w:val="28"/>
        </w:rPr>
      </w:pPr>
    </w:p>
    <w:p w14:paraId="221C14E7" w14:textId="55B83A7A" w:rsidR="00254E85" w:rsidRPr="00254E85" w:rsidRDefault="00254E85" w:rsidP="00254E85">
      <w:pPr>
        <w:ind w:firstLine="708"/>
        <w:jc w:val="both"/>
        <w:rPr>
          <w:sz w:val="28"/>
          <w:szCs w:val="28"/>
        </w:rPr>
      </w:pPr>
      <w:r w:rsidRPr="00254E85">
        <w:rPr>
          <w:sz w:val="28"/>
          <w:szCs w:val="28"/>
        </w:rPr>
        <w:t>В случае, если подготовка проектной документации осуществляется физическим или юридическим лицом на основании договора с застройщиком или заказчиком, застройщик или заказчик</w:t>
      </w:r>
      <w:r>
        <w:rPr>
          <w:sz w:val="28"/>
          <w:szCs w:val="28"/>
        </w:rPr>
        <w:t xml:space="preserve"> </w:t>
      </w:r>
      <w:r w:rsidRPr="00254E85">
        <w:rPr>
          <w:sz w:val="28"/>
          <w:szCs w:val="28"/>
        </w:rPr>
        <w:t>обязан предоставить такому лицу:</w:t>
      </w:r>
    </w:p>
    <w:p w14:paraId="2A5AA415" w14:textId="77777777" w:rsidR="00254E85" w:rsidRPr="00254E85" w:rsidRDefault="00254E85" w:rsidP="00254E85">
      <w:pPr>
        <w:tabs>
          <w:tab w:val="left" w:pos="851"/>
        </w:tabs>
        <w:ind w:firstLine="709"/>
        <w:jc w:val="both"/>
        <w:rPr>
          <w:sz w:val="28"/>
          <w:szCs w:val="28"/>
        </w:rPr>
      </w:pPr>
      <w:r w:rsidRPr="00254E85">
        <w:rPr>
          <w:sz w:val="28"/>
          <w:szCs w:val="28"/>
        </w:rPr>
        <w:t>-</w:t>
      </w:r>
      <w:r w:rsidRPr="00254E85">
        <w:rPr>
          <w:sz w:val="28"/>
          <w:szCs w:val="28"/>
        </w:rPr>
        <w:tab/>
        <w:t>градостроительный план земельного участка;</w:t>
      </w:r>
    </w:p>
    <w:p w14:paraId="53557664" w14:textId="747EC2DC" w:rsidR="00254E85" w:rsidRPr="00254E85" w:rsidRDefault="00254E85" w:rsidP="00254E85">
      <w:pPr>
        <w:tabs>
          <w:tab w:val="left" w:pos="851"/>
        </w:tabs>
        <w:ind w:firstLine="709"/>
        <w:jc w:val="both"/>
        <w:rPr>
          <w:sz w:val="28"/>
          <w:szCs w:val="28"/>
        </w:rPr>
      </w:pPr>
      <w:r w:rsidRPr="00254E85">
        <w:rPr>
          <w:sz w:val="28"/>
          <w:szCs w:val="28"/>
        </w:rPr>
        <w:t>-</w:t>
      </w:r>
      <w:r w:rsidRPr="00254E85">
        <w:rPr>
          <w:sz w:val="28"/>
          <w:szCs w:val="28"/>
        </w:rPr>
        <w:tab/>
        <w:t>результаты инженерных изысканий (в случае, если они отсутствуют, договором должно быть предусмотрено задание на выполнение инженерных изысканий);</w:t>
      </w:r>
    </w:p>
    <w:p w14:paraId="19B3243A" w14:textId="3A6B1CCE" w:rsidR="00254E85" w:rsidRPr="00254E85" w:rsidRDefault="00254E85" w:rsidP="00254E85">
      <w:pPr>
        <w:tabs>
          <w:tab w:val="left" w:pos="851"/>
        </w:tabs>
        <w:ind w:firstLine="709"/>
        <w:jc w:val="both"/>
        <w:rPr>
          <w:sz w:val="28"/>
          <w:szCs w:val="28"/>
        </w:rPr>
      </w:pPr>
      <w:r w:rsidRPr="00254E85">
        <w:rPr>
          <w:sz w:val="28"/>
          <w:szCs w:val="28"/>
        </w:rPr>
        <w:t>-</w:t>
      </w:r>
      <w:r w:rsidRPr="00254E85">
        <w:rPr>
          <w:sz w:val="28"/>
          <w:szCs w:val="28"/>
        </w:rPr>
        <w:tab/>
        <w:t>технические условия, предусматривающие максимальную</w:t>
      </w:r>
      <w:r>
        <w:rPr>
          <w:sz w:val="28"/>
          <w:szCs w:val="28"/>
        </w:rPr>
        <w:t xml:space="preserve"> </w:t>
      </w:r>
      <w:r w:rsidRPr="00254E85">
        <w:rPr>
          <w:sz w:val="28"/>
          <w:szCs w:val="28"/>
        </w:rPr>
        <w:t>нагрузку и сроки подключения объектов капитального строительства к сетям инженерно-технического обеспечения.</w:t>
      </w:r>
    </w:p>
    <w:p w14:paraId="5CDC347D" w14:textId="77777777" w:rsidR="0012265A" w:rsidRDefault="0012265A" w:rsidP="00254E85">
      <w:pPr>
        <w:ind w:firstLine="708"/>
        <w:jc w:val="both"/>
        <w:rPr>
          <w:sz w:val="28"/>
          <w:szCs w:val="28"/>
        </w:rPr>
      </w:pPr>
    </w:p>
    <w:p w14:paraId="70324FAD" w14:textId="14CC9326" w:rsidR="0012265A" w:rsidRPr="0012265A" w:rsidRDefault="0012265A" w:rsidP="0012265A">
      <w:pPr>
        <w:jc w:val="center"/>
        <w:rPr>
          <w:b/>
          <w:bCs/>
          <w:i/>
          <w:iCs/>
          <w:sz w:val="28"/>
          <w:szCs w:val="28"/>
        </w:rPr>
      </w:pPr>
      <w:r w:rsidRPr="0012265A">
        <w:rPr>
          <w:b/>
          <w:bCs/>
          <w:i/>
          <w:iCs/>
          <w:sz w:val="28"/>
          <w:szCs w:val="28"/>
        </w:rPr>
        <w:t>Инженерные изыскания для строительства</w:t>
      </w:r>
    </w:p>
    <w:p w14:paraId="6B22D0AE" w14:textId="77777777" w:rsidR="0012265A" w:rsidRDefault="0012265A" w:rsidP="00254E85">
      <w:pPr>
        <w:ind w:firstLine="708"/>
        <w:jc w:val="both"/>
        <w:rPr>
          <w:sz w:val="28"/>
          <w:szCs w:val="28"/>
        </w:rPr>
      </w:pPr>
    </w:p>
    <w:p w14:paraId="4000592D" w14:textId="72D66BE8" w:rsidR="00254E85" w:rsidRPr="00254E85" w:rsidRDefault="00254E85" w:rsidP="00254E85">
      <w:pPr>
        <w:ind w:firstLine="708"/>
        <w:jc w:val="both"/>
        <w:rPr>
          <w:sz w:val="28"/>
          <w:szCs w:val="28"/>
        </w:rPr>
      </w:pPr>
      <w:r w:rsidRPr="00254E85">
        <w:rPr>
          <w:sz w:val="28"/>
          <w:szCs w:val="28"/>
        </w:rPr>
        <w:t xml:space="preserve">Инженерные изыскания для строительства </w:t>
      </w:r>
      <w:r w:rsidR="0012265A">
        <w:rPr>
          <w:sz w:val="28"/>
          <w:szCs w:val="28"/>
        </w:rPr>
        <w:t>–</w:t>
      </w:r>
      <w:r w:rsidRPr="00254E85">
        <w:rPr>
          <w:sz w:val="28"/>
          <w:szCs w:val="28"/>
        </w:rPr>
        <w:t xml:space="preserve"> работы, проводимые для комплексного изучения природных условий района,</w:t>
      </w:r>
      <w:r>
        <w:rPr>
          <w:sz w:val="28"/>
          <w:szCs w:val="28"/>
        </w:rPr>
        <w:t xml:space="preserve"> </w:t>
      </w:r>
      <w:r w:rsidRPr="00254E85">
        <w:rPr>
          <w:sz w:val="28"/>
          <w:szCs w:val="28"/>
        </w:rPr>
        <w:t>площадки, участка, трассы проектируемого строительства, местных строительных материалов и источников водоснабжения и получения необходимых и достаточных материалов для разработки</w:t>
      </w:r>
      <w:r>
        <w:rPr>
          <w:sz w:val="28"/>
          <w:szCs w:val="28"/>
        </w:rPr>
        <w:t xml:space="preserve"> </w:t>
      </w:r>
      <w:r w:rsidRPr="00254E85">
        <w:rPr>
          <w:sz w:val="28"/>
          <w:szCs w:val="28"/>
        </w:rPr>
        <w:t>ре</w:t>
      </w:r>
      <w:r>
        <w:rPr>
          <w:sz w:val="28"/>
          <w:szCs w:val="28"/>
        </w:rPr>
        <w:t>ш</w:t>
      </w:r>
      <w:r w:rsidRPr="00254E85">
        <w:rPr>
          <w:sz w:val="28"/>
          <w:szCs w:val="28"/>
        </w:rPr>
        <w:t>ений при проектировании и строительстве объектов с учётом рационального использования и охраны окружающей среды,</w:t>
      </w:r>
      <w:r>
        <w:rPr>
          <w:sz w:val="28"/>
          <w:szCs w:val="28"/>
        </w:rPr>
        <w:t xml:space="preserve"> </w:t>
      </w:r>
      <w:r w:rsidRPr="00254E85">
        <w:rPr>
          <w:sz w:val="28"/>
          <w:szCs w:val="28"/>
        </w:rPr>
        <w:t>а также получения данных для составления прогноза изменений</w:t>
      </w:r>
      <w:r>
        <w:rPr>
          <w:sz w:val="28"/>
          <w:szCs w:val="28"/>
        </w:rPr>
        <w:t xml:space="preserve"> </w:t>
      </w:r>
      <w:r w:rsidRPr="00254E85">
        <w:rPr>
          <w:sz w:val="28"/>
          <w:szCs w:val="28"/>
        </w:rPr>
        <w:t>окружающей среды под воздействием строительства и эксплуатации предприятий, зданий и сооружений.</w:t>
      </w:r>
    </w:p>
    <w:p w14:paraId="7DCDE763" w14:textId="7FB9893F" w:rsidR="00254E85" w:rsidRPr="00254E85" w:rsidRDefault="00254E85" w:rsidP="00254E85">
      <w:pPr>
        <w:ind w:firstLine="708"/>
        <w:jc w:val="both"/>
        <w:rPr>
          <w:sz w:val="28"/>
          <w:szCs w:val="28"/>
        </w:rPr>
      </w:pPr>
      <w:r w:rsidRPr="00254E85">
        <w:rPr>
          <w:sz w:val="28"/>
          <w:szCs w:val="28"/>
        </w:rPr>
        <w:t>Инженерные изыскания являются одним из важнейших видов строительной деятельности, с них начинается любой процесс</w:t>
      </w:r>
      <w:r>
        <w:rPr>
          <w:sz w:val="28"/>
          <w:szCs w:val="28"/>
        </w:rPr>
        <w:t xml:space="preserve"> </w:t>
      </w:r>
      <w:r w:rsidRPr="00254E85">
        <w:rPr>
          <w:sz w:val="28"/>
          <w:szCs w:val="28"/>
        </w:rPr>
        <w:t>строительства и эксплуатации объектов. Комплексный подход,</w:t>
      </w:r>
      <w:r>
        <w:rPr>
          <w:sz w:val="28"/>
          <w:szCs w:val="28"/>
        </w:rPr>
        <w:t xml:space="preserve"> </w:t>
      </w:r>
      <w:r w:rsidRPr="00254E85">
        <w:rPr>
          <w:sz w:val="28"/>
          <w:szCs w:val="28"/>
        </w:rPr>
        <w:t>объединяющий различные виды инженерных изысканий, позволяет проводить разностороннее и своевременное обследование</w:t>
      </w:r>
      <w:r>
        <w:rPr>
          <w:sz w:val="28"/>
          <w:szCs w:val="28"/>
        </w:rPr>
        <w:t xml:space="preserve"> </w:t>
      </w:r>
      <w:r w:rsidRPr="00254E85">
        <w:rPr>
          <w:sz w:val="28"/>
          <w:szCs w:val="28"/>
        </w:rPr>
        <w:t>строительных площадок, зданий и сооружений.</w:t>
      </w:r>
    </w:p>
    <w:p w14:paraId="5F32BA46" w14:textId="3FF46BEE" w:rsidR="00254E85" w:rsidRPr="00254E85" w:rsidRDefault="00254E85" w:rsidP="00254E85">
      <w:pPr>
        <w:ind w:firstLine="708"/>
        <w:jc w:val="both"/>
        <w:rPr>
          <w:sz w:val="28"/>
          <w:szCs w:val="28"/>
        </w:rPr>
      </w:pPr>
      <w:r w:rsidRPr="00254E85">
        <w:rPr>
          <w:sz w:val="28"/>
          <w:szCs w:val="28"/>
        </w:rPr>
        <w:t>Виды изысканий в строительстве:</w:t>
      </w:r>
    </w:p>
    <w:p w14:paraId="3820EC44" w14:textId="77777777" w:rsidR="00254E85" w:rsidRPr="00254E85" w:rsidRDefault="00254E85" w:rsidP="00254E85">
      <w:pPr>
        <w:tabs>
          <w:tab w:val="left" w:pos="851"/>
        </w:tabs>
        <w:ind w:left="709"/>
        <w:jc w:val="both"/>
        <w:rPr>
          <w:sz w:val="28"/>
          <w:szCs w:val="28"/>
        </w:rPr>
      </w:pPr>
      <w:r w:rsidRPr="00254E85">
        <w:rPr>
          <w:sz w:val="28"/>
          <w:szCs w:val="28"/>
        </w:rPr>
        <w:t>-</w:t>
      </w:r>
      <w:r w:rsidRPr="00254E85">
        <w:rPr>
          <w:sz w:val="28"/>
          <w:szCs w:val="28"/>
        </w:rPr>
        <w:tab/>
        <w:t>инженерно-геодезические изыскания;</w:t>
      </w:r>
    </w:p>
    <w:p w14:paraId="6214C890" w14:textId="77777777" w:rsidR="00254E85" w:rsidRPr="00254E85" w:rsidRDefault="00254E85" w:rsidP="00254E85">
      <w:pPr>
        <w:tabs>
          <w:tab w:val="left" w:pos="851"/>
        </w:tabs>
        <w:ind w:left="709"/>
        <w:jc w:val="both"/>
        <w:rPr>
          <w:sz w:val="28"/>
          <w:szCs w:val="28"/>
        </w:rPr>
      </w:pPr>
      <w:r w:rsidRPr="00254E85">
        <w:rPr>
          <w:sz w:val="28"/>
          <w:szCs w:val="28"/>
        </w:rPr>
        <w:t>-</w:t>
      </w:r>
      <w:r w:rsidRPr="00254E85">
        <w:rPr>
          <w:sz w:val="28"/>
          <w:szCs w:val="28"/>
        </w:rPr>
        <w:tab/>
        <w:t>инженерно-геологические изыскания;</w:t>
      </w:r>
    </w:p>
    <w:p w14:paraId="525F30AD" w14:textId="77777777" w:rsidR="00254E85" w:rsidRPr="00254E85" w:rsidRDefault="00254E85" w:rsidP="00254E85">
      <w:pPr>
        <w:tabs>
          <w:tab w:val="left" w:pos="851"/>
        </w:tabs>
        <w:ind w:left="709"/>
        <w:jc w:val="both"/>
        <w:rPr>
          <w:sz w:val="28"/>
          <w:szCs w:val="28"/>
        </w:rPr>
      </w:pPr>
      <w:r w:rsidRPr="00254E85">
        <w:rPr>
          <w:sz w:val="28"/>
          <w:szCs w:val="28"/>
        </w:rPr>
        <w:t>-</w:t>
      </w:r>
      <w:r w:rsidRPr="00254E85">
        <w:rPr>
          <w:sz w:val="28"/>
          <w:szCs w:val="28"/>
        </w:rPr>
        <w:tab/>
        <w:t>инженерно-гидрометеорологические изыскания;</w:t>
      </w:r>
    </w:p>
    <w:p w14:paraId="28DB3A0F" w14:textId="77777777" w:rsidR="00254E85" w:rsidRPr="00254E85" w:rsidRDefault="00254E85" w:rsidP="00254E85">
      <w:pPr>
        <w:tabs>
          <w:tab w:val="left" w:pos="851"/>
        </w:tabs>
        <w:ind w:left="709"/>
        <w:jc w:val="both"/>
        <w:rPr>
          <w:sz w:val="28"/>
          <w:szCs w:val="28"/>
        </w:rPr>
      </w:pPr>
      <w:r w:rsidRPr="00254E85">
        <w:rPr>
          <w:sz w:val="28"/>
          <w:szCs w:val="28"/>
        </w:rPr>
        <w:t>-</w:t>
      </w:r>
      <w:r w:rsidRPr="00254E85">
        <w:rPr>
          <w:sz w:val="28"/>
          <w:szCs w:val="28"/>
        </w:rPr>
        <w:tab/>
        <w:t>инженерно-экологические изыскания;</w:t>
      </w:r>
    </w:p>
    <w:p w14:paraId="61030A24" w14:textId="77A737F2" w:rsidR="00254E85" w:rsidRPr="00254E85" w:rsidRDefault="00254E85" w:rsidP="00254E85">
      <w:pPr>
        <w:tabs>
          <w:tab w:val="left" w:pos="851"/>
        </w:tabs>
        <w:ind w:firstLine="709"/>
        <w:jc w:val="both"/>
        <w:rPr>
          <w:sz w:val="28"/>
          <w:szCs w:val="28"/>
        </w:rPr>
      </w:pPr>
      <w:r w:rsidRPr="00254E85">
        <w:rPr>
          <w:sz w:val="28"/>
          <w:szCs w:val="28"/>
        </w:rPr>
        <w:lastRenderedPageBreak/>
        <w:t>-</w:t>
      </w:r>
      <w:r w:rsidRPr="00254E85">
        <w:rPr>
          <w:sz w:val="28"/>
          <w:szCs w:val="28"/>
        </w:rPr>
        <w:tab/>
        <w:t>изыскания грунтовых строительных материалов и источников водоснабжения на базе подземных вод.</w:t>
      </w:r>
    </w:p>
    <w:p w14:paraId="20CF0E20" w14:textId="2AAB74D5" w:rsidR="00254E85" w:rsidRPr="00254E85" w:rsidRDefault="00254E85" w:rsidP="00254E85">
      <w:pPr>
        <w:ind w:firstLine="708"/>
        <w:jc w:val="both"/>
        <w:rPr>
          <w:sz w:val="28"/>
          <w:szCs w:val="28"/>
        </w:rPr>
      </w:pPr>
      <w:r w:rsidRPr="00254E85">
        <w:rPr>
          <w:sz w:val="28"/>
          <w:szCs w:val="28"/>
        </w:rPr>
        <w:t>В процессе проведения инженерно-геологических изысканий</w:t>
      </w:r>
      <w:r>
        <w:rPr>
          <w:sz w:val="28"/>
          <w:szCs w:val="28"/>
        </w:rPr>
        <w:t xml:space="preserve"> </w:t>
      </w:r>
      <w:r w:rsidRPr="00254E85">
        <w:rPr>
          <w:sz w:val="28"/>
          <w:szCs w:val="28"/>
        </w:rPr>
        <w:t>изучению подлежат грунты как основание или среда зданий и сооружений, заключённые в них подземные воды, физико-геологические процессы и формы их проявления, а в отдельных случаях</w:t>
      </w:r>
      <w:r>
        <w:rPr>
          <w:sz w:val="28"/>
          <w:szCs w:val="28"/>
        </w:rPr>
        <w:t xml:space="preserve"> </w:t>
      </w:r>
      <w:r w:rsidRPr="00254E85">
        <w:rPr>
          <w:sz w:val="28"/>
          <w:szCs w:val="28"/>
        </w:rPr>
        <w:t>грунты как строительный материал.</w:t>
      </w:r>
    </w:p>
    <w:p w14:paraId="761BC825" w14:textId="6EB6AA8D" w:rsidR="00254E85" w:rsidRPr="00254E85" w:rsidRDefault="00254E85" w:rsidP="00254E85">
      <w:pPr>
        <w:ind w:firstLine="708"/>
        <w:jc w:val="both"/>
        <w:rPr>
          <w:sz w:val="28"/>
          <w:szCs w:val="28"/>
        </w:rPr>
      </w:pPr>
      <w:r w:rsidRPr="00254E85">
        <w:rPr>
          <w:sz w:val="28"/>
          <w:szCs w:val="28"/>
        </w:rPr>
        <w:t>Объектами изучения инженерно-геодезических изысканий</w:t>
      </w:r>
      <w:r>
        <w:rPr>
          <w:sz w:val="28"/>
          <w:szCs w:val="28"/>
        </w:rPr>
        <w:t xml:space="preserve"> </w:t>
      </w:r>
      <w:r w:rsidRPr="00254E85">
        <w:rPr>
          <w:sz w:val="28"/>
          <w:szCs w:val="28"/>
        </w:rPr>
        <w:t>являются рельеф и ситуация в пределах участка строительства, на</w:t>
      </w:r>
      <w:r>
        <w:rPr>
          <w:sz w:val="28"/>
          <w:szCs w:val="28"/>
        </w:rPr>
        <w:t xml:space="preserve"> </w:t>
      </w:r>
      <w:r w:rsidRPr="00254E85">
        <w:rPr>
          <w:sz w:val="28"/>
          <w:szCs w:val="28"/>
        </w:rPr>
        <w:t>выбираемой строительной площадке или трассе.</w:t>
      </w:r>
    </w:p>
    <w:p w14:paraId="20835F0D" w14:textId="2036BFE9" w:rsidR="00254E85" w:rsidRPr="00254E85" w:rsidRDefault="00254E85" w:rsidP="00254E85">
      <w:pPr>
        <w:ind w:firstLine="708"/>
        <w:jc w:val="both"/>
        <w:rPr>
          <w:sz w:val="28"/>
          <w:szCs w:val="28"/>
        </w:rPr>
      </w:pPr>
      <w:r w:rsidRPr="00254E85">
        <w:rPr>
          <w:sz w:val="28"/>
          <w:szCs w:val="28"/>
        </w:rPr>
        <w:t>Большое внимание при проектировании уделяется инженерно-экологическим изысканиям. В связи со сложной экологической обстановкой вопрос экологии стал одним из основных.</w:t>
      </w:r>
    </w:p>
    <w:p w14:paraId="6AE2430C" w14:textId="484490A8" w:rsidR="00254E85" w:rsidRPr="00254E85" w:rsidRDefault="00254E85" w:rsidP="00254E85">
      <w:pPr>
        <w:ind w:firstLine="708"/>
        <w:jc w:val="both"/>
        <w:rPr>
          <w:sz w:val="28"/>
          <w:szCs w:val="28"/>
        </w:rPr>
      </w:pPr>
      <w:r w:rsidRPr="00254E85">
        <w:rPr>
          <w:sz w:val="28"/>
          <w:szCs w:val="28"/>
        </w:rPr>
        <w:t>Инженерно-экологические изыскания:</w:t>
      </w:r>
    </w:p>
    <w:p w14:paraId="05330E96" w14:textId="77777777" w:rsidR="00254E85" w:rsidRPr="00254E85" w:rsidRDefault="00254E85" w:rsidP="00254E85">
      <w:pPr>
        <w:tabs>
          <w:tab w:val="left" w:pos="851"/>
        </w:tabs>
        <w:ind w:left="709"/>
        <w:jc w:val="both"/>
        <w:rPr>
          <w:sz w:val="28"/>
          <w:szCs w:val="28"/>
        </w:rPr>
      </w:pPr>
      <w:r w:rsidRPr="00254E85">
        <w:rPr>
          <w:sz w:val="28"/>
          <w:szCs w:val="28"/>
        </w:rPr>
        <w:t>-</w:t>
      </w:r>
      <w:r w:rsidRPr="00254E85">
        <w:rPr>
          <w:sz w:val="28"/>
          <w:szCs w:val="28"/>
        </w:rPr>
        <w:tab/>
        <w:t>радиометрическая съемка площади строительства;</w:t>
      </w:r>
    </w:p>
    <w:p w14:paraId="12C34146" w14:textId="77777777" w:rsidR="00254E85" w:rsidRPr="00254E85" w:rsidRDefault="00254E85" w:rsidP="00254E85">
      <w:pPr>
        <w:tabs>
          <w:tab w:val="left" w:pos="851"/>
        </w:tabs>
        <w:ind w:left="709"/>
        <w:jc w:val="both"/>
        <w:rPr>
          <w:sz w:val="28"/>
          <w:szCs w:val="28"/>
        </w:rPr>
      </w:pPr>
      <w:r w:rsidRPr="00254E85">
        <w:rPr>
          <w:sz w:val="28"/>
          <w:szCs w:val="28"/>
        </w:rPr>
        <w:t>-</w:t>
      </w:r>
      <w:r w:rsidRPr="00254E85">
        <w:rPr>
          <w:sz w:val="28"/>
          <w:szCs w:val="28"/>
        </w:rPr>
        <w:tab/>
        <w:t>санитарно-химическое обследование;</w:t>
      </w:r>
    </w:p>
    <w:p w14:paraId="67ABD76B" w14:textId="77777777" w:rsidR="00254E85" w:rsidRPr="00254E85" w:rsidRDefault="00254E85" w:rsidP="00254E85">
      <w:pPr>
        <w:tabs>
          <w:tab w:val="left" w:pos="851"/>
        </w:tabs>
        <w:ind w:left="709"/>
        <w:jc w:val="both"/>
        <w:rPr>
          <w:sz w:val="28"/>
          <w:szCs w:val="28"/>
        </w:rPr>
      </w:pPr>
      <w:r w:rsidRPr="00254E85">
        <w:rPr>
          <w:sz w:val="28"/>
          <w:szCs w:val="28"/>
        </w:rPr>
        <w:t>-</w:t>
      </w:r>
      <w:r w:rsidRPr="00254E85">
        <w:rPr>
          <w:sz w:val="28"/>
          <w:szCs w:val="28"/>
        </w:rPr>
        <w:tab/>
        <w:t>биологическое исследование;</w:t>
      </w:r>
    </w:p>
    <w:p w14:paraId="46741E87" w14:textId="77777777" w:rsidR="00254E85" w:rsidRPr="00254E85" w:rsidRDefault="00254E85" w:rsidP="00254E85">
      <w:pPr>
        <w:tabs>
          <w:tab w:val="left" w:pos="851"/>
        </w:tabs>
        <w:ind w:left="709"/>
        <w:jc w:val="both"/>
        <w:rPr>
          <w:sz w:val="28"/>
          <w:szCs w:val="28"/>
        </w:rPr>
      </w:pPr>
      <w:r w:rsidRPr="00254E85">
        <w:rPr>
          <w:sz w:val="28"/>
          <w:szCs w:val="28"/>
        </w:rPr>
        <w:t>-</w:t>
      </w:r>
      <w:r w:rsidRPr="00254E85">
        <w:rPr>
          <w:sz w:val="28"/>
          <w:szCs w:val="28"/>
        </w:rPr>
        <w:tab/>
        <w:t>санитарно-эпидемиологическая экспертиза.</w:t>
      </w:r>
    </w:p>
    <w:p w14:paraId="490E05C6" w14:textId="777AFCEF" w:rsidR="00254E85" w:rsidRPr="00254E85" w:rsidRDefault="00254E85" w:rsidP="00254E85">
      <w:pPr>
        <w:ind w:firstLine="708"/>
        <w:jc w:val="both"/>
        <w:rPr>
          <w:sz w:val="28"/>
          <w:szCs w:val="28"/>
        </w:rPr>
      </w:pPr>
      <w:r w:rsidRPr="00254E85">
        <w:rPr>
          <w:sz w:val="28"/>
          <w:szCs w:val="28"/>
        </w:rPr>
        <w:t>Инженерно-метеорологические изыскания. В их состав входит изучение поверхностных вод земли (реки, озёра, водохранилища): скорости течения, расходы, русловые процессы, глубины</w:t>
      </w:r>
      <w:r>
        <w:rPr>
          <w:sz w:val="28"/>
          <w:szCs w:val="28"/>
        </w:rPr>
        <w:t xml:space="preserve"> </w:t>
      </w:r>
      <w:r w:rsidRPr="00254E85">
        <w:rPr>
          <w:sz w:val="28"/>
          <w:szCs w:val="28"/>
        </w:rPr>
        <w:t>промерзания, климатологические особенности районов и т. д.</w:t>
      </w:r>
    </w:p>
    <w:p w14:paraId="7DDBDEEC" w14:textId="555C42D9" w:rsidR="00254E85" w:rsidRDefault="00254E85" w:rsidP="00254E85">
      <w:pPr>
        <w:ind w:firstLine="708"/>
        <w:jc w:val="both"/>
        <w:rPr>
          <w:sz w:val="28"/>
          <w:szCs w:val="28"/>
        </w:rPr>
      </w:pPr>
      <w:r w:rsidRPr="00254E85">
        <w:rPr>
          <w:sz w:val="28"/>
          <w:szCs w:val="28"/>
        </w:rPr>
        <w:t xml:space="preserve">Перечисленные инженерные изыскания относятся к </w:t>
      </w:r>
      <w:r w:rsidR="0012265A" w:rsidRPr="00254E85">
        <w:rPr>
          <w:sz w:val="28"/>
          <w:szCs w:val="28"/>
        </w:rPr>
        <w:t>основным, потому что</w:t>
      </w:r>
      <w:r w:rsidRPr="00254E85">
        <w:rPr>
          <w:sz w:val="28"/>
          <w:szCs w:val="28"/>
        </w:rPr>
        <w:t xml:space="preserve"> их проведение необходимо для выбора проектных решений и обоснования разработки проектов практически</w:t>
      </w:r>
      <w:r>
        <w:rPr>
          <w:sz w:val="28"/>
          <w:szCs w:val="28"/>
        </w:rPr>
        <w:t xml:space="preserve"> </w:t>
      </w:r>
      <w:r w:rsidRPr="00254E85">
        <w:rPr>
          <w:sz w:val="28"/>
          <w:szCs w:val="28"/>
        </w:rPr>
        <w:t>всех зданий и со</w:t>
      </w:r>
      <w:r w:rsidR="0012265A">
        <w:rPr>
          <w:sz w:val="28"/>
          <w:szCs w:val="28"/>
        </w:rPr>
        <w:t>оружений</w:t>
      </w:r>
      <w:r w:rsidRPr="00254E85">
        <w:rPr>
          <w:sz w:val="28"/>
          <w:szCs w:val="28"/>
        </w:rPr>
        <w:t xml:space="preserve"> независимо от назначения, вида и конструкции.</w:t>
      </w:r>
    </w:p>
    <w:p w14:paraId="235844FA" w14:textId="77777777" w:rsidR="00254E85" w:rsidRPr="00254E85" w:rsidRDefault="00254E85" w:rsidP="00254E85">
      <w:pPr>
        <w:ind w:firstLine="708"/>
        <w:jc w:val="both"/>
        <w:rPr>
          <w:sz w:val="28"/>
          <w:szCs w:val="28"/>
        </w:rPr>
      </w:pPr>
    </w:p>
    <w:p w14:paraId="77041218" w14:textId="0C5AEDE2" w:rsidR="00254E85" w:rsidRPr="00254E85" w:rsidRDefault="00254E85" w:rsidP="00254E85">
      <w:pPr>
        <w:tabs>
          <w:tab w:val="left" w:pos="426"/>
        </w:tabs>
        <w:jc w:val="center"/>
        <w:rPr>
          <w:b/>
          <w:bCs/>
          <w:i/>
          <w:iCs/>
          <w:sz w:val="28"/>
          <w:szCs w:val="28"/>
        </w:rPr>
      </w:pPr>
      <w:r w:rsidRPr="00254E85">
        <w:rPr>
          <w:b/>
          <w:bCs/>
          <w:i/>
          <w:iCs/>
          <w:sz w:val="28"/>
          <w:szCs w:val="28"/>
        </w:rPr>
        <w:t>Регулирование деятельности по проектированию,</w:t>
      </w:r>
    </w:p>
    <w:p w14:paraId="7237276A" w14:textId="77777777" w:rsidR="00254E85" w:rsidRPr="00254E85" w:rsidRDefault="00254E85" w:rsidP="00254E85">
      <w:pPr>
        <w:tabs>
          <w:tab w:val="left" w:pos="426"/>
        </w:tabs>
        <w:jc w:val="center"/>
        <w:rPr>
          <w:b/>
          <w:bCs/>
          <w:i/>
          <w:iCs/>
          <w:sz w:val="28"/>
          <w:szCs w:val="28"/>
        </w:rPr>
      </w:pPr>
      <w:r w:rsidRPr="00254E85">
        <w:rPr>
          <w:b/>
          <w:bCs/>
          <w:i/>
          <w:iCs/>
          <w:sz w:val="28"/>
          <w:szCs w:val="28"/>
        </w:rPr>
        <w:t>строительству и изысканиям</w:t>
      </w:r>
    </w:p>
    <w:p w14:paraId="0F353BCF" w14:textId="77777777" w:rsidR="00254E85" w:rsidRDefault="00254E85" w:rsidP="00254E85">
      <w:pPr>
        <w:tabs>
          <w:tab w:val="left" w:pos="426"/>
        </w:tabs>
        <w:jc w:val="both"/>
        <w:rPr>
          <w:sz w:val="28"/>
          <w:szCs w:val="28"/>
        </w:rPr>
      </w:pPr>
    </w:p>
    <w:p w14:paraId="42596F73" w14:textId="2CAB9262" w:rsidR="00254E85" w:rsidRPr="00254E85" w:rsidRDefault="00254E85" w:rsidP="00254E85">
      <w:pPr>
        <w:ind w:firstLine="708"/>
        <w:jc w:val="both"/>
        <w:rPr>
          <w:sz w:val="28"/>
          <w:szCs w:val="28"/>
        </w:rPr>
      </w:pPr>
      <w:r w:rsidRPr="00254E85">
        <w:rPr>
          <w:sz w:val="28"/>
          <w:szCs w:val="28"/>
        </w:rPr>
        <w:t>Проектированием, строительством и проведением инженерных изысканий для строительства имеют право заниматься</w:t>
      </w:r>
      <w:r>
        <w:rPr>
          <w:sz w:val="28"/>
          <w:szCs w:val="28"/>
        </w:rPr>
        <w:t xml:space="preserve"> </w:t>
      </w:r>
      <w:r w:rsidRPr="00254E85">
        <w:rPr>
          <w:sz w:val="28"/>
          <w:szCs w:val="28"/>
        </w:rPr>
        <w:t xml:space="preserve">юридические лица, имеющие допуск СРО </w:t>
      </w:r>
      <w:r>
        <w:rPr>
          <w:sz w:val="28"/>
          <w:szCs w:val="28"/>
        </w:rPr>
        <w:t>–</w:t>
      </w:r>
      <w:r w:rsidRPr="00254E85">
        <w:rPr>
          <w:sz w:val="28"/>
          <w:szCs w:val="28"/>
        </w:rPr>
        <w:t xml:space="preserve"> саморегулируемой</w:t>
      </w:r>
      <w:r>
        <w:rPr>
          <w:sz w:val="28"/>
          <w:szCs w:val="28"/>
        </w:rPr>
        <w:t xml:space="preserve"> </w:t>
      </w:r>
      <w:r w:rsidRPr="00254E85">
        <w:rPr>
          <w:sz w:val="28"/>
          <w:szCs w:val="28"/>
        </w:rPr>
        <w:t>организации, которая гарантирует готовность своих членов для</w:t>
      </w:r>
      <w:r>
        <w:rPr>
          <w:sz w:val="28"/>
          <w:szCs w:val="28"/>
        </w:rPr>
        <w:t xml:space="preserve"> </w:t>
      </w:r>
      <w:r w:rsidRPr="00254E85">
        <w:rPr>
          <w:sz w:val="28"/>
          <w:szCs w:val="28"/>
        </w:rPr>
        <w:t>выполнения определённых видов работ.</w:t>
      </w:r>
    </w:p>
    <w:p w14:paraId="2BE61EBC" w14:textId="5BA406C5" w:rsidR="00254E85" w:rsidRPr="00254E85" w:rsidRDefault="00254E85" w:rsidP="00254E85">
      <w:pPr>
        <w:tabs>
          <w:tab w:val="left" w:pos="426"/>
        </w:tabs>
        <w:jc w:val="both"/>
        <w:rPr>
          <w:sz w:val="28"/>
          <w:szCs w:val="28"/>
        </w:rPr>
      </w:pPr>
      <w:r w:rsidRPr="00254E85">
        <w:rPr>
          <w:sz w:val="28"/>
          <w:szCs w:val="28"/>
        </w:rPr>
        <w:t>С января 2010 г. система лицензирования России была заменена допусками СРО (саморегулируемых организаций), что стало</w:t>
      </w:r>
      <w:r>
        <w:rPr>
          <w:sz w:val="28"/>
          <w:szCs w:val="28"/>
        </w:rPr>
        <w:t xml:space="preserve"> </w:t>
      </w:r>
      <w:r w:rsidRPr="00254E85">
        <w:rPr>
          <w:sz w:val="28"/>
          <w:szCs w:val="28"/>
        </w:rPr>
        <w:t>началом новой точкой отсчёта технического регулирования и промышленной безопасности. Начиная с этой даты, вместо привычной строительной, аудиторской или экспертной лицензии соответствующая компания получает допуск, выдаваемый членам такого</w:t>
      </w:r>
      <w:r>
        <w:rPr>
          <w:sz w:val="28"/>
          <w:szCs w:val="28"/>
        </w:rPr>
        <w:t xml:space="preserve"> </w:t>
      </w:r>
      <w:r w:rsidRPr="00254E85">
        <w:rPr>
          <w:sz w:val="28"/>
          <w:szCs w:val="28"/>
        </w:rPr>
        <w:t>объединения на определённых условиях.</w:t>
      </w:r>
    </w:p>
    <w:p w14:paraId="0CA3C878" w14:textId="11CD3FA8" w:rsidR="00254E85" w:rsidRPr="00254E85" w:rsidRDefault="00254E85" w:rsidP="00254E85">
      <w:pPr>
        <w:tabs>
          <w:tab w:val="left" w:pos="426"/>
        </w:tabs>
        <w:jc w:val="both"/>
        <w:rPr>
          <w:sz w:val="28"/>
          <w:szCs w:val="28"/>
        </w:rPr>
      </w:pPr>
      <w:r w:rsidRPr="00254E85">
        <w:rPr>
          <w:sz w:val="28"/>
          <w:szCs w:val="28"/>
        </w:rPr>
        <w:t>Саморегулируемыми организациями (СРО) стали называться некоммерческие объединения предприятий различных форм</w:t>
      </w:r>
      <w:r>
        <w:rPr>
          <w:sz w:val="28"/>
          <w:szCs w:val="28"/>
        </w:rPr>
        <w:t xml:space="preserve"> </w:t>
      </w:r>
      <w:r w:rsidRPr="00254E85">
        <w:rPr>
          <w:sz w:val="28"/>
          <w:szCs w:val="28"/>
        </w:rPr>
        <w:t>собственности, которые создавались по отраслевому или территориальному принципу. Строительные, проектные, изыскательные</w:t>
      </w:r>
      <w:r>
        <w:rPr>
          <w:sz w:val="28"/>
          <w:szCs w:val="28"/>
        </w:rPr>
        <w:t xml:space="preserve"> </w:t>
      </w:r>
      <w:r w:rsidRPr="00254E85">
        <w:rPr>
          <w:sz w:val="28"/>
          <w:szCs w:val="28"/>
        </w:rPr>
        <w:t xml:space="preserve">и другие компании объединялись в единую профильную корпорацию, которая занималась вопросами безопасности проектов, контроля ответственности, профессионализма исполнителей </w:t>
      </w:r>
      <w:r w:rsidRPr="00254E85">
        <w:rPr>
          <w:sz w:val="28"/>
          <w:szCs w:val="28"/>
        </w:rPr>
        <w:lastRenderedPageBreak/>
        <w:t>определённых работ. При этом деятельность СРО осуществляется под</w:t>
      </w:r>
      <w:r>
        <w:rPr>
          <w:sz w:val="28"/>
          <w:szCs w:val="28"/>
        </w:rPr>
        <w:t xml:space="preserve"> </w:t>
      </w:r>
      <w:r w:rsidRPr="00254E85">
        <w:rPr>
          <w:sz w:val="28"/>
          <w:szCs w:val="28"/>
        </w:rPr>
        <w:t>контролем государственных органов надзора.</w:t>
      </w:r>
    </w:p>
    <w:p w14:paraId="0AD1C781" w14:textId="446E4FE0" w:rsidR="00254E85" w:rsidRPr="00254E85" w:rsidRDefault="00254E85" w:rsidP="00254E85">
      <w:pPr>
        <w:ind w:firstLine="708"/>
        <w:jc w:val="both"/>
        <w:rPr>
          <w:sz w:val="28"/>
          <w:szCs w:val="28"/>
        </w:rPr>
      </w:pPr>
      <w:r w:rsidRPr="00254E85">
        <w:rPr>
          <w:sz w:val="28"/>
          <w:szCs w:val="28"/>
        </w:rPr>
        <w:t xml:space="preserve">Главная задача саморегулируемых организаций </w:t>
      </w:r>
      <w:r>
        <w:rPr>
          <w:sz w:val="28"/>
          <w:szCs w:val="28"/>
        </w:rPr>
        <w:t>–</w:t>
      </w:r>
      <w:r w:rsidRPr="00254E85">
        <w:rPr>
          <w:sz w:val="28"/>
          <w:szCs w:val="28"/>
        </w:rPr>
        <w:t xml:space="preserve"> повышение</w:t>
      </w:r>
      <w:r>
        <w:rPr>
          <w:sz w:val="28"/>
          <w:szCs w:val="28"/>
        </w:rPr>
        <w:t xml:space="preserve"> </w:t>
      </w:r>
      <w:r w:rsidRPr="00254E85">
        <w:rPr>
          <w:sz w:val="28"/>
          <w:szCs w:val="28"/>
        </w:rPr>
        <w:t>безопасности проектов и ответственности подрядчиков с помощью избирательного права допуска к определённым работам. То</w:t>
      </w:r>
      <w:r>
        <w:rPr>
          <w:sz w:val="28"/>
          <w:szCs w:val="28"/>
        </w:rPr>
        <w:t xml:space="preserve"> </w:t>
      </w:r>
      <w:r w:rsidRPr="00254E85">
        <w:rPr>
          <w:sz w:val="28"/>
          <w:szCs w:val="28"/>
        </w:rPr>
        <w:t>есть компетентные комитеты СРО самостоятельно анализируют,</w:t>
      </w:r>
      <w:r>
        <w:rPr>
          <w:sz w:val="28"/>
          <w:szCs w:val="28"/>
        </w:rPr>
        <w:t xml:space="preserve"> </w:t>
      </w:r>
      <w:r w:rsidRPr="00254E85">
        <w:rPr>
          <w:sz w:val="28"/>
          <w:szCs w:val="28"/>
        </w:rPr>
        <w:t>можно ли доверить конкретной компании или специалисту ту или</w:t>
      </w:r>
      <w:r>
        <w:rPr>
          <w:sz w:val="28"/>
          <w:szCs w:val="28"/>
        </w:rPr>
        <w:t xml:space="preserve"> </w:t>
      </w:r>
      <w:r w:rsidRPr="00254E85">
        <w:rPr>
          <w:sz w:val="28"/>
          <w:szCs w:val="28"/>
        </w:rPr>
        <w:t>иную работу, результаты которой могут представлять собой опасность для человека и окружающей среды.</w:t>
      </w:r>
    </w:p>
    <w:p w14:paraId="15F62E3D" w14:textId="6B56F6F1" w:rsidR="00254E85" w:rsidRPr="00254E85" w:rsidRDefault="00254E85" w:rsidP="00254E85">
      <w:pPr>
        <w:ind w:firstLine="708"/>
        <w:jc w:val="both"/>
        <w:rPr>
          <w:sz w:val="28"/>
          <w:szCs w:val="28"/>
        </w:rPr>
      </w:pPr>
      <w:r w:rsidRPr="00254E85">
        <w:rPr>
          <w:sz w:val="28"/>
          <w:szCs w:val="28"/>
        </w:rPr>
        <w:t>Основными инструментами, гарантирующими ответственность и компетентность обладателя допуска СРО, являются компенсационный фонд и система страхования гражданской ответственности перед третьими лицами.</w:t>
      </w:r>
    </w:p>
    <w:p w14:paraId="0825A601" w14:textId="73E59EAA" w:rsidR="00254E85" w:rsidRDefault="00254E85" w:rsidP="00254E85">
      <w:pPr>
        <w:ind w:firstLine="708"/>
        <w:jc w:val="both"/>
        <w:rPr>
          <w:sz w:val="28"/>
          <w:szCs w:val="28"/>
        </w:rPr>
      </w:pPr>
      <w:r w:rsidRPr="00254E85">
        <w:rPr>
          <w:sz w:val="28"/>
          <w:szCs w:val="28"/>
        </w:rPr>
        <w:t>Допуск СРО должны иметь все компании и предприниматели, деятельность которых внесена в реестр работ, оказывающих</w:t>
      </w:r>
      <w:r>
        <w:rPr>
          <w:sz w:val="28"/>
          <w:szCs w:val="28"/>
        </w:rPr>
        <w:t xml:space="preserve"> </w:t>
      </w:r>
      <w:r w:rsidRPr="00254E85">
        <w:rPr>
          <w:sz w:val="28"/>
          <w:szCs w:val="28"/>
        </w:rPr>
        <w:t>влияние на безопасность строительных объектов. Перечень таких</w:t>
      </w:r>
      <w:r>
        <w:rPr>
          <w:sz w:val="28"/>
          <w:szCs w:val="28"/>
        </w:rPr>
        <w:t xml:space="preserve"> </w:t>
      </w:r>
      <w:r w:rsidRPr="00254E85">
        <w:rPr>
          <w:sz w:val="28"/>
          <w:szCs w:val="28"/>
        </w:rPr>
        <w:t>работ установлен Приказом Министерства регионального развития 2008 г. № 274. Если работы, упомянутые в данном реестре,</w:t>
      </w:r>
      <w:r>
        <w:rPr>
          <w:sz w:val="28"/>
          <w:szCs w:val="28"/>
        </w:rPr>
        <w:t xml:space="preserve"> </w:t>
      </w:r>
      <w:r w:rsidRPr="00254E85">
        <w:rPr>
          <w:sz w:val="28"/>
          <w:szCs w:val="28"/>
        </w:rPr>
        <w:t>выступают в качестве дополнительных услуг, компания также</w:t>
      </w:r>
      <w:r>
        <w:rPr>
          <w:sz w:val="28"/>
          <w:szCs w:val="28"/>
        </w:rPr>
        <w:t xml:space="preserve"> </w:t>
      </w:r>
      <w:r w:rsidRPr="00254E85">
        <w:rPr>
          <w:sz w:val="28"/>
          <w:szCs w:val="28"/>
        </w:rPr>
        <w:t xml:space="preserve">обязана стать членом СРО </w:t>
      </w:r>
      <w:r w:rsidR="004006E8">
        <w:rPr>
          <w:sz w:val="28"/>
          <w:szCs w:val="28"/>
        </w:rPr>
        <w:t>–</w:t>
      </w:r>
      <w:r w:rsidRPr="00254E85">
        <w:rPr>
          <w:sz w:val="28"/>
          <w:szCs w:val="28"/>
        </w:rPr>
        <w:t xml:space="preserve"> получить необходимые допуски.</w:t>
      </w:r>
    </w:p>
    <w:p w14:paraId="4243C98E" w14:textId="0A4C03F0" w:rsidR="00254E85" w:rsidRDefault="00254E85" w:rsidP="00254E85">
      <w:pPr>
        <w:ind w:firstLine="708"/>
        <w:jc w:val="both"/>
        <w:rPr>
          <w:sz w:val="28"/>
          <w:szCs w:val="28"/>
        </w:rPr>
      </w:pPr>
    </w:p>
    <w:p w14:paraId="4EC9E23B" w14:textId="58BA7EA4" w:rsidR="003A161A" w:rsidRDefault="003A161A" w:rsidP="00031273">
      <w:pPr>
        <w:jc w:val="center"/>
        <w:rPr>
          <w:b/>
          <w:bCs/>
          <w:i/>
          <w:iCs/>
          <w:sz w:val="28"/>
          <w:szCs w:val="28"/>
        </w:rPr>
      </w:pPr>
      <w:r w:rsidRPr="003A161A">
        <w:rPr>
          <w:b/>
          <w:bCs/>
          <w:i/>
          <w:iCs/>
          <w:sz w:val="28"/>
          <w:szCs w:val="28"/>
        </w:rPr>
        <w:t>Требования к структуре проектной документации на разработку месторождений твердых полезных ископаемых</w:t>
      </w:r>
    </w:p>
    <w:p w14:paraId="05994B40" w14:textId="77777777" w:rsidR="003A161A" w:rsidRPr="00307822" w:rsidRDefault="003A161A" w:rsidP="003A161A">
      <w:pPr>
        <w:ind w:firstLine="708"/>
        <w:jc w:val="center"/>
        <w:rPr>
          <w:b/>
          <w:bCs/>
          <w:sz w:val="28"/>
          <w:szCs w:val="28"/>
        </w:rPr>
      </w:pPr>
    </w:p>
    <w:p w14:paraId="31F8C488" w14:textId="64E8786A" w:rsidR="003A161A" w:rsidRDefault="003A161A" w:rsidP="003A161A">
      <w:pPr>
        <w:ind w:firstLine="708"/>
        <w:jc w:val="both"/>
        <w:rPr>
          <w:sz w:val="28"/>
          <w:szCs w:val="28"/>
        </w:rPr>
      </w:pPr>
      <w:r w:rsidRPr="00307822">
        <w:rPr>
          <w:sz w:val="28"/>
          <w:szCs w:val="28"/>
        </w:rPr>
        <w:t>Состав проектной документации на разработку месторождений твёрдых полезных ископаемых, согласно Приказу Министерства природных рес</w:t>
      </w:r>
      <w:r>
        <w:rPr>
          <w:sz w:val="28"/>
          <w:szCs w:val="28"/>
        </w:rPr>
        <w:t>ур</w:t>
      </w:r>
      <w:r w:rsidRPr="00307822">
        <w:rPr>
          <w:sz w:val="28"/>
          <w:szCs w:val="28"/>
        </w:rPr>
        <w:t>сов и экологии Российской Федерации</w:t>
      </w:r>
      <w:r>
        <w:rPr>
          <w:sz w:val="28"/>
          <w:szCs w:val="28"/>
        </w:rPr>
        <w:t xml:space="preserve"> </w:t>
      </w:r>
      <w:r w:rsidRPr="00307822">
        <w:rPr>
          <w:sz w:val="28"/>
          <w:szCs w:val="28"/>
        </w:rPr>
        <w:t>от 25 июня 2010 г. № 218, следующий:</w:t>
      </w:r>
    </w:p>
    <w:p w14:paraId="792F5D43" w14:textId="0617DD8F" w:rsidR="003A161A" w:rsidRPr="003A161A" w:rsidRDefault="003A161A" w:rsidP="003A161A">
      <w:pPr>
        <w:ind w:firstLine="708"/>
        <w:jc w:val="both"/>
        <w:rPr>
          <w:sz w:val="28"/>
          <w:szCs w:val="28"/>
        </w:rPr>
      </w:pPr>
      <w:r w:rsidRPr="003A161A">
        <w:rPr>
          <w:sz w:val="28"/>
          <w:szCs w:val="28"/>
        </w:rPr>
        <w:t>1. Общая пояснительная записка.</w:t>
      </w:r>
    </w:p>
    <w:p w14:paraId="5EE3AC85" w14:textId="5C9B7A29" w:rsidR="003A161A" w:rsidRPr="003A161A" w:rsidRDefault="003A161A" w:rsidP="003A161A">
      <w:pPr>
        <w:ind w:firstLine="708"/>
        <w:jc w:val="both"/>
        <w:rPr>
          <w:sz w:val="28"/>
          <w:szCs w:val="28"/>
        </w:rPr>
      </w:pPr>
      <w:r w:rsidRPr="003A161A">
        <w:rPr>
          <w:sz w:val="28"/>
          <w:szCs w:val="28"/>
        </w:rPr>
        <w:t>1.1. Основание для разработки проекта.</w:t>
      </w:r>
    </w:p>
    <w:p w14:paraId="41018654" w14:textId="53AA4E1C" w:rsidR="003A161A" w:rsidRPr="003A161A" w:rsidRDefault="003A161A" w:rsidP="003A161A">
      <w:pPr>
        <w:ind w:firstLine="708"/>
        <w:jc w:val="both"/>
        <w:rPr>
          <w:sz w:val="28"/>
          <w:szCs w:val="28"/>
        </w:rPr>
      </w:pPr>
      <w:r w:rsidRPr="003A161A">
        <w:rPr>
          <w:sz w:val="28"/>
          <w:szCs w:val="28"/>
        </w:rPr>
        <w:t>1.2. Исходные данные и условия для подготовки проектной документации:</w:t>
      </w:r>
    </w:p>
    <w:p w14:paraId="5F182F38" w14:textId="4783727F" w:rsidR="003A161A" w:rsidRPr="003A161A" w:rsidRDefault="003A161A" w:rsidP="003A161A">
      <w:pPr>
        <w:ind w:firstLine="708"/>
        <w:jc w:val="both"/>
        <w:rPr>
          <w:sz w:val="28"/>
          <w:szCs w:val="28"/>
        </w:rPr>
      </w:pPr>
      <w:r w:rsidRPr="003A161A">
        <w:rPr>
          <w:sz w:val="28"/>
          <w:szCs w:val="28"/>
        </w:rPr>
        <w:t>лицензия на право пользования недрами;</w:t>
      </w:r>
    </w:p>
    <w:p w14:paraId="3127AD4C" w14:textId="18CC4250" w:rsidR="003A161A" w:rsidRPr="003A161A" w:rsidRDefault="003A161A" w:rsidP="003A161A">
      <w:pPr>
        <w:ind w:firstLine="708"/>
        <w:jc w:val="both"/>
        <w:rPr>
          <w:sz w:val="28"/>
          <w:szCs w:val="28"/>
        </w:rPr>
      </w:pPr>
      <w:r w:rsidRPr="003A161A">
        <w:rPr>
          <w:sz w:val="28"/>
          <w:szCs w:val="28"/>
        </w:rPr>
        <w:t>задание на проектирование;</w:t>
      </w:r>
    </w:p>
    <w:p w14:paraId="7E257620" w14:textId="6F18B82C" w:rsidR="003A161A" w:rsidRPr="003A161A" w:rsidRDefault="003A161A" w:rsidP="003A161A">
      <w:pPr>
        <w:ind w:firstLine="708"/>
        <w:jc w:val="both"/>
        <w:rPr>
          <w:sz w:val="28"/>
          <w:szCs w:val="28"/>
        </w:rPr>
      </w:pPr>
      <w:r w:rsidRPr="003A161A">
        <w:rPr>
          <w:sz w:val="28"/>
          <w:szCs w:val="28"/>
        </w:rPr>
        <w:t>распорядительные документы о согласовании места расположения объекта (акт выбора площадки);</w:t>
      </w:r>
    </w:p>
    <w:p w14:paraId="4F112102" w14:textId="225E6A45" w:rsidR="003A161A" w:rsidRPr="003A161A" w:rsidRDefault="003A161A" w:rsidP="003A161A">
      <w:pPr>
        <w:ind w:firstLine="708"/>
        <w:jc w:val="both"/>
        <w:rPr>
          <w:sz w:val="28"/>
          <w:szCs w:val="28"/>
        </w:rPr>
      </w:pPr>
      <w:r w:rsidRPr="003A161A">
        <w:rPr>
          <w:sz w:val="28"/>
          <w:szCs w:val="28"/>
        </w:rPr>
        <w:t>отчетная документация по результатам инженерных изысканий;</w:t>
      </w:r>
    </w:p>
    <w:p w14:paraId="3BFE3C1B" w14:textId="1B1F9D54" w:rsidR="003A161A" w:rsidRPr="003A161A" w:rsidRDefault="003A161A" w:rsidP="003A161A">
      <w:pPr>
        <w:ind w:firstLine="708"/>
        <w:jc w:val="both"/>
        <w:rPr>
          <w:sz w:val="28"/>
          <w:szCs w:val="28"/>
        </w:rPr>
      </w:pPr>
      <w:r w:rsidRPr="003A161A">
        <w:rPr>
          <w:sz w:val="28"/>
          <w:szCs w:val="28"/>
        </w:rPr>
        <w:t>технические условия на внешнее инженерное обеспечение;</w:t>
      </w:r>
    </w:p>
    <w:p w14:paraId="0307C0CB" w14:textId="26E36533" w:rsidR="003A161A" w:rsidRPr="003A161A" w:rsidRDefault="003A161A" w:rsidP="003A161A">
      <w:pPr>
        <w:ind w:firstLine="708"/>
        <w:jc w:val="both"/>
        <w:rPr>
          <w:sz w:val="28"/>
          <w:szCs w:val="28"/>
        </w:rPr>
      </w:pPr>
      <w:r w:rsidRPr="003A161A">
        <w:rPr>
          <w:sz w:val="28"/>
          <w:szCs w:val="28"/>
        </w:rPr>
        <w:t>иные исходно-разрешительные документы.</w:t>
      </w:r>
    </w:p>
    <w:p w14:paraId="37440102" w14:textId="7CAE2C84" w:rsidR="003A161A" w:rsidRPr="003A161A" w:rsidRDefault="003A161A" w:rsidP="003A161A">
      <w:pPr>
        <w:ind w:firstLine="708"/>
        <w:jc w:val="both"/>
        <w:rPr>
          <w:sz w:val="28"/>
          <w:szCs w:val="28"/>
        </w:rPr>
      </w:pPr>
      <w:r w:rsidRPr="003A161A">
        <w:rPr>
          <w:sz w:val="28"/>
          <w:szCs w:val="28"/>
        </w:rPr>
        <w:t>1.3. Основные положения (технические и экономические решения) проекта.</w:t>
      </w:r>
    </w:p>
    <w:p w14:paraId="37E9234B" w14:textId="40EEBFBC" w:rsidR="003A161A" w:rsidRPr="003A161A" w:rsidRDefault="003A161A" w:rsidP="003A161A">
      <w:pPr>
        <w:ind w:firstLine="708"/>
        <w:jc w:val="both"/>
        <w:rPr>
          <w:sz w:val="28"/>
          <w:szCs w:val="28"/>
        </w:rPr>
      </w:pPr>
      <w:r w:rsidRPr="003A161A">
        <w:rPr>
          <w:sz w:val="28"/>
          <w:szCs w:val="28"/>
        </w:rPr>
        <w:t>2. Геологическое строение шахтного (карьерного) поля.</w:t>
      </w:r>
    </w:p>
    <w:p w14:paraId="255DB35A" w14:textId="223E6BD6" w:rsidR="003A161A" w:rsidRPr="003A161A" w:rsidRDefault="003A161A" w:rsidP="003A161A">
      <w:pPr>
        <w:ind w:firstLine="708"/>
        <w:jc w:val="both"/>
        <w:rPr>
          <w:sz w:val="28"/>
          <w:szCs w:val="28"/>
        </w:rPr>
      </w:pPr>
      <w:r w:rsidRPr="003A161A">
        <w:rPr>
          <w:sz w:val="28"/>
          <w:szCs w:val="28"/>
        </w:rPr>
        <w:t>2.1. Общие сведения и природные условия.</w:t>
      </w:r>
    </w:p>
    <w:p w14:paraId="6932B05A" w14:textId="4FBBB0BB" w:rsidR="003A161A" w:rsidRPr="003A161A" w:rsidRDefault="003A161A" w:rsidP="003A161A">
      <w:pPr>
        <w:ind w:firstLine="708"/>
        <w:jc w:val="both"/>
        <w:rPr>
          <w:sz w:val="28"/>
          <w:szCs w:val="28"/>
        </w:rPr>
      </w:pPr>
      <w:r w:rsidRPr="003A161A">
        <w:rPr>
          <w:sz w:val="28"/>
          <w:szCs w:val="28"/>
        </w:rPr>
        <w:t>2.2. Геологическая изученность шахтного (карьерного) поля.</w:t>
      </w:r>
    </w:p>
    <w:p w14:paraId="31E7DF4C" w14:textId="6E77D46A" w:rsidR="003A161A" w:rsidRPr="003A161A" w:rsidRDefault="003A161A" w:rsidP="003A161A">
      <w:pPr>
        <w:ind w:firstLine="708"/>
        <w:jc w:val="both"/>
        <w:rPr>
          <w:sz w:val="28"/>
          <w:szCs w:val="28"/>
        </w:rPr>
      </w:pPr>
      <w:r w:rsidRPr="003A161A">
        <w:rPr>
          <w:sz w:val="28"/>
          <w:szCs w:val="28"/>
        </w:rPr>
        <w:t>2.3. Оценка сложности геологического строения шахтного (карьерного) поля.</w:t>
      </w:r>
    </w:p>
    <w:p w14:paraId="276E228E" w14:textId="77777777" w:rsidR="003A161A" w:rsidRPr="003A161A" w:rsidRDefault="003A161A" w:rsidP="003A161A">
      <w:pPr>
        <w:ind w:firstLine="708"/>
        <w:jc w:val="both"/>
        <w:rPr>
          <w:sz w:val="28"/>
          <w:szCs w:val="28"/>
        </w:rPr>
      </w:pPr>
      <w:r w:rsidRPr="003A161A">
        <w:rPr>
          <w:sz w:val="28"/>
          <w:szCs w:val="28"/>
        </w:rPr>
        <w:t>2.4. Гидрогеологические условия.</w:t>
      </w:r>
    </w:p>
    <w:p w14:paraId="4730610D" w14:textId="77777777" w:rsidR="003A161A" w:rsidRPr="003A161A" w:rsidRDefault="003A161A" w:rsidP="003A161A">
      <w:pPr>
        <w:ind w:firstLine="708"/>
        <w:jc w:val="both"/>
        <w:rPr>
          <w:sz w:val="28"/>
          <w:szCs w:val="28"/>
        </w:rPr>
      </w:pPr>
    </w:p>
    <w:p w14:paraId="1C8654F2" w14:textId="061CE896" w:rsidR="003A161A" w:rsidRPr="003A161A" w:rsidRDefault="003A161A" w:rsidP="003A161A">
      <w:pPr>
        <w:ind w:firstLine="708"/>
        <w:jc w:val="both"/>
        <w:rPr>
          <w:sz w:val="28"/>
          <w:szCs w:val="28"/>
        </w:rPr>
      </w:pPr>
      <w:r w:rsidRPr="003A161A">
        <w:rPr>
          <w:sz w:val="28"/>
          <w:szCs w:val="28"/>
        </w:rPr>
        <w:lastRenderedPageBreak/>
        <w:t>2.5. Характеристика полезного ископаемого.</w:t>
      </w:r>
    </w:p>
    <w:p w14:paraId="7F89CBCC" w14:textId="1E13828F" w:rsidR="003A161A" w:rsidRPr="003A161A" w:rsidRDefault="003A161A" w:rsidP="003A161A">
      <w:pPr>
        <w:ind w:firstLine="708"/>
        <w:jc w:val="both"/>
        <w:rPr>
          <w:sz w:val="28"/>
          <w:szCs w:val="28"/>
        </w:rPr>
      </w:pPr>
      <w:r w:rsidRPr="003A161A">
        <w:rPr>
          <w:sz w:val="28"/>
          <w:szCs w:val="28"/>
        </w:rPr>
        <w:t>2.6. Попутные полезные ископаемые и полезные компоненты.</w:t>
      </w:r>
    </w:p>
    <w:p w14:paraId="42F06FAC" w14:textId="6D846709" w:rsidR="003A161A" w:rsidRPr="003A161A" w:rsidRDefault="003A161A" w:rsidP="003A161A">
      <w:pPr>
        <w:ind w:firstLine="708"/>
        <w:jc w:val="both"/>
        <w:rPr>
          <w:sz w:val="28"/>
          <w:szCs w:val="28"/>
        </w:rPr>
      </w:pPr>
      <w:r w:rsidRPr="003A161A">
        <w:rPr>
          <w:sz w:val="28"/>
          <w:szCs w:val="28"/>
        </w:rPr>
        <w:t>2.7. Отходы производства.</w:t>
      </w:r>
    </w:p>
    <w:p w14:paraId="146236EC" w14:textId="0B71C23A" w:rsidR="003A161A" w:rsidRPr="003A161A" w:rsidRDefault="003A161A" w:rsidP="003A161A">
      <w:pPr>
        <w:ind w:firstLine="708"/>
        <w:jc w:val="both"/>
        <w:rPr>
          <w:sz w:val="28"/>
          <w:szCs w:val="28"/>
        </w:rPr>
      </w:pPr>
      <w:r w:rsidRPr="003A161A">
        <w:rPr>
          <w:sz w:val="28"/>
          <w:szCs w:val="28"/>
        </w:rPr>
        <w:t>2.8. Горно-геологические условия эксплуатации.</w:t>
      </w:r>
    </w:p>
    <w:p w14:paraId="6F0DAE1E" w14:textId="2634EB96" w:rsidR="003A161A" w:rsidRPr="003A161A" w:rsidRDefault="003A161A" w:rsidP="003A161A">
      <w:pPr>
        <w:ind w:firstLine="708"/>
        <w:jc w:val="both"/>
        <w:rPr>
          <w:sz w:val="28"/>
          <w:szCs w:val="28"/>
        </w:rPr>
      </w:pPr>
      <w:r w:rsidRPr="003A161A">
        <w:rPr>
          <w:sz w:val="28"/>
          <w:szCs w:val="28"/>
        </w:rPr>
        <w:t>2.9. Границы и запасы шахтного (карьерного) поля.</w:t>
      </w:r>
    </w:p>
    <w:p w14:paraId="2465B032" w14:textId="573E9C07" w:rsidR="003A161A" w:rsidRPr="003A161A" w:rsidRDefault="003A161A" w:rsidP="003A161A">
      <w:pPr>
        <w:ind w:firstLine="708"/>
        <w:jc w:val="both"/>
        <w:rPr>
          <w:sz w:val="28"/>
          <w:szCs w:val="28"/>
        </w:rPr>
      </w:pPr>
      <w:r w:rsidRPr="003A161A">
        <w:rPr>
          <w:sz w:val="28"/>
          <w:szCs w:val="28"/>
        </w:rPr>
        <w:t>3. Технические решения.</w:t>
      </w:r>
    </w:p>
    <w:p w14:paraId="68D5D33F" w14:textId="17F49DC6" w:rsidR="003A161A" w:rsidRPr="003A161A" w:rsidRDefault="003A161A" w:rsidP="003A161A">
      <w:pPr>
        <w:ind w:firstLine="708"/>
        <w:jc w:val="both"/>
        <w:rPr>
          <w:sz w:val="28"/>
          <w:szCs w:val="28"/>
        </w:rPr>
      </w:pPr>
      <w:r w:rsidRPr="003A161A">
        <w:rPr>
          <w:sz w:val="28"/>
          <w:szCs w:val="28"/>
        </w:rPr>
        <w:t>А. Шахты (рудники).</w:t>
      </w:r>
    </w:p>
    <w:p w14:paraId="5DF51B10" w14:textId="1E55779E" w:rsidR="003A161A" w:rsidRPr="003A161A" w:rsidRDefault="003A161A" w:rsidP="003A161A">
      <w:pPr>
        <w:ind w:firstLine="708"/>
        <w:jc w:val="both"/>
        <w:rPr>
          <w:sz w:val="28"/>
          <w:szCs w:val="28"/>
        </w:rPr>
      </w:pPr>
      <w:r w:rsidRPr="003A161A">
        <w:rPr>
          <w:sz w:val="28"/>
          <w:szCs w:val="28"/>
        </w:rPr>
        <w:t>1. Проектная мощность и режим работы шахты.</w:t>
      </w:r>
    </w:p>
    <w:p w14:paraId="16DD3B21" w14:textId="4FDAB533" w:rsidR="003A161A" w:rsidRPr="003A161A" w:rsidRDefault="003A161A" w:rsidP="003A161A">
      <w:pPr>
        <w:ind w:firstLine="708"/>
        <w:jc w:val="both"/>
        <w:rPr>
          <w:sz w:val="28"/>
          <w:szCs w:val="28"/>
        </w:rPr>
      </w:pPr>
      <w:r w:rsidRPr="003A161A">
        <w:rPr>
          <w:sz w:val="28"/>
          <w:szCs w:val="28"/>
        </w:rPr>
        <w:t>2. Выбор системы разработки.</w:t>
      </w:r>
    </w:p>
    <w:p w14:paraId="5EDD0D28" w14:textId="14664656" w:rsidR="003A161A" w:rsidRPr="003A161A" w:rsidRDefault="003A161A" w:rsidP="003A161A">
      <w:pPr>
        <w:ind w:firstLine="708"/>
        <w:jc w:val="both"/>
        <w:rPr>
          <w:sz w:val="28"/>
          <w:szCs w:val="28"/>
        </w:rPr>
      </w:pPr>
      <w:r w:rsidRPr="003A161A">
        <w:rPr>
          <w:sz w:val="28"/>
          <w:szCs w:val="28"/>
        </w:rPr>
        <w:t>3. Вскрытие шахтного поля.</w:t>
      </w:r>
    </w:p>
    <w:p w14:paraId="1FC9A890" w14:textId="32A51ECB" w:rsidR="003A161A" w:rsidRPr="003A161A" w:rsidRDefault="003A161A" w:rsidP="003A161A">
      <w:pPr>
        <w:ind w:firstLine="708"/>
        <w:jc w:val="both"/>
        <w:rPr>
          <w:sz w:val="28"/>
          <w:szCs w:val="28"/>
        </w:rPr>
      </w:pPr>
      <w:r w:rsidRPr="003A161A">
        <w:rPr>
          <w:sz w:val="28"/>
          <w:szCs w:val="28"/>
        </w:rPr>
        <w:t>3.1. Схема вскрытия.</w:t>
      </w:r>
    </w:p>
    <w:p w14:paraId="3E8267A8" w14:textId="039B2B84" w:rsidR="003A161A" w:rsidRPr="003A161A" w:rsidRDefault="003A161A" w:rsidP="003A161A">
      <w:pPr>
        <w:ind w:firstLine="708"/>
        <w:jc w:val="both"/>
        <w:rPr>
          <w:sz w:val="28"/>
          <w:szCs w:val="28"/>
        </w:rPr>
      </w:pPr>
      <w:r w:rsidRPr="003A161A">
        <w:rPr>
          <w:sz w:val="28"/>
          <w:szCs w:val="28"/>
        </w:rPr>
        <w:t>3.2. Основные параметры горных выработок.</w:t>
      </w:r>
    </w:p>
    <w:p w14:paraId="4CF1F07B" w14:textId="72E10B4A" w:rsidR="003A161A" w:rsidRPr="003A161A" w:rsidRDefault="003A161A" w:rsidP="003A161A">
      <w:pPr>
        <w:ind w:firstLine="708"/>
        <w:jc w:val="both"/>
        <w:rPr>
          <w:sz w:val="28"/>
          <w:szCs w:val="28"/>
        </w:rPr>
      </w:pPr>
      <w:r w:rsidRPr="003A161A">
        <w:rPr>
          <w:sz w:val="28"/>
          <w:szCs w:val="28"/>
        </w:rPr>
        <w:t>3.3. Технология проведения горных выработок.</w:t>
      </w:r>
    </w:p>
    <w:p w14:paraId="338FB020" w14:textId="3E7B19C2" w:rsidR="003A161A" w:rsidRPr="003A161A" w:rsidRDefault="003A161A" w:rsidP="003A161A">
      <w:pPr>
        <w:ind w:firstLine="708"/>
        <w:jc w:val="both"/>
        <w:rPr>
          <w:sz w:val="28"/>
          <w:szCs w:val="28"/>
        </w:rPr>
      </w:pPr>
      <w:r w:rsidRPr="003A161A">
        <w:rPr>
          <w:sz w:val="28"/>
          <w:szCs w:val="28"/>
        </w:rPr>
        <w:t>4. Подготовка шахтного поля. Система разработки и календарные планы отработки.</w:t>
      </w:r>
    </w:p>
    <w:p w14:paraId="70C3BC85" w14:textId="1397F555" w:rsidR="003A161A" w:rsidRPr="003A161A" w:rsidRDefault="003A161A" w:rsidP="003A161A">
      <w:pPr>
        <w:ind w:firstLine="708"/>
        <w:jc w:val="both"/>
        <w:rPr>
          <w:sz w:val="28"/>
          <w:szCs w:val="28"/>
        </w:rPr>
      </w:pPr>
      <w:r w:rsidRPr="003A161A">
        <w:rPr>
          <w:sz w:val="28"/>
          <w:szCs w:val="28"/>
        </w:rPr>
        <w:t>4.1. Подготовка шахтного поля. Горно-подготовительные и нарезные работы.</w:t>
      </w:r>
    </w:p>
    <w:p w14:paraId="2639B0D8" w14:textId="47AB66CA" w:rsidR="003A161A" w:rsidRPr="003A161A" w:rsidRDefault="003A161A" w:rsidP="003A161A">
      <w:pPr>
        <w:ind w:firstLine="708"/>
        <w:jc w:val="both"/>
        <w:rPr>
          <w:sz w:val="28"/>
          <w:szCs w:val="28"/>
        </w:rPr>
      </w:pPr>
      <w:r w:rsidRPr="003A161A">
        <w:rPr>
          <w:sz w:val="28"/>
          <w:szCs w:val="28"/>
        </w:rPr>
        <w:t>4.2. Система разработки и календарные планы отработки. (Объемы и сроки работ, порядок ввода эксплуатационных объектов в разработку.)</w:t>
      </w:r>
    </w:p>
    <w:p w14:paraId="198D21D5" w14:textId="159333F8" w:rsidR="003A161A" w:rsidRPr="003A161A" w:rsidRDefault="003A161A" w:rsidP="003A161A">
      <w:pPr>
        <w:ind w:firstLine="708"/>
        <w:jc w:val="both"/>
        <w:rPr>
          <w:sz w:val="28"/>
          <w:szCs w:val="28"/>
        </w:rPr>
      </w:pPr>
      <w:r w:rsidRPr="003A161A">
        <w:rPr>
          <w:sz w:val="28"/>
          <w:szCs w:val="28"/>
        </w:rPr>
        <w:t>5. Рудничная вентиляция.</w:t>
      </w:r>
    </w:p>
    <w:p w14:paraId="7CD471C4" w14:textId="4B3D69BD" w:rsidR="003A161A" w:rsidRPr="003A161A" w:rsidRDefault="003A161A" w:rsidP="003A161A">
      <w:pPr>
        <w:ind w:firstLine="708"/>
        <w:jc w:val="both"/>
        <w:rPr>
          <w:sz w:val="28"/>
          <w:szCs w:val="28"/>
        </w:rPr>
      </w:pPr>
      <w:r w:rsidRPr="003A161A">
        <w:rPr>
          <w:sz w:val="28"/>
          <w:szCs w:val="28"/>
        </w:rPr>
        <w:t>5.1. Выбор и обоснование схемы проветривания.</w:t>
      </w:r>
    </w:p>
    <w:p w14:paraId="6CFA01C5" w14:textId="0E0E5DCA" w:rsidR="003A161A" w:rsidRPr="003A161A" w:rsidRDefault="003A161A" w:rsidP="003A161A">
      <w:pPr>
        <w:ind w:firstLine="708"/>
        <w:jc w:val="both"/>
        <w:rPr>
          <w:sz w:val="28"/>
          <w:szCs w:val="28"/>
        </w:rPr>
      </w:pPr>
      <w:r w:rsidRPr="003A161A">
        <w:rPr>
          <w:sz w:val="28"/>
          <w:szCs w:val="28"/>
        </w:rPr>
        <w:t>5.2. Расчет воздуха по показателям.</w:t>
      </w:r>
    </w:p>
    <w:p w14:paraId="290C8C37" w14:textId="5830D7F6" w:rsidR="003A161A" w:rsidRPr="003A161A" w:rsidRDefault="003A161A" w:rsidP="003A161A">
      <w:pPr>
        <w:ind w:firstLine="708"/>
        <w:jc w:val="both"/>
        <w:rPr>
          <w:sz w:val="28"/>
          <w:szCs w:val="28"/>
        </w:rPr>
      </w:pPr>
      <w:r w:rsidRPr="003A161A">
        <w:rPr>
          <w:sz w:val="28"/>
          <w:szCs w:val="28"/>
        </w:rPr>
        <w:t>5.3. Выбор вентиляторов главного проветривания.</w:t>
      </w:r>
    </w:p>
    <w:p w14:paraId="02A9D12B" w14:textId="64D9E071" w:rsidR="003A161A" w:rsidRPr="003A161A" w:rsidRDefault="003A161A" w:rsidP="003A161A">
      <w:pPr>
        <w:ind w:firstLine="708"/>
        <w:jc w:val="both"/>
        <w:rPr>
          <w:sz w:val="28"/>
          <w:szCs w:val="28"/>
        </w:rPr>
      </w:pPr>
      <w:r w:rsidRPr="003A161A">
        <w:rPr>
          <w:sz w:val="28"/>
          <w:szCs w:val="28"/>
        </w:rPr>
        <w:t>5.4. Расчет депрессии горных выработок.</w:t>
      </w:r>
    </w:p>
    <w:p w14:paraId="2CA10C37" w14:textId="1584345B" w:rsidR="003A161A" w:rsidRPr="003A161A" w:rsidRDefault="003A161A" w:rsidP="003A161A">
      <w:pPr>
        <w:ind w:firstLine="708"/>
        <w:jc w:val="both"/>
        <w:rPr>
          <w:sz w:val="28"/>
          <w:szCs w:val="28"/>
        </w:rPr>
      </w:pPr>
      <w:r w:rsidRPr="003A161A">
        <w:rPr>
          <w:sz w:val="28"/>
          <w:szCs w:val="28"/>
        </w:rPr>
        <w:t>6. Закладка выработанного пространства. Оставление пород в горных выработках.</w:t>
      </w:r>
    </w:p>
    <w:p w14:paraId="78124B02" w14:textId="0BD950B7" w:rsidR="003A161A" w:rsidRPr="003A161A" w:rsidRDefault="003A161A" w:rsidP="003A161A">
      <w:pPr>
        <w:ind w:firstLine="708"/>
        <w:jc w:val="both"/>
        <w:rPr>
          <w:sz w:val="28"/>
          <w:szCs w:val="28"/>
        </w:rPr>
      </w:pPr>
      <w:r w:rsidRPr="003A161A">
        <w:rPr>
          <w:sz w:val="28"/>
          <w:szCs w:val="28"/>
        </w:rPr>
        <w:t>7. Подземный транспорт. Доставка людей, грузов и материалов.</w:t>
      </w:r>
    </w:p>
    <w:p w14:paraId="254DF81B" w14:textId="2AFA452A" w:rsidR="003A161A" w:rsidRPr="003A161A" w:rsidRDefault="003A161A" w:rsidP="003A161A">
      <w:pPr>
        <w:ind w:firstLine="708"/>
        <w:jc w:val="both"/>
        <w:rPr>
          <w:sz w:val="28"/>
          <w:szCs w:val="28"/>
        </w:rPr>
      </w:pPr>
      <w:r w:rsidRPr="003A161A">
        <w:rPr>
          <w:sz w:val="28"/>
          <w:szCs w:val="28"/>
        </w:rPr>
        <w:t>8. Осушение и водоотлив.</w:t>
      </w:r>
    </w:p>
    <w:p w14:paraId="5240B5E0" w14:textId="5E3C1713" w:rsidR="003A161A" w:rsidRPr="003A161A" w:rsidRDefault="003A161A" w:rsidP="003A161A">
      <w:pPr>
        <w:ind w:firstLine="708"/>
        <w:jc w:val="both"/>
        <w:rPr>
          <w:sz w:val="28"/>
          <w:szCs w:val="28"/>
        </w:rPr>
      </w:pPr>
      <w:r w:rsidRPr="003A161A">
        <w:rPr>
          <w:sz w:val="28"/>
          <w:szCs w:val="28"/>
        </w:rPr>
        <w:t>9. Техника безопасности при ведении горных работ.</w:t>
      </w:r>
    </w:p>
    <w:p w14:paraId="462BB5AB" w14:textId="424E244C" w:rsidR="003A161A" w:rsidRPr="003A161A" w:rsidRDefault="003A161A" w:rsidP="003A161A">
      <w:pPr>
        <w:ind w:firstLine="708"/>
        <w:jc w:val="both"/>
        <w:rPr>
          <w:sz w:val="28"/>
          <w:szCs w:val="28"/>
        </w:rPr>
      </w:pPr>
      <w:r w:rsidRPr="003A161A">
        <w:rPr>
          <w:sz w:val="28"/>
          <w:szCs w:val="28"/>
        </w:rPr>
        <w:t>10. Меры охраны объектов земной поверхности от вредного влияния горных работ.</w:t>
      </w:r>
    </w:p>
    <w:p w14:paraId="14815326" w14:textId="4AD33CC5" w:rsidR="003A161A" w:rsidRPr="003A161A" w:rsidRDefault="003A161A" w:rsidP="003A161A">
      <w:pPr>
        <w:ind w:firstLine="708"/>
        <w:jc w:val="both"/>
        <w:rPr>
          <w:sz w:val="28"/>
          <w:szCs w:val="28"/>
        </w:rPr>
      </w:pPr>
      <w:r w:rsidRPr="003A161A">
        <w:rPr>
          <w:sz w:val="28"/>
          <w:szCs w:val="28"/>
        </w:rPr>
        <w:t>11. Технологический комплекс на поверхности шахты (рудника).</w:t>
      </w:r>
    </w:p>
    <w:p w14:paraId="2CBDB605" w14:textId="24CF1E25" w:rsidR="003A161A" w:rsidRPr="003A161A" w:rsidRDefault="003A161A" w:rsidP="003A161A">
      <w:pPr>
        <w:ind w:firstLine="708"/>
        <w:jc w:val="both"/>
        <w:rPr>
          <w:sz w:val="28"/>
          <w:szCs w:val="28"/>
        </w:rPr>
      </w:pPr>
      <w:r w:rsidRPr="003A161A">
        <w:rPr>
          <w:sz w:val="28"/>
          <w:szCs w:val="28"/>
        </w:rPr>
        <w:t>12. Вспомогательные цехи. Ремонтно-складской комплекс.</w:t>
      </w:r>
    </w:p>
    <w:p w14:paraId="6B279BD8" w14:textId="38C43D58" w:rsidR="003A161A" w:rsidRPr="003A161A" w:rsidRDefault="003A161A" w:rsidP="003A161A">
      <w:pPr>
        <w:ind w:firstLine="708"/>
        <w:jc w:val="both"/>
        <w:rPr>
          <w:sz w:val="28"/>
          <w:szCs w:val="28"/>
        </w:rPr>
      </w:pPr>
      <w:r w:rsidRPr="003A161A">
        <w:rPr>
          <w:sz w:val="28"/>
          <w:szCs w:val="28"/>
        </w:rPr>
        <w:t>Б. Карьеры (разрезы).</w:t>
      </w:r>
    </w:p>
    <w:p w14:paraId="375D5C6D" w14:textId="5B7232E2" w:rsidR="003A161A" w:rsidRPr="003A161A" w:rsidRDefault="003A161A" w:rsidP="003A161A">
      <w:pPr>
        <w:ind w:firstLine="708"/>
        <w:jc w:val="both"/>
        <w:rPr>
          <w:sz w:val="28"/>
          <w:szCs w:val="28"/>
        </w:rPr>
      </w:pPr>
      <w:r w:rsidRPr="003A161A">
        <w:rPr>
          <w:sz w:val="28"/>
          <w:szCs w:val="28"/>
        </w:rPr>
        <w:t>1. Проектная мощность и режим работы карьера.</w:t>
      </w:r>
    </w:p>
    <w:p w14:paraId="5332C620" w14:textId="4716E0BE" w:rsidR="003A161A" w:rsidRPr="003A161A" w:rsidRDefault="003A161A" w:rsidP="003A161A">
      <w:pPr>
        <w:ind w:firstLine="708"/>
        <w:jc w:val="both"/>
        <w:rPr>
          <w:sz w:val="28"/>
          <w:szCs w:val="28"/>
        </w:rPr>
      </w:pPr>
      <w:r w:rsidRPr="003A161A">
        <w:rPr>
          <w:sz w:val="28"/>
          <w:szCs w:val="28"/>
        </w:rPr>
        <w:t>2. Вскрытие и порядок отработки поля карьера.</w:t>
      </w:r>
    </w:p>
    <w:p w14:paraId="19CE99DC" w14:textId="53B8AE4A" w:rsidR="003A161A" w:rsidRPr="003A161A" w:rsidRDefault="003A161A" w:rsidP="003A161A">
      <w:pPr>
        <w:ind w:firstLine="708"/>
        <w:jc w:val="both"/>
        <w:rPr>
          <w:sz w:val="28"/>
          <w:szCs w:val="28"/>
        </w:rPr>
      </w:pPr>
      <w:r w:rsidRPr="003A161A">
        <w:rPr>
          <w:sz w:val="28"/>
          <w:szCs w:val="28"/>
        </w:rPr>
        <w:t>2.1. Порядок отработки.</w:t>
      </w:r>
    </w:p>
    <w:p w14:paraId="3531A45B" w14:textId="6F0341D8" w:rsidR="003A161A" w:rsidRPr="003A161A" w:rsidRDefault="003A161A" w:rsidP="003A161A">
      <w:pPr>
        <w:ind w:firstLine="708"/>
        <w:jc w:val="both"/>
        <w:rPr>
          <w:sz w:val="28"/>
          <w:szCs w:val="28"/>
        </w:rPr>
      </w:pPr>
      <w:r w:rsidRPr="003A161A">
        <w:rPr>
          <w:sz w:val="28"/>
          <w:szCs w:val="28"/>
        </w:rPr>
        <w:t>2.2. Вскрытие поля карьера.</w:t>
      </w:r>
    </w:p>
    <w:p w14:paraId="24D760AC" w14:textId="6B01EA10" w:rsidR="003A161A" w:rsidRPr="003A161A" w:rsidRDefault="003A161A" w:rsidP="003A161A">
      <w:pPr>
        <w:ind w:firstLine="708"/>
        <w:jc w:val="both"/>
        <w:rPr>
          <w:sz w:val="28"/>
          <w:szCs w:val="28"/>
        </w:rPr>
      </w:pPr>
      <w:r w:rsidRPr="003A161A">
        <w:rPr>
          <w:sz w:val="28"/>
          <w:szCs w:val="28"/>
        </w:rPr>
        <w:t>3. Система разработки.</w:t>
      </w:r>
    </w:p>
    <w:p w14:paraId="416EB240" w14:textId="437D458C" w:rsidR="003A161A" w:rsidRPr="003A161A" w:rsidRDefault="003A161A" w:rsidP="003A161A">
      <w:pPr>
        <w:ind w:firstLine="708"/>
        <w:jc w:val="both"/>
        <w:rPr>
          <w:sz w:val="28"/>
          <w:szCs w:val="28"/>
        </w:rPr>
      </w:pPr>
      <w:r w:rsidRPr="003A161A">
        <w:rPr>
          <w:sz w:val="28"/>
          <w:szCs w:val="28"/>
        </w:rPr>
        <w:t>3.1. Общие сведения.</w:t>
      </w:r>
    </w:p>
    <w:p w14:paraId="2C34AB58" w14:textId="37E1EEB1" w:rsidR="003A161A" w:rsidRPr="003A161A" w:rsidRDefault="003A161A" w:rsidP="003A161A">
      <w:pPr>
        <w:ind w:firstLine="708"/>
        <w:jc w:val="both"/>
        <w:rPr>
          <w:sz w:val="28"/>
          <w:szCs w:val="28"/>
        </w:rPr>
      </w:pPr>
      <w:r w:rsidRPr="003A161A">
        <w:rPr>
          <w:sz w:val="28"/>
          <w:szCs w:val="28"/>
        </w:rPr>
        <w:t>3.2. Выбор системы разработки.</w:t>
      </w:r>
    </w:p>
    <w:p w14:paraId="78DED4ED" w14:textId="718EC62D" w:rsidR="003A161A" w:rsidRPr="003A161A" w:rsidRDefault="003A161A" w:rsidP="003A161A">
      <w:pPr>
        <w:ind w:firstLine="708"/>
        <w:jc w:val="both"/>
        <w:rPr>
          <w:sz w:val="28"/>
          <w:szCs w:val="28"/>
        </w:rPr>
      </w:pPr>
      <w:r w:rsidRPr="003A161A">
        <w:rPr>
          <w:sz w:val="28"/>
          <w:szCs w:val="28"/>
        </w:rPr>
        <w:t>3.3. Расчет основных параметров карьера (разреза). Элементы системы разработки.</w:t>
      </w:r>
    </w:p>
    <w:p w14:paraId="4427CAF6" w14:textId="0D55B04D" w:rsidR="003A161A" w:rsidRPr="003A161A" w:rsidRDefault="003A161A" w:rsidP="003A161A">
      <w:pPr>
        <w:ind w:firstLine="708"/>
        <w:jc w:val="both"/>
        <w:rPr>
          <w:sz w:val="28"/>
          <w:szCs w:val="28"/>
        </w:rPr>
      </w:pPr>
      <w:r w:rsidRPr="003A161A">
        <w:rPr>
          <w:sz w:val="28"/>
          <w:szCs w:val="28"/>
        </w:rPr>
        <w:t>3.4. Буровзрывные работы.</w:t>
      </w:r>
    </w:p>
    <w:p w14:paraId="77BEEBA3" w14:textId="2B592881" w:rsidR="003A161A" w:rsidRPr="003A161A" w:rsidRDefault="003A161A" w:rsidP="003A161A">
      <w:pPr>
        <w:ind w:firstLine="708"/>
        <w:jc w:val="both"/>
        <w:rPr>
          <w:sz w:val="28"/>
          <w:szCs w:val="28"/>
        </w:rPr>
      </w:pPr>
      <w:r w:rsidRPr="003A161A">
        <w:rPr>
          <w:sz w:val="28"/>
          <w:szCs w:val="28"/>
        </w:rPr>
        <w:lastRenderedPageBreak/>
        <w:t>3.5. Оборудование, машины и механизмы для вскрышных и добычных работ.</w:t>
      </w:r>
    </w:p>
    <w:p w14:paraId="5209E4E6" w14:textId="1673AEFD" w:rsidR="003A161A" w:rsidRPr="003A161A" w:rsidRDefault="003A161A" w:rsidP="003A161A">
      <w:pPr>
        <w:ind w:firstLine="708"/>
        <w:jc w:val="both"/>
        <w:rPr>
          <w:sz w:val="28"/>
          <w:szCs w:val="28"/>
        </w:rPr>
      </w:pPr>
      <w:r w:rsidRPr="003A161A">
        <w:rPr>
          <w:sz w:val="28"/>
          <w:szCs w:val="28"/>
        </w:rPr>
        <w:t>3.6. Общая схема работ и календарный план разработки карьера. (Объемы и сроки работ, порядок ввода эксплуатационных объектов в разработку.)</w:t>
      </w:r>
    </w:p>
    <w:p w14:paraId="53EBEB0D" w14:textId="6F0CD661" w:rsidR="003A161A" w:rsidRPr="003A161A" w:rsidRDefault="003A161A" w:rsidP="003A161A">
      <w:pPr>
        <w:ind w:firstLine="708"/>
        <w:jc w:val="both"/>
        <w:rPr>
          <w:sz w:val="28"/>
          <w:szCs w:val="28"/>
        </w:rPr>
      </w:pPr>
      <w:r w:rsidRPr="003A161A">
        <w:rPr>
          <w:sz w:val="28"/>
          <w:szCs w:val="28"/>
        </w:rPr>
        <w:t>4. Гидромеханизация горных работ (при наличии).</w:t>
      </w:r>
    </w:p>
    <w:p w14:paraId="0BA115A8" w14:textId="5A894976" w:rsidR="003A161A" w:rsidRPr="003A161A" w:rsidRDefault="003A161A" w:rsidP="003A161A">
      <w:pPr>
        <w:ind w:firstLine="708"/>
        <w:jc w:val="both"/>
        <w:rPr>
          <w:sz w:val="28"/>
          <w:szCs w:val="28"/>
        </w:rPr>
      </w:pPr>
      <w:r w:rsidRPr="003A161A">
        <w:rPr>
          <w:sz w:val="28"/>
          <w:szCs w:val="28"/>
        </w:rPr>
        <w:t>4.1. Система разработки.</w:t>
      </w:r>
    </w:p>
    <w:p w14:paraId="4E3A3FA0" w14:textId="5FD42861" w:rsidR="003A161A" w:rsidRPr="003A161A" w:rsidRDefault="003A161A" w:rsidP="003A161A">
      <w:pPr>
        <w:ind w:firstLine="708"/>
        <w:jc w:val="both"/>
        <w:rPr>
          <w:sz w:val="28"/>
          <w:szCs w:val="28"/>
        </w:rPr>
      </w:pPr>
      <w:r w:rsidRPr="003A161A">
        <w:rPr>
          <w:sz w:val="28"/>
          <w:szCs w:val="28"/>
        </w:rPr>
        <w:t>4.2. Трасса магистральных пульповодов.</w:t>
      </w:r>
    </w:p>
    <w:p w14:paraId="5C56B113" w14:textId="691DFC62" w:rsidR="003A161A" w:rsidRPr="003A161A" w:rsidRDefault="003A161A" w:rsidP="003A161A">
      <w:pPr>
        <w:ind w:firstLine="708"/>
        <w:jc w:val="both"/>
        <w:rPr>
          <w:sz w:val="28"/>
          <w:szCs w:val="28"/>
        </w:rPr>
      </w:pPr>
      <w:r w:rsidRPr="003A161A">
        <w:rPr>
          <w:sz w:val="28"/>
          <w:szCs w:val="28"/>
        </w:rPr>
        <w:t>4.3. Отвальное хозяйство.</w:t>
      </w:r>
    </w:p>
    <w:p w14:paraId="54576A13" w14:textId="3E683210" w:rsidR="003A161A" w:rsidRPr="003A161A" w:rsidRDefault="003A161A" w:rsidP="003A161A">
      <w:pPr>
        <w:ind w:firstLine="708"/>
        <w:jc w:val="both"/>
        <w:rPr>
          <w:sz w:val="28"/>
          <w:szCs w:val="28"/>
        </w:rPr>
      </w:pPr>
      <w:r w:rsidRPr="003A161A">
        <w:rPr>
          <w:sz w:val="28"/>
          <w:szCs w:val="28"/>
        </w:rPr>
        <w:t>4.4. Водоснабжение гидроустановок.</w:t>
      </w:r>
    </w:p>
    <w:p w14:paraId="1C106FFE" w14:textId="3E557052" w:rsidR="003A161A" w:rsidRPr="003A161A" w:rsidRDefault="003A161A" w:rsidP="003A161A">
      <w:pPr>
        <w:ind w:firstLine="708"/>
        <w:jc w:val="both"/>
        <w:rPr>
          <w:sz w:val="28"/>
          <w:szCs w:val="28"/>
        </w:rPr>
      </w:pPr>
      <w:r w:rsidRPr="003A161A">
        <w:rPr>
          <w:sz w:val="28"/>
          <w:szCs w:val="28"/>
        </w:rPr>
        <w:t>5. Отвальное хозяйство.</w:t>
      </w:r>
    </w:p>
    <w:p w14:paraId="01C2914A" w14:textId="6EC2D1D4" w:rsidR="003A161A" w:rsidRPr="003A161A" w:rsidRDefault="003A161A" w:rsidP="003A161A">
      <w:pPr>
        <w:ind w:firstLine="708"/>
        <w:jc w:val="both"/>
        <w:rPr>
          <w:sz w:val="28"/>
          <w:szCs w:val="28"/>
        </w:rPr>
      </w:pPr>
      <w:r w:rsidRPr="003A161A">
        <w:rPr>
          <w:sz w:val="28"/>
          <w:szCs w:val="28"/>
        </w:rPr>
        <w:t>5.1. Общая характеристика отвальных работ.</w:t>
      </w:r>
    </w:p>
    <w:p w14:paraId="2DF6B3D8" w14:textId="42F89C44" w:rsidR="003A161A" w:rsidRPr="003A161A" w:rsidRDefault="003A161A" w:rsidP="003A161A">
      <w:pPr>
        <w:ind w:firstLine="708"/>
        <w:jc w:val="both"/>
        <w:rPr>
          <w:sz w:val="28"/>
          <w:szCs w:val="28"/>
        </w:rPr>
      </w:pPr>
      <w:r w:rsidRPr="003A161A">
        <w:rPr>
          <w:sz w:val="28"/>
          <w:szCs w:val="28"/>
        </w:rPr>
        <w:t>5.2. Устойчивость отвалов.</w:t>
      </w:r>
    </w:p>
    <w:p w14:paraId="72A1DA0E" w14:textId="568FA60F" w:rsidR="003A161A" w:rsidRPr="003A161A" w:rsidRDefault="003A161A" w:rsidP="003A161A">
      <w:pPr>
        <w:ind w:firstLine="708"/>
        <w:jc w:val="both"/>
        <w:rPr>
          <w:sz w:val="28"/>
          <w:szCs w:val="28"/>
        </w:rPr>
      </w:pPr>
      <w:r w:rsidRPr="003A161A">
        <w:rPr>
          <w:sz w:val="28"/>
          <w:szCs w:val="28"/>
        </w:rPr>
        <w:t xml:space="preserve">5.3. Способ </w:t>
      </w:r>
      <w:proofErr w:type="spellStart"/>
      <w:r w:rsidRPr="003A161A">
        <w:rPr>
          <w:sz w:val="28"/>
          <w:szCs w:val="28"/>
        </w:rPr>
        <w:t>отвалообразования</w:t>
      </w:r>
      <w:proofErr w:type="spellEnd"/>
      <w:r w:rsidRPr="003A161A">
        <w:rPr>
          <w:sz w:val="28"/>
          <w:szCs w:val="28"/>
        </w:rPr>
        <w:t>. Механизация отвальных работ.</w:t>
      </w:r>
    </w:p>
    <w:p w14:paraId="50FCF6E4" w14:textId="5FE2609E" w:rsidR="003A161A" w:rsidRPr="003A161A" w:rsidRDefault="003A161A" w:rsidP="003A161A">
      <w:pPr>
        <w:ind w:firstLine="708"/>
        <w:jc w:val="both"/>
        <w:rPr>
          <w:sz w:val="28"/>
          <w:szCs w:val="28"/>
        </w:rPr>
      </w:pPr>
      <w:r w:rsidRPr="003A161A">
        <w:rPr>
          <w:sz w:val="28"/>
          <w:szCs w:val="28"/>
        </w:rPr>
        <w:t>5.4. Параметры отвалов.</w:t>
      </w:r>
    </w:p>
    <w:p w14:paraId="572AF602" w14:textId="0AA17F11" w:rsidR="003A161A" w:rsidRPr="003A161A" w:rsidRDefault="003A161A" w:rsidP="003A161A">
      <w:pPr>
        <w:ind w:firstLine="708"/>
        <w:jc w:val="both"/>
        <w:rPr>
          <w:sz w:val="28"/>
          <w:szCs w:val="28"/>
        </w:rPr>
      </w:pPr>
      <w:r w:rsidRPr="003A161A">
        <w:rPr>
          <w:sz w:val="28"/>
          <w:szCs w:val="28"/>
        </w:rPr>
        <w:t>5.5. Порядок отсыпки отвалов. Календарный план отвальных работ.</w:t>
      </w:r>
    </w:p>
    <w:p w14:paraId="17A100ED" w14:textId="709477B4" w:rsidR="003A161A" w:rsidRPr="003A161A" w:rsidRDefault="003A161A" w:rsidP="003A161A">
      <w:pPr>
        <w:ind w:firstLine="708"/>
        <w:jc w:val="both"/>
        <w:rPr>
          <w:sz w:val="28"/>
          <w:szCs w:val="28"/>
        </w:rPr>
      </w:pPr>
      <w:r w:rsidRPr="003A161A">
        <w:rPr>
          <w:sz w:val="28"/>
          <w:szCs w:val="28"/>
        </w:rPr>
        <w:t>5.6. Отвальное оборудование.</w:t>
      </w:r>
    </w:p>
    <w:p w14:paraId="0D903BB5" w14:textId="0AC12E01" w:rsidR="003A161A" w:rsidRPr="003A161A" w:rsidRDefault="003A161A" w:rsidP="003A161A">
      <w:pPr>
        <w:ind w:firstLine="708"/>
        <w:jc w:val="both"/>
        <w:rPr>
          <w:sz w:val="28"/>
          <w:szCs w:val="28"/>
        </w:rPr>
      </w:pPr>
      <w:r w:rsidRPr="003A161A">
        <w:rPr>
          <w:sz w:val="28"/>
          <w:szCs w:val="28"/>
        </w:rPr>
        <w:t>6. Карьерный транспорт.</w:t>
      </w:r>
    </w:p>
    <w:p w14:paraId="0A8CAD83" w14:textId="300E8859" w:rsidR="003A161A" w:rsidRPr="003A161A" w:rsidRDefault="003A161A" w:rsidP="003A161A">
      <w:pPr>
        <w:ind w:firstLine="708"/>
        <w:jc w:val="both"/>
        <w:rPr>
          <w:sz w:val="28"/>
          <w:szCs w:val="28"/>
        </w:rPr>
      </w:pPr>
      <w:r w:rsidRPr="003A161A">
        <w:rPr>
          <w:sz w:val="28"/>
          <w:szCs w:val="28"/>
        </w:rPr>
        <w:t>7. Техника безопасности при ведении открытых горных работ.</w:t>
      </w:r>
    </w:p>
    <w:p w14:paraId="79E3D07B" w14:textId="389189B6" w:rsidR="003A161A" w:rsidRPr="003A161A" w:rsidRDefault="003A161A" w:rsidP="003A161A">
      <w:pPr>
        <w:ind w:firstLine="708"/>
        <w:jc w:val="both"/>
        <w:rPr>
          <w:sz w:val="28"/>
          <w:szCs w:val="28"/>
        </w:rPr>
      </w:pPr>
      <w:r w:rsidRPr="003A161A">
        <w:rPr>
          <w:sz w:val="28"/>
          <w:szCs w:val="28"/>
        </w:rPr>
        <w:t>8. Осушение поля карьера (разреза).</w:t>
      </w:r>
    </w:p>
    <w:p w14:paraId="357B8F48" w14:textId="425CDA9E" w:rsidR="003A161A" w:rsidRPr="003A161A" w:rsidRDefault="003A161A" w:rsidP="003A161A">
      <w:pPr>
        <w:ind w:firstLine="708"/>
        <w:jc w:val="both"/>
        <w:rPr>
          <w:sz w:val="28"/>
          <w:szCs w:val="28"/>
        </w:rPr>
      </w:pPr>
      <w:r w:rsidRPr="003A161A">
        <w:rPr>
          <w:sz w:val="28"/>
          <w:szCs w:val="28"/>
        </w:rPr>
        <w:t>9. Способы проветривания карьера (разреза).</w:t>
      </w:r>
    </w:p>
    <w:p w14:paraId="59474C33" w14:textId="7F3BAE85" w:rsidR="003A161A" w:rsidRPr="003A161A" w:rsidRDefault="003A161A" w:rsidP="003A161A">
      <w:pPr>
        <w:ind w:firstLine="708"/>
        <w:jc w:val="both"/>
        <w:rPr>
          <w:sz w:val="28"/>
          <w:szCs w:val="28"/>
        </w:rPr>
      </w:pPr>
      <w:r w:rsidRPr="003A161A">
        <w:rPr>
          <w:sz w:val="28"/>
          <w:szCs w:val="28"/>
        </w:rPr>
        <w:t>10. Технологический комплекс на поверхности.</w:t>
      </w:r>
    </w:p>
    <w:p w14:paraId="6F009B2B" w14:textId="2FA31D54" w:rsidR="003A161A" w:rsidRPr="003A161A" w:rsidRDefault="003A161A" w:rsidP="003A161A">
      <w:pPr>
        <w:ind w:firstLine="708"/>
        <w:jc w:val="both"/>
        <w:rPr>
          <w:sz w:val="28"/>
          <w:szCs w:val="28"/>
        </w:rPr>
      </w:pPr>
      <w:r w:rsidRPr="003A161A">
        <w:rPr>
          <w:sz w:val="28"/>
          <w:szCs w:val="28"/>
        </w:rPr>
        <w:t>10.1. Прием и обработка полезного ископаемого.</w:t>
      </w:r>
    </w:p>
    <w:p w14:paraId="10366FA5" w14:textId="1FA8E07B" w:rsidR="003A161A" w:rsidRPr="003A161A" w:rsidRDefault="003A161A" w:rsidP="003A161A">
      <w:pPr>
        <w:ind w:firstLine="708"/>
        <w:jc w:val="both"/>
        <w:rPr>
          <w:sz w:val="28"/>
          <w:szCs w:val="28"/>
        </w:rPr>
      </w:pPr>
      <w:r w:rsidRPr="003A161A">
        <w:rPr>
          <w:sz w:val="28"/>
          <w:szCs w:val="28"/>
        </w:rPr>
        <w:t>10.2. Погрузочно-складской комплекс.</w:t>
      </w:r>
    </w:p>
    <w:p w14:paraId="42F52AA3" w14:textId="2CB894AB" w:rsidR="003A161A" w:rsidRPr="003A161A" w:rsidRDefault="003A161A" w:rsidP="003A161A">
      <w:pPr>
        <w:ind w:firstLine="708"/>
        <w:jc w:val="both"/>
        <w:rPr>
          <w:sz w:val="28"/>
          <w:szCs w:val="28"/>
        </w:rPr>
      </w:pPr>
      <w:r w:rsidRPr="003A161A">
        <w:rPr>
          <w:sz w:val="28"/>
          <w:szCs w:val="28"/>
        </w:rPr>
        <w:t>10.3. Ремонтно-складское хозяйство.</w:t>
      </w:r>
    </w:p>
    <w:p w14:paraId="67591EA1" w14:textId="402C30A0" w:rsidR="003A161A" w:rsidRPr="003A161A" w:rsidRDefault="003A161A" w:rsidP="003A161A">
      <w:pPr>
        <w:ind w:firstLine="708"/>
        <w:jc w:val="both"/>
        <w:rPr>
          <w:sz w:val="28"/>
          <w:szCs w:val="28"/>
        </w:rPr>
      </w:pPr>
      <w:r w:rsidRPr="003A161A">
        <w:rPr>
          <w:sz w:val="28"/>
          <w:szCs w:val="28"/>
        </w:rPr>
        <w:t>4. Качество полезного ископаемого.</w:t>
      </w:r>
    </w:p>
    <w:p w14:paraId="48B9D18E" w14:textId="7A522F0E" w:rsidR="003A161A" w:rsidRPr="003A161A" w:rsidRDefault="003A161A" w:rsidP="003A161A">
      <w:pPr>
        <w:ind w:firstLine="708"/>
        <w:jc w:val="both"/>
        <w:rPr>
          <w:sz w:val="28"/>
          <w:szCs w:val="28"/>
        </w:rPr>
      </w:pPr>
      <w:r w:rsidRPr="003A161A">
        <w:rPr>
          <w:sz w:val="28"/>
          <w:szCs w:val="28"/>
        </w:rPr>
        <w:t>4.1. Ожидаемое качество добываемого полезного ископаемого.</w:t>
      </w:r>
    </w:p>
    <w:p w14:paraId="40B210BA" w14:textId="3DE4307C" w:rsidR="003A161A" w:rsidRPr="003A161A" w:rsidRDefault="003A161A" w:rsidP="003A161A">
      <w:pPr>
        <w:ind w:firstLine="708"/>
        <w:jc w:val="both"/>
        <w:rPr>
          <w:sz w:val="28"/>
          <w:szCs w:val="28"/>
        </w:rPr>
      </w:pPr>
      <w:r w:rsidRPr="003A161A">
        <w:rPr>
          <w:sz w:val="28"/>
          <w:szCs w:val="28"/>
        </w:rPr>
        <w:t>4.2. Требования потребителей к качеству товарной продукции.</w:t>
      </w:r>
    </w:p>
    <w:p w14:paraId="33810F66" w14:textId="7624DD62" w:rsidR="003A161A" w:rsidRPr="003A161A" w:rsidRDefault="003A161A" w:rsidP="003A161A">
      <w:pPr>
        <w:ind w:firstLine="708"/>
        <w:jc w:val="both"/>
        <w:rPr>
          <w:sz w:val="28"/>
          <w:szCs w:val="28"/>
        </w:rPr>
      </w:pPr>
      <w:r w:rsidRPr="003A161A">
        <w:rPr>
          <w:sz w:val="28"/>
          <w:szCs w:val="28"/>
        </w:rPr>
        <w:t>4.3. Ожидаемое качество товарной продукции.</w:t>
      </w:r>
    </w:p>
    <w:p w14:paraId="094BB5D8" w14:textId="7F4DFEB8" w:rsidR="003A161A" w:rsidRPr="003A161A" w:rsidRDefault="003A161A" w:rsidP="003A161A">
      <w:pPr>
        <w:ind w:firstLine="708"/>
        <w:jc w:val="both"/>
        <w:rPr>
          <w:sz w:val="28"/>
          <w:szCs w:val="28"/>
        </w:rPr>
      </w:pPr>
      <w:r w:rsidRPr="003A161A">
        <w:rPr>
          <w:sz w:val="28"/>
          <w:szCs w:val="28"/>
        </w:rPr>
        <w:t>4.4. Контроль качества добываемой и отгружаемой продукции.</w:t>
      </w:r>
    </w:p>
    <w:p w14:paraId="66B564C2" w14:textId="6E31DE70" w:rsidR="003A161A" w:rsidRPr="003A161A" w:rsidRDefault="003A161A" w:rsidP="003A161A">
      <w:pPr>
        <w:ind w:firstLine="708"/>
        <w:jc w:val="both"/>
        <w:rPr>
          <w:sz w:val="28"/>
          <w:szCs w:val="28"/>
        </w:rPr>
      </w:pPr>
      <w:r w:rsidRPr="003A161A">
        <w:rPr>
          <w:sz w:val="28"/>
          <w:szCs w:val="28"/>
        </w:rPr>
        <w:t>5. Организация и технические решения при ведении работ в опасных зонах.</w:t>
      </w:r>
    </w:p>
    <w:p w14:paraId="5F3EE237" w14:textId="0A2F69CC" w:rsidR="003A161A" w:rsidRPr="003A161A" w:rsidRDefault="003A161A" w:rsidP="003A161A">
      <w:pPr>
        <w:ind w:firstLine="708"/>
        <w:jc w:val="both"/>
        <w:rPr>
          <w:sz w:val="28"/>
          <w:szCs w:val="28"/>
        </w:rPr>
      </w:pPr>
      <w:r w:rsidRPr="003A161A">
        <w:rPr>
          <w:sz w:val="28"/>
          <w:szCs w:val="28"/>
        </w:rPr>
        <w:t>6. Управление производством, предприятием. Организация и условия труда работников.</w:t>
      </w:r>
    </w:p>
    <w:p w14:paraId="683982C9" w14:textId="57FA7B5E" w:rsidR="003A161A" w:rsidRPr="003A161A" w:rsidRDefault="003A161A" w:rsidP="003A161A">
      <w:pPr>
        <w:ind w:firstLine="708"/>
        <w:jc w:val="both"/>
        <w:rPr>
          <w:sz w:val="28"/>
          <w:szCs w:val="28"/>
        </w:rPr>
      </w:pPr>
      <w:r w:rsidRPr="003A161A">
        <w:rPr>
          <w:sz w:val="28"/>
          <w:szCs w:val="28"/>
        </w:rPr>
        <w:t>7. Архитектурно-строительные решения.</w:t>
      </w:r>
    </w:p>
    <w:p w14:paraId="240E2456" w14:textId="3F5BB132" w:rsidR="003A161A" w:rsidRPr="003A161A" w:rsidRDefault="003A161A" w:rsidP="003A161A">
      <w:pPr>
        <w:ind w:firstLine="708"/>
        <w:jc w:val="both"/>
        <w:rPr>
          <w:sz w:val="28"/>
          <w:szCs w:val="28"/>
        </w:rPr>
      </w:pPr>
      <w:r w:rsidRPr="003A161A">
        <w:rPr>
          <w:sz w:val="28"/>
          <w:szCs w:val="28"/>
        </w:rPr>
        <w:t>7.1. Исходные данные.</w:t>
      </w:r>
    </w:p>
    <w:p w14:paraId="5D321D53" w14:textId="3BA9A228" w:rsidR="003A161A" w:rsidRPr="003A161A" w:rsidRDefault="003A161A" w:rsidP="003A161A">
      <w:pPr>
        <w:ind w:firstLine="708"/>
        <w:jc w:val="both"/>
        <w:rPr>
          <w:sz w:val="28"/>
          <w:szCs w:val="28"/>
        </w:rPr>
      </w:pPr>
      <w:r w:rsidRPr="003A161A">
        <w:rPr>
          <w:sz w:val="28"/>
          <w:szCs w:val="28"/>
        </w:rPr>
        <w:t>7.2. Архитектурные решения.</w:t>
      </w:r>
    </w:p>
    <w:p w14:paraId="04057FEC" w14:textId="75BEADF2" w:rsidR="003A161A" w:rsidRPr="003A161A" w:rsidRDefault="003A161A" w:rsidP="003A161A">
      <w:pPr>
        <w:ind w:firstLine="708"/>
        <w:jc w:val="both"/>
        <w:rPr>
          <w:sz w:val="28"/>
          <w:szCs w:val="28"/>
        </w:rPr>
      </w:pPr>
      <w:r w:rsidRPr="003A161A">
        <w:rPr>
          <w:sz w:val="28"/>
          <w:szCs w:val="28"/>
        </w:rPr>
        <w:t>7.3. Конструктивные и объемно-планировочные решения.</w:t>
      </w:r>
    </w:p>
    <w:p w14:paraId="1621ED6C" w14:textId="2F241FD1" w:rsidR="003A161A" w:rsidRPr="003A161A" w:rsidRDefault="003A161A" w:rsidP="003A161A">
      <w:pPr>
        <w:ind w:firstLine="708"/>
        <w:jc w:val="both"/>
        <w:rPr>
          <w:sz w:val="28"/>
          <w:szCs w:val="28"/>
        </w:rPr>
      </w:pPr>
      <w:r w:rsidRPr="003A161A">
        <w:rPr>
          <w:sz w:val="28"/>
          <w:szCs w:val="28"/>
        </w:rPr>
        <w:t>8. Инженерно-техническое обеспечение. Сети и системы.</w:t>
      </w:r>
    </w:p>
    <w:p w14:paraId="7E5B2073" w14:textId="17E554FE" w:rsidR="003A161A" w:rsidRPr="003A161A" w:rsidRDefault="003A161A" w:rsidP="003A161A">
      <w:pPr>
        <w:ind w:firstLine="708"/>
        <w:jc w:val="both"/>
        <w:rPr>
          <w:sz w:val="28"/>
          <w:szCs w:val="28"/>
        </w:rPr>
      </w:pPr>
      <w:r w:rsidRPr="003A161A">
        <w:rPr>
          <w:sz w:val="28"/>
          <w:szCs w:val="28"/>
        </w:rPr>
        <w:t>8.1. Система электроснабжения.</w:t>
      </w:r>
    </w:p>
    <w:p w14:paraId="4C86B03D" w14:textId="53FA535D" w:rsidR="003A161A" w:rsidRPr="003A161A" w:rsidRDefault="003A161A" w:rsidP="003A161A">
      <w:pPr>
        <w:ind w:firstLine="708"/>
        <w:jc w:val="both"/>
        <w:rPr>
          <w:sz w:val="28"/>
          <w:szCs w:val="28"/>
        </w:rPr>
      </w:pPr>
      <w:r w:rsidRPr="003A161A">
        <w:rPr>
          <w:sz w:val="28"/>
          <w:szCs w:val="28"/>
        </w:rPr>
        <w:t>8.2. Система водоснабжения.</w:t>
      </w:r>
    </w:p>
    <w:p w14:paraId="0E4B46B2" w14:textId="455CEE60" w:rsidR="003A161A" w:rsidRPr="003A161A" w:rsidRDefault="003A161A" w:rsidP="003A161A">
      <w:pPr>
        <w:ind w:firstLine="708"/>
        <w:jc w:val="both"/>
        <w:rPr>
          <w:sz w:val="28"/>
          <w:szCs w:val="28"/>
        </w:rPr>
      </w:pPr>
      <w:r w:rsidRPr="003A161A">
        <w:rPr>
          <w:sz w:val="28"/>
          <w:szCs w:val="28"/>
        </w:rPr>
        <w:t>8.3. Система водоотведения и канализации.</w:t>
      </w:r>
    </w:p>
    <w:p w14:paraId="59D4C54E" w14:textId="1931BFAE" w:rsidR="003A161A" w:rsidRPr="003A161A" w:rsidRDefault="003A161A" w:rsidP="003A161A">
      <w:pPr>
        <w:ind w:firstLine="708"/>
        <w:jc w:val="both"/>
        <w:rPr>
          <w:sz w:val="28"/>
          <w:szCs w:val="28"/>
        </w:rPr>
      </w:pPr>
      <w:r w:rsidRPr="003A161A">
        <w:rPr>
          <w:sz w:val="28"/>
          <w:szCs w:val="28"/>
        </w:rPr>
        <w:t>8.4. Отопление, вентиляция и кондиционирование воздуха.</w:t>
      </w:r>
    </w:p>
    <w:p w14:paraId="3146D005" w14:textId="249331C8" w:rsidR="003A161A" w:rsidRPr="003A161A" w:rsidRDefault="003A161A" w:rsidP="003A161A">
      <w:pPr>
        <w:ind w:firstLine="708"/>
        <w:jc w:val="both"/>
        <w:rPr>
          <w:sz w:val="28"/>
          <w:szCs w:val="28"/>
        </w:rPr>
      </w:pPr>
      <w:r w:rsidRPr="003A161A">
        <w:rPr>
          <w:sz w:val="28"/>
          <w:szCs w:val="28"/>
        </w:rPr>
        <w:t>8.5. Теплоснабжение и тепловые сети. Тепловой режим горного производства.</w:t>
      </w:r>
    </w:p>
    <w:p w14:paraId="193E4301" w14:textId="3DE988A5" w:rsidR="003A161A" w:rsidRPr="003A161A" w:rsidRDefault="003A161A" w:rsidP="003A161A">
      <w:pPr>
        <w:ind w:firstLine="708"/>
        <w:jc w:val="both"/>
        <w:rPr>
          <w:sz w:val="28"/>
          <w:szCs w:val="28"/>
        </w:rPr>
      </w:pPr>
      <w:r w:rsidRPr="003A161A">
        <w:rPr>
          <w:sz w:val="28"/>
          <w:szCs w:val="28"/>
        </w:rPr>
        <w:lastRenderedPageBreak/>
        <w:t>8.6. Пневматическое хозяйство.</w:t>
      </w:r>
    </w:p>
    <w:p w14:paraId="1D507AD0" w14:textId="432BE441" w:rsidR="003A161A" w:rsidRPr="003A161A" w:rsidRDefault="003A161A" w:rsidP="003A161A">
      <w:pPr>
        <w:ind w:firstLine="708"/>
        <w:jc w:val="both"/>
        <w:rPr>
          <w:sz w:val="28"/>
          <w:szCs w:val="28"/>
        </w:rPr>
      </w:pPr>
      <w:r w:rsidRPr="003A161A">
        <w:rPr>
          <w:sz w:val="28"/>
          <w:szCs w:val="28"/>
        </w:rPr>
        <w:t>8.7. Связь и сигнализация.</w:t>
      </w:r>
    </w:p>
    <w:p w14:paraId="7639A62D" w14:textId="05E061F1" w:rsidR="003A161A" w:rsidRPr="003A161A" w:rsidRDefault="003A161A" w:rsidP="003A161A">
      <w:pPr>
        <w:ind w:firstLine="708"/>
        <w:jc w:val="both"/>
        <w:rPr>
          <w:sz w:val="28"/>
          <w:szCs w:val="28"/>
        </w:rPr>
      </w:pPr>
      <w:r w:rsidRPr="003A161A">
        <w:rPr>
          <w:sz w:val="28"/>
          <w:szCs w:val="28"/>
        </w:rPr>
        <w:t>9. Генеральный план и внешний транспорт.</w:t>
      </w:r>
    </w:p>
    <w:p w14:paraId="18AFF8E0" w14:textId="0C1A033E" w:rsidR="003A161A" w:rsidRPr="003A161A" w:rsidRDefault="003A161A" w:rsidP="003A161A">
      <w:pPr>
        <w:ind w:firstLine="708"/>
        <w:jc w:val="both"/>
        <w:rPr>
          <w:sz w:val="28"/>
          <w:szCs w:val="28"/>
        </w:rPr>
      </w:pPr>
      <w:r w:rsidRPr="003A161A">
        <w:rPr>
          <w:sz w:val="28"/>
          <w:szCs w:val="28"/>
        </w:rPr>
        <w:t>9.1. Краткая характеристика района и площадки строительства.</w:t>
      </w:r>
    </w:p>
    <w:p w14:paraId="2D308A8D" w14:textId="5CFB06D6" w:rsidR="003A161A" w:rsidRPr="003A161A" w:rsidRDefault="003A161A" w:rsidP="003A161A">
      <w:pPr>
        <w:ind w:firstLine="708"/>
        <w:jc w:val="both"/>
        <w:rPr>
          <w:sz w:val="28"/>
          <w:szCs w:val="28"/>
        </w:rPr>
      </w:pPr>
      <w:r w:rsidRPr="003A161A">
        <w:rPr>
          <w:sz w:val="28"/>
          <w:szCs w:val="28"/>
        </w:rPr>
        <w:t>9.2. Генеральный план.</w:t>
      </w:r>
    </w:p>
    <w:p w14:paraId="451E4939" w14:textId="25422B1E" w:rsidR="003A161A" w:rsidRPr="003A161A" w:rsidRDefault="003A161A" w:rsidP="003A161A">
      <w:pPr>
        <w:ind w:firstLine="708"/>
        <w:jc w:val="both"/>
        <w:rPr>
          <w:sz w:val="28"/>
          <w:szCs w:val="28"/>
        </w:rPr>
      </w:pPr>
      <w:r w:rsidRPr="003A161A">
        <w:rPr>
          <w:sz w:val="28"/>
          <w:szCs w:val="28"/>
        </w:rPr>
        <w:t>9.3. Внешний транспорт.</w:t>
      </w:r>
    </w:p>
    <w:p w14:paraId="356B9D0B" w14:textId="767CDC89" w:rsidR="003A161A" w:rsidRPr="003A161A" w:rsidRDefault="003A161A" w:rsidP="003A161A">
      <w:pPr>
        <w:ind w:firstLine="708"/>
        <w:jc w:val="both"/>
        <w:rPr>
          <w:sz w:val="28"/>
          <w:szCs w:val="28"/>
        </w:rPr>
      </w:pPr>
      <w:r w:rsidRPr="003A161A">
        <w:rPr>
          <w:sz w:val="28"/>
          <w:szCs w:val="28"/>
        </w:rPr>
        <w:t>10. Организация строительства.</w:t>
      </w:r>
    </w:p>
    <w:p w14:paraId="1B1A494A" w14:textId="2F256E47" w:rsidR="003A161A" w:rsidRPr="003A161A" w:rsidRDefault="003A161A" w:rsidP="003A161A">
      <w:pPr>
        <w:ind w:firstLine="708"/>
        <w:jc w:val="both"/>
        <w:rPr>
          <w:sz w:val="28"/>
          <w:szCs w:val="28"/>
        </w:rPr>
      </w:pPr>
      <w:r w:rsidRPr="003A161A">
        <w:rPr>
          <w:sz w:val="28"/>
          <w:szCs w:val="28"/>
        </w:rPr>
        <w:t>10.1. Характеристика района и условий строительства.</w:t>
      </w:r>
    </w:p>
    <w:p w14:paraId="25E398D0" w14:textId="4A047308" w:rsidR="003A161A" w:rsidRPr="003A161A" w:rsidRDefault="003A161A" w:rsidP="003A161A">
      <w:pPr>
        <w:ind w:firstLine="708"/>
        <w:jc w:val="both"/>
        <w:rPr>
          <w:sz w:val="28"/>
          <w:szCs w:val="28"/>
        </w:rPr>
      </w:pPr>
      <w:r w:rsidRPr="003A161A">
        <w:rPr>
          <w:sz w:val="28"/>
          <w:szCs w:val="28"/>
        </w:rPr>
        <w:t>10.2. Основные параметры горных выработок, конструктивная характеристика зданий и сооружений.</w:t>
      </w:r>
    </w:p>
    <w:p w14:paraId="3035BBF0" w14:textId="27BDE08F" w:rsidR="003A161A" w:rsidRPr="003A161A" w:rsidRDefault="003A161A" w:rsidP="003A161A">
      <w:pPr>
        <w:ind w:firstLine="708"/>
        <w:jc w:val="both"/>
        <w:rPr>
          <w:sz w:val="28"/>
          <w:szCs w:val="28"/>
        </w:rPr>
      </w:pPr>
      <w:r w:rsidRPr="003A161A">
        <w:rPr>
          <w:sz w:val="28"/>
          <w:szCs w:val="28"/>
        </w:rPr>
        <w:t>10.3. Основные виды и объемы работ.</w:t>
      </w:r>
    </w:p>
    <w:p w14:paraId="43FAAAA1" w14:textId="3A5CA1F2" w:rsidR="003A161A" w:rsidRPr="003A161A" w:rsidRDefault="003A161A" w:rsidP="003A161A">
      <w:pPr>
        <w:ind w:firstLine="708"/>
        <w:jc w:val="both"/>
        <w:rPr>
          <w:sz w:val="28"/>
          <w:szCs w:val="28"/>
        </w:rPr>
      </w:pPr>
      <w:r w:rsidRPr="003A161A">
        <w:rPr>
          <w:sz w:val="28"/>
          <w:szCs w:val="28"/>
        </w:rPr>
        <w:t>10.4. Потребность в основных строительных конструкциях и материалах.</w:t>
      </w:r>
    </w:p>
    <w:p w14:paraId="3BB06046" w14:textId="0EBD8C25" w:rsidR="003A161A" w:rsidRPr="003A161A" w:rsidRDefault="003A161A" w:rsidP="003A161A">
      <w:pPr>
        <w:ind w:firstLine="708"/>
        <w:jc w:val="both"/>
        <w:rPr>
          <w:sz w:val="28"/>
          <w:szCs w:val="28"/>
        </w:rPr>
      </w:pPr>
      <w:r w:rsidRPr="003A161A">
        <w:rPr>
          <w:sz w:val="28"/>
          <w:szCs w:val="28"/>
        </w:rPr>
        <w:t>10.5. Способ осуществления строительства (подрядный, хозяйственный).</w:t>
      </w:r>
    </w:p>
    <w:p w14:paraId="1AA6DF79" w14:textId="18B62902" w:rsidR="003A161A" w:rsidRPr="003A161A" w:rsidRDefault="003A161A" w:rsidP="003A161A">
      <w:pPr>
        <w:ind w:firstLine="708"/>
        <w:jc w:val="both"/>
        <w:rPr>
          <w:sz w:val="28"/>
          <w:szCs w:val="28"/>
        </w:rPr>
      </w:pPr>
      <w:r w:rsidRPr="003A161A">
        <w:rPr>
          <w:sz w:val="28"/>
          <w:szCs w:val="28"/>
        </w:rPr>
        <w:t>10.6. Строительный генеральный план.</w:t>
      </w:r>
    </w:p>
    <w:p w14:paraId="0B181AAC" w14:textId="1F4FE2BB" w:rsidR="003A161A" w:rsidRPr="003A161A" w:rsidRDefault="003A161A" w:rsidP="003A161A">
      <w:pPr>
        <w:ind w:firstLine="708"/>
        <w:jc w:val="both"/>
        <w:rPr>
          <w:sz w:val="28"/>
          <w:szCs w:val="28"/>
        </w:rPr>
      </w:pPr>
      <w:r w:rsidRPr="003A161A">
        <w:rPr>
          <w:sz w:val="28"/>
          <w:szCs w:val="28"/>
        </w:rPr>
        <w:t>10.7. Определение продолжительности строительства.</w:t>
      </w:r>
    </w:p>
    <w:p w14:paraId="12EA28F1" w14:textId="56B9F1D4" w:rsidR="003A161A" w:rsidRPr="003A161A" w:rsidRDefault="003A161A" w:rsidP="003A161A">
      <w:pPr>
        <w:ind w:firstLine="708"/>
        <w:jc w:val="both"/>
        <w:rPr>
          <w:sz w:val="28"/>
          <w:szCs w:val="28"/>
        </w:rPr>
      </w:pPr>
      <w:r w:rsidRPr="003A161A">
        <w:rPr>
          <w:sz w:val="28"/>
          <w:szCs w:val="28"/>
        </w:rPr>
        <w:t>10.8. Календарный план строительства.</w:t>
      </w:r>
    </w:p>
    <w:p w14:paraId="4E19DD3B" w14:textId="367F4050" w:rsidR="003A161A" w:rsidRPr="003A161A" w:rsidRDefault="003A161A" w:rsidP="003A161A">
      <w:pPr>
        <w:ind w:firstLine="708"/>
        <w:jc w:val="both"/>
        <w:rPr>
          <w:sz w:val="28"/>
          <w:szCs w:val="28"/>
        </w:rPr>
      </w:pPr>
      <w:r w:rsidRPr="003A161A">
        <w:rPr>
          <w:sz w:val="28"/>
          <w:szCs w:val="28"/>
        </w:rPr>
        <w:t>10.9. Потребность в кадрах строителей.</w:t>
      </w:r>
    </w:p>
    <w:p w14:paraId="7623B334" w14:textId="4AD2FEED" w:rsidR="003A161A" w:rsidRPr="003A161A" w:rsidRDefault="003A161A" w:rsidP="003A161A">
      <w:pPr>
        <w:ind w:firstLine="708"/>
        <w:jc w:val="both"/>
        <w:rPr>
          <w:sz w:val="28"/>
          <w:szCs w:val="28"/>
        </w:rPr>
      </w:pPr>
      <w:r w:rsidRPr="003A161A">
        <w:rPr>
          <w:sz w:val="28"/>
          <w:szCs w:val="28"/>
        </w:rPr>
        <w:t>10.10. Организационно-технические мероприятия.</w:t>
      </w:r>
    </w:p>
    <w:p w14:paraId="3216F2A8" w14:textId="1B8A96FA" w:rsidR="003A161A" w:rsidRPr="003A161A" w:rsidRDefault="003A161A" w:rsidP="003A161A">
      <w:pPr>
        <w:ind w:firstLine="708"/>
        <w:jc w:val="both"/>
        <w:rPr>
          <w:sz w:val="28"/>
          <w:szCs w:val="28"/>
        </w:rPr>
      </w:pPr>
      <w:r w:rsidRPr="003A161A">
        <w:rPr>
          <w:sz w:val="28"/>
          <w:szCs w:val="28"/>
        </w:rPr>
        <w:t>10.11. Методы производства работ на поверхности.</w:t>
      </w:r>
    </w:p>
    <w:p w14:paraId="6DA4E2CC" w14:textId="2ECEB63C" w:rsidR="003A161A" w:rsidRPr="003A161A" w:rsidRDefault="003A161A" w:rsidP="003A161A">
      <w:pPr>
        <w:ind w:firstLine="708"/>
        <w:jc w:val="both"/>
        <w:rPr>
          <w:sz w:val="28"/>
          <w:szCs w:val="28"/>
        </w:rPr>
      </w:pPr>
      <w:r w:rsidRPr="003A161A">
        <w:rPr>
          <w:sz w:val="28"/>
          <w:szCs w:val="28"/>
        </w:rPr>
        <w:t>10.12. Производство работ в зимнее время.</w:t>
      </w:r>
    </w:p>
    <w:p w14:paraId="5D36956E" w14:textId="403A2FF6" w:rsidR="003A161A" w:rsidRPr="003A161A" w:rsidRDefault="003A161A" w:rsidP="003A161A">
      <w:pPr>
        <w:ind w:firstLine="708"/>
        <w:jc w:val="both"/>
        <w:rPr>
          <w:sz w:val="28"/>
          <w:szCs w:val="28"/>
        </w:rPr>
      </w:pPr>
      <w:r w:rsidRPr="003A161A">
        <w:rPr>
          <w:sz w:val="28"/>
          <w:szCs w:val="28"/>
        </w:rPr>
        <w:t>10.13. Основные строительные машины и механизмы.</w:t>
      </w:r>
    </w:p>
    <w:p w14:paraId="7A49DA3B" w14:textId="134ED466" w:rsidR="003A161A" w:rsidRPr="003A161A" w:rsidRDefault="003A161A" w:rsidP="003A161A">
      <w:pPr>
        <w:ind w:firstLine="708"/>
        <w:jc w:val="both"/>
        <w:rPr>
          <w:sz w:val="28"/>
          <w:szCs w:val="28"/>
        </w:rPr>
      </w:pPr>
      <w:r w:rsidRPr="003A161A">
        <w:rPr>
          <w:sz w:val="28"/>
          <w:szCs w:val="28"/>
        </w:rPr>
        <w:t>11. Охрана недр и окружающей среды.</w:t>
      </w:r>
    </w:p>
    <w:p w14:paraId="5F14ED96" w14:textId="52371356" w:rsidR="003A161A" w:rsidRPr="003A161A" w:rsidRDefault="003A161A" w:rsidP="003A161A">
      <w:pPr>
        <w:ind w:firstLine="708"/>
        <w:jc w:val="both"/>
        <w:rPr>
          <w:sz w:val="28"/>
          <w:szCs w:val="28"/>
        </w:rPr>
      </w:pPr>
      <w:r w:rsidRPr="003A161A">
        <w:rPr>
          <w:sz w:val="28"/>
          <w:szCs w:val="28"/>
        </w:rPr>
        <w:t>11.1. Охрана и рациональное использование недр.</w:t>
      </w:r>
    </w:p>
    <w:p w14:paraId="23132473" w14:textId="25EDB29F" w:rsidR="003A161A" w:rsidRPr="003A161A" w:rsidRDefault="003A161A" w:rsidP="003A161A">
      <w:pPr>
        <w:ind w:firstLine="708"/>
        <w:jc w:val="both"/>
        <w:rPr>
          <w:sz w:val="28"/>
          <w:szCs w:val="28"/>
        </w:rPr>
      </w:pPr>
      <w:r w:rsidRPr="003A161A">
        <w:rPr>
          <w:sz w:val="28"/>
          <w:szCs w:val="28"/>
        </w:rPr>
        <w:t>11.1.1. Обоснование границ горного отвода, охранных и санитарно-защитных зон;</w:t>
      </w:r>
    </w:p>
    <w:p w14:paraId="70674B20" w14:textId="2AEA3237" w:rsidR="003A161A" w:rsidRPr="003A161A" w:rsidRDefault="003A161A" w:rsidP="003A161A">
      <w:pPr>
        <w:ind w:firstLine="708"/>
        <w:jc w:val="both"/>
        <w:rPr>
          <w:sz w:val="28"/>
          <w:szCs w:val="28"/>
        </w:rPr>
      </w:pPr>
      <w:r w:rsidRPr="003A161A">
        <w:rPr>
          <w:sz w:val="28"/>
          <w:szCs w:val="28"/>
        </w:rPr>
        <w:t>11.1.2. Расчет потерь и разубоживания полезного ископаемого;</w:t>
      </w:r>
    </w:p>
    <w:p w14:paraId="09F6DE87" w14:textId="75952126" w:rsidR="003A161A" w:rsidRPr="003A161A" w:rsidRDefault="003A161A" w:rsidP="003A161A">
      <w:pPr>
        <w:ind w:firstLine="708"/>
        <w:jc w:val="both"/>
        <w:rPr>
          <w:sz w:val="28"/>
          <w:szCs w:val="28"/>
        </w:rPr>
      </w:pPr>
      <w:r w:rsidRPr="003A161A">
        <w:rPr>
          <w:sz w:val="28"/>
          <w:szCs w:val="28"/>
        </w:rPr>
        <w:t>11.1.3. Мероприятия по обеспечению наиболее полного извлечения из недр запасов полезного ископаемого, попутных полезных ископаемых и попутных полезных компонентов;</w:t>
      </w:r>
    </w:p>
    <w:p w14:paraId="133C006D" w14:textId="75259F58" w:rsidR="003A161A" w:rsidRPr="003A161A" w:rsidRDefault="003A161A" w:rsidP="003A161A">
      <w:pPr>
        <w:ind w:firstLine="708"/>
        <w:jc w:val="both"/>
        <w:rPr>
          <w:sz w:val="28"/>
          <w:szCs w:val="28"/>
        </w:rPr>
      </w:pPr>
      <w:r w:rsidRPr="003A161A">
        <w:rPr>
          <w:sz w:val="28"/>
          <w:szCs w:val="28"/>
        </w:rPr>
        <w:t>11.1.4. Использование вскрышных и вмещающих пород, отходов горного производства;</w:t>
      </w:r>
    </w:p>
    <w:p w14:paraId="2CA031F6" w14:textId="3F5EEC94" w:rsidR="003A161A" w:rsidRPr="003A161A" w:rsidRDefault="003A161A" w:rsidP="003A161A">
      <w:pPr>
        <w:ind w:firstLine="708"/>
        <w:jc w:val="both"/>
        <w:rPr>
          <w:sz w:val="28"/>
          <w:szCs w:val="28"/>
        </w:rPr>
      </w:pPr>
      <w:r w:rsidRPr="003A161A">
        <w:rPr>
          <w:sz w:val="28"/>
          <w:szCs w:val="28"/>
        </w:rPr>
        <w:t>11.1.5. Эксплуатационная разведка;</w:t>
      </w:r>
    </w:p>
    <w:p w14:paraId="36C0DF47" w14:textId="37A6BC1D" w:rsidR="003A161A" w:rsidRPr="003A161A" w:rsidRDefault="003A161A" w:rsidP="003A161A">
      <w:pPr>
        <w:ind w:firstLine="708"/>
        <w:jc w:val="both"/>
        <w:rPr>
          <w:sz w:val="28"/>
          <w:szCs w:val="28"/>
        </w:rPr>
      </w:pPr>
      <w:r w:rsidRPr="003A161A">
        <w:rPr>
          <w:sz w:val="28"/>
          <w:szCs w:val="28"/>
        </w:rPr>
        <w:t>11.1.6. Геолого-маркшейдерское обеспечение предприятия. Документация.</w:t>
      </w:r>
    </w:p>
    <w:p w14:paraId="2F737960" w14:textId="128B6FEB" w:rsidR="003A161A" w:rsidRPr="003A161A" w:rsidRDefault="003A161A" w:rsidP="003A161A">
      <w:pPr>
        <w:ind w:firstLine="708"/>
        <w:jc w:val="both"/>
        <w:rPr>
          <w:sz w:val="28"/>
          <w:szCs w:val="28"/>
        </w:rPr>
      </w:pPr>
      <w:r w:rsidRPr="003A161A">
        <w:rPr>
          <w:sz w:val="28"/>
          <w:szCs w:val="28"/>
        </w:rPr>
        <w:t>11.2. Мероприятия по охране окружающей среды.</w:t>
      </w:r>
    </w:p>
    <w:p w14:paraId="43C6BB43" w14:textId="0A513383" w:rsidR="003A161A" w:rsidRPr="003A161A" w:rsidRDefault="003A161A" w:rsidP="003A161A">
      <w:pPr>
        <w:ind w:firstLine="708"/>
        <w:jc w:val="both"/>
        <w:rPr>
          <w:sz w:val="28"/>
          <w:szCs w:val="28"/>
        </w:rPr>
      </w:pPr>
      <w:r w:rsidRPr="003A161A">
        <w:rPr>
          <w:sz w:val="28"/>
          <w:szCs w:val="28"/>
        </w:rPr>
        <w:t>11.2.1. Охрана и рациональное использование земельных ресурсов. Рекультивация земель;</w:t>
      </w:r>
    </w:p>
    <w:p w14:paraId="4C0F607C" w14:textId="6831D159" w:rsidR="003A161A" w:rsidRPr="003A161A" w:rsidRDefault="003A161A" w:rsidP="003A161A">
      <w:pPr>
        <w:ind w:firstLine="708"/>
        <w:jc w:val="both"/>
        <w:rPr>
          <w:sz w:val="28"/>
          <w:szCs w:val="28"/>
        </w:rPr>
      </w:pPr>
      <w:r w:rsidRPr="003A161A">
        <w:rPr>
          <w:sz w:val="28"/>
          <w:szCs w:val="28"/>
        </w:rPr>
        <w:t>11.2.2. Охрана атмосферного воздуха от загрязнения;</w:t>
      </w:r>
    </w:p>
    <w:p w14:paraId="5521C6A2" w14:textId="5A393C57" w:rsidR="003A161A" w:rsidRPr="003A161A" w:rsidRDefault="003A161A" w:rsidP="003A161A">
      <w:pPr>
        <w:ind w:firstLine="708"/>
        <w:jc w:val="both"/>
        <w:rPr>
          <w:sz w:val="28"/>
          <w:szCs w:val="28"/>
        </w:rPr>
      </w:pPr>
      <w:r w:rsidRPr="003A161A">
        <w:rPr>
          <w:sz w:val="28"/>
          <w:szCs w:val="28"/>
        </w:rPr>
        <w:t>11.2.3. Охрана поверхностных и подземных вод от истощения и загрязнения;</w:t>
      </w:r>
    </w:p>
    <w:p w14:paraId="7A24F8D5" w14:textId="119DF8B8" w:rsidR="003A161A" w:rsidRPr="003A161A" w:rsidRDefault="003A161A" w:rsidP="003A161A">
      <w:pPr>
        <w:ind w:firstLine="708"/>
        <w:jc w:val="both"/>
        <w:rPr>
          <w:sz w:val="28"/>
          <w:szCs w:val="28"/>
        </w:rPr>
      </w:pPr>
      <w:r w:rsidRPr="003A161A">
        <w:rPr>
          <w:sz w:val="28"/>
          <w:szCs w:val="28"/>
        </w:rPr>
        <w:t>11.2.4. Охрана окружающей среды при складировании (утилизации) отходов производства;</w:t>
      </w:r>
    </w:p>
    <w:p w14:paraId="5F867C19" w14:textId="60CCBCDB" w:rsidR="003A161A" w:rsidRPr="003A161A" w:rsidRDefault="003A161A" w:rsidP="003A161A">
      <w:pPr>
        <w:ind w:firstLine="708"/>
        <w:jc w:val="both"/>
        <w:rPr>
          <w:sz w:val="28"/>
          <w:szCs w:val="28"/>
        </w:rPr>
      </w:pPr>
      <w:r w:rsidRPr="003A161A">
        <w:rPr>
          <w:sz w:val="28"/>
          <w:szCs w:val="28"/>
        </w:rPr>
        <w:t>11.2.5. Охрана растительного и животного мира;</w:t>
      </w:r>
    </w:p>
    <w:p w14:paraId="37F2E07D" w14:textId="46AA62D2" w:rsidR="003A161A" w:rsidRPr="003A161A" w:rsidRDefault="003A161A" w:rsidP="003A161A">
      <w:pPr>
        <w:ind w:firstLine="708"/>
        <w:jc w:val="both"/>
        <w:rPr>
          <w:sz w:val="28"/>
          <w:szCs w:val="28"/>
        </w:rPr>
      </w:pPr>
      <w:r w:rsidRPr="003A161A">
        <w:rPr>
          <w:sz w:val="28"/>
          <w:szCs w:val="28"/>
        </w:rPr>
        <w:lastRenderedPageBreak/>
        <w:t>11.2.6. Возможность возникновения аварийных ситуаций;</w:t>
      </w:r>
    </w:p>
    <w:p w14:paraId="02A86AF6" w14:textId="7C192619" w:rsidR="003A161A" w:rsidRPr="003A161A" w:rsidRDefault="003A161A" w:rsidP="003A161A">
      <w:pPr>
        <w:ind w:firstLine="708"/>
        <w:jc w:val="both"/>
        <w:rPr>
          <w:sz w:val="28"/>
          <w:szCs w:val="28"/>
        </w:rPr>
      </w:pPr>
      <w:r w:rsidRPr="003A161A">
        <w:rPr>
          <w:sz w:val="28"/>
          <w:szCs w:val="28"/>
        </w:rPr>
        <w:t>11.2.7. Экологический мониторинг;</w:t>
      </w:r>
    </w:p>
    <w:p w14:paraId="593143F8" w14:textId="6BD788DC" w:rsidR="003A161A" w:rsidRPr="003A161A" w:rsidRDefault="003A161A" w:rsidP="003A161A">
      <w:pPr>
        <w:ind w:firstLine="708"/>
        <w:jc w:val="both"/>
        <w:rPr>
          <w:sz w:val="28"/>
          <w:szCs w:val="28"/>
        </w:rPr>
      </w:pPr>
      <w:r w:rsidRPr="003A161A">
        <w:rPr>
          <w:sz w:val="28"/>
          <w:szCs w:val="28"/>
        </w:rPr>
        <w:t>11.2.8. Экологические затраты. Налоги и платежи;</w:t>
      </w:r>
    </w:p>
    <w:p w14:paraId="504502B4" w14:textId="1CAEE1CD" w:rsidR="003A161A" w:rsidRPr="003A161A" w:rsidRDefault="003A161A" w:rsidP="003A161A">
      <w:pPr>
        <w:ind w:firstLine="708"/>
        <w:jc w:val="both"/>
        <w:rPr>
          <w:sz w:val="28"/>
          <w:szCs w:val="28"/>
        </w:rPr>
      </w:pPr>
      <w:r w:rsidRPr="003A161A">
        <w:rPr>
          <w:sz w:val="28"/>
          <w:szCs w:val="28"/>
        </w:rPr>
        <w:t>11.2.9. Охрана окружающей среды на период строительства.</w:t>
      </w:r>
    </w:p>
    <w:p w14:paraId="5C285855" w14:textId="7BBCFFD1" w:rsidR="003A161A" w:rsidRPr="003A161A" w:rsidRDefault="003A161A" w:rsidP="003A161A">
      <w:pPr>
        <w:ind w:firstLine="708"/>
        <w:jc w:val="both"/>
        <w:rPr>
          <w:sz w:val="28"/>
          <w:szCs w:val="28"/>
        </w:rPr>
      </w:pPr>
      <w:r w:rsidRPr="003A161A">
        <w:rPr>
          <w:sz w:val="28"/>
          <w:szCs w:val="28"/>
        </w:rPr>
        <w:t>12. Мероприятия по обеспечению пожарной безопасности.</w:t>
      </w:r>
    </w:p>
    <w:p w14:paraId="0E095E41" w14:textId="648FCD1F" w:rsidR="003A161A" w:rsidRPr="003A161A" w:rsidRDefault="003A161A" w:rsidP="003A161A">
      <w:pPr>
        <w:ind w:firstLine="708"/>
        <w:jc w:val="both"/>
        <w:rPr>
          <w:sz w:val="28"/>
          <w:szCs w:val="28"/>
        </w:rPr>
      </w:pPr>
      <w:r w:rsidRPr="003A161A">
        <w:rPr>
          <w:sz w:val="28"/>
          <w:szCs w:val="28"/>
        </w:rPr>
        <w:t>13. Инженерно-технические мероприятия гражданской обороны. Мероприятия по предупреждению чрезвычайных ситуаций.</w:t>
      </w:r>
    </w:p>
    <w:p w14:paraId="57486FD7" w14:textId="2F5B81D0" w:rsidR="003A161A" w:rsidRPr="003A161A" w:rsidRDefault="003A161A" w:rsidP="003A161A">
      <w:pPr>
        <w:ind w:firstLine="708"/>
        <w:jc w:val="both"/>
        <w:rPr>
          <w:sz w:val="28"/>
          <w:szCs w:val="28"/>
        </w:rPr>
      </w:pPr>
      <w:r w:rsidRPr="003A161A">
        <w:rPr>
          <w:sz w:val="28"/>
          <w:szCs w:val="28"/>
        </w:rPr>
        <w:t>14. Сметная документация.</w:t>
      </w:r>
    </w:p>
    <w:p w14:paraId="7DA36CB0" w14:textId="297602F0" w:rsidR="003A161A" w:rsidRPr="003A161A" w:rsidRDefault="003A161A" w:rsidP="003A161A">
      <w:pPr>
        <w:ind w:firstLine="708"/>
        <w:jc w:val="both"/>
        <w:rPr>
          <w:sz w:val="28"/>
          <w:szCs w:val="28"/>
        </w:rPr>
      </w:pPr>
      <w:r w:rsidRPr="003A161A">
        <w:rPr>
          <w:sz w:val="28"/>
          <w:szCs w:val="28"/>
        </w:rPr>
        <w:t>15. Экономическая оценка эффективности инвестиций.</w:t>
      </w:r>
    </w:p>
    <w:p w14:paraId="4560741E" w14:textId="018D8B83" w:rsidR="003A161A" w:rsidRDefault="003A161A" w:rsidP="003A161A">
      <w:pPr>
        <w:ind w:firstLine="708"/>
        <w:jc w:val="both"/>
        <w:rPr>
          <w:sz w:val="28"/>
          <w:szCs w:val="28"/>
        </w:rPr>
      </w:pPr>
      <w:r w:rsidRPr="003A161A">
        <w:rPr>
          <w:sz w:val="28"/>
          <w:szCs w:val="28"/>
        </w:rPr>
        <w:t>16. Графические приложения и документация.</w:t>
      </w:r>
    </w:p>
    <w:p w14:paraId="57C69992" w14:textId="77777777" w:rsidR="003A161A" w:rsidRPr="00254E85" w:rsidRDefault="003A161A" w:rsidP="003A161A">
      <w:pPr>
        <w:jc w:val="both"/>
        <w:rPr>
          <w:sz w:val="28"/>
          <w:szCs w:val="28"/>
        </w:rPr>
      </w:pPr>
    </w:p>
    <w:p w14:paraId="6A118FBC" w14:textId="3D981F02" w:rsidR="00254E85" w:rsidRPr="00254E85" w:rsidRDefault="00254E85" w:rsidP="00254E85">
      <w:pPr>
        <w:tabs>
          <w:tab w:val="left" w:pos="426"/>
        </w:tabs>
        <w:jc w:val="center"/>
        <w:rPr>
          <w:b/>
          <w:bCs/>
          <w:i/>
          <w:iCs/>
          <w:sz w:val="28"/>
          <w:szCs w:val="28"/>
        </w:rPr>
      </w:pPr>
      <w:r w:rsidRPr="00254E85">
        <w:rPr>
          <w:b/>
          <w:bCs/>
          <w:i/>
          <w:iCs/>
          <w:sz w:val="28"/>
          <w:szCs w:val="28"/>
        </w:rPr>
        <w:t>Государственная экспертиза проектной документации</w:t>
      </w:r>
    </w:p>
    <w:p w14:paraId="2DC13E48" w14:textId="77777777" w:rsidR="00254E85" w:rsidRDefault="00254E85" w:rsidP="00254E85">
      <w:pPr>
        <w:tabs>
          <w:tab w:val="left" w:pos="426"/>
        </w:tabs>
        <w:jc w:val="both"/>
        <w:rPr>
          <w:sz w:val="28"/>
          <w:szCs w:val="28"/>
        </w:rPr>
      </w:pPr>
    </w:p>
    <w:p w14:paraId="71E6DD52" w14:textId="4DBDBF86" w:rsidR="00254E85" w:rsidRPr="00254E85" w:rsidRDefault="00254E85" w:rsidP="0080646B">
      <w:pPr>
        <w:ind w:firstLine="708"/>
        <w:jc w:val="both"/>
        <w:rPr>
          <w:sz w:val="28"/>
          <w:szCs w:val="28"/>
        </w:rPr>
      </w:pPr>
      <w:r w:rsidRPr="00254E85">
        <w:rPr>
          <w:sz w:val="28"/>
          <w:szCs w:val="28"/>
        </w:rPr>
        <w:t>Проектная документация объектов капитального строительства и результаты инженерных изысканий, выполненных для</w:t>
      </w:r>
      <w:r>
        <w:rPr>
          <w:sz w:val="28"/>
          <w:szCs w:val="28"/>
        </w:rPr>
        <w:t xml:space="preserve"> </w:t>
      </w:r>
      <w:r w:rsidRPr="00254E85">
        <w:rPr>
          <w:sz w:val="28"/>
          <w:szCs w:val="28"/>
        </w:rPr>
        <w:t xml:space="preserve">готовки такой проектной документации, подлежат экспертизе. Экспертиза проектной документации и экспертиза результатов </w:t>
      </w:r>
      <w:r w:rsidR="0080646B">
        <w:rPr>
          <w:sz w:val="28"/>
          <w:szCs w:val="28"/>
        </w:rPr>
        <w:t>инженерных</w:t>
      </w:r>
      <w:r w:rsidRPr="00254E85">
        <w:rPr>
          <w:sz w:val="28"/>
          <w:szCs w:val="28"/>
        </w:rPr>
        <w:t xml:space="preserve"> изысканий проводятся в форме государственной или</w:t>
      </w:r>
      <w:r w:rsidR="0080646B">
        <w:rPr>
          <w:sz w:val="28"/>
          <w:szCs w:val="28"/>
        </w:rPr>
        <w:t xml:space="preserve"> него</w:t>
      </w:r>
      <w:r w:rsidRPr="00254E85">
        <w:rPr>
          <w:sz w:val="28"/>
          <w:szCs w:val="28"/>
        </w:rPr>
        <w:t>сударственной экспертизы. Технический заказчик по своему выбо</w:t>
      </w:r>
      <w:r w:rsidR="0080646B">
        <w:rPr>
          <w:sz w:val="28"/>
          <w:szCs w:val="28"/>
        </w:rPr>
        <w:t xml:space="preserve">ру </w:t>
      </w:r>
      <w:r w:rsidRPr="00254E85">
        <w:rPr>
          <w:sz w:val="28"/>
          <w:szCs w:val="28"/>
        </w:rPr>
        <w:t>направляет проектную документацию и результаты инженерных</w:t>
      </w:r>
      <w:r w:rsidR="0080646B">
        <w:rPr>
          <w:sz w:val="28"/>
          <w:szCs w:val="28"/>
        </w:rPr>
        <w:t xml:space="preserve"> </w:t>
      </w:r>
      <w:r w:rsidRPr="00254E85">
        <w:rPr>
          <w:sz w:val="28"/>
          <w:szCs w:val="28"/>
        </w:rPr>
        <w:t>изысканий на государственную или негосударственную экспертизу,</w:t>
      </w:r>
      <w:r w:rsidR="0080646B">
        <w:rPr>
          <w:sz w:val="28"/>
          <w:szCs w:val="28"/>
        </w:rPr>
        <w:t xml:space="preserve"> </w:t>
      </w:r>
      <w:r w:rsidRPr="00254E85">
        <w:rPr>
          <w:sz w:val="28"/>
          <w:szCs w:val="28"/>
        </w:rPr>
        <w:t>за исключением случаев, если в соответствии с Градостроительным кодексом в отношении проектной документации объектов</w:t>
      </w:r>
      <w:r w:rsidR="0080646B">
        <w:rPr>
          <w:sz w:val="28"/>
          <w:szCs w:val="28"/>
        </w:rPr>
        <w:t xml:space="preserve"> </w:t>
      </w:r>
      <w:r w:rsidRPr="00254E85">
        <w:rPr>
          <w:sz w:val="28"/>
          <w:szCs w:val="28"/>
        </w:rPr>
        <w:t>капитального строительства и результатов инженерных изысканий, выполненных для подготовки такой проектной документации,</w:t>
      </w:r>
      <w:r w:rsidR="0080646B">
        <w:rPr>
          <w:sz w:val="28"/>
          <w:szCs w:val="28"/>
        </w:rPr>
        <w:t xml:space="preserve"> </w:t>
      </w:r>
      <w:r w:rsidRPr="00254E85">
        <w:rPr>
          <w:sz w:val="28"/>
          <w:szCs w:val="28"/>
        </w:rPr>
        <w:t>предусмотрено проведение государственной экспертизы.</w:t>
      </w:r>
    </w:p>
    <w:p w14:paraId="34A1712C" w14:textId="30004705" w:rsidR="00254E85" w:rsidRPr="00254E85" w:rsidRDefault="00254E85" w:rsidP="0080646B">
      <w:pPr>
        <w:ind w:firstLine="708"/>
        <w:jc w:val="both"/>
        <w:rPr>
          <w:sz w:val="28"/>
          <w:szCs w:val="28"/>
        </w:rPr>
      </w:pPr>
      <w:r w:rsidRPr="00254E85">
        <w:rPr>
          <w:sz w:val="28"/>
          <w:szCs w:val="28"/>
        </w:rPr>
        <w:t>Так как объекты ведения горных работ относятся к опасным</w:t>
      </w:r>
      <w:r w:rsidR="0080646B">
        <w:rPr>
          <w:sz w:val="28"/>
          <w:szCs w:val="28"/>
        </w:rPr>
        <w:t xml:space="preserve"> </w:t>
      </w:r>
      <w:r w:rsidRPr="00254E85">
        <w:rPr>
          <w:sz w:val="28"/>
          <w:szCs w:val="28"/>
        </w:rPr>
        <w:t>производственным объектам, проектная документация на разработку месторождений полезных ископаемых подлежит государственной экспертизе в обязательном порядке.</w:t>
      </w:r>
    </w:p>
    <w:p w14:paraId="6E23CB53" w14:textId="304155E4" w:rsidR="00254E85" w:rsidRDefault="00254E85" w:rsidP="0080646B">
      <w:pPr>
        <w:ind w:firstLine="708"/>
        <w:jc w:val="both"/>
        <w:rPr>
          <w:sz w:val="28"/>
          <w:szCs w:val="28"/>
        </w:rPr>
      </w:pPr>
      <w:r w:rsidRPr="00254E85">
        <w:rPr>
          <w:sz w:val="28"/>
          <w:szCs w:val="28"/>
        </w:rPr>
        <w:t>Порядок проведения Государственной экспертизы проектной</w:t>
      </w:r>
      <w:r w:rsidR="0080646B">
        <w:rPr>
          <w:sz w:val="28"/>
          <w:szCs w:val="28"/>
        </w:rPr>
        <w:t xml:space="preserve"> </w:t>
      </w:r>
      <w:r w:rsidRPr="00254E85">
        <w:rPr>
          <w:sz w:val="28"/>
          <w:szCs w:val="28"/>
        </w:rPr>
        <w:t>документации регламентируется Постановлением Правительства</w:t>
      </w:r>
      <w:r w:rsidR="0080646B">
        <w:rPr>
          <w:sz w:val="28"/>
          <w:szCs w:val="28"/>
        </w:rPr>
        <w:t xml:space="preserve"> </w:t>
      </w:r>
      <w:r w:rsidRPr="00254E85">
        <w:rPr>
          <w:sz w:val="28"/>
          <w:szCs w:val="28"/>
        </w:rPr>
        <w:t>Российской Федерации от 5 марта 2007 г. № 145 «О порядке организации и проведения государственной экспертизы проектной</w:t>
      </w:r>
      <w:r w:rsidR="0080646B">
        <w:rPr>
          <w:sz w:val="28"/>
          <w:szCs w:val="28"/>
        </w:rPr>
        <w:t xml:space="preserve"> </w:t>
      </w:r>
      <w:r w:rsidRPr="00254E85">
        <w:rPr>
          <w:sz w:val="28"/>
          <w:szCs w:val="28"/>
        </w:rPr>
        <w:t>документации и результатов инженерных изысканий».</w:t>
      </w:r>
    </w:p>
    <w:p w14:paraId="72A78790" w14:textId="77777777" w:rsidR="00254E85" w:rsidRDefault="00254E85" w:rsidP="0080646B">
      <w:pPr>
        <w:rPr>
          <w:b/>
          <w:bCs/>
          <w:sz w:val="32"/>
          <w:szCs w:val="32"/>
        </w:rPr>
      </w:pPr>
    </w:p>
    <w:p w14:paraId="2BA82386" w14:textId="3E6651D9" w:rsidR="00ED6037" w:rsidRPr="0055795D" w:rsidRDefault="00ED6037" w:rsidP="00ED6037">
      <w:pPr>
        <w:jc w:val="center"/>
        <w:rPr>
          <w:b/>
          <w:bCs/>
          <w:sz w:val="32"/>
          <w:szCs w:val="32"/>
        </w:rPr>
      </w:pPr>
      <w:r w:rsidRPr="00A511AD">
        <w:rPr>
          <w:b/>
          <w:bCs/>
          <w:sz w:val="32"/>
          <w:szCs w:val="32"/>
        </w:rPr>
        <w:t>Методы решения задач при проектировании</w:t>
      </w:r>
    </w:p>
    <w:p w14:paraId="6C679D93" w14:textId="77777777" w:rsidR="00ED6037" w:rsidRDefault="00ED6037" w:rsidP="00ED6037">
      <w:pPr>
        <w:ind w:firstLine="708"/>
        <w:rPr>
          <w:sz w:val="28"/>
          <w:szCs w:val="28"/>
        </w:rPr>
      </w:pPr>
    </w:p>
    <w:p w14:paraId="5E14FEB2" w14:textId="77777777" w:rsidR="00ED6037" w:rsidRPr="004042F5" w:rsidRDefault="00ED6037" w:rsidP="00ED6037">
      <w:pPr>
        <w:ind w:firstLine="708"/>
        <w:jc w:val="both"/>
        <w:rPr>
          <w:sz w:val="28"/>
          <w:szCs w:val="28"/>
        </w:rPr>
      </w:pPr>
      <w:r w:rsidRPr="004042F5">
        <w:rPr>
          <w:sz w:val="28"/>
          <w:szCs w:val="28"/>
        </w:rPr>
        <w:t>В ходе проектирования используют следующие методы: вариантов, аналогий, аналитический, графический, графоаналитический, математического программирования, математико-статистический, экспертных оценок, эвристический, промышленного эксперимента и др.</w:t>
      </w:r>
    </w:p>
    <w:p w14:paraId="667BDAE3" w14:textId="77777777" w:rsidR="00ED6037" w:rsidRPr="004042F5" w:rsidRDefault="00ED6037" w:rsidP="00ED6037">
      <w:pPr>
        <w:ind w:firstLine="708"/>
        <w:jc w:val="both"/>
        <w:rPr>
          <w:sz w:val="28"/>
          <w:szCs w:val="28"/>
        </w:rPr>
      </w:pPr>
      <w:r w:rsidRPr="004042F5">
        <w:rPr>
          <w:b/>
          <w:bCs/>
          <w:i/>
          <w:iCs/>
          <w:sz w:val="28"/>
          <w:szCs w:val="28"/>
        </w:rPr>
        <w:t>Метод вариантов</w:t>
      </w:r>
      <w:r w:rsidRPr="004042F5">
        <w:rPr>
          <w:sz w:val="28"/>
          <w:szCs w:val="28"/>
        </w:rPr>
        <w:t xml:space="preserve"> до настоящего времени является одним из наиболее распространённых при решении задач вскрытия месторождений, систем разработки, шахтного транспорта, технологических схем и т.п. Метод </w:t>
      </w:r>
      <w:r w:rsidRPr="004042F5">
        <w:rPr>
          <w:sz w:val="28"/>
          <w:szCs w:val="28"/>
        </w:rPr>
        <w:lastRenderedPageBreak/>
        <w:t>вариантов включает в себя отбор технически возможных вариантов; тщательный анализ и отбор исходных данных; выбор наиболее достоверного критерия сравнения; учёт при сравнении лишь существенных затрат и доходов; сопоставимость . вариантов по фактору времени.</w:t>
      </w:r>
    </w:p>
    <w:p w14:paraId="388929B5" w14:textId="77777777" w:rsidR="00ED6037" w:rsidRPr="004042F5" w:rsidRDefault="00ED6037" w:rsidP="00ED6037">
      <w:pPr>
        <w:ind w:firstLine="708"/>
        <w:jc w:val="both"/>
        <w:rPr>
          <w:sz w:val="28"/>
          <w:szCs w:val="28"/>
        </w:rPr>
      </w:pPr>
      <w:r w:rsidRPr="004042F5">
        <w:rPr>
          <w:sz w:val="28"/>
          <w:szCs w:val="28"/>
        </w:rPr>
        <w:t>В практике проектирования принято считать экономически равноценными варианты, разница в затратах между которыми не превышает 5... 10 %.</w:t>
      </w:r>
    </w:p>
    <w:p w14:paraId="0111C62C" w14:textId="77777777" w:rsidR="00ED6037" w:rsidRPr="004042F5" w:rsidRDefault="00ED6037" w:rsidP="00ED6037">
      <w:pPr>
        <w:ind w:firstLine="708"/>
        <w:jc w:val="both"/>
        <w:rPr>
          <w:sz w:val="28"/>
          <w:szCs w:val="28"/>
        </w:rPr>
      </w:pPr>
      <w:r w:rsidRPr="004042F5">
        <w:rPr>
          <w:sz w:val="28"/>
          <w:szCs w:val="28"/>
        </w:rPr>
        <w:t>Метод аналогий позволяет учитывать современные достижения в горнорудной практике отечественных и зарубежных рудников.</w:t>
      </w:r>
    </w:p>
    <w:p w14:paraId="21EC290E" w14:textId="77777777" w:rsidR="00ED6037" w:rsidRPr="004042F5" w:rsidRDefault="00ED6037" w:rsidP="00ED6037">
      <w:pPr>
        <w:ind w:firstLine="708"/>
        <w:jc w:val="both"/>
        <w:rPr>
          <w:sz w:val="28"/>
          <w:szCs w:val="28"/>
        </w:rPr>
      </w:pPr>
      <w:r w:rsidRPr="004042F5">
        <w:rPr>
          <w:b/>
          <w:bCs/>
          <w:i/>
          <w:iCs/>
          <w:sz w:val="28"/>
          <w:szCs w:val="28"/>
        </w:rPr>
        <w:t>Аналитический метод</w:t>
      </w:r>
      <w:r w:rsidRPr="004042F5">
        <w:rPr>
          <w:sz w:val="28"/>
          <w:szCs w:val="28"/>
        </w:rPr>
        <w:t xml:space="preserve"> (математическое моделирование) заключается в получении расчётных зависимостей теоретическим, экспериментальным путём или статистической обработкой практических данных. Расчётная формула в данном случае представляет собой математическую модель проектируемого объекта.</w:t>
      </w:r>
    </w:p>
    <w:p w14:paraId="7BEFB1DC" w14:textId="77777777" w:rsidR="00ED6037" w:rsidRPr="004042F5" w:rsidRDefault="00ED6037" w:rsidP="00ED6037">
      <w:pPr>
        <w:ind w:firstLine="708"/>
        <w:jc w:val="both"/>
        <w:rPr>
          <w:sz w:val="28"/>
          <w:szCs w:val="28"/>
        </w:rPr>
      </w:pPr>
      <w:r w:rsidRPr="004042F5">
        <w:rPr>
          <w:b/>
          <w:bCs/>
          <w:i/>
          <w:iCs/>
          <w:sz w:val="28"/>
          <w:szCs w:val="28"/>
        </w:rPr>
        <w:t>Графический метод</w:t>
      </w:r>
      <w:r w:rsidRPr="004042F5">
        <w:rPr>
          <w:sz w:val="28"/>
          <w:szCs w:val="28"/>
        </w:rPr>
        <w:t xml:space="preserve"> решения проектных задач путём графических построений обладает простотой и наглядностью. Его применяют, например, для построения границ зоны сдвижения на поверхности, построения контуров охранных целиков, поперечных сечений подземных горных выработок и т.п.</w:t>
      </w:r>
    </w:p>
    <w:p w14:paraId="35873DF8" w14:textId="77777777" w:rsidR="00ED6037" w:rsidRPr="004042F5" w:rsidRDefault="00ED6037" w:rsidP="00ED6037">
      <w:pPr>
        <w:ind w:firstLine="708"/>
        <w:jc w:val="both"/>
        <w:rPr>
          <w:sz w:val="28"/>
          <w:szCs w:val="28"/>
        </w:rPr>
      </w:pPr>
      <w:r w:rsidRPr="004042F5">
        <w:rPr>
          <w:b/>
          <w:bCs/>
          <w:i/>
          <w:iCs/>
          <w:sz w:val="28"/>
          <w:szCs w:val="28"/>
        </w:rPr>
        <w:t>Графоаналитический метод</w:t>
      </w:r>
      <w:r w:rsidRPr="004042F5">
        <w:rPr>
          <w:sz w:val="28"/>
          <w:szCs w:val="28"/>
        </w:rPr>
        <w:t xml:space="preserve"> широко применяется для исследования и оптимизации параметров процессор, не поддающихся сравнительно простому описанию, а также, когда объект проектирования не может быть описан непрерывной функцией или рассматривается в динамической постановке. Метод состоит в вычислении ряда значений искомого параметра при различных значениях влияющих факторов и построении графической зависимости. Если полученная кривая имеет экстремальный характер, то её исследуют на максимум и минимум. Графоаналитический метод соединяет в себе достоинства графического и аналитического методов простоту, наглядность и возможность математического анализа влияния различных факторов на конечный результат. Графоаналитический метод применяется во многих задачах оптимизации, например, при обосновании шага вскрытия месторождения, параметров доставки и буровзрывных работ и др.</w:t>
      </w:r>
    </w:p>
    <w:p w14:paraId="20612AB0" w14:textId="77777777" w:rsidR="00ED6037" w:rsidRPr="004042F5" w:rsidRDefault="00ED6037" w:rsidP="00ED6037">
      <w:pPr>
        <w:ind w:firstLine="708"/>
        <w:jc w:val="both"/>
        <w:rPr>
          <w:sz w:val="28"/>
          <w:szCs w:val="28"/>
        </w:rPr>
      </w:pPr>
      <w:r w:rsidRPr="004042F5">
        <w:rPr>
          <w:b/>
          <w:bCs/>
          <w:i/>
          <w:iCs/>
          <w:sz w:val="28"/>
          <w:szCs w:val="28"/>
        </w:rPr>
        <w:t>Математико-статистический метод</w:t>
      </w:r>
      <w:r w:rsidRPr="004042F5">
        <w:rPr>
          <w:sz w:val="28"/>
          <w:szCs w:val="28"/>
        </w:rPr>
        <w:t xml:space="preserve"> широко применяют при решении задач прогнозирования и оптимизации. Включает методы корреляционного и регрессионного анализа, линейного программирования. К задачам прогнозирования относят прогнозирование горно-геологических и горнотехнических характеристик месторождения; выявление закономерностей и тенденций развития техники и технологии подземной добычи руд; прогнозирование количественных показателей производственных процессов и рудника в целом.</w:t>
      </w:r>
    </w:p>
    <w:p w14:paraId="4AAF6260" w14:textId="77777777" w:rsidR="00ED6037" w:rsidRDefault="00ED6037" w:rsidP="00ED6037">
      <w:pPr>
        <w:ind w:firstLine="708"/>
        <w:jc w:val="both"/>
        <w:rPr>
          <w:sz w:val="28"/>
          <w:szCs w:val="28"/>
        </w:rPr>
      </w:pPr>
      <w:r w:rsidRPr="004042F5">
        <w:rPr>
          <w:sz w:val="28"/>
          <w:szCs w:val="28"/>
        </w:rPr>
        <w:t>При статистическом прогнозировании анализируется ретроспективная информация о состоянии и поведении объекта исследований в прошлом, определяется тенденция (тренд) развития объекта и рассчитываются количественные характеристики его прогнозного состояния методом временных рядов с помощью регрессионных моделей.</w:t>
      </w:r>
    </w:p>
    <w:p w14:paraId="455DDECE" w14:textId="77777777" w:rsidR="00ED6037" w:rsidRPr="004042F5" w:rsidRDefault="00ED6037" w:rsidP="00ED6037">
      <w:pPr>
        <w:ind w:firstLine="708"/>
        <w:jc w:val="both"/>
        <w:rPr>
          <w:sz w:val="28"/>
          <w:szCs w:val="28"/>
        </w:rPr>
      </w:pPr>
      <w:r w:rsidRPr="004042F5">
        <w:rPr>
          <w:b/>
          <w:bCs/>
          <w:i/>
          <w:iCs/>
          <w:sz w:val="28"/>
          <w:szCs w:val="28"/>
        </w:rPr>
        <w:lastRenderedPageBreak/>
        <w:t>Методы экспертных оценок</w:t>
      </w:r>
      <w:r w:rsidRPr="004042F5">
        <w:rPr>
          <w:sz w:val="28"/>
          <w:szCs w:val="28"/>
        </w:rPr>
        <w:t xml:space="preserve"> основаны на использовании информации высококвалифицированных специалистов в той конкретной области, к которой относится исследуемый объект. Информация об объекте на основе субъективных оценок каждого из экспертов получается на основе математической статистики.</w:t>
      </w:r>
    </w:p>
    <w:p w14:paraId="3D396E30" w14:textId="77777777" w:rsidR="00ED6037" w:rsidRDefault="00ED6037" w:rsidP="00ED6037">
      <w:pPr>
        <w:ind w:firstLine="708"/>
        <w:jc w:val="both"/>
        <w:rPr>
          <w:sz w:val="28"/>
          <w:szCs w:val="28"/>
        </w:rPr>
      </w:pPr>
      <w:r w:rsidRPr="004042F5">
        <w:rPr>
          <w:b/>
          <w:bCs/>
          <w:i/>
          <w:iCs/>
          <w:sz w:val="28"/>
          <w:szCs w:val="28"/>
        </w:rPr>
        <w:t>Эвристический метод</w:t>
      </w:r>
      <w:r w:rsidRPr="004042F5">
        <w:rPr>
          <w:sz w:val="28"/>
          <w:szCs w:val="28"/>
        </w:rPr>
        <w:t xml:space="preserve"> применяют при возникновении нетрадиционных задач проектирования, когда к решению следует подходить творчески, например, при решении вопросов повторной разработки рудных месторождений.</w:t>
      </w:r>
    </w:p>
    <w:p w14:paraId="5F44E9BF" w14:textId="77777777" w:rsidR="00ED6037" w:rsidRDefault="00ED6037" w:rsidP="00ED6037">
      <w:pPr>
        <w:ind w:firstLine="708"/>
        <w:rPr>
          <w:sz w:val="28"/>
          <w:szCs w:val="28"/>
        </w:rPr>
      </w:pPr>
    </w:p>
    <w:p w14:paraId="71C83B12" w14:textId="77777777" w:rsidR="00ED6037" w:rsidRPr="004042F5" w:rsidRDefault="00ED6037" w:rsidP="00ED6037">
      <w:pPr>
        <w:jc w:val="center"/>
        <w:rPr>
          <w:b/>
          <w:bCs/>
          <w:sz w:val="32"/>
          <w:szCs w:val="32"/>
        </w:rPr>
      </w:pPr>
      <w:r w:rsidRPr="004042F5">
        <w:rPr>
          <w:b/>
          <w:bCs/>
          <w:sz w:val="32"/>
          <w:szCs w:val="32"/>
        </w:rPr>
        <w:t>Кондиции на минеральное сырье</w:t>
      </w:r>
    </w:p>
    <w:p w14:paraId="298F16F4" w14:textId="77777777" w:rsidR="00ED6037" w:rsidRDefault="00ED6037" w:rsidP="00ED6037">
      <w:pPr>
        <w:ind w:firstLine="708"/>
        <w:rPr>
          <w:sz w:val="28"/>
          <w:szCs w:val="28"/>
        </w:rPr>
      </w:pPr>
    </w:p>
    <w:p w14:paraId="71705A64" w14:textId="77777777" w:rsidR="00ED6037" w:rsidRPr="001B7880" w:rsidRDefault="00ED6037" w:rsidP="00ED6037">
      <w:pPr>
        <w:ind w:firstLine="708"/>
        <w:jc w:val="both"/>
        <w:rPr>
          <w:sz w:val="28"/>
          <w:szCs w:val="28"/>
        </w:rPr>
      </w:pPr>
      <w:r w:rsidRPr="001B7880">
        <w:rPr>
          <w:sz w:val="28"/>
          <w:szCs w:val="28"/>
        </w:rPr>
        <w:t>Кондиции представляют собой совокупность требований к качеству добытой руды и горно-геологическим условиям разработки рудных тел. Кондиции предназначены для разделения геологических запасов на балансовые и забалансовые, подсчёта запасов, выделения сортов руды и т.д.</w:t>
      </w:r>
    </w:p>
    <w:p w14:paraId="7E48A0AA" w14:textId="77777777" w:rsidR="00ED6037" w:rsidRPr="001B7880" w:rsidRDefault="00ED6037" w:rsidP="00ED6037">
      <w:pPr>
        <w:ind w:firstLine="708"/>
        <w:jc w:val="both"/>
        <w:rPr>
          <w:sz w:val="28"/>
          <w:szCs w:val="28"/>
        </w:rPr>
      </w:pPr>
      <w:r w:rsidRPr="001B7880">
        <w:rPr>
          <w:sz w:val="28"/>
          <w:szCs w:val="28"/>
        </w:rPr>
        <w:t>Кондиции в зависимости от этапов разведки рудных месторождений являются временными и постоянными. Временные кондиции устанавливают по результатам предварительной разведки и служат для обоснования целесообразности детальной. Постоянные разрабатывают по результатам детальной разведки на период эксплуатации месторождения. При изменении условий разработки месторождения, рыночной конъюнктуры постоянные кондиции могут быть изменены.</w:t>
      </w:r>
      <w:r>
        <w:rPr>
          <w:sz w:val="28"/>
          <w:szCs w:val="28"/>
        </w:rPr>
        <w:t xml:space="preserve"> </w:t>
      </w:r>
      <w:r w:rsidRPr="00E83DE0">
        <w:rPr>
          <w:sz w:val="28"/>
          <w:szCs w:val="28"/>
        </w:rPr>
        <w:t>Руду, соответствующую кондициям, называют товарной (кондиционной) рудой.</w:t>
      </w:r>
    </w:p>
    <w:p w14:paraId="4348A127" w14:textId="77777777" w:rsidR="00ED6037" w:rsidRPr="001B7880" w:rsidRDefault="00ED6037" w:rsidP="00ED6037">
      <w:pPr>
        <w:ind w:firstLine="708"/>
        <w:jc w:val="both"/>
        <w:rPr>
          <w:sz w:val="28"/>
          <w:szCs w:val="28"/>
        </w:rPr>
      </w:pPr>
      <w:r w:rsidRPr="001B7880">
        <w:rPr>
          <w:sz w:val="28"/>
          <w:szCs w:val="28"/>
        </w:rPr>
        <w:t>В состав кондиций входят следующие показатели:</w:t>
      </w:r>
    </w:p>
    <w:p w14:paraId="545B37B3" w14:textId="77777777" w:rsidR="00ED6037" w:rsidRPr="001B7880" w:rsidRDefault="00ED6037" w:rsidP="00ED6037">
      <w:pPr>
        <w:ind w:firstLine="708"/>
        <w:jc w:val="both"/>
        <w:rPr>
          <w:sz w:val="28"/>
          <w:szCs w:val="28"/>
        </w:rPr>
      </w:pPr>
      <w:r w:rsidRPr="001B7880">
        <w:rPr>
          <w:sz w:val="28"/>
          <w:szCs w:val="28"/>
        </w:rPr>
        <w:t>1</w:t>
      </w:r>
      <w:r>
        <w:rPr>
          <w:sz w:val="28"/>
          <w:szCs w:val="28"/>
        </w:rPr>
        <w:t xml:space="preserve">. </w:t>
      </w:r>
      <w:r w:rsidRPr="001B7880">
        <w:rPr>
          <w:sz w:val="28"/>
          <w:szCs w:val="28"/>
        </w:rPr>
        <w:t>Минимальное промышленное содержание полезного компонента в добываемой руде (в запасах).</w:t>
      </w:r>
    </w:p>
    <w:p w14:paraId="4A74A265" w14:textId="77777777" w:rsidR="00ED6037" w:rsidRPr="001B7880" w:rsidRDefault="00ED6037" w:rsidP="00ED6037">
      <w:pPr>
        <w:ind w:firstLine="708"/>
        <w:jc w:val="both"/>
        <w:rPr>
          <w:sz w:val="28"/>
          <w:szCs w:val="28"/>
        </w:rPr>
      </w:pPr>
      <w:r>
        <w:rPr>
          <w:sz w:val="28"/>
          <w:szCs w:val="28"/>
        </w:rPr>
        <w:t xml:space="preserve">2. </w:t>
      </w:r>
      <w:r w:rsidRPr="001B7880">
        <w:rPr>
          <w:sz w:val="28"/>
          <w:szCs w:val="28"/>
        </w:rPr>
        <w:t>Бортовое содержание полезного компонента в пробах, при котором производится оконтуривание балансовых запасов или рудных тел, не имеющих геологических границ (четких геологических контактов).</w:t>
      </w:r>
    </w:p>
    <w:p w14:paraId="7786EAC2" w14:textId="77777777" w:rsidR="00ED6037" w:rsidRPr="001B7880" w:rsidRDefault="00ED6037" w:rsidP="00ED6037">
      <w:pPr>
        <w:ind w:firstLine="708"/>
        <w:jc w:val="both"/>
        <w:rPr>
          <w:sz w:val="28"/>
          <w:szCs w:val="28"/>
        </w:rPr>
      </w:pPr>
      <w:r>
        <w:rPr>
          <w:sz w:val="28"/>
          <w:szCs w:val="28"/>
        </w:rPr>
        <w:t xml:space="preserve">3. </w:t>
      </w:r>
      <w:r w:rsidRPr="001B7880">
        <w:rPr>
          <w:sz w:val="28"/>
          <w:szCs w:val="28"/>
        </w:rPr>
        <w:t>Минимальная мощность рудных тел, включаемых в подсчёт запасов.</w:t>
      </w:r>
    </w:p>
    <w:p w14:paraId="0DE90E2A" w14:textId="77777777" w:rsidR="00ED6037" w:rsidRPr="001B7880" w:rsidRDefault="00ED6037" w:rsidP="00ED6037">
      <w:pPr>
        <w:ind w:firstLine="708"/>
        <w:jc w:val="both"/>
        <w:rPr>
          <w:sz w:val="28"/>
          <w:szCs w:val="28"/>
        </w:rPr>
      </w:pPr>
      <w:r>
        <w:rPr>
          <w:sz w:val="28"/>
          <w:szCs w:val="28"/>
        </w:rPr>
        <w:t xml:space="preserve">4. </w:t>
      </w:r>
      <w:r w:rsidRPr="001B7880">
        <w:rPr>
          <w:sz w:val="28"/>
          <w:szCs w:val="28"/>
        </w:rPr>
        <w:t>Максимально допустимое содержание вредных примесей в добытой руде.</w:t>
      </w:r>
    </w:p>
    <w:p w14:paraId="40D11422" w14:textId="77777777" w:rsidR="00ED6037" w:rsidRPr="001B7880" w:rsidRDefault="00ED6037" w:rsidP="00ED6037">
      <w:pPr>
        <w:ind w:firstLine="708"/>
        <w:jc w:val="both"/>
        <w:rPr>
          <w:sz w:val="28"/>
          <w:szCs w:val="28"/>
        </w:rPr>
      </w:pPr>
      <w:r>
        <w:rPr>
          <w:sz w:val="28"/>
          <w:szCs w:val="28"/>
        </w:rPr>
        <w:t xml:space="preserve">5. </w:t>
      </w:r>
      <w:r w:rsidRPr="001B7880">
        <w:rPr>
          <w:sz w:val="28"/>
          <w:szCs w:val="28"/>
        </w:rPr>
        <w:t>Максимально допустимая мощность породных прослоев в рудном теле, включаемых в подсчёт запасов.</w:t>
      </w:r>
    </w:p>
    <w:p w14:paraId="2FFE4301" w14:textId="77777777" w:rsidR="00ED6037" w:rsidRPr="001B7880" w:rsidRDefault="00ED6037" w:rsidP="00ED6037">
      <w:pPr>
        <w:ind w:firstLine="708"/>
        <w:jc w:val="both"/>
        <w:rPr>
          <w:sz w:val="28"/>
          <w:szCs w:val="28"/>
        </w:rPr>
      </w:pPr>
      <w:r>
        <w:rPr>
          <w:sz w:val="28"/>
          <w:szCs w:val="28"/>
        </w:rPr>
        <w:t xml:space="preserve">6. </w:t>
      </w:r>
      <w:r w:rsidRPr="001B7880">
        <w:rPr>
          <w:sz w:val="28"/>
          <w:szCs w:val="28"/>
        </w:rPr>
        <w:t>Минимальный коэффициент рудоносности.</w:t>
      </w:r>
    </w:p>
    <w:p w14:paraId="485D515C" w14:textId="77777777" w:rsidR="00ED6037" w:rsidRPr="001B7880" w:rsidRDefault="00ED6037" w:rsidP="00ED6037">
      <w:pPr>
        <w:ind w:firstLine="708"/>
        <w:jc w:val="both"/>
        <w:rPr>
          <w:sz w:val="28"/>
          <w:szCs w:val="28"/>
        </w:rPr>
      </w:pPr>
      <w:r>
        <w:rPr>
          <w:sz w:val="28"/>
          <w:szCs w:val="28"/>
        </w:rPr>
        <w:t xml:space="preserve">7. </w:t>
      </w:r>
      <w:r w:rsidRPr="001B7880">
        <w:rPr>
          <w:sz w:val="28"/>
          <w:szCs w:val="28"/>
        </w:rPr>
        <w:t>Максимально допустимая влажность в добытой руде.</w:t>
      </w:r>
    </w:p>
    <w:p w14:paraId="3F0701A6" w14:textId="77777777" w:rsidR="00ED6037" w:rsidRDefault="00ED6037" w:rsidP="00ED6037">
      <w:pPr>
        <w:ind w:firstLine="708"/>
        <w:jc w:val="both"/>
        <w:rPr>
          <w:sz w:val="28"/>
          <w:szCs w:val="28"/>
        </w:rPr>
      </w:pPr>
      <w:r>
        <w:rPr>
          <w:sz w:val="28"/>
          <w:szCs w:val="28"/>
        </w:rPr>
        <w:t xml:space="preserve">8. </w:t>
      </w:r>
      <w:r w:rsidRPr="001B7880">
        <w:rPr>
          <w:sz w:val="28"/>
          <w:szCs w:val="28"/>
        </w:rPr>
        <w:t>Минимальные запасы изолированных рудных тел.</w:t>
      </w:r>
    </w:p>
    <w:p w14:paraId="0AD7253C" w14:textId="77777777" w:rsidR="00ED6037" w:rsidRDefault="00ED6037" w:rsidP="00ED6037">
      <w:pPr>
        <w:ind w:firstLine="708"/>
        <w:rPr>
          <w:sz w:val="28"/>
          <w:szCs w:val="28"/>
        </w:rPr>
      </w:pPr>
    </w:p>
    <w:p w14:paraId="7ABC1FCC" w14:textId="77777777" w:rsidR="00ED6037" w:rsidRDefault="00ED6037" w:rsidP="00ED6037">
      <w:pPr>
        <w:jc w:val="center"/>
        <w:rPr>
          <w:b/>
          <w:bCs/>
          <w:i/>
          <w:iCs/>
          <w:sz w:val="28"/>
          <w:szCs w:val="28"/>
        </w:rPr>
      </w:pPr>
      <w:r w:rsidRPr="001B7880">
        <w:rPr>
          <w:b/>
          <w:bCs/>
          <w:i/>
          <w:iCs/>
          <w:sz w:val="28"/>
          <w:szCs w:val="28"/>
        </w:rPr>
        <w:t>Минимальное и бортовое содержание полезных компонентов</w:t>
      </w:r>
    </w:p>
    <w:p w14:paraId="1E1CCD5F" w14:textId="77777777" w:rsidR="00ED6037" w:rsidRDefault="00ED6037" w:rsidP="00ED6037">
      <w:pPr>
        <w:jc w:val="center"/>
        <w:rPr>
          <w:b/>
          <w:bCs/>
          <w:i/>
          <w:iCs/>
          <w:sz w:val="28"/>
          <w:szCs w:val="28"/>
        </w:rPr>
      </w:pPr>
      <w:r w:rsidRPr="001B7880">
        <w:rPr>
          <w:b/>
          <w:bCs/>
          <w:i/>
          <w:iCs/>
          <w:sz w:val="28"/>
          <w:szCs w:val="28"/>
        </w:rPr>
        <w:t>в рудных запасах</w:t>
      </w:r>
    </w:p>
    <w:p w14:paraId="51FF7D84" w14:textId="77777777" w:rsidR="00ED6037" w:rsidRPr="001B7880" w:rsidRDefault="00ED6037" w:rsidP="00ED6037">
      <w:pPr>
        <w:jc w:val="center"/>
        <w:rPr>
          <w:b/>
          <w:bCs/>
          <w:i/>
          <w:iCs/>
          <w:sz w:val="28"/>
          <w:szCs w:val="28"/>
        </w:rPr>
      </w:pPr>
    </w:p>
    <w:p w14:paraId="517F2025" w14:textId="77777777" w:rsidR="00ED6037" w:rsidRPr="001B7880" w:rsidRDefault="00ED6037" w:rsidP="00ED6037">
      <w:pPr>
        <w:ind w:firstLine="708"/>
        <w:jc w:val="both"/>
        <w:rPr>
          <w:sz w:val="28"/>
          <w:szCs w:val="28"/>
        </w:rPr>
      </w:pPr>
      <w:r w:rsidRPr="001B7880">
        <w:rPr>
          <w:sz w:val="28"/>
          <w:szCs w:val="28"/>
        </w:rPr>
        <w:t xml:space="preserve">Минимальное промышленное содержание полезного компонента представляет собой такое содержание, при котором обеспечивается прибыль, </w:t>
      </w:r>
      <w:r w:rsidRPr="001B7880">
        <w:rPr>
          <w:sz w:val="28"/>
          <w:szCs w:val="28"/>
        </w:rPr>
        <w:lastRenderedPageBreak/>
        <w:t>равная нулю, т. е. реализация продукции только покрывает произведённые на неё затраты.</w:t>
      </w:r>
    </w:p>
    <w:p w14:paraId="15011A90" w14:textId="77777777" w:rsidR="00ED6037" w:rsidRPr="001B7880" w:rsidRDefault="00ED6037" w:rsidP="00ED6037">
      <w:pPr>
        <w:ind w:firstLine="708"/>
        <w:jc w:val="both"/>
        <w:rPr>
          <w:sz w:val="28"/>
          <w:szCs w:val="28"/>
        </w:rPr>
      </w:pPr>
      <w:r w:rsidRPr="001B7880">
        <w:rPr>
          <w:sz w:val="28"/>
          <w:szCs w:val="28"/>
        </w:rPr>
        <w:t>Минимальное промышленное содержание полезного компонента в запасах руды, подлежащих выемке, предназначено для разделения геологических запасов на балансовые и на забалансовые. В балансовых рудах среднее содержание полезного компонента выше минимального промышленного, следовательно, такие руды добывать экономически выгодно - обеспечивается рентабельность разработки.</w:t>
      </w:r>
    </w:p>
    <w:p w14:paraId="6664C819" w14:textId="77777777" w:rsidR="00ED6037" w:rsidRPr="001B7880" w:rsidRDefault="00ED6037" w:rsidP="00ED6037">
      <w:pPr>
        <w:ind w:firstLine="708"/>
        <w:jc w:val="both"/>
        <w:rPr>
          <w:sz w:val="28"/>
          <w:szCs w:val="28"/>
        </w:rPr>
      </w:pPr>
      <w:r w:rsidRPr="001B7880">
        <w:rPr>
          <w:sz w:val="28"/>
          <w:szCs w:val="28"/>
        </w:rPr>
        <w:t>Балансовые и забалансовые запасы обладают свойством обратимости - при падении рыночных цен на полезные компоненты часть балансовых запасов может быть переведена в забалансовые и наоборот.</w:t>
      </w:r>
    </w:p>
    <w:p w14:paraId="435D535B" w14:textId="77777777" w:rsidR="00ED6037" w:rsidRDefault="00ED6037" w:rsidP="00ED6037">
      <w:pPr>
        <w:ind w:firstLine="708"/>
        <w:jc w:val="both"/>
        <w:rPr>
          <w:sz w:val="28"/>
          <w:szCs w:val="28"/>
        </w:rPr>
      </w:pPr>
      <w:r w:rsidRPr="001B7880">
        <w:rPr>
          <w:sz w:val="28"/>
          <w:szCs w:val="28"/>
        </w:rPr>
        <w:t>Минимальное промышленное содержание рассчитывают по экономическим показателям ТЭО, которое разрабатывается проектной организацией. В ТЭО решаются вопросы горной и обогатительной части разработки месторождения, определяются технико-экономические показатели, в том числе себестоимости добычи (</w:t>
      </w:r>
      <w:proofErr w:type="spellStart"/>
      <w:r w:rsidRPr="001B7880">
        <w:rPr>
          <w:i/>
          <w:iCs/>
          <w:sz w:val="28"/>
          <w:szCs w:val="28"/>
        </w:rPr>
        <w:t>С</w:t>
      </w:r>
      <w:r w:rsidRPr="001B7880">
        <w:rPr>
          <w:i/>
          <w:iCs/>
          <w:sz w:val="28"/>
          <w:szCs w:val="28"/>
          <w:vertAlign w:val="subscript"/>
        </w:rPr>
        <w:t>д</w:t>
      </w:r>
      <w:proofErr w:type="spellEnd"/>
      <w:r w:rsidRPr="001B7880">
        <w:rPr>
          <w:sz w:val="28"/>
          <w:szCs w:val="28"/>
        </w:rPr>
        <w:t>), транспорта рудной массы до обогатительной фабрики (</w:t>
      </w:r>
      <w:proofErr w:type="spellStart"/>
      <w:r w:rsidRPr="001B7880">
        <w:rPr>
          <w:i/>
          <w:iCs/>
          <w:sz w:val="28"/>
          <w:szCs w:val="28"/>
        </w:rPr>
        <w:t>C</w:t>
      </w:r>
      <w:r w:rsidRPr="001B7880">
        <w:rPr>
          <w:i/>
          <w:iCs/>
          <w:sz w:val="28"/>
          <w:szCs w:val="28"/>
          <w:vertAlign w:val="subscript"/>
        </w:rPr>
        <w:t>т</w:t>
      </w:r>
      <w:proofErr w:type="spellEnd"/>
      <w:r>
        <w:rPr>
          <w:sz w:val="28"/>
          <w:szCs w:val="28"/>
        </w:rPr>
        <w:t>)</w:t>
      </w:r>
      <w:r w:rsidRPr="001B7880">
        <w:rPr>
          <w:sz w:val="28"/>
          <w:szCs w:val="28"/>
        </w:rPr>
        <w:t>, обогащения (</w:t>
      </w:r>
      <w:r w:rsidRPr="001B7880">
        <w:rPr>
          <w:i/>
          <w:iCs/>
          <w:sz w:val="28"/>
          <w:szCs w:val="28"/>
        </w:rPr>
        <w:t>С</w:t>
      </w:r>
      <w:r w:rsidRPr="001B7880">
        <w:rPr>
          <w:i/>
          <w:iCs/>
          <w:sz w:val="28"/>
          <w:szCs w:val="28"/>
          <w:vertAlign w:val="subscript"/>
        </w:rPr>
        <w:t>о</w:t>
      </w:r>
      <w:r w:rsidRPr="001B7880">
        <w:rPr>
          <w:sz w:val="28"/>
          <w:szCs w:val="28"/>
        </w:rPr>
        <w:t>), извлекаемую ценность руды. Из условия равенства прибыли нулю формула расчёта минимального промышленного содержа</w:t>
      </w:r>
      <w:r>
        <w:rPr>
          <w:sz w:val="28"/>
          <w:szCs w:val="28"/>
        </w:rPr>
        <w:t>ния</w:t>
      </w:r>
      <w:r w:rsidRPr="001B7880">
        <w:rPr>
          <w:sz w:val="28"/>
          <w:szCs w:val="28"/>
        </w:rPr>
        <w:t xml:space="preserve"> (</w:t>
      </w:r>
      <w:r w:rsidRPr="001B7880">
        <w:rPr>
          <w:i/>
          <w:iCs/>
          <w:sz w:val="28"/>
          <w:szCs w:val="28"/>
        </w:rPr>
        <w:t>с</w:t>
      </w:r>
      <w:r w:rsidRPr="001B7880">
        <w:rPr>
          <w:i/>
          <w:iCs/>
          <w:sz w:val="28"/>
          <w:szCs w:val="28"/>
          <w:vertAlign w:val="subscript"/>
          <w:lang w:val="en-US"/>
        </w:rPr>
        <w:t>min</w:t>
      </w:r>
      <w:r w:rsidRPr="001B7880">
        <w:rPr>
          <w:sz w:val="28"/>
          <w:szCs w:val="28"/>
        </w:rPr>
        <w:t>) имеет следующий вид:</w:t>
      </w:r>
    </w:p>
    <w:p w14:paraId="6E538F97" w14:textId="77777777" w:rsidR="00ED6037" w:rsidRPr="001B7880" w:rsidRDefault="00ED6037" w:rsidP="00ED6037">
      <w:pPr>
        <w:jc w:val="center"/>
        <w:rPr>
          <w:sz w:val="28"/>
          <w:szCs w:val="28"/>
        </w:rPr>
      </w:pPr>
      <w:r w:rsidRPr="00426ACD">
        <w:rPr>
          <w:i/>
          <w:iCs/>
          <w:sz w:val="28"/>
          <w:szCs w:val="28"/>
        </w:rPr>
        <w:t>с</w:t>
      </w:r>
      <w:r w:rsidRPr="00426ACD">
        <w:rPr>
          <w:i/>
          <w:iCs/>
          <w:sz w:val="28"/>
          <w:szCs w:val="28"/>
          <w:vertAlign w:val="subscript"/>
          <w:lang w:val="en-US"/>
        </w:rPr>
        <w:t>min</w:t>
      </w:r>
      <w:r w:rsidRPr="001B7880">
        <w:rPr>
          <w:sz w:val="28"/>
          <w:szCs w:val="28"/>
        </w:rPr>
        <w:t xml:space="preserve"> = (</w:t>
      </w:r>
      <w:proofErr w:type="spellStart"/>
      <w:r w:rsidRPr="00A83EC8">
        <w:rPr>
          <w:i/>
          <w:iCs/>
          <w:sz w:val="28"/>
          <w:szCs w:val="28"/>
        </w:rPr>
        <w:t>С</w:t>
      </w:r>
      <w:r w:rsidRPr="00A83EC8">
        <w:rPr>
          <w:i/>
          <w:iCs/>
          <w:sz w:val="28"/>
          <w:szCs w:val="28"/>
          <w:vertAlign w:val="subscript"/>
        </w:rPr>
        <w:t>д</w:t>
      </w:r>
      <w:proofErr w:type="spellEnd"/>
      <w:r w:rsidRPr="001B7880">
        <w:rPr>
          <w:sz w:val="28"/>
          <w:szCs w:val="28"/>
        </w:rPr>
        <w:t xml:space="preserve"> + </w:t>
      </w:r>
      <w:proofErr w:type="spellStart"/>
      <w:r w:rsidRPr="00A83EC8">
        <w:rPr>
          <w:i/>
          <w:iCs/>
          <w:sz w:val="28"/>
          <w:szCs w:val="28"/>
        </w:rPr>
        <w:t>С</w:t>
      </w:r>
      <w:r w:rsidRPr="00A83EC8">
        <w:rPr>
          <w:i/>
          <w:iCs/>
          <w:sz w:val="28"/>
          <w:szCs w:val="28"/>
          <w:vertAlign w:val="subscript"/>
        </w:rPr>
        <w:t>т</w:t>
      </w:r>
      <w:proofErr w:type="spellEnd"/>
      <w:r w:rsidRPr="001B7880">
        <w:rPr>
          <w:sz w:val="28"/>
          <w:szCs w:val="28"/>
        </w:rPr>
        <w:t xml:space="preserve"> + </w:t>
      </w:r>
      <w:proofErr w:type="spellStart"/>
      <w:r w:rsidRPr="00A83EC8">
        <w:rPr>
          <w:i/>
          <w:iCs/>
          <w:sz w:val="28"/>
          <w:szCs w:val="28"/>
        </w:rPr>
        <w:t>C</w:t>
      </w:r>
      <w:r w:rsidRPr="00A83EC8">
        <w:rPr>
          <w:i/>
          <w:iCs/>
          <w:sz w:val="28"/>
          <w:szCs w:val="28"/>
          <w:vertAlign w:val="subscript"/>
        </w:rPr>
        <w:t>о</w:t>
      </w:r>
      <w:proofErr w:type="spellEnd"/>
      <w:r>
        <w:rPr>
          <w:sz w:val="28"/>
          <w:szCs w:val="28"/>
        </w:rPr>
        <w:t>)</w:t>
      </w:r>
      <w:r w:rsidRPr="001B7880">
        <w:rPr>
          <w:sz w:val="28"/>
          <w:szCs w:val="28"/>
        </w:rPr>
        <w:t xml:space="preserve"> / [0,0</w:t>
      </w:r>
      <w:r>
        <w:rPr>
          <w:sz w:val="28"/>
          <w:szCs w:val="28"/>
        </w:rPr>
        <w:t>1</w:t>
      </w:r>
      <w:r w:rsidRPr="00A83EC8">
        <w:rPr>
          <w:i/>
          <w:iCs/>
          <w:sz w:val="28"/>
          <w:szCs w:val="28"/>
        </w:rPr>
        <w:t>Ц</w:t>
      </w:r>
      <w:r w:rsidRPr="00A83EC8">
        <w:rPr>
          <w:i/>
          <w:iCs/>
          <w:sz w:val="28"/>
          <w:szCs w:val="28"/>
          <w:vertAlign w:val="subscript"/>
        </w:rPr>
        <w:t>м</w:t>
      </w:r>
      <w:r w:rsidRPr="001B7880">
        <w:rPr>
          <w:sz w:val="28"/>
          <w:szCs w:val="28"/>
        </w:rPr>
        <w:t xml:space="preserve"> (1 </w:t>
      </w:r>
      <w:r>
        <w:rPr>
          <w:sz w:val="28"/>
          <w:szCs w:val="28"/>
        </w:rPr>
        <w:t>–</w:t>
      </w:r>
      <w:r w:rsidRPr="00A83EC8">
        <w:rPr>
          <w:sz w:val="28"/>
          <w:szCs w:val="28"/>
        </w:rPr>
        <w:t xml:space="preserve"> </w:t>
      </w:r>
      <w:r>
        <w:rPr>
          <w:i/>
          <w:iCs/>
          <w:sz w:val="28"/>
          <w:szCs w:val="28"/>
        </w:rPr>
        <w:t>р</w:t>
      </w:r>
      <w:r w:rsidRPr="001B7880">
        <w:rPr>
          <w:sz w:val="28"/>
          <w:szCs w:val="28"/>
        </w:rPr>
        <w:t xml:space="preserve">) </w:t>
      </w:r>
      <w:proofErr w:type="spellStart"/>
      <w:r w:rsidRPr="00A83EC8">
        <w:rPr>
          <w:i/>
          <w:iCs/>
          <w:sz w:val="28"/>
          <w:szCs w:val="28"/>
        </w:rPr>
        <w:t>И</w:t>
      </w:r>
      <w:r w:rsidRPr="00A83EC8">
        <w:rPr>
          <w:i/>
          <w:iCs/>
          <w:sz w:val="28"/>
          <w:szCs w:val="28"/>
          <w:vertAlign w:val="subscript"/>
        </w:rPr>
        <w:t>о</w:t>
      </w:r>
      <w:r w:rsidRPr="00A83EC8">
        <w:rPr>
          <w:i/>
          <w:iCs/>
          <w:sz w:val="28"/>
          <w:szCs w:val="28"/>
        </w:rPr>
        <w:t>к</w:t>
      </w:r>
      <w:r w:rsidRPr="00A83EC8">
        <w:rPr>
          <w:i/>
          <w:iCs/>
          <w:sz w:val="28"/>
          <w:szCs w:val="28"/>
          <w:vertAlign w:val="subscript"/>
        </w:rPr>
        <w:t>н</w:t>
      </w:r>
      <w:proofErr w:type="spellEnd"/>
      <w:r w:rsidRPr="00A83EC8">
        <w:rPr>
          <w:sz w:val="28"/>
          <w:szCs w:val="28"/>
        </w:rPr>
        <w:t>]</w:t>
      </w:r>
      <w:r w:rsidRPr="001B7880">
        <w:rPr>
          <w:sz w:val="28"/>
          <w:szCs w:val="28"/>
        </w:rPr>
        <w:t>,</w:t>
      </w:r>
    </w:p>
    <w:p w14:paraId="16B88347" w14:textId="77777777" w:rsidR="00ED6037" w:rsidRDefault="00ED6037" w:rsidP="00ED6037">
      <w:pPr>
        <w:rPr>
          <w:sz w:val="28"/>
          <w:szCs w:val="28"/>
        </w:rPr>
      </w:pPr>
      <w:r w:rsidRPr="001B7880">
        <w:rPr>
          <w:sz w:val="28"/>
          <w:szCs w:val="28"/>
        </w:rPr>
        <w:t xml:space="preserve">где </w:t>
      </w:r>
      <w:proofErr w:type="spellStart"/>
      <w:r w:rsidRPr="00A83EC8">
        <w:rPr>
          <w:i/>
          <w:iCs/>
          <w:sz w:val="28"/>
          <w:szCs w:val="28"/>
        </w:rPr>
        <w:t>Ц</w:t>
      </w:r>
      <w:r w:rsidRPr="00A83EC8">
        <w:rPr>
          <w:i/>
          <w:iCs/>
          <w:sz w:val="28"/>
          <w:szCs w:val="28"/>
          <w:vertAlign w:val="subscript"/>
        </w:rPr>
        <w:t>м</w:t>
      </w:r>
      <w:proofErr w:type="spellEnd"/>
      <w:r w:rsidRPr="001B7880">
        <w:rPr>
          <w:sz w:val="28"/>
          <w:szCs w:val="28"/>
        </w:rPr>
        <w:t xml:space="preserve"> - цена полезного компонента (металла), р./т;</w:t>
      </w:r>
    </w:p>
    <w:p w14:paraId="3F90F22A" w14:textId="77777777" w:rsidR="00ED6037" w:rsidRPr="001B7880" w:rsidRDefault="00ED6037" w:rsidP="00ED6037">
      <w:pPr>
        <w:ind w:left="426"/>
        <w:rPr>
          <w:sz w:val="28"/>
          <w:szCs w:val="28"/>
        </w:rPr>
      </w:pPr>
      <w:r>
        <w:rPr>
          <w:i/>
          <w:iCs/>
          <w:sz w:val="28"/>
          <w:szCs w:val="28"/>
        </w:rPr>
        <w:t>р</w:t>
      </w:r>
      <w:r w:rsidRPr="001B7880">
        <w:rPr>
          <w:sz w:val="28"/>
          <w:szCs w:val="28"/>
        </w:rPr>
        <w:t xml:space="preserve"> - коэффициент разубоживания руды, д. ед.;</w:t>
      </w:r>
    </w:p>
    <w:p w14:paraId="36A71804" w14:textId="77777777" w:rsidR="00ED6037" w:rsidRPr="001B7880" w:rsidRDefault="00ED6037" w:rsidP="00ED6037">
      <w:pPr>
        <w:ind w:left="426"/>
        <w:rPr>
          <w:sz w:val="28"/>
          <w:szCs w:val="28"/>
        </w:rPr>
      </w:pPr>
      <w:r w:rsidRPr="00A83EC8">
        <w:rPr>
          <w:i/>
          <w:iCs/>
          <w:sz w:val="28"/>
          <w:szCs w:val="28"/>
        </w:rPr>
        <w:t>И</w:t>
      </w:r>
      <w:r w:rsidRPr="00A83EC8">
        <w:rPr>
          <w:i/>
          <w:iCs/>
          <w:sz w:val="28"/>
          <w:szCs w:val="28"/>
          <w:vertAlign w:val="subscript"/>
        </w:rPr>
        <w:t>о</w:t>
      </w:r>
      <w:r w:rsidRPr="001B7880">
        <w:rPr>
          <w:sz w:val="28"/>
          <w:szCs w:val="28"/>
        </w:rPr>
        <w:t xml:space="preserve"> - коэффициент извлечения металла из руды в концентрат, д. ед.; </w:t>
      </w:r>
    </w:p>
    <w:p w14:paraId="4351145D" w14:textId="77777777" w:rsidR="00ED6037" w:rsidRDefault="00ED6037" w:rsidP="00ED6037">
      <w:pPr>
        <w:ind w:left="426"/>
        <w:rPr>
          <w:sz w:val="28"/>
          <w:szCs w:val="28"/>
        </w:rPr>
      </w:pPr>
      <w:proofErr w:type="spellStart"/>
      <w:r w:rsidRPr="00A83EC8">
        <w:rPr>
          <w:i/>
          <w:iCs/>
          <w:sz w:val="28"/>
          <w:szCs w:val="28"/>
        </w:rPr>
        <w:t>к</w:t>
      </w:r>
      <w:r w:rsidRPr="00A83EC8">
        <w:rPr>
          <w:i/>
          <w:iCs/>
          <w:sz w:val="28"/>
          <w:szCs w:val="28"/>
          <w:vertAlign w:val="subscript"/>
        </w:rPr>
        <w:t>н</w:t>
      </w:r>
      <w:proofErr w:type="spellEnd"/>
      <w:r w:rsidRPr="001B7880">
        <w:rPr>
          <w:sz w:val="28"/>
          <w:szCs w:val="28"/>
        </w:rPr>
        <w:t xml:space="preserve"> - коэффициент извлечения металла из недр, д. ед.</w:t>
      </w:r>
    </w:p>
    <w:p w14:paraId="1887157F" w14:textId="77777777" w:rsidR="00ED6037" w:rsidRPr="001B7880" w:rsidRDefault="00ED6037" w:rsidP="00ED6037">
      <w:pPr>
        <w:ind w:firstLine="708"/>
        <w:jc w:val="both"/>
        <w:rPr>
          <w:sz w:val="28"/>
          <w:szCs w:val="28"/>
        </w:rPr>
      </w:pPr>
      <w:r w:rsidRPr="001B7880">
        <w:rPr>
          <w:sz w:val="28"/>
          <w:szCs w:val="28"/>
        </w:rPr>
        <w:t>Бортовое содержание (</w:t>
      </w:r>
      <w:proofErr w:type="spellStart"/>
      <w:r w:rsidRPr="00A83EC8">
        <w:rPr>
          <w:i/>
          <w:iCs/>
          <w:sz w:val="28"/>
          <w:szCs w:val="28"/>
        </w:rPr>
        <w:t>с</w:t>
      </w:r>
      <w:r w:rsidRPr="00A83EC8">
        <w:rPr>
          <w:i/>
          <w:iCs/>
          <w:sz w:val="28"/>
          <w:szCs w:val="28"/>
          <w:vertAlign w:val="subscript"/>
        </w:rPr>
        <w:t>б</w:t>
      </w:r>
      <w:proofErr w:type="spellEnd"/>
      <w:r w:rsidRPr="001B7880">
        <w:rPr>
          <w:sz w:val="28"/>
          <w:szCs w:val="28"/>
        </w:rPr>
        <w:t xml:space="preserve">) используют для оконтуривания рудных тел, не имеющих чётко выраженных геологических контактов (вкрапленные руды) или когда необходимо в </w:t>
      </w:r>
      <w:proofErr w:type="spellStart"/>
      <w:r w:rsidRPr="001B7880">
        <w:rPr>
          <w:sz w:val="28"/>
          <w:szCs w:val="28"/>
        </w:rPr>
        <w:t>подсчё</w:t>
      </w:r>
      <w:r>
        <w:rPr>
          <w:sz w:val="28"/>
          <w:szCs w:val="28"/>
        </w:rPr>
        <w:t>т</w:t>
      </w:r>
      <w:r w:rsidRPr="001B7880">
        <w:rPr>
          <w:sz w:val="28"/>
          <w:szCs w:val="28"/>
        </w:rPr>
        <w:t>ный</w:t>
      </w:r>
      <w:proofErr w:type="spellEnd"/>
      <w:r w:rsidRPr="001B7880">
        <w:rPr>
          <w:sz w:val="28"/>
          <w:szCs w:val="28"/>
        </w:rPr>
        <w:t xml:space="preserve"> блок включить запасы, извлечение которых связано с экономической или технической целесообразностью.</w:t>
      </w:r>
    </w:p>
    <w:p w14:paraId="11505739" w14:textId="77777777" w:rsidR="00ED6037" w:rsidRDefault="00ED6037" w:rsidP="00ED6037">
      <w:pPr>
        <w:ind w:firstLine="708"/>
        <w:jc w:val="both"/>
        <w:rPr>
          <w:sz w:val="28"/>
          <w:szCs w:val="28"/>
        </w:rPr>
      </w:pPr>
      <w:r w:rsidRPr="001B7880">
        <w:rPr>
          <w:sz w:val="28"/>
          <w:szCs w:val="28"/>
        </w:rPr>
        <w:t>Численное значение бортового содержания принимают с учётом следующего соотношения:</w:t>
      </w:r>
    </w:p>
    <w:p w14:paraId="522ECE05" w14:textId="77777777" w:rsidR="00ED6037" w:rsidRPr="0055795D" w:rsidRDefault="00ED6037" w:rsidP="00ED6037">
      <w:pPr>
        <w:jc w:val="center"/>
        <w:rPr>
          <w:sz w:val="28"/>
          <w:szCs w:val="28"/>
        </w:rPr>
      </w:pPr>
      <w:r>
        <w:rPr>
          <w:i/>
          <w:iCs/>
          <w:sz w:val="28"/>
          <w:szCs w:val="28"/>
          <w:lang w:val="en-US"/>
        </w:rPr>
        <w:t>c</w:t>
      </w:r>
      <w:proofErr w:type="spellStart"/>
      <w:r w:rsidRPr="00A83EC8">
        <w:rPr>
          <w:i/>
          <w:iCs/>
          <w:sz w:val="28"/>
          <w:szCs w:val="28"/>
          <w:vertAlign w:val="subscript"/>
        </w:rPr>
        <w:t>хв</w:t>
      </w:r>
      <w:proofErr w:type="spellEnd"/>
      <w:r>
        <w:rPr>
          <w:sz w:val="28"/>
          <w:szCs w:val="28"/>
        </w:rPr>
        <w:t xml:space="preserve"> </w:t>
      </w:r>
      <w:r w:rsidRPr="0055795D">
        <w:rPr>
          <w:sz w:val="28"/>
          <w:szCs w:val="28"/>
        </w:rPr>
        <w:t xml:space="preserve">&lt; </w:t>
      </w:r>
      <w:proofErr w:type="spellStart"/>
      <w:r w:rsidRPr="00A83EC8">
        <w:rPr>
          <w:i/>
          <w:iCs/>
          <w:sz w:val="28"/>
          <w:szCs w:val="28"/>
        </w:rPr>
        <w:t>с</w:t>
      </w:r>
      <w:r w:rsidRPr="00A83EC8">
        <w:rPr>
          <w:i/>
          <w:iCs/>
          <w:sz w:val="28"/>
          <w:szCs w:val="28"/>
          <w:vertAlign w:val="subscript"/>
        </w:rPr>
        <w:t>б</w:t>
      </w:r>
      <w:proofErr w:type="spellEnd"/>
      <w:r>
        <w:rPr>
          <w:sz w:val="28"/>
          <w:szCs w:val="28"/>
        </w:rPr>
        <w:t xml:space="preserve"> </w:t>
      </w:r>
      <w:r w:rsidRPr="0055795D">
        <w:rPr>
          <w:sz w:val="28"/>
          <w:szCs w:val="28"/>
        </w:rPr>
        <w:t>&lt;</w:t>
      </w:r>
      <w:r>
        <w:rPr>
          <w:sz w:val="28"/>
          <w:szCs w:val="28"/>
        </w:rPr>
        <w:t xml:space="preserve"> </w:t>
      </w:r>
      <w:r w:rsidRPr="00A83EC8">
        <w:rPr>
          <w:i/>
          <w:iCs/>
          <w:sz w:val="28"/>
          <w:szCs w:val="28"/>
        </w:rPr>
        <w:t>с</w:t>
      </w:r>
      <w:r w:rsidRPr="00A83EC8">
        <w:rPr>
          <w:i/>
          <w:iCs/>
          <w:sz w:val="28"/>
          <w:szCs w:val="28"/>
          <w:vertAlign w:val="subscript"/>
          <w:lang w:val="en-US"/>
        </w:rPr>
        <w:t>min</w:t>
      </w:r>
    </w:p>
    <w:p w14:paraId="68A26503" w14:textId="77777777" w:rsidR="00ED6037" w:rsidRDefault="00ED6037" w:rsidP="00ED6037">
      <w:pPr>
        <w:jc w:val="both"/>
        <w:rPr>
          <w:sz w:val="28"/>
          <w:szCs w:val="28"/>
        </w:rPr>
      </w:pPr>
      <w:r w:rsidRPr="001B7880">
        <w:rPr>
          <w:sz w:val="28"/>
          <w:szCs w:val="28"/>
        </w:rPr>
        <w:t xml:space="preserve">где </w:t>
      </w:r>
      <w:proofErr w:type="spellStart"/>
      <w:r w:rsidRPr="00A83EC8">
        <w:rPr>
          <w:i/>
          <w:iCs/>
          <w:sz w:val="28"/>
          <w:szCs w:val="28"/>
        </w:rPr>
        <w:t>с</w:t>
      </w:r>
      <w:r w:rsidRPr="00A83EC8">
        <w:rPr>
          <w:i/>
          <w:iCs/>
          <w:sz w:val="28"/>
          <w:szCs w:val="28"/>
          <w:vertAlign w:val="subscript"/>
        </w:rPr>
        <w:t>хв</w:t>
      </w:r>
      <w:proofErr w:type="spellEnd"/>
      <w:r w:rsidRPr="001B7880">
        <w:rPr>
          <w:sz w:val="28"/>
          <w:szCs w:val="28"/>
        </w:rPr>
        <w:t xml:space="preserve"> - содержание металла в хвостах обогащения,%.</w:t>
      </w:r>
    </w:p>
    <w:p w14:paraId="390A2411" w14:textId="77777777" w:rsidR="00ED6037" w:rsidRDefault="00ED6037" w:rsidP="00ED6037">
      <w:pPr>
        <w:ind w:firstLine="708"/>
        <w:jc w:val="both"/>
        <w:rPr>
          <w:sz w:val="28"/>
          <w:szCs w:val="28"/>
        </w:rPr>
      </w:pPr>
      <w:r w:rsidRPr="005B35A3">
        <w:rPr>
          <w:sz w:val="28"/>
          <w:szCs w:val="28"/>
        </w:rPr>
        <w:t xml:space="preserve">Минимальное промышленное содержание полезного компонента позволяет разделять руды по ценности, пользуясь величиной модуля ценности </w:t>
      </w:r>
      <w:r>
        <w:rPr>
          <w:sz w:val="28"/>
          <w:szCs w:val="28"/>
        </w:rPr>
        <w:t>(</w:t>
      </w:r>
      <w:r w:rsidRPr="005B35A3">
        <w:rPr>
          <w:i/>
          <w:iCs/>
          <w:sz w:val="28"/>
          <w:szCs w:val="28"/>
        </w:rPr>
        <w:t>β</w:t>
      </w:r>
      <w:r w:rsidRPr="005B35A3">
        <w:rPr>
          <w:sz w:val="28"/>
          <w:szCs w:val="28"/>
        </w:rPr>
        <w:t>), который равен отношению среднего фактического содержания в рудном теле</w:t>
      </w:r>
      <w:r>
        <w:rPr>
          <w:sz w:val="28"/>
          <w:szCs w:val="28"/>
        </w:rPr>
        <w:t xml:space="preserve"> </w:t>
      </w:r>
      <w:r w:rsidRPr="005B35A3">
        <w:rPr>
          <w:sz w:val="28"/>
          <w:szCs w:val="28"/>
        </w:rPr>
        <w:t>(</w:t>
      </w:r>
      <w:proofErr w:type="spellStart"/>
      <w:r w:rsidRPr="005B35A3">
        <w:rPr>
          <w:i/>
          <w:iCs/>
          <w:sz w:val="28"/>
          <w:szCs w:val="28"/>
        </w:rPr>
        <w:t>с</w:t>
      </w:r>
      <w:r w:rsidRPr="005B35A3">
        <w:rPr>
          <w:i/>
          <w:iCs/>
          <w:sz w:val="28"/>
          <w:szCs w:val="28"/>
          <w:vertAlign w:val="subscript"/>
        </w:rPr>
        <w:t>ф</w:t>
      </w:r>
      <w:proofErr w:type="spellEnd"/>
      <w:r w:rsidRPr="005B35A3">
        <w:rPr>
          <w:sz w:val="28"/>
          <w:szCs w:val="28"/>
        </w:rPr>
        <w:t>) к минимальному промышленному:</w:t>
      </w:r>
    </w:p>
    <w:p w14:paraId="5516834E" w14:textId="77777777" w:rsidR="00ED6037" w:rsidRPr="005B35A3" w:rsidRDefault="00ED6037" w:rsidP="00ED6037">
      <w:pPr>
        <w:jc w:val="center"/>
        <w:rPr>
          <w:sz w:val="28"/>
          <w:szCs w:val="28"/>
        </w:rPr>
      </w:pPr>
      <w:r w:rsidRPr="005B35A3">
        <w:rPr>
          <w:i/>
          <w:iCs/>
          <w:sz w:val="28"/>
          <w:szCs w:val="28"/>
        </w:rPr>
        <w:t>β</w:t>
      </w:r>
      <w:r>
        <w:rPr>
          <w:i/>
          <w:iCs/>
          <w:sz w:val="28"/>
          <w:szCs w:val="28"/>
        </w:rPr>
        <w:t xml:space="preserve"> = </w:t>
      </w:r>
      <w:proofErr w:type="spellStart"/>
      <w:r>
        <w:rPr>
          <w:i/>
          <w:iCs/>
          <w:sz w:val="28"/>
          <w:szCs w:val="28"/>
        </w:rPr>
        <w:t>с</w:t>
      </w:r>
      <w:r w:rsidRPr="005B35A3">
        <w:rPr>
          <w:i/>
          <w:iCs/>
          <w:sz w:val="28"/>
          <w:szCs w:val="28"/>
          <w:vertAlign w:val="subscript"/>
        </w:rPr>
        <w:t>ф</w:t>
      </w:r>
      <w:proofErr w:type="spellEnd"/>
      <w:r>
        <w:rPr>
          <w:i/>
          <w:iCs/>
          <w:sz w:val="28"/>
          <w:szCs w:val="28"/>
        </w:rPr>
        <w:t xml:space="preserve"> </w:t>
      </w:r>
      <w:r w:rsidRPr="005B35A3">
        <w:rPr>
          <w:i/>
          <w:iCs/>
          <w:sz w:val="28"/>
          <w:szCs w:val="28"/>
        </w:rPr>
        <w:t xml:space="preserve">/ </w:t>
      </w:r>
      <w:r>
        <w:rPr>
          <w:i/>
          <w:iCs/>
          <w:sz w:val="28"/>
          <w:szCs w:val="28"/>
        </w:rPr>
        <w:t>с</w:t>
      </w:r>
      <w:r w:rsidRPr="005B35A3">
        <w:rPr>
          <w:i/>
          <w:iCs/>
          <w:sz w:val="28"/>
          <w:szCs w:val="28"/>
          <w:vertAlign w:val="subscript"/>
          <w:lang w:val="en-US"/>
        </w:rPr>
        <w:t>min</w:t>
      </w:r>
    </w:p>
    <w:p w14:paraId="5BB82D16" w14:textId="77777777" w:rsidR="00ED6037" w:rsidRPr="005B35A3" w:rsidRDefault="00ED6037" w:rsidP="00ED6037">
      <w:pPr>
        <w:ind w:firstLine="708"/>
        <w:rPr>
          <w:sz w:val="28"/>
          <w:szCs w:val="28"/>
        </w:rPr>
      </w:pPr>
      <w:r w:rsidRPr="005B35A3">
        <w:rPr>
          <w:sz w:val="28"/>
          <w:szCs w:val="28"/>
        </w:rPr>
        <w:t>Существуют следующие соотношения:</w:t>
      </w:r>
    </w:p>
    <w:p w14:paraId="43A69875" w14:textId="77777777" w:rsidR="00ED6037" w:rsidRPr="003F7ECE" w:rsidRDefault="00ED6037" w:rsidP="00ED6037"/>
    <w:tbl>
      <w:tblPr>
        <w:tblOverlap w:val="never"/>
        <w:tblW w:w="0" w:type="auto"/>
        <w:jc w:val="center"/>
        <w:tblLayout w:type="fixed"/>
        <w:tblCellMar>
          <w:top w:w="28" w:type="dxa"/>
          <w:left w:w="28" w:type="dxa"/>
          <w:bottom w:w="28" w:type="dxa"/>
          <w:right w:w="28" w:type="dxa"/>
        </w:tblCellMar>
        <w:tblLook w:val="0000" w:firstRow="0" w:lastRow="0" w:firstColumn="0" w:lastColumn="0" w:noHBand="0" w:noVBand="0"/>
      </w:tblPr>
      <w:tblGrid>
        <w:gridCol w:w="2122"/>
        <w:gridCol w:w="1275"/>
        <w:gridCol w:w="1276"/>
        <w:gridCol w:w="1559"/>
        <w:gridCol w:w="993"/>
        <w:gridCol w:w="1275"/>
      </w:tblGrid>
      <w:tr w:rsidR="00ED6037" w:rsidRPr="005B35A3" w14:paraId="1CCBB3BB" w14:textId="77777777" w:rsidTr="00ED6037">
        <w:trPr>
          <w:trHeight w:hRule="exact" w:val="836"/>
          <w:jc w:val="center"/>
        </w:trPr>
        <w:tc>
          <w:tcPr>
            <w:tcW w:w="2122" w:type="dxa"/>
            <w:tcBorders>
              <w:top w:val="single" w:sz="4" w:space="0" w:color="auto"/>
              <w:left w:val="single" w:sz="4" w:space="0" w:color="auto"/>
            </w:tcBorders>
            <w:shd w:val="clear" w:color="auto" w:fill="FFFFFF"/>
            <w:vAlign w:val="center"/>
          </w:tcPr>
          <w:p w14:paraId="693396D2" w14:textId="77777777" w:rsidR="00ED6037" w:rsidRPr="005B35A3" w:rsidRDefault="00ED6037" w:rsidP="00ED6037">
            <w:pPr>
              <w:jc w:val="center"/>
              <w:rPr>
                <w:sz w:val="28"/>
                <w:szCs w:val="28"/>
              </w:rPr>
            </w:pPr>
            <w:r w:rsidRPr="005B35A3">
              <w:rPr>
                <w:sz w:val="28"/>
                <w:szCs w:val="28"/>
              </w:rPr>
              <w:t>Модуль ценности (д. ед.)</w:t>
            </w:r>
          </w:p>
        </w:tc>
        <w:tc>
          <w:tcPr>
            <w:tcW w:w="1275" w:type="dxa"/>
            <w:tcBorders>
              <w:top w:val="single" w:sz="4" w:space="0" w:color="auto"/>
              <w:left w:val="single" w:sz="4" w:space="0" w:color="auto"/>
            </w:tcBorders>
            <w:shd w:val="clear" w:color="auto" w:fill="FFFFFF"/>
            <w:vAlign w:val="center"/>
          </w:tcPr>
          <w:p w14:paraId="7B2DD9B7" w14:textId="77777777" w:rsidR="00ED6037" w:rsidRPr="005B35A3" w:rsidRDefault="00ED6037" w:rsidP="00ED6037">
            <w:pPr>
              <w:jc w:val="center"/>
              <w:rPr>
                <w:sz w:val="28"/>
                <w:szCs w:val="28"/>
              </w:rPr>
            </w:pPr>
            <w:r w:rsidRPr="005B35A3">
              <w:rPr>
                <w:sz w:val="28"/>
                <w:szCs w:val="28"/>
              </w:rPr>
              <w:t>1,25...</w:t>
            </w:r>
            <w:r>
              <w:rPr>
                <w:sz w:val="28"/>
                <w:szCs w:val="28"/>
                <w:lang w:val="en-US"/>
              </w:rPr>
              <w:t>1</w:t>
            </w:r>
            <w:r>
              <w:rPr>
                <w:sz w:val="28"/>
                <w:szCs w:val="28"/>
              </w:rPr>
              <w:t>,5</w:t>
            </w:r>
          </w:p>
        </w:tc>
        <w:tc>
          <w:tcPr>
            <w:tcW w:w="1276" w:type="dxa"/>
            <w:tcBorders>
              <w:top w:val="single" w:sz="4" w:space="0" w:color="auto"/>
              <w:left w:val="single" w:sz="4" w:space="0" w:color="auto"/>
            </w:tcBorders>
            <w:shd w:val="clear" w:color="auto" w:fill="FFFFFF"/>
            <w:vAlign w:val="center"/>
          </w:tcPr>
          <w:p w14:paraId="2906431C" w14:textId="77777777" w:rsidR="00ED6037" w:rsidRPr="005B35A3" w:rsidRDefault="00ED6037" w:rsidP="00ED6037">
            <w:pPr>
              <w:jc w:val="center"/>
              <w:rPr>
                <w:sz w:val="28"/>
                <w:szCs w:val="28"/>
              </w:rPr>
            </w:pPr>
            <w:r w:rsidRPr="005B35A3">
              <w:rPr>
                <w:sz w:val="28"/>
                <w:szCs w:val="28"/>
              </w:rPr>
              <w:t>1</w:t>
            </w:r>
            <w:r>
              <w:rPr>
                <w:sz w:val="28"/>
                <w:szCs w:val="28"/>
              </w:rPr>
              <w:t>,</w:t>
            </w:r>
            <w:r w:rsidRPr="005B35A3">
              <w:rPr>
                <w:sz w:val="28"/>
                <w:szCs w:val="28"/>
              </w:rPr>
              <w:t>5…2</w:t>
            </w:r>
            <w:r>
              <w:rPr>
                <w:sz w:val="28"/>
                <w:szCs w:val="28"/>
              </w:rPr>
              <w:t>,</w:t>
            </w:r>
            <w:r w:rsidRPr="005B35A3">
              <w:rPr>
                <w:sz w:val="28"/>
                <w:szCs w:val="28"/>
              </w:rPr>
              <w:t>5</w:t>
            </w:r>
          </w:p>
        </w:tc>
        <w:tc>
          <w:tcPr>
            <w:tcW w:w="1559" w:type="dxa"/>
            <w:tcBorders>
              <w:top w:val="single" w:sz="4" w:space="0" w:color="auto"/>
              <w:left w:val="single" w:sz="4" w:space="0" w:color="auto"/>
            </w:tcBorders>
            <w:shd w:val="clear" w:color="auto" w:fill="FFFFFF"/>
            <w:vAlign w:val="center"/>
          </w:tcPr>
          <w:p w14:paraId="704945F0" w14:textId="77777777" w:rsidR="00ED6037" w:rsidRPr="005B35A3" w:rsidRDefault="00ED6037" w:rsidP="00ED6037">
            <w:pPr>
              <w:jc w:val="center"/>
              <w:rPr>
                <w:sz w:val="28"/>
                <w:szCs w:val="28"/>
              </w:rPr>
            </w:pPr>
            <w:r w:rsidRPr="005B35A3">
              <w:rPr>
                <w:sz w:val="28"/>
                <w:szCs w:val="28"/>
              </w:rPr>
              <w:t>2</w:t>
            </w:r>
            <w:r>
              <w:rPr>
                <w:sz w:val="28"/>
                <w:szCs w:val="28"/>
              </w:rPr>
              <w:t>,</w:t>
            </w:r>
            <w:r w:rsidRPr="005B35A3">
              <w:rPr>
                <w:sz w:val="28"/>
                <w:szCs w:val="28"/>
              </w:rPr>
              <w:t>5...3</w:t>
            </w:r>
            <w:r>
              <w:rPr>
                <w:sz w:val="28"/>
                <w:szCs w:val="28"/>
              </w:rPr>
              <w:t>,5</w:t>
            </w:r>
          </w:p>
        </w:tc>
        <w:tc>
          <w:tcPr>
            <w:tcW w:w="993" w:type="dxa"/>
            <w:tcBorders>
              <w:top w:val="single" w:sz="4" w:space="0" w:color="auto"/>
              <w:left w:val="single" w:sz="4" w:space="0" w:color="auto"/>
            </w:tcBorders>
            <w:shd w:val="clear" w:color="auto" w:fill="FFFFFF"/>
            <w:vAlign w:val="center"/>
          </w:tcPr>
          <w:p w14:paraId="460CEDF1" w14:textId="77777777" w:rsidR="00ED6037" w:rsidRPr="005B35A3" w:rsidRDefault="00ED6037" w:rsidP="00ED6037">
            <w:pPr>
              <w:jc w:val="center"/>
              <w:rPr>
                <w:sz w:val="28"/>
                <w:szCs w:val="28"/>
              </w:rPr>
            </w:pPr>
            <w:r w:rsidRPr="005B35A3">
              <w:rPr>
                <w:sz w:val="28"/>
                <w:szCs w:val="28"/>
              </w:rPr>
              <w:t>3,5...5</w:t>
            </w:r>
          </w:p>
        </w:tc>
        <w:tc>
          <w:tcPr>
            <w:tcW w:w="1275" w:type="dxa"/>
            <w:tcBorders>
              <w:top w:val="single" w:sz="4" w:space="0" w:color="auto"/>
              <w:left w:val="single" w:sz="4" w:space="0" w:color="auto"/>
              <w:right w:val="single" w:sz="4" w:space="0" w:color="auto"/>
            </w:tcBorders>
            <w:shd w:val="clear" w:color="auto" w:fill="FFFFFF"/>
            <w:vAlign w:val="center"/>
          </w:tcPr>
          <w:p w14:paraId="791103CC" w14:textId="77777777" w:rsidR="00ED6037" w:rsidRPr="005B35A3" w:rsidRDefault="00ED6037" w:rsidP="00ED6037">
            <w:pPr>
              <w:jc w:val="center"/>
              <w:rPr>
                <w:sz w:val="28"/>
                <w:szCs w:val="28"/>
              </w:rPr>
            </w:pPr>
            <w:r w:rsidRPr="005B35A3">
              <w:rPr>
                <w:sz w:val="28"/>
                <w:szCs w:val="28"/>
              </w:rPr>
              <w:t>5...10</w:t>
            </w:r>
          </w:p>
        </w:tc>
      </w:tr>
      <w:tr w:rsidR="00ED6037" w:rsidRPr="005B35A3" w14:paraId="6599526A" w14:textId="77777777" w:rsidTr="00ED6037">
        <w:trPr>
          <w:trHeight w:hRule="exact" w:val="794"/>
          <w:jc w:val="center"/>
        </w:trPr>
        <w:tc>
          <w:tcPr>
            <w:tcW w:w="2122" w:type="dxa"/>
            <w:tcBorders>
              <w:top w:val="single" w:sz="4" w:space="0" w:color="auto"/>
              <w:left w:val="single" w:sz="4" w:space="0" w:color="auto"/>
              <w:bottom w:val="single" w:sz="4" w:space="0" w:color="auto"/>
            </w:tcBorders>
            <w:shd w:val="clear" w:color="auto" w:fill="FFFFFF"/>
            <w:vAlign w:val="center"/>
          </w:tcPr>
          <w:p w14:paraId="4DBAC1E8" w14:textId="77777777" w:rsidR="00ED6037" w:rsidRPr="005B35A3" w:rsidRDefault="00ED6037" w:rsidP="00ED6037">
            <w:pPr>
              <w:jc w:val="center"/>
              <w:rPr>
                <w:sz w:val="28"/>
                <w:szCs w:val="28"/>
              </w:rPr>
            </w:pPr>
            <w:r w:rsidRPr="005B35A3">
              <w:rPr>
                <w:sz w:val="28"/>
                <w:szCs w:val="28"/>
              </w:rPr>
              <w:t>Ценность</w:t>
            </w:r>
          </w:p>
          <w:p w14:paraId="10ADCB3C" w14:textId="77777777" w:rsidR="00ED6037" w:rsidRPr="005B35A3" w:rsidRDefault="00ED6037" w:rsidP="00ED6037">
            <w:pPr>
              <w:jc w:val="center"/>
              <w:rPr>
                <w:sz w:val="28"/>
                <w:szCs w:val="28"/>
              </w:rPr>
            </w:pPr>
            <w:r w:rsidRPr="005B35A3">
              <w:rPr>
                <w:sz w:val="28"/>
                <w:szCs w:val="28"/>
              </w:rPr>
              <w:t>руды</w:t>
            </w:r>
          </w:p>
        </w:tc>
        <w:tc>
          <w:tcPr>
            <w:tcW w:w="1275" w:type="dxa"/>
            <w:tcBorders>
              <w:top w:val="single" w:sz="4" w:space="0" w:color="auto"/>
              <w:left w:val="single" w:sz="4" w:space="0" w:color="auto"/>
              <w:bottom w:val="single" w:sz="4" w:space="0" w:color="auto"/>
            </w:tcBorders>
            <w:shd w:val="clear" w:color="auto" w:fill="FFFFFF"/>
            <w:vAlign w:val="center"/>
          </w:tcPr>
          <w:p w14:paraId="765A6A20" w14:textId="77777777" w:rsidR="00ED6037" w:rsidRPr="005B35A3" w:rsidRDefault="00ED6037" w:rsidP="00ED6037">
            <w:pPr>
              <w:jc w:val="center"/>
              <w:rPr>
                <w:sz w:val="28"/>
                <w:szCs w:val="28"/>
              </w:rPr>
            </w:pPr>
            <w:r w:rsidRPr="005B35A3">
              <w:rPr>
                <w:sz w:val="28"/>
                <w:szCs w:val="28"/>
              </w:rPr>
              <w:t>бедные</w:t>
            </w:r>
          </w:p>
        </w:tc>
        <w:tc>
          <w:tcPr>
            <w:tcW w:w="1276" w:type="dxa"/>
            <w:tcBorders>
              <w:top w:val="single" w:sz="4" w:space="0" w:color="auto"/>
              <w:left w:val="single" w:sz="4" w:space="0" w:color="auto"/>
              <w:bottom w:val="single" w:sz="4" w:space="0" w:color="auto"/>
            </w:tcBorders>
            <w:shd w:val="clear" w:color="auto" w:fill="FFFFFF"/>
            <w:vAlign w:val="center"/>
          </w:tcPr>
          <w:p w14:paraId="05A649B6" w14:textId="77777777" w:rsidR="00ED6037" w:rsidRPr="005B35A3" w:rsidRDefault="00ED6037" w:rsidP="00ED6037">
            <w:pPr>
              <w:jc w:val="center"/>
              <w:rPr>
                <w:sz w:val="28"/>
                <w:szCs w:val="28"/>
              </w:rPr>
            </w:pPr>
            <w:r w:rsidRPr="005B35A3">
              <w:rPr>
                <w:sz w:val="28"/>
                <w:szCs w:val="28"/>
              </w:rPr>
              <w:t>рядовые</w:t>
            </w:r>
          </w:p>
        </w:tc>
        <w:tc>
          <w:tcPr>
            <w:tcW w:w="1559" w:type="dxa"/>
            <w:tcBorders>
              <w:top w:val="single" w:sz="4" w:space="0" w:color="auto"/>
              <w:left w:val="single" w:sz="4" w:space="0" w:color="auto"/>
              <w:bottom w:val="single" w:sz="4" w:space="0" w:color="auto"/>
            </w:tcBorders>
            <w:shd w:val="clear" w:color="auto" w:fill="FFFFFF"/>
            <w:vAlign w:val="center"/>
          </w:tcPr>
          <w:p w14:paraId="576676CD" w14:textId="77777777" w:rsidR="00ED6037" w:rsidRPr="005B35A3" w:rsidRDefault="00ED6037" w:rsidP="00ED6037">
            <w:pPr>
              <w:jc w:val="center"/>
              <w:rPr>
                <w:sz w:val="28"/>
                <w:szCs w:val="28"/>
              </w:rPr>
            </w:pPr>
            <w:r w:rsidRPr="005B35A3">
              <w:rPr>
                <w:sz w:val="28"/>
                <w:szCs w:val="28"/>
              </w:rPr>
              <w:t>умеренные</w:t>
            </w:r>
          </w:p>
        </w:tc>
        <w:tc>
          <w:tcPr>
            <w:tcW w:w="993" w:type="dxa"/>
            <w:tcBorders>
              <w:top w:val="single" w:sz="4" w:space="0" w:color="auto"/>
              <w:left w:val="single" w:sz="4" w:space="0" w:color="auto"/>
              <w:bottom w:val="single" w:sz="4" w:space="0" w:color="auto"/>
            </w:tcBorders>
            <w:shd w:val="clear" w:color="auto" w:fill="FFFFFF"/>
            <w:vAlign w:val="center"/>
          </w:tcPr>
          <w:p w14:paraId="10E86C58" w14:textId="77777777" w:rsidR="00ED6037" w:rsidRPr="005B35A3" w:rsidRDefault="00ED6037" w:rsidP="00ED6037">
            <w:pPr>
              <w:jc w:val="center"/>
              <w:rPr>
                <w:sz w:val="28"/>
                <w:szCs w:val="28"/>
              </w:rPr>
            </w:pPr>
            <w:r w:rsidRPr="005B35A3">
              <w:rPr>
                <w:sz w:val="28"/>
                <w:szCs w:val="28"/>
              </w:rPr>
              <w:t>богатые</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F912597" w14:textId="77777777" w:rsidR="00ED6037" w:rsidRPr="005B35A3" w:rsidRDefault="00ED6037" w:rsidP="00ED6037">
            <w:pPr>
              <w:jc w:val="center"/>
              <w:rPr>
                <w:sz w:val="28"/>
                <w:szCs w:val="28"/>
              </w:rPr>
            </w:pPr>
            <w:r w:rsidRPr="005B35A3">
              <w:rPr>
                <w:sz w:val="28"/>
                <w:szCs w:val="28"/>
              </w:rPr>
              <w:t>весьма</w:t>
            </w:r>
          </w:p>
          <w:p w14:paraId="3E5BDF7B" w14:textId="77777777" w:rsidR="00ED6037" w:rsidRPr="005B35A3" w:rsidRDefault="00ED6037" w:rsidP="00ED6037">
            <w:pPr>
              <w:jc w:val="center"/>
              <w:rPr>
                <w:sz w:val="28"/>
                <w:szCs w:val="28"/>
              </w:rPr>
            </w:pPr>
            <w:r w:rsidRPr="005B35A3">
              <w:rPr>
                <w:sz w:val="28"/>
                <w:szCs w:val="28"/>
              </w:rPr>
              <w:t>богатые</w:t>
            </w:r>
          </w:p>
        </w:tc>
      </w:tr>
    </w:tbl>
    <w:p w14:paraId="45FB9974" w14:textId="77777777" w:rsidR="00ED6037" w:rsidRPr="003F7ECE" w:rsidRDefault="00ED6037" w:rsidP="00ED6037"/>
    <w:p w14:paraId="603AD506" w14:textId="77777777" w:rsidR="00ED6037" w:rsidRPr="005B35A3" w:rsidRDefault="00ED6037" w:rsidP="00ED6037">
      <w:pPr>
        <w:ind w:firstLine="708"/>
        <w:jc w:val="both"/>
        <w:rPr>
          <w:sz w:val="28"/>
          <w:szCs w:val="28"/>
        </w:rPr>
      </w:pPr>
      <w:r w:rsidRPr="005B35A3">
        <w:rPr>
          <w:sz w:val="28"/>
          <w:szCs w:val="28"/>
        </w:rPr>
        <w:lastRenderedPageBreak/>
        <w:t>Ценность руд играет ключевую роль при выборе технологии разработки. Является очевидным, что для выемки богатых руд принимаемая технология должна минимизировать их потери.</w:t>
      </w:r>
      <w:r>
        <w:rPr>
          <w:sz w:val="28"/>
          <w:szCs w:val="28"/>
        </w:rPr>
        <w:t xml:space="preserve"> </w:t>
      </w:r>
      <w:r w:rsidRPr="005B35A3">
        <w:rPr>
          <w:sz w:val="28"/>
          <w:szCs w:val="28"/>
        </w:rPr>
        <w:t>В табл</w:t>
      </w:r>
      <w:r>
        <w:rPr>
          <w:sz w:val="28"/>
          <w:szCs w:val="28"/>
        </w:rPr>
        <w:t xml:space="preserve">ице </w:t>
      </w:r>
      <w:r w:rsidRPr="005B35A3">
        <w:rPr>
          <w:sz w:val="28"/>
          <w:szCs w:val="28"/>
        </w:rPr>
        <w:t>1 приведена группировка ряда руд (металлов) по содержанию полезных компонентов.</w:t>
      </w:r>
    </w:p>
    <w:p w14:paraId="4C0B37DF" w14:textId="77777777" w:rsidR="00ED6037" w:rsidRDefault="00ED6037" w:rsidP="00ED6037">
      <w:pPr>
        <w:ind w:firstLine="708"/>
        <w:rPr>
          <w:sz w:val="28"/>
          <w:szCs w:val="28"/>
        </w:rPr>
      </w:pPr>
    </w:p>
    <w:p w14:paraId="656B470B" w14:textId="77777777" w:rsidR="00ED6037" w:rsidRPr="005B35A3" w:rsidRDefault="00ED6037" w:rsidP="00ED6037">
      <w:pPr>
        <w:jc w:val="center"/>
        <w:rPr>
          <w:sz w:val="28"/>
          <w:szCs w:val="28"/>
        </w:rPr>
      </w:pPr>
      <w:r w:rsidRPr="005B35A3">
        <w:rPr>
          <w:sz w:val="28"/>
          <w:szCs w:val="28"/>
        </w:rPr>
        <w:t>Таблица 1</w:t>
      </w:r>
      <w:r>
        <w:rPr>
          <w:sz w:val="28"/>
          <w:szCs w:val="28"/>
        </w:rPr>
        <w:t xml:space="preserve"> – </w:t>
      </w:r>
      <w:r w:rsidRPr="005B35A3">
        <w:rPr>
          <w:sz w:val="28"/>
          <w:szCs w:val="28"/>
        </w:rPr>
        <w:t>Группировка руд (металлов) по содержанию</w:t>
      </w:r>
    </w:p>
    <w:p w14:paraId="5F915373" w14:textId="77777777" w:rsidR="00ED6037" w:rsidRDefault="00ED6037" w:rsidP="00ED6037">
      <w:pPr>
        <w:jc w:val="center"/>
        <w:rPr>
          <w:sz w:val="28"/>
          <w:szCs w:val="28"/>
        </w:rPr>
      </w:pPr>
      <w:r w:rsidRPr="005B35A3">
        <w:rPr>
          <w:sz w:val="28"/>
          <w:szCs w:val="28"/>
        </w:rPr>
        <w:t>полезных компонентов</w:t>
      </w:r>
    </w:p>
    <w:tbl>
      <w:tblPr>
        <w:tblpPr w:leftFromText="180" w:rightFromText="180" w:vertAnchor="text" w:tblpY="47"/>
        <w:tblOverlap w:val="never"/>
        <w:tblW w:w="9776" w:type="dxa"/>
        <w:tblCellMar>
          <w:top w:w="28" w:type="dxa"/>
          <w:left w:w="28" w:type="dxa"/>
          <w:bottom w:w="28" w:type="dxa"/>
          <w:right w:w="28" w:type="dxa"/>
        </w:tblCellMar>
        <w:tblLook w:val="0000" w:firstRow="0" w:lastRow="0" w:firstColumn="0" w:lastColumn="0" w:noHBand="0" w:noVBand="0"/>
      </w:tblPr>
      <w:tblGrid>
        <w:gridCol w:w="3256"/>
        <w:gridCol w:w="2409"/>
        <w:gridCol w:w="2127"/>
        <w:gridCol w:w="1984"/>
      </w:tblGrid>
      <w:tr w:rsidR="00ED6037" w:rsidRPr="00426ACD" w14:paraId="6824E919" w14:textId="77777777" w:rsidTr="00ED6037">
        <w:trPr>
          <w:trHeight w:hRule="exact" w:val="475"/>
        </w:trPr>
        <w:tc>
          <w:tcPr>
            <w:tcW w:w="3256" w:type="dxa"/>
            <w:vMerge w:val="restart"/>
            <w:tcBorders>
              <w:top w:val="single" w:sz="4" w:space="0" w:color="auto"/>
              <w:left w:val="single" w:sz="4" w:space="0" w:color="auto"/>
            </w:tcBorders>
            <w:shd w:val="clear" w:color="auto" w:fill="FFFFFF"/>
            <w:vAlign w:val="center"/>
          </w:tcPr>
          <w:p w14:paraId="653B568A" w14:textId="77777777" w:rsidR="00ED6037" w:rsidRPr="00426ACD" w:rsidRDefault="00ED6037" w:rsidP="00ED6037">
            <w:pPr>
              <w:jc w:val="center"/>
              <w:rPr>
                <w:sz w:val="28"/>
                <w:szCs w:val="28"/>
              </w:rPr>
            </w:pPr>
            <w:r w:rsidRPr="00426ACD">
              <w:rPr>
                <w:sz w:val="28"/>
                <w:szCs w:val="28"/>
              </w:rPr>
              <w:t>Руды, металлы</w:t>
            </w:r>
          </w:p>
        </w:tc>
        <w:tc>
          <w:tcPr>
            <w:tcW w:w="6520" w:type="dxa"/>
            <w:gridSpan w:val="3"/>
            <w:tcBorders>
              <w:top w:val="single" w:sz="4" w:space="0" w:color="auto"/>
              <w:left w:val="single" w:sz="4" w:space="0" w:color="auto"/>
              <w:right w:val="single" w:sz="4" w:space="0" w:color="auto"/>
            </w:tcBorders>
            <w:shd w:val="clear" w:color="auto" w:fill="FFFFFF"/>
            <w:vAlign w:val="center"/>
          </w:tcPr>
          <w:p w14:paraId="3073DE53" w14:textId="77777777" w:rsidR="00ED6037" w:rsidRPr="00426ACD" w:rsidRDefault="00ED6037" w:rsidP="00ED6037">
            <w:pPr>
              <w:jc w:val="center"/>
              <w:rPr>
                <w:sz w:val="28"/>
                <w:szCs w:val="28"/>
              </w:rPr>
            </w:pPr>
            <w:r w:rsidRPr="00426ACD">
              <w:rPr>
                <w:sz w:val="28"/>
                <w:szCs w:val="28"/>
              </w:rPr>
              <w:t>Содержание полезных компонентов,</w:t>
            </w:r>
            <w:r>
              <w:rPr>
                <w:sz w:val="28"/>
                <w:szCs w:val="28"/>
              </w:rPr>
              <w:t xml:space="preserve"> </w:t>
            </w:r>
            <w:r w:rsidRPr="00426ACD">
              <w:rPr>
                <w:sz w:val="28"/>
                <w:szCs w:val="28"/>
              </w:rPr>
              <w:t>%</w:t>
            </w:r>
          </w:p>
        </w:tc>
      </w:tr>
      <w:tr w:rsidR="00ED6037" w:rsidRPr="00426ACD" w14:paraId="6DF709A6" w14:textId="77777777" w:rsidTr="00ED6037">
        <w:trPr>
          <w:trHeight w:hRule="exact" w:val="525"/>
        </w:trPr>
        <w:tc>
          <w:tcPr>
            <w:tcW w:w="3256" w:type="dxa"/>
            <w:vMerge/>
            <w:tcBorders>
              <w:left w:val="single" w:sz="4" w:space="0" w:color="auto"/>
            </w:tcBorders>
            <w:shd w:val="clear" w:color="auto" w:fill="FFFFFF"/>
            <w:vAlign w:val="center"/>
          </w:tcPr>
          <w:p w14:paraId="6B0F40D7" w14:textId="77777777" w:rsidR="00ED6037" w:rsidRPr="00426ACD" w:rsidRDefault="00ED6037" w:rsidP="00ED6037">
            <w:pPr>
              <w:jc w:val="center"/>
              <w:rPr>
                <w:sz w:val="28"/>
                <w:szCs w:val="28"/>
              </w:rPr>
            </w:pPr>
          </w:p>
        </w:tc>
        <w:tc>
          <w:tcPr>
            <w:tcW w:w="2409" w:type="dxa"/>
            <w:tcBorders>
              <w:top w:val="single" w:sz="4" w:space="0" w:color="auto"/>
              <w:left w:val="single" w:sz="4" w:space="0" w:color="auto"/>
            </w:tcBorders>
            <w:shd w:val="clear" w:color="auto" w:fill="FFFFFF"/>
            <w:vAlign w:val="center"/>
          </w:tcPr>
          <w:p w14:paraId="4337735D" w14:textId="77777777" w:rsidR="00ED6037" w:rsidRPr="00426ACD" w:rsidRDefault="00ED6037" w:rsidP="00ED6037">
            <w:pPr>
              <w:jc w:val="center"/>
              <w:rPr>
                <w:sz w:val="28"/>
                <w:szCs w:val="28"/>
              </w:rPr>
            </w:pPr>
            <w:r w:rsidRPr="00426ACD">
              <w:rPr>
                <w:sz w:val="28"/>
                <w:szCs w:val="28"/>
              </w:rPr>
              <w:t>богатые руды</w:t>
            </w:r>
          </w:p>
        </w:tc>
        <w:tc>
          <w:tcPr>
            <w:tcW w:w="2127" w:type="dxa"/>
            <w:tcBorders>
              <w:top w:val="single" w:sz="4" w:space="0" w:color="auto"/>
              <w:left w:val="single" w:sz="4" w:space="0" w:color="auto"/>
            </w:tcBorders>
            <w:shd w:val="clear" w:color="auto" w:fill="FFFFFF"/>
            <w:vAlign w:val="center"/>
          </w:tcPr>
          <w:p w14:paraId="415188FB" w14:textId="77777777" w:rsidR="00ED6037" w:rsidRPr="00426ACD" w:rsidRDefault="00ED6037" w:rsidP="00ED6037">
            <w:pPr>
              <w:jc w:val="center"/>
              <w:rPr>
                <w:sz w:val="28"/>
                <w:szCs w:val="28"/>
              </w:rPr>
            </w:pPr>
            <w:r w:rsidRPr="00426ACD">
              <w:rPr>
                <w:sz w:val="28"/>
                <w:szCs w:val="28"/>
              </w:rPr>
              <w:t>рядовые</w:t>
            </w:r>
          </w:p>
        </w:tc>
        <w:tc>
          <w:tcPr>
            <w:tcW w:w="1984" w:type="dxa"/>
            <w:tcBorders>
              <w:top w:val="single" w:sz="4" w:space="0" w:color="auto"/>
              <w:left w:val="single" w:sz="4" w:space="0" w:color="auto"/>
              <w:right w:val="single" w:sz="4" w:space="0" w:color="auto"/>
            </w:tcBorders>
            <w:shd w:val="clear" w:color="auto" w:fill="FFFFFF"/>
            <w:vAlign w:val="center"/>
          </w:tcPr>
          <w:p w14:paraId="7000E8FC" w14:textId="77777777" w:rsidR="00ED6037" w:rsidRPr="00426ACD" w:rsidRDefault="00ED6037" w:rsidP="00ED6037">
            <w:pPr>
              <w:jc w:val="center"/>
              <w:rPr>
                <w:sz w:val="28"/>
                <w:szCs w:val="28"/>
              </w:rPr>
            </w:pPr>
            <w:r w:rsidRPr="00426ACD">
              <w:rPr>
                <w:sz w:val="28"/>
                <w:szCs w:val="28"/>
              </w:rPr>
              <w:t>бедные руды</w:t>
            </w:r>
          </w:p>
        </w:tc>
      </w:tr>
      <w:tr w:rsidR="00ED6037" w:rsidRPr="00426ACD" w14:paraId="72F0ABF1" w14:textId="77777777" w:rsidTr="00ED6037">
        <w:trPr>
          <w:trHeight w:hRule="exact" w:val="567"/>
        </w:trPr>
        <w:tc>
          <w:tcPr>
            <w:tcW w:w="3256" w:type="dxa"/>
            <w:tcBorders>
              <w:top w:val="single" w:sz="4" w:space="0" w:color="auto"/>
              <w:left w:val="single" w:sz="4" w:space="0" w:color="auto"/>
            </w:tcBorders>
            <w:shd w:val="clear" w:color="auto" w:fill="FFFFFF"/>
            <w:vAlign w:val="center"/>
          </w:tcPr>
          <w:p w14:paraId="393A1A1E" w14:textId="77777777" w:rsidR="00ED6037" w:rsidRPr="00426ACD" w:rsidRDefault="00ED6037" w:rsidP="00ED6037">
            <w:pPr>
              <w:rPr>
                <w:sz w:val="28"/>
                <w:szCs w:val="28"/>
              </w:rPr>
            </w:pPr>
            <w:r w:rsidRPr="00426ACD">
              <w:rPr>
                <w:sz w:val="28"/>
                <w:szCs w:val="28"/>
              </w:rPr>
              <w:t>Железные руды</w:t>
            </w:r>
          </w:p>
        </w:tc>
        <w:tc>
          <w:tcPr>
            <w:tcW w:w="2409" w:type="dxa"/>
            <w:tcBorders>
              <w:top w:val="single" w:sz="4" w:space="0" w:color="auto"/>
              <w:left w:val="single" w:sz="4" w:space="0" w:color="auto"/>
            </w:tcBorders>
            <w:shd w:val="clear" w:color="auto" w:fill="FFFFFF"/>
            <w:vAlign w:val="center"/>
          </w:tcPr>
          <w:p w14:paraId="0508D1A3" w14:textId="77777777" w:rsidR="00ED6037" w:rsidRPr="00426ACD" w:rsidRDefault="00ED6037" w:rsidP="00ED6037">
            <w:pPr>
              <w:jc w:val="center"/>
              <w:rPr>
                <w:sz w:val="28"/>
                <w:szCs w:val="28"/>
              </w:rPr>
            </w:pPr>
            <w:r w:rsidRPr="00426ACD">
              <w:rPr>
                <w:sz w:val="28"/>
                <w:szCs w:val="28"/>
              </w:rPr>
              <w:t>более 50</w:t>
            </w:r>
          </w:p>
        </w:tc>
        <w:tc>
          <w:tcPr>
            <w:tcW w:w="2127" w:type="dxa"/>
            <w:tcBorders>
              <w:top w:val="single" w:sz="4" w:space="0" w:color="auto"/>
              <w:left w:val="single" w:sz="4" w:space="0" w:color="auto"/>
            </w:tcBorders>
            <w:shd w:val="clear" w:color="auto" w:fill="FFFFFF"/>
            <w:vAlign w:val="center"/>
          </w:tcPr>
          <w:p w14:paraId="3E5EFA6F" w14:textId="77777777" w:rsidR="00ED6037" w:rsidRPr="00426ACD" w:rsidRDefault="00ED6037" w:rsidP="00ED6037">
            <w:pPr>
              <w:jc w:val="center"/>
              <w:rPr>
                <w:sz w:val="28"/>
                <w:szCs w:val="28"/>
              </w:rPr>
            </w:pPr>
            <w:r w:rsidRPr="00426ACD">
              <w:rPr>
                <w:sz w:val="28"/>
                <w:szCs w:val="28"/>
              </w:rPr>
              <w:t>35... 50</w:t>
            </w:r>
          </w:p>
        </w:tc>
        <w:tc>
          <w:tcPr>
            <w:tcW w:w="1984" w:type="dxa"/>
            <w:tcBorders>
              <w:top w:val="single" w:sz="4" w:space="0" w:color="auto"/>
              <w:left w:val="single" w:sz="4" w:space="0" w:color="auto"/>
              <w:right w:val="single" w:sz="4" w:space="0" w:color="auto"/>
            </w:tcBorders>
            <w:shd w:val="clear" w:color="auto" w:fill="FFFFFF"/>
            <w:vAlign w:val="center"/>
          </w:tcPr>
          <w:p w14:paraId="5CBA5235" w14:textId="77777777" w:rsidR="00ED6037" w:rsidRPr="00426ACD" w:rsidRDefault="00ED6037" w:rsidP="00ED6037">
            <w:pPr>
              <w:jc w:val="center"/>
              <w:rPr>
                <w:sz w:val="28"/>
                <w:szCs w:val="28"/>
              </w:rPr>
            </w:pPr>
            <w:r w:rsidRPr="00426ACD">
              <w:rPr>
                <w:sz w:val="28"/>
                <w:szCs w:val="28"/>
              </w:rPr>
              <w:t>15...35</w:t>
            </w:r>
          </w:p>
        </w:tc>
      </w:tr>
      <w:tr w:rsidR="00ED6037" w:rsidRPr="00426ACD" w14:paraId="2705A2F8" w14:textId="77777777" w:rsidTr="00ED6037">
        <w:trPr>
          <w:trHeight w:hRule="exact" w:val="567"/>
        </w:trPr>
        <w:tc>
          <w:tcPr>
            <w:tcW w:w="3256" w:type="dxa"/>
            <w:tcBorders>
              <w:top w:val="single" w:sz="4" w:space="0" w:color="auto"/>
              <w:left w:val="single" w:sz="4" w:space="0" w:color="auto"/>
            </w:tcBorders>
            <w:shd w:val="clear" w:color="auto" w:fill="FFFFFF"/>
            <w:vAlign w:val="center"/>
          </w:tcPr>
          <w:p w14:paraId="160143F3" w14:textId="77777777" w:rsidR="00ED6037" w:rsidRPr="00426ACD" w:rsidRDefault="00ED6037" w:rsidP="00ED6037">
            <w:pPr>
              <w:rPr>
                <w:sz w:val="28"/>
                <w:szCs w:val="28"/>
              </w:rPr>
            </w:pPr>
            <w:r w:rsidRPr="00426ACD">
              <w:rPr>
                <w:sz w:val="28"/>
                <w:szCs w:val="28"/>
              </w:rPr>
              <w:t>Хромиты</w:t>
            </w:r>
          </w:p>
        </w:tc>
        <w:tc>
          <w:tcPr>
            <w:tcW w:w="2409" w:type="dxa"/>
            <w:tcBorders>
              <w:top w:val="single" w:sz="4" w:space="0" w:color="auto"/>
              <w:left w:val="single" w:sz="4" w:space="0" w:color="auto"/>
            </w:tcBorders>
            <w:shd w:val="clear" w:color="auto" w:fill="FFFFFF"/>
            <w:vAlign w:val="center"/>
          </w:tcPr>
          <w:p w14:paraId="49987D72" w14:textId="77777777" w:rsidR="00ED6037" w:rsidRPr="00426ACD" w:rsidRDefault="00ED6037" w:rsidP="00ED6037">
            <w:pPr>
              <w:jc w:val="center"/>
              <w:rPr>
                <w:sz w:val="28"/>
                <w:szCs w:val="28"/>
              </w:rPr>
            </w:pPr>
            <w:r w:rsidRPr="00426ACD">
              <w:rPr>
                <w:sz w:val="28"/>
                <w:szCs w:val="28"/>
              </w:rPr>
              <w:t>более 45</w:t>
            </w:r>
          </w:p>
        </w:tc>
        <w:tc>
          <w:tcPr>
            <w:tcW w:w="2127" w:type="dxa"/>
            <w:tcBorders>
              <w:top w:val="single" w:sz="4" w:space="0" w:color="auto"/>
              <w:left w:val="single" w:sz="4" w:space="0" w:color="auto"/>
            </w:tcBorders>
            <w:shd w:val="clear" w:color="auto" w:fill="FFFFFF"/>
            <w:vAlign w:val="center"/>
          </w:tcPr>
          <w:p w14:paraId="7A1152C8" w14:textId="77777777" w:rsidR="00ED6037" w:rsidRPr="00426ACD" w:rsidRDefault="00ED6037" w:rsidP="00ED6037">
            <w:pPr>
              <w:jc w:val="center"/>
              <w:rPr>
                <w:sz w:val="28"/>
                <w:szCs w:val="28"/>
              </w:rPr>
            </w:pPr>
            <w:r w:rsidRPr="00426ACD">
              <w:rPr>
                <w:sz w:val="28"/>
                <w:szCs w:val="28"/>
              </w:rPr>
              <w:t>30...45</w:t>
            </w:r>
          </w:p>
        </w:tc>
        <w:tc>
          <w:tcPr>
            <w:tcW w:w="1984" w:type="dxa"/>
            <w:tcBorders>
              <w:top w:val="single" w:sz="4" w:space="0" w:color="auto"/>
              <w:left w:val="single" w:sz="4" w:space="0" w:color="auto"/>
              <w:right w:val="single" w:sz="4" w:space="0" w:color="auto"/>
            </w:tcBorders>
            <w:shd w:val="clear" w:color="auto" w:fill="FFFFFF"/>
            <w:vAlign w:val="center"/>
          </w:tcPr>
          <w:p w14:paraId="05A1B0BB" w14:textId="77777777" w:rsidR="00ED6037" w:rsidRPr="00426ACD" w:rsidRDefault="00ED6037" w:rsidP="00ED6037">
            <w:pPr>
              <w:jc w:val="center"/>
              <w:rPr>
                <w:sz w:val="28"/>
                <w:szCs w:val="28"/>
              </w:rPr>
            </w:pPr>
            <w:r w:rsidRPr="00426ACD">
              <w:rPr>
                <w:sz w:val="28"/>
                <w:szCs w:val="28"/>
              </w:rPr>
              <w:t>24...30</w:t>
            </w:r>
          </w:p>
        </w:tc>
      </w:tr>
      <w:tr w:rsidR="00ED6037" w:rsidRPr="00426ACD" w14:paraId="38298CDF" w14:textId="77777777" w:rsidTr="00ED6037">
        <w:trPr>
          <w:trHeight w:hRule="exact" w:val="1272"/>
        </w:trPr>
        <w:tc>
          <w:tcPr>
            <w:tcW w:w="3256" w:type="dxa"/>
            <w:tcBorders>
              <w:top w:val="single" w:sz="4" w:space="0" w:color="auto"/>
              <w:left w:val="single" w:sz="4" w:space="0" w:color="auto"/>
            </w:tcBorders>
            <w:shd w:val="clear" w:color="auto" w:fill="FFFFFF"/>
            <w:vAlign w:val="center"/>
          </w:tcPr>
          <w:p w14:paraId="1E49BDF1" w14:textId="77777777" w:rsidR="00ED6037" w:rsidRDefault="00ED6037" w:rsidP="00ED6037">
            <w:pPr>
              <w:rPr>
                <w:sz w:val="28"/>
                <w:szCs w:val="28"/>
              </w:rPr>
            </w:pPr>
            <w:r w:rsidRPr="00426ACD">
              <w:rPr>
                <w:sz w:val="28"/>
                <w:szCs w:val="28"/>
              </w:rPr>
              <w:t>Никель:</w:t>
            </w:r>
          </w:p>
          <w:p w14:paraId="0E0882B9" w14:textId="77777777" w:rsidR="00ED6037" w:rsidRPr="00426ACD" w:rsidRDefault="00ED6037" w:rsidP="00ED6037">
            <w:pPr>
              <w:rPr>
                <w:sz w:val="28"/>
                <w:szCs w:val="28"/>
              </w:rPr>
            </w:pPr>
            <w:r>
              <w:rPr>
                <w:sz w:val="28"/>
                <w:szCs w:val="28"/>
              </w:rPr>
              <w:t>- сульфидные руды</w:t>
            </w:r>
          </w:p>
          <w:p w14:paraId="778BA136" w14:textId="77777777" w:rsidR="00ED6037" w:rsidRPr="00426ACD" w:rsidRDefault="00ED6037" w:rsidP="00ED6037">
            <w:pPr>
              <w:rPr>
                <w:sz w:val="28"/>
                <w:szCs w:val="28"/>
              </w:rPr>
            </w:pPr>
            <w:r>
              <w:rPr>
                <w:sz w:val="28"/>
                <w:szCs w:val="28"/>
              </w:rPr>
              <w:t xml:space="preserve">- </w:t>
            </w:r>
            <w:r w:rsidRPr="00426ACD">
              <w:rPr>
                <w:sz w:val="28"/>
                <w:szCs w:val="28"/>
              </w:rPr>
              <w:t>вкрапленные руды</w:t>
            </w:r>
          </w:p>
        </w:tc>
        <w:tc>
          <w:tcPr>
            <w:tcW w:w="2409" w:type="dxa"/>
            <w:tcBorders>
              <w:top w:val="single" w:sz="4" w:space="0" w:color="auto"/>
              <w:left w:val="single" w:sz="4" w:space="0" w:color="auto"/>
            </w:tcBorders>
            <w:shd w:val="clear" w:color="auto" w:fill="FFFFFF"/>
            <w:vAlign w:val="center"/>
          </w:tcPr>
          <w:p w14:paraId="42B482B0" w14:textId="77777777" w:rsidR="00ED6037" w:rsidRDefault="00ED6037" w:rsidP="00ED6037">
            <w:pPr>
              <w:jc w:val="center"/>
              <w:rPr>
                <w:sz w:val="28"/>
                <w:szCs w:val="28"/>
              </w:rPr>
            </w:pPr>
          </w:p>
          <w:p w14:paraId="22066D56" w14:textId="77777777" w:rsidR="00ED6037" w:rsidRDefault="00ED6037" w:rsidP="00ED6037">
            <w:pPr>
              <w:jc w:val="center"/>
              <w:rPr>
                <w:sz w:val="28"/>
                <w:szCs w:val="28"/>
              </w:rPr>
            </w:pPr>
            <w:r>
              <w:rPr>
                <w:sz w:val="28"/>
                <w:szCs w:val="28"/>
              </w:rPr>
              <w:t>более 1,0</w:t>
            </w:r>
          </w:p>
          <w:p w14:paraId="6B9D3616" w14:textId="77777777" w:rsidR="00ED6037" w:rsidRPr="00426ACD" w:rsidRDefault="00ED6037" w:rsidP="00ED6037">
            <w:pPr>
              <w:jc w:val="center"/>
              <w:rPr>
                <w:sz w:val="28"/>
                <w:szCs w:val="28"/>
              </w:rPr>
            </w:pPr>
            <w:r w:rsidRPr="00426ACD">
              <w:rPr>
                <w:sz w:val="28"/>
                <w:szCs w:val="28"/>
              </w:rPr>
              <w:t>более 2,0</w:t>
            </w:r>
          </w:p>
        </w:tc>
        <w:tc>
          <w:tcPr>
            <w:tcW w:w="2127" w:type="dxa"/>
            <w:tcBorders>
              <w:top w:val="single" w:sz="4" w:space="0" w:color="auto"/>
              <w:left w:val="single" w:sz="4" w:space="0" w:color="auto"/>
            </w:tcBorders>
            <w:shd w:val="clear" w:color="auto" w:fill="FFFFFF"/>
            <w:vAlign w:val="center"/>
          </w:tcPr>
          <w:p w14:paraId="0930CC87" w14:textId="77777777" w:rsidR="00ED6037" w:rsidRDefault="00ED6037" w:rsidP="00ED6037">
            <w:pPr>
              <w:jc w:val="center"/>
              <w:rPr>
                <w:sz w:val="28"/>
                <w:szCs w:val="28"/>
              </w:rPr>
            </w:pPr>
          </w:p>
          <w:p w14:paraId="30230520" w14:textId="77777777" w:rsidR="00ED6037" w:rsidRDefault="00ED6037" w:rsidP="00ED6037">
            <w:pPr>
              <w:jc w:val="center"/>
              <w:rPr>
                <w:sz w:val="28"/>
                <w:szCs w:val="28"/>
              </w:rPr>
            </w:pPr>
            <w:r w:rsidRPr="00426ACD">
              <w:rPr>
                <w:sz w:val="28"/>
                <w:szCs w:val="28"/>
              </w:rPr>
              <w:t>0,5...1,0</w:t>
            </w:r>
          </w:p>
          <w:p w14:paraId="4A886B4D" w14:textId="77777777" w:rsidR="00ED6037" w:rsidRPr="00426ACD" w:rsidRDefault="00ED6037" w:rsidP="00ED6037">
            <w:pPr>
              <w:jc w:val="center"/>
              <w:rPr>
                <w:sz w:val="28"/>
                <w:szCs w:val="28"/>
              </w:rPr>
            </w:pPr>
            <w:r w:rsidRPr="00426ACD">
              <w:rPr>
                <w:sz w:val="28"/>
                <w:szCs w:val="28"/>
              </w:rPr>
              <w:t>1,3...2,0</w:t>
            </w:r>
          </w:p>
        </w:tc>
        <w:tc>
          <w:tcPr>
            <w:tcW w:w="1984" w:type="dxa"/>
            <w:tcBorders>
              <w:top w:val="single" w:sz="4" w:space="0" w:color="auto"/>
              <w:left w:val="single" w:sz="4" w:space="0" w:color="auto"/>
              <w:right w:val="single" w:sz="4" w:space="0" w:color="auto"/>
            </w:tcBorders>
            <w:shd w:val="clear" w:color="auto" w:fill="FFFFFF"/>
            <w:vAlign w:val="center"/>
          </w:tcPr>
          <w:p w14:paraId="6E89382B" w14:textId="77777777" w:rsidR="00ED6037" w:rsidRDefault="00ED6037" w:rsidP="00ED6037">
            <w:pPr>
              <w:jc w:val="center"/>
              <w:rPr>
                <w:sz w:val="28"/>
                <w:szCs w:val="28"/>
              </w:rPr>
            </w:pPr>
          </w:p>
          <w:p w14:paraId="213CC99A" w14:textId="77777777" w:rsidR="00ED6037" w:rsidRDefault="00ED6037" w:rsidP="00ED6037">
            <w:pPr>
              <w:jc w:val="center"/>
              <w:rPr>
                <w:sz w:val="28"/>
                <w:szCs w:val="28"/>
              </w:rPr>
            </w:pPr>
            <w:r w:rsidRPr="00426ACD">
              <w:rPr>
                <w:sz w:val="28"/>
                <w:szCs w:val="28"/>
              </w:rPr>
              <w:t>0</w:t>
            </w:r>
            <w:r>
              <w:rPr>
                <w:sz w:val="28"/>
                <w:szCs w:val="28"/>
              </w:rPr>
              <w:t>,</w:t>
            </w:r>
            <w:r w:rsidRPr="00426ACD">
              <w:rPr>
                <w:sz w:val="28"/>
                <w:szCs w:val="28"/>
              </w:rPr>
              <w:t>1...0,5</w:t>
            </w:r>
          </w:p>
          <w:p w14:paraId="340ED5B7" w14:textId="77777777" w:rsidR="00ED6037" w:rsidRPr="00426ACD" w:rsidRDefault="00ED6037" w:rsidP="00ED6037">
            <w:pPr>
              <w:jc w:val="center"/>
              <w:rPr>
                <w:sz w:val="28"/>
                <w:szCs w:val="28"/>
              </w:rPr>
            </w:pPr>
            <w:r w:rsidRPr="00426ACD">
              <w:rPr>
                <w:sz w:val="28"/>
                <w:szCs w:val="28"/>
              </w:rPr>
              <w:t>1,0...1,3</w:t>
            </w:r>
          </w:p>
        </w:tc>
      </w:tr>
      <w:tr w:rsidR="00ED6037" w:rsidRPr="00426ACD" w14:paraId="2985D1F2" w14:textId="77777777" w:rsidTr="00ED6037">
        <w:trPr>
          <w:trHeight w:hRule="exact" w:val="567"/>
        </w:trPr>
        <w:tc>
          <w:tcPr>
            <w:tcW w:w="3256" w:type="dxa"/>
            <w:tcBorders>
              <w:top w:val="single" w:sz="4" w:space="0" w:color="auto"/>
              <w:left w:val="single" w:sz="4" w:space="0" w:color="auto"/>
            </w:tcBorders>
            <w:shd w:val="clear" w:color="auto" w:fill="FFFFFF"/>
            <w:vAlign w:val="center"/>
          </w:tcPr>
          <w:p w14:paraId="2D0E141D" w14:textId="77777777" w:rsidR="00ED6037" w:rsidRPr="00426ACD" w:rsidRDefault="00ED6037" w:rsidP="00ED6037">
            <w:pPr>
              <w:rPr>
                <w:sz w:val="28"/>
                <w:szCs w:val="28"/>
              </w:rPr>
            </w:pPr>
            <w:r w:rsidRPr="00426ACD">
              <w:rPr>
                <w:sz w:val="28"/>
                <w:szCs w:val="28"/>
              </w:rPr>
              <w:t>Оксид вольфрама (WO</w:t>
            </w:r>
            <w:r w:rsidRPr="00426ACD">
              <w:rPr>
                <w:sz w:val="28"/>
                <w:szCs w:val="28"/>
                <w:vertAlign w:val="subscript"/>
              </w:rPr>
              <w:t>3</w:t>
            </w:r>
            <w:r w:rsidRPr="00426ACD">
              <w:rPr>
                <w:sz w:val="28"/>
                <w:szCs w:val="28"/>
              </w:rPr>
              <w:t>)</w:t>
            </w:r>
          </w:p>
        </w:tc>
        <w:tc>
          <w:tcPr>
            <w:tcW w:w="2409" w:type="dxa"/>
            <w:tcBorders>
              <w:top w:val="single" w:sz="4" w:space="0" w:color="auto"/>
              <w:left w:val="single" w:sz="4" w:space="0" w:color="auto"/>
            </w:tcBorders>
            <w:shd w:val="clear" w:color="auto" w:fill="FFFFFF"/>
            <w:vAlign w:val="center"/>
          </w:tcPr>
          <w:p w14:paraId="102672DB" w14:textId="77777777" w:rsidR="00ED6037" w:rsidRPr="00426ACD" w:rsidRDefault="00ED6037" w:rsidP="00ED6037">
            <w:pPr>
              <w:jc w:val="center"/>
              <w:rPr>
                <w:sz w:val="28"/>
                <w:szCs w:val="28"/>
              </w:rPr>
            </w:pPr>
            <w:r w:rsidRPr="00426ACD">
              <w:rPr>
                <w:sz w:val="28"/>
                <w:szCs w:val="28"/>
              </w:rPr>
              <w:t>более 1,0</w:t>
            </w:r>
          </w:p>
        </w:tc>
        <w:tc>
          <w:tcPr>
            <w:tcW w:w="2127" w:type="dxa"/>
            <w:tcBorders>
              <w:top w:val="single" w:sz="4" w:space="0" w:color="auto"/>
              <w:left w:val="single" w:sz="4" w:space="0" w:color="auto"/>
            </w:tcBorders>
            <w:shd w:val="clear" w:color="auto" w:fill="FFFFFF"/>
            <w:vAlign w:val="center"/>
          </w:tcPr>
          <w:p w14:paraId="2E10F8A0" w14:textId="77777777" w:rsidR="00ED6037" w:rsidRPr="00426ACD" w:rsidRDefault="00ED6037" w:rsidP="00ED6037">
            <w:pPr>
              <w:jc w:val="center"/>
              <w:rPr>
                <w:sz w:val="28"/>
                <w:szCs w:val="28"/>
              </w:rPr>
            </w:pPr>
            <w:r w:rsidRPr="00426ACD">
              <w:rPr>
                <w:sz w:val="28"/>
                <w:szCs w:val="28"/>
              </w:rPr>
              <w:t>0,3...1,0</w:t>
            </w:r>
          </w:p>
        </w:tc>
        <w:tc>
          <w:tcPr>
            <w:tcW w:w="1984" w:type="dxa"/>
            <w:tcBorders>
              <w:top w:val="single" w:sz="4" w:space="0" w:color="auto"/>
              <w:left w:val="single" w:sz="4" w:space="0" w:color="auto"/>
              <w:right w:val="single" w:sz="4" w:space="0" w:color="auto"/>
            </w:tcBorders>
            <w:shd w:val="clear" w:color="auto" w:fill="FFFFFF"/>
            <w:vAlign w:val="center"/>
          </w:tcPr>
          <w:p w14:paraId="5C1EED63" w14:textId="77777777" w:rsidR="00ED6037" w:rsidRPr="00426ACD" w:rsidRDefault="00ED6037" w:rsidP="00ED6037">
            <w:pPr>
              <w:jc w:val="center"/>
              <w:rPr>
                <w:sz w:val="28"/>
                <w:szCs w:val="28"/>
              </w:rPr>
            </w:pPr>
            <w:r w:rsidRPr="00426ACD">
              <w:rPr>
                <w:sz w:val="28"/>
                <w:szCs w:val="28"/>
              </w:rPr>
              <w:t>0,1...0,3</w:t>
            </w:r>
          </w:p>
        </w:tc>
      </w:tr>
      <w:tr w:rsidR="00ED6037" w:rsidRPr="00426ACD" w14:paraId="586E064D" w14:textId="77777777" w:rsidTr="00ED6037">
        <w:trPr>
          <w:trHeight w:hRule="exact" w:val="567"/>
        </w:trPr>
        <w:tc>
          <w:tcPr>
            <w:tcW w:w="3256" w:type="dxa"/>
            <w:tcBorders>
              <w:top w:val="single" w:sz="4" w:space="0" w:color="auto"/>
              <w:left w:val="single" w:sz="4" w:space="0" w:color="auto"/>
            </w:tcBorders>
            <w:shd w:val="clear" w:color="auto" w:fill="FFFFFF"/>
            <w:vAlign w:val="center"/>
          </w:tcPr>
          <w:p w14:paraId="0DD408BC" w14:textId="77777777" w:rsidR="00ED6037" w:rsidRPr="00426ACD" w:rsidRDefault="00ED6037" w:rsidP="00ED6037">
            <w:pPr>
              <w:rPr>
                <w:sz w:val="28"/>
                <w:szCs w:val="28"/>
              </w:rPr>
            </w:pPr>
            <w:r w:rsidRPr="00426ACD">
              <w:rPr>
                <w:sz w:val="28"/>
                <w:szCs w:val="28"/>
              </w:rPr>
              <w:t>Молибден</w:t>
            </w:r>
          </w:p>
        </w:tc>
        <w:tc>
          <w:tcPr>
            <w:tcW w:w="2409" w:type="dxa"/>
            <w:tcBorders>
              <w:top w:val="single" w:sz="4" w:space="0" w:color="auto"/>
              <w:left w:val="single" w:sz="4" w:space="0" w:color="auto"/>
            </w:tcBorders>
            <w:shd w:val="clear" w:color="auto" w:fill="FFFFFF"/>
            <w:vAlign w:val="center"/>
          </w:tcPr>
          <w:p w14:paraId="1A5FC348" w14:textId="77777777" w:rsidR="00ED6037" w:rsidRPr="00426ACD" w:rsidRDefault="00ED6037" w:rsidP="00ED6037">
            <w:pPr>
              <w:jc w:val="center"/>
              <w:rPr>
                <w:sz w:val="28"/>
                <w:szCs w:val="28"/>
              </w:rPr>
            </w:pPr>
            <w:r w:rsidRPr="00426ACD">
              <w:rPr>
                <w:sz w:val="28"/>
                <w:szCs w:val="28"/>
              </w:rPr>
              <w:t>более 0,5</w:t>
            </w:r>
          </w:p>
        </w:tc>
        <w:tc>
          <w:tcPr>
            <w:tcW w:w="2127" w:type="dxa"/>
            <w:tcBorders>
              <w:top w:val="single" w:sz="4" w:space="0" w:color="auto"/>
              <w:left w:val="single" w:sz="4" w:space="0" w:color="auto"/>
            </w:tcBorders>
            <w:shd w:val="clear" w:color="auto" w:fill="FFFFFF"/>
            <w:vAlign w:val="center"/>
          </w:tcPr>
          <w:p w14:paraId="66D3505C" w14:textId="77777777" w:rsidR="00ED6037" w:rsidRPr="00426ACD" w:rsidRDefault="00ED6037" w:rsidP="00ED6037">
            <w:pPr>
              <w:jc w:val="center"/>
              <w:rPr>
                <w:sz w:val="28"/>
                <w:szCs w:val="28"/>
              </w:rPr>
            </w:pPr>
            <w:r w:rsidRPr="00426ACD">
              <w:rPr>
                <w:sz w:val="28"/>
                <w:szCs w:val="28"/>
              </w:rPr>
              <w:t>0,2...0,5</w:t>
            </w:r>
          </w:p>
        </w:tc>
        <w:tc>
          <w:tcPr>
            <w:tcW w:w="1984" w:type="dxa"/>
            <w:tcBorders>
              <w:top w:val="single" w:sz="4" w:space="0" w:color="auto"/>
              <w:left w:val="single" w:sz="4" w:space="0" w:color="auto"/>
              <w:right w:val="single" w:sz="4" w:space="0" w:color="auto"/>
            </w:tcBorders>
            <w:shd w:val="clear" w:color="auto" w:fill="FFFFFF"/>
            <w:vAlign w:val="center"/>
          </w:tcPr>
          <w:p w14:paraId="53BEC3E5" w14:textId="77777777" w:rsidR="00ED6037" w:rsidRPr="00426ACD" w:rsidRDefault="00ED6037" w:rsidP="00ED6037">
            <w:pPr>
              <w:jc w:val="center"/>
              <w:rPr>
                <w:sz w:val="28"/>
                <w:szCs w:val="28"/>
              </w:rPr>
            </w:pPr>
            <w:r w:rsidRPr="00426ACD">
              <w:rPr>
                <w:sz w:val="28"/>
                <w:szCs w:val="28"/>
              </w:rPr>
              <w:t>0,08...0,2</w:t>
            </w:r>
          </w:p>
        </w:tc>
      </w:tr>
      <w:tr w:rsidR="00ED6037" w:rsidRPr="00426ACD" w14:paraId="0CE69C15" w14:textId="77777777" w:rsidTr="00ED6037">
        <w:trPr>
          <w:trHeight w:hRule="exact" w:val="567"/>
        </w:trPr>
        <w:tc>
          <w:tcPr>
            <w:tcW w:w="3256" w:type="dxa"/>
            <w:tcBorders>
              <w:top w:val="single" w:sz="4" w:space="0" w:color="auto"/>
              <w:left w:val="single" w:sz="4" w:space="0" w:color="auto"/>
            </w:tcBorders>
            <w:shd w:val="clear" w:color="auto" w:fill="FFFFFF"/>
            <w:vAlign w:val="center"/>
          </w:tcPr>
          <w:p w14:paraId="0FF49736" w14:textId="77777777" w:rsidR="00ED6037" w:rsidRPr="00426ACD" w:rsidRDefault="00ED6037" w:rsidP="00ED6037">
            <w:pPr>
              <w:rPr>
                <w:sz w:val="28"/>
                <w:szCs w:val="28"/>
              </w:rPr>
            </w:pPr>
            <w:r w:rsidRPr="00426ACD">
              <w:rPr>
                <w:sz w:val="28"/>
                <w:szCs w:val="28"/>
              </w:rPr>
              <w:t>Олово</w:t>
            </w:r>
          </w:p>
        </w:tc>
        <w:tc>
          <w:tcPr>
            <w:tcW w:w="2409" w:type="dxa"/>
            <w:tcBorders>
              <w:top w:val="single" w:sz="4" w:space="0" w:color="auto"/>
              <w:left w:val="single" w:sz="4" w:space="0" w:color="auto"/>
            </w:tcBorders>
            <w:shd w:val="clear" w:color="auto" w:fill="FFFFFF"/>
            <w:vAlign w:val="center"/>
          </w:tcPr>
          <w:p w14:paraId="3559A0ED" w14:textId="77777777" w:rsidR="00ED6037" w:rsidRPr="00426ACD" w:rsidRDefault="00ED6037" w:rsidP="00ED6037">
            <w:pPr>
              <w:jc w:val="center"/>
              <w:rPr>
                <w:sz w:val="28"/>
                <w:szCs w:val="28"/>
              </w:rPr>
            </w:pPr>
            <w:r w:rsidRPr="00426ACD">
              <w:rPr>
                <w:sz w:val="28"/>
                <w:szCs w:val="28"/>
              </w:rPr>
              <w:t>более 1,0</w:t>
            </w:r>
          </w:p>
        </w:tc>
        <w:tc>
          <w:tcPr>
            <w:tcW w:w="2127" w:type="dxa"/>
            <w:tcBorders>
              <w:top w:val="single" w:sz="4" w:space="0" w:color="auto"/>
              <w:left w:val="single" w:sz="4" w:space="0" w:color="auto"/>
            </w:tcBorders>
            <w:shd w:val="clear" w:color="auto" w:fill="FFFFFF"/>
            <w:vAlign w:val="center"/>
          </w:tcPr>
          <w:p w14:paraId="4A7F6150" w14:textId="77777777" w:rsidR="00ED6037" w:rsidRPr="00426ACD" w:rsidRDefault="00ED6037" w:rsidP="00ED6037">
            <w:pPr>
              <w:jc w:val="center"/>
              <w:rPr>
                <w:sz w:val="28"/>
                <w:szCs w:val="28"/>
              </w:rPr>
            </w:pPr>
            <w:r w:rsidRPr="00426ACD">
              <w:rPr>
                <w:sz w:val="28"/>
                <w:szCs w:val="28"/>
              </w:rPr>
              <w:t>0,4...1,0</w:t>
            </w:r>
          </w:p>
        </w:tc>
        <w:tc>
          <w:tcPr>
            <w:tcW w:w="1984" w:type="dxa"/>
            <w:tcBorders>
              <w:top w:val="single" w:sz="4" w:space="0" w:color="auto"/>
              <w:left w:val="single" w:sz="4" w:space="0" w:color="auto"/>
              <w:right w:val="single" w:sz="4" w:space="0" w:color="auto"/>
            </w:tcBorders>
            <w:shd w:val="clear" w:color="auto" w:fill="FFFFFF"/>
            <w:vAlign w:val="center"/>
          </w:tcPr>
          <w:p w14:paraId="13C52344" w14:textId="77777777" w:rsidR="00ED6037" w:rsidRPr="00426ACD" w:rsidRDefault="00ED6037" w:rsidP="00ED6037">
            <w:pPr>
              <w:jc w:val="center"/>
              <w:rPr>
                <w:sz w:val="28"/>
                <w:szCs w:val="28"/>
              </w:rPr>
            </w:pPr>
            <w:r w:rsidRPr="00426ACD">
              <w:rPr>
                <w:sz w:val="28"/>
                <w:szCs w:val="28"/>
              </w:rPr>
              <w:t>0,1...0,4</w:t>
            </w:r>
          </w:p>
        </w:tc>
      </w:tr>
      <w:tr w:rsidR="00ED6037" w:rsidRPr="00426ACD" w14:paraId="34DE898B" w14:textId="77777777" w:rsidTr="00ED6037">
        <w:trPr>
          <w:trHeight w:hRule="exact" w:val="567"/>
        </w:trPr>
        <w:tc>
          <w:tcPr>
            <w:tcW w:w="3256" w:type="dxa"/>
            <w:tcBorders>
              <w:top w:val="single" w:sz="4" w:space="0" w:color="auto"/>
              <w:left w:val="single" w:sz="4" w:space="0" w:color="auto"/>
            </w:tcBorders>
            <w:shd w:val="clear" w:color="auto" w:fill="FFFFFF"/>
            <w:vAlign w:val="center"/>
          </w:tcPr>
          <w:p w14:paraId="05FE83D6" w14:textId="77777777" w:rsidR="00ED6037" w:rsidRPr="00426ACD" w:rsidRDefault="00ED6037" w:rsidP="00ED6037">
            <w:pPr>
              <w:rPr>
                <w:sz w:val="28"/>
                <w:szCs w:val="28"/>
              </w:rPr>
            </w:pPr>
            <w:r w:rsidRPr="00426ACD">
              <w:rPr>
                <w:sz w:val="28"/>
                <w:szCs w:val="28"/>
              </w:rPr>
              <w:t>Медь</w:t>
            </w:r>
          </w:p>
        </w:tc>
        <w:tc>
          <w:tcPr>
            <w:tcW w:w="2409" w:type="dxa"/>
            <w:tcBorders>
              <w:top w:val="single" w:sz="4" w:space="0" w:color="auto"/>
              <w:left w:val="single" w:sz="4" w:space="0" w:color="auto"/>
            </w:tcBorders>
            <w:shd w:val="clear" w:color="auto" w:fill="FFFFFF"/>
            <w:vAlign w:val="center"/>
          </w:tcPr>
          <w:p w14:paraId="101450AF" w14:textId="77777777" w:rsidR="00ED6037" w:rsidRPr="00426ACD" w:rsidRDefault="00ED6037" w:rsidP="00ED6037">
            <w:pPr>
              <w:jc w:val="center"/>
              <w:rPr>
                <w:sz w:val="28"/>
                <w:szCs w:val="28"/>
              </w:rPr>
            </w:pPr>
            <w:r w:rsidRPr="00426ACD">
              <w:rPr>
                <w:sz w:val="28"/>
                <w:szCs w:val="28"/>
              </w:rPr>
              <w:t>более 2,5</w:t>
            </w:r>
          </w:p>
        </w:tc>
        <w:tc>
          <w:tcPr>
            <w:tcW w:w="2127" w:type="dxa"/>
            <w:tcBorders>
              <w:top w:val="single" w:sz="4" w:space="0" w:color="auto"/>
              <w:left w:val="single" w:sz="4" w:space="0" w:color="auto"/>
            </w:tcBorders>
            <w:shd w:val="clear" w:color="auto" w:fill="FFFFFF"/>
            <w:vAlign w:val="center"/>
          </w:tcPr>
          <w:p w14:paraId="7667F5EE" w14:textId="77777777" w:rsidR="00ED6037" w:rsidRPr="00426ACD" w:rsidRDefault="00ED6037" w:rsidP="00ED6037">
            <w:pPr>
              <w:jc w:val="center"/>
              <w:rPr>
                <w:sz w:val="28"/>
                <w:szCs w:val="28"/>
              </w:rPr>
            </w:pPr>
            <w:r w:rsidRPr="00426ACD">
              <w:rPr>
                <w:sz w:val="28"/>
                <w:szCs w:val="28"/>
              </w:rPr>
              <w:t>1,0...2,5</w:t>
            </w:r>
          </w:p>
        </w:tc>
        <w:tc>
          <w:tcPr>
            <w:tcW w:w="1984" w:type="dxa"/>
            <w:tcBorders>
              <w:top w:val="single" w:sz="4" w:space="0" w:color="auto"/>
              <w:left w:val="single" w:sz="4" w:space="0" w:color="auto"/>
              <w:right w:val="single" w:sz="4" w:space="0" w:color="auto"/>
            </w:tcBorders>
            <w:shd w:val="clear" w:color="auto" w:fill="FFFFFF"/>
            <w:vAlign w:val="center"/>
          </w:tcPr>
          <w:p w14:paraId="0D5299AF" w14:textId="77777777" w:rsidR="00ED6037" w:rsidRPr="00426ACD" w:rsidRDefault="00ED6037" w:rsidP="00ED6037">
            <w:pPr>
              <w:jc w:val="center"/>
              <w:rPr>
                <w:sz w:val="28"/>
                <w:szCs w:val="28"/>
              </w:rPr>
            </w:pPr>
            <w:r w:rsidRPr="00426ACD">
              <w:rPr>
                <w:sz w:val="28"/>
                <w:szCs w:val="28"/>
              </w:rPr>
              <w:t>0,3...1,0</w:t>
            </w:r>
          </w:p>
        </w:tc>
      </w:tr>
      <w:tr w:rsidR="00ED6037" w:rsidRPr="00426ACD" w14:paraId="30A409AF" w14:textId="77777777" w:rsidTr="00ED6037">
        <w:trPr>
          <w:trHeight w:hRule="exact" w:val="567"/>
        </w:trPr>
        <w:tc>
          <w:tcPr>
            <w:tcW w:w="3256" w:type="dxa"/>
            <w:tcBorders>
              <w:top w:val="single" w:sz="4" w:space="0" w:color="auto"/>
              <w:left w:val="single" w:sz="4" w:space="0" w:color="auto"/>
            </w:tcBorders>
            <w:shd w:val="clear" w:color="auto" w:fill="FFFFFF"/>
            <w:vAlign w:val="center"/>
          </w:tcPr>
          <w:p w14:paraId="584F7176" w14:textId="77777777" w:rsidR="00ED6037" w:rsidRPr="00426ACD" w:rsidRDefault="00ED6037" w:rsidP="00ED6037">
            <w:pPr>
              <w:rPr>
                <w:sz w:val="28"/>
                <w:szCs w:val="28"/>
              </w:rPr>
            </w:pPr>
            <w:r w:rsidRPr="00426ACD">
              <w:rPr>
                <w:sz w:val="28"/>
                <w:szCs w:val="28"/>
              </w:rPr>
              <w:t>Свинец</w:t>
            </w:r>
          </w:p>
        </w:tc>
        <w:tc>
          <w:tcPr>
            <w:tcW w:w="2409" w:type="dxa"/>
            <w:tcBorders>
              <w:top w:val="single" w:sz="4" w:space="0" w:color="auto"/>
              <w:left w:val="single" w:sz="4" w:space="0" w:color="auto"/>
            </w:tcBorders>
            <w:shd w:val="clear" w:color="auto" w:fill="FFFFFF"/>
            <w:vAlign w:val="center"/>
          </w:tcPr>
          <w:p w14:paraId="7AC09F25" w14:textId="77777777" w:rsidR="00ED6037" w:rsidRPr="00426ACD" w:rsidRDefault="00ED6037" w:rsidP="00ED6037">
            <w:pPr>
              <w:jc w:val="center"/>
              <w:rPr>
                <w:sz w:val="28"/>
                <w:szCs w:val="28"/>
              </w:rPr>
            </w:pPr>
            <w:r w:rsidRPr="00426ACD">
              <w:rPr>
                <w:sz w:val="28"/>
                <w:szCs w:val="28"/>
              </w:rPr>
              <w:t>более 5,0</w:t>
            </w:r>
          </w:p>
        </w:tc>
        <w:tc>
          <w:tcPr>
            <w:tcW w:w="2127" w:type="dxa"/>
            <w:tcBorders>
              <w:top w:val="single" w:sz="4" w:space="0" w:color="auto"/>
              <w:left w:val="single" w:sz="4" w:space="0" w:color="auto"/>
            </w:tcBorders>
            <w:shd w:val="clear" w:color="auto" w:fill="FFFFFF"/>
            <w:vAlign w:val="center"/>
          </w:tcPr>
          <w:p w14:paraId="4AA64221" w14:textId="77777777" w:rsidR="00ED6037" w:rsidRPr="00426ACD" w:rsidRDefault="00ED6037" w:rsidP="00ED6037">
            <w:pPr>
              <w:jc w:val="center"/>
              <w:rPr>
                <w:sz w:val="28"/>
                <w:szCs w:val="28"/>
              </w:rPr>
            </w:pPr>
            <w:r w:rsidRPr="00426ACD">
              <w:rPr>
                <w:sz w:val="28"/>
                <w:szCs w:val="28"/>
              </w:rPr>
              <w:t>2,0...5,0</w:t>
            </w:r>
          </w:p>
        </w:tc>
        <w:tc>
          <w:tcPr>
            <w:tcW w:w="1984" w:type="dxa"/>
            <w:tcBorders>
              <w:top w:val="single" w:sz="4" w:space="0" w:color="auto"/>
              <w:left w:val="single" w:sz="4" w:space="0" w:color="auto"/>
              <w:right w:val="single" w:sz="4" w:space="0" w:color="auto"/>
            </w:tcBorders>
            <w:shd w:val="clear" w:color="auto" w:fill="FFFFFF"/>
            <w:vAlign w:val="center"/>
          </w:tcPr>
          <w:p w14:paraId="6743D735" w14:textId="77777777" w:rsidR="00ED6037" w:rsidRPr="00426ACD" w:rsidRDefault="00ED6037" w:rsidP="00ED6037">
            <w:pPr>
              <w:jc w:val="center"/>
              <w:rPr>
                <w:sz w:val="28"/>
                <w:szCs w:val="28"/>
              </w:rPr>
            </w:pPr>
            <w:r w:rsidRPr="00426ACD">
              <w:rPr>
                <w:sz w:val="28"/>
                <w:szCs w:val="28"/>
              </w:rPr>
              <w:t>менее 2.0</w:t>
            </w:r>
          </w:p>
        </w:tc>
      </w:tr>
      <w:tr w:rsidR="00ED6037" w:rsidRPr="00426ACD" w14:paraId="141FBDC9" w14:textId="77777777" w:rsidTr="00ED6037">
        <w:trPr>
          <w:trHeight w:hRule="exact" w:val="567"/>
        </w:trPr>
        <w:tc>
          <w:tcPr>
            <w:tcW w:w="3256" w:type="dxa"/>
            <w:tcBorders>
              <w:top w:val="single" w:sz="4" w:space="0" w:color="auto"/>
              <w:left w:val="single" w:sz="4" w:space="0" w:color="auto"/>
            </w:tcBorders>
            <w:shd w:val="clear" w:color="auto" w:fill="FFFFFF"/>
            <w:vAlign w:val="center"/>
          </w:tcPr>
          <w:p w14:paraId="20145AF7" w14:textId="77777777" w:rsidR="00ED6037" w:rsidRPr="00426ACD" w:rsidRDefault="00ED6037" w:rsidP="00ED6037">
            <w:pPr>
              <w:rPr>
                <w:sz w:val="28"/>
                <w:szCs w:val="28"/>
              </w:rPr>
            </w:pPr>
            <w:r w:rsidRPr="00426ACD">
              <w:rPr>
                <w:sz w:val="28"/>
                <w:szCs w:val="28"/>
              </w:rPr>
              <w:t>Полиметаллы</w:t>
            </w:r>
          </w:p>
        </w:tc>
        <w:tc>
          <w:tcPr>
            <w:tcW w:w="2409" w:type="dxa"/>
            <w:tcBorders>
              <w:top w:val="single" w:sz="4" w:space="0" w:color="auto"/>
              <w:left w:val="single" w:sz="4" w:space="0" w:color="auto"/>
            </w:tcBorders>
            <w:shd w:val="clear" w:color="auto" w:fill="FFFFFF"/>
            <w:vAlign w:val="center"/>
          </w:tcPr>
          <w:p w14:paraId="47F267C8" w14:textId="77777777" w:rsidR="00ED6037" w:rsidRPr="00426ACD" w:rsidRDefault="00ED6037" w:rsidP="00ED6037">
            <w:pPr>
              <w:jc w:val="center"/>
              <w:rPr>
                <w:sz w:val="28"/>
                <w:szCs w:val="28"/>
              </w:rPr>
            </w:pPr>
            <w:r w:rsidRPr="00426ACD">
              <w:rPr>
                <w:sz w:val="28"/>
                <w:szCs w:val="28"/>
              </w:rPr>
              <w:t>более 7,0</w:t>
            </w:r>
          </w:p>
        </w:tc>
        <w:tc>
          <w:tcPr>
            <w:tcW w:w="2127" w:type="dxa"/>
            <w:tcBorders>
              <w:top w:val="single" w:sz="4" w:space="0" w:color="auto"/>
              <w:left w:val="single" w:sz="4" w:space="0" w:color="auto"/>
            </w:tcBorders>
            <w:shd w:val="clear" w:color="auto" w:fill="FFFFFF"/>
            <w:vAlign w:val="center"/>
          </w:tcPr>
          <w:p w14:paraId="39844A62" w14:textId="77777777" w:rsidR="00ED6037" w:rsidRPr="00426ACD" w:rsidRDefault="00ED6037" w:rsidP="00ED6037">
            <w:pPr>
              <w:jc w:val="center"/>
              <w:rPr>
                <w:sz w:val="28"/>
                <w:szCs w:val="28"/>
              </w:rPr>
            </w:pPr>
            <w:r w:rsidRPr="00426ACD">
              <w:rPr>
                <w:sz w:val="28"/>
                <w:szCs w:val="28"/>
              </w:rPr>
              <w:t>4,0</w:t>
            </w:r>
            <w:r>
              <w:rPr>
                <w:sz w:val="28"/>
                <w:szCs w:val="28"/>
              </w:rPr>
              <w:t>…</w:t>
            </w:r>
            <w:r w:rsidRPr="00426ACD">
              <w:rPr>
                <w:sz w:val="28"/>
                <w:szCs w:val="28"/>
              </w:rPr>
              <w:t>7,0</w:t>
            </w:r>
          </w:p>
        </w:tc>
        <w:tc>
          <w:tcPr>
            <w:tcW w:w="1984" w:type="dxa"/>
            <w:tcBorders>
              <w:top w:val="single" w:sz="4" w:space="0" w:color="auto"/>
              <w:left w:val="single" w:sz="4" w:space="0" w:color="auto"/>
              <w:right w:val="single" w:sz="4" w:space="0" w:color="auto"/>
            </w:tcBorders>
            <w:shd w:val="clear" w:color="auto" w:fill="FFFFFF"/>
            <w:vAlign w:val="center"/>
          </w:tcPr>
          <w:p w14:paraId="23266C91" w14:textId="77777777" w:rsidR="00ED6037" w:rsidRPr="00426ACD" w:rsidRDefault="00ED6037" w:rsidP="00ED6037">
            <w:pPr>
              <w:jc w:val="center"/>
              <w:rPr>
                <w:sz w:val="28"/>
                <w:szCs w:val="28"/>
              </w:rPr>
            </w:pPr>
            <w:r w:rsidRPr="00426ACD">
              <w:rPr>
                <w:sz w:val="28"/>
                <w:szCs w:val="28"/>
              </w:rPr>
              <w:t>менее 4,0</w:t>
            </w:r>
          </w:p>
        </w:tc>
      </w:tr>
      <w:tr w:rsidR="00ED6037" w:rsidRPr="00426ACD" w14:paraId="65CB9898" w14:textId="77777777" w:rsidTr="00ED6037">
        <w:trPr>
          <w:trHeight w:hRule="exact" w:val="567"/>
        </w:trPr>
        <w:tc>
          <w:tcPr>
            <w:tcW w:w="3256" w:type="dxa"/>
            <w:tcBorders>
              <w:top w:val="single" w:sz="4" w:space="0" w:color="auto"/>
              <w:left w:val="single" w:sz="4" w:space="0" w:color="auto"/>
            </w:tcBorders>
            <w:shd w:val="clear" w:color="auto" w:fill="FFFFFF"/>
            <w:vAlign w:val="center"/>
          </w:tcPr>
          <w:p w14:paraId="20C089F5" w14:textId="77777777" w:rsidR="00ED6037" w:rsidRPr="00426ACD" w:rsidRDefault="00ED6037" w:rsidP="00ED6037">
            <w:pPr>
              <w:rPr>
                <w:sz w:val="28"/>
                <w:szCs w:val="28"/>
              </w:rPr>
            </w:pPr>
            <w:r w:rsidRPr="00426ACD">
              <w:rPr>
                <w:sz w:val="28"/>
                <w:szCs w:val="28"/>
              </w:rPr>
              <w:t>Сурьма</w:t>
            </w:r>
          </w:p>
        </w:tc>
        <w:tc>
          <w:tcPr>
            <w:tcW w:w="2409" w:type="dxa"/>
            <w:tcBorders>
              <w:top w:val="single" w:sz="4" w:space="0" w:color="auto"/>
              <w:left w:val="single" w:sz="4" w:space="0" w:color="auto"/>
            </w:tcBorders>
            <w:shd w:val="clear" w:color="auto" w:fill="FFFFFF"/>
            <w:vAlign w:val="center"/>
          </w:tcPr>
          <w:p w14:paraId="15794FDA" w14:textId="77777777" w:rsidR="00ED6037" w:rsidRPr="00426ACD" w:rsidRDefault="00ED6037" w:rsidP="00ED6037">
            <w:pPr>
              <w:jc w:val="center"/>
              <w:rPr>
                <w:sz w:val="28"/>
                <w:szCs w:val="28"/>
              </w:rPr>
            </w:pPr>
            <w:r w:rsidRPr="00426ACD">
              <w:rPr>
                <w:sz w:val="28"/>
                <w:szCs w:val="28"/>
              </w:rPr>
              <w:t>более 5,0</w:t>
            </w:r>
          </w:p>
        </w:tc>
        <w:tc>
          <w:tcPr>
            <w:tcW w:w="2127" w:type="dxa"/>
            <w:tcBorders>
              <w:top w:val="single" w:sz="4" w:space="0" w:color="auto"/>
              <w:left w:val="single" w:sz="4" w:space="0" w:color="auto"/>
            </w:tcBorders>
            <w:shd w:val="clear" w:color="auto" w:fill="FFFFFF"/>
            <w:vAlign w:val="center"/>
          </w:tcPr>
          <w:p w14:paraId="69F91B7C" w14:textId="77777777" w:rsidR="00ED6037" w:rsidRPr="00426ACD" w:rsidRDefault="00ED6037" w:rsidP="00ED6037">
            <w:pPr>
              <w:jc w:val="center"/>
              <w:rPr>
                <w:sz w:val="28"/>
                <w:szCs w:val="28"/>
              </w:rPr>
            </w:pPr>
            <w:r w:rsidRPr="00426ACD">
              <w:rPr>
                <w:sz w:val="28"/>
                <w:szCs w:val="28"/>
              </w:rPr>
              <w:t>2,0...5,0</w:t>
            </w:r>
          </w:p>
        </w:tc>
        <w:tc>
          <w:tcPr>
            <w:tcW w:w="1984" w:type="dxa"/>
            <w:tcBorders>
              <w:top w:val="single" w:sz="4" w:space="0" w:color="auto"/>
              <w:left w:val="single" w:sz="4" w:space="0" w:color="auto"/>
              <w:right w:val="single" w:sz="4" w:space="0" w:color="auto"/>
            </w:tcBorders>
            <w:shd w:val="clear" w:color="auto" w:fill="FFFFFF"/>
            <w:vAlign w:val="center"/>
          </w:tcPr>
          <w:p w14:paraId="14A05438" w14:textId="77777777" w:rsidR="00ED6037" w:rsidRPr="00426ACD" w:rsidRDefault="00ED6037" w:rsidP="00ED6037">
            <w:pPr>
              <w:jc w:val="center"/>
              <w:rPr>
                <w:sz w:val="28"/>
                <w:szCs w:val="28"/>
              </w:rPr>
            </w:pPr>
            <w:r w:rsidRPr="00426ACD">
              <w:rPr>
                <w:sz w:val="28"/>
                <w:szCs w:val="28"/>
              </w:rPr>
              <w:t>менее 2</w:t>
            </w:r>
            <w:r>
              <w:rPr>
                <w:sz w:val="28"/>
                <w:szCs w:val="28"/>
              </w:rPr>
              <w:t>,</w:t>
            </w:r>
            <w:r w:rsidRPr="00426ACD">
              <w:rPr>
                <w:sz w:val="28"/>
                <w:szCs w:val="28"/>
              </w:rPr>
              <w:t>0</w:t>
            </w:r>
          </w:p>
        </w:tc>
      </w:tr>
      <w:tr w:rsidR="00ED6037" w:rsidRPr="00426ACD" w14:paraId="32D83171" w14:textId="77777777" w:rsidTr="00ED6037">
        <w:trPr>
          <w:trHeight w:hRule="exact" w:val="567"/>
        </w:trPr>
        <w:tc>
          <w:tcPr>
            <w:tcW w:w="3256" w:type="dxa"/>
            <w:tcBorders>
              <w:top w:val="single" w:sz="4" w:space="0" w:color="auto"/>
              <w:left w:val="single" w:sz="4" w:space="0" w:color="auto"/>
            </w:tcBorders>
            <w:shd w:val="clear" w:color="auto" w:fill="FFFFFF"/>
            <w:vAlign w:val="center"/>
          </w:tcPr>
          <w:p w14:paraId="4EA9FE85" w14:textId="77777777" w:rsidR="00ED6037" w:rsidRPr="00426ACD" w:rsidRDefault="00ED6037" w:rsidP="00ED6037">
            <w:pPr>
              <w:rPr>
                <w:sz w:val="28"/>
                <w:szCs w:val="28"/>
              </w:rPr>
            </w:pPr>
            <w:r w:rsidRPr="00426ACD">
              <w:rPr>
                <w:sz w:val="28"/>
                <w:szCs w:val="28"/>
              </w:rPr>
              <w:t>Ртуть</w:t>
            </w:r>
          </w:p>
        </w:tc>
        <w:tc>
          <w:tcPr>
            <w:tcW w:w="2409" w:type="dxa"/>
            <w:tcBorders>
              <w:top w:val="single" w:sz="4" w:space="0" w:color="auto"/>
              <w:left w:val="single" w:sz="4" w:space="0" w:color="auto"/>
            </w:tcBorders>
            <w:shd w:val="clear" w:color="auto" w:fill="FFFFFF"/>
            <w:vAlign w:val="center"/>
          </w:tcPr>
          <w:p w14:paraId="6A962575" w14:textId="77777777" w:rsidR="00ED6037" w:rsidRPr="00426ACD" w:rsidRDefault="00ED6037" w:rsidP="00ED6037">
            <w:pPr>
              <w:jc w:val="center"/>
              <w:rPr>
                <w:sz w:val="28"/>
                <w:szCs w:val="28"/>
              </w:rPr>
            </w:pPr>
            <w:r w:rsidRPr="00426ACD">
              <w:rPr>
                <w:sz w:val="28"/>
                <w:szCs w:val="28"/>
              </w:rPr>
              <w:t>более 1,0</w:t>
            </w:r>
          </w:p>
        </w:tc>
        <w:tc>
          <w:tcPr>
            <w:tcW w:w="2127" w:type="dxa"/>
            <w:tcBorders>
              <w:top w:val="single" w:sz="4" w:space="0" w:color="auto"/>
              <w:left w:val="single" w:sz="4" w:space="0" w:color="auto"/>
            </w:tcBorders>
            <w:shd w:val="clear" w:color="auto" w:fill="FFFFFF"/>
            <w:vAlign w:val="center"/>
          </w:tcPr>
          <w:p w14:paraId="1D27DDFC" w14:textId="77777777" w:rsidR="00ED6037" w:rsidRPr="00426ACD" w:rsidRDefault="00ED6037" w:rsidP="00ED6037">
            <w:pPr>
              <w:jc w:val="center"/>
              <w:rPr>
                <w:sz w:val="28"/>
                <w:szCs w:val="28"/>
              </w:rPr>
            </w:pPr>
            <w:r>
              <w:rPr>
                <w:sz w:val="28"/>
                <w:szCs w:val="28"/>
              </w:rPr>
              <w:t>0,1</w:t>
            </w:r>
            <w:r w:rsidRPr="00426ACD">
              <w:rPr>
                <w:sz w:val="28"/>
                <w:szCs w:val="28"/>
              </w:rPr>
              <w:t>...1,0</w:t>
            </w:r>
          </w:p>
        </w:tc>
        <w:tc>
          <w:tcPr>
            <w:tcW w:w="1984" w:type="dxa"/>
            <w:tcBorders>
              <w:top w:val="single" w:sz="4" w:space="0" w:color="auto"/>
              <w:left w:val="single" w:sz="4" w:space="0" w:color="auto"/>
              <w:right w:val="single" w:sz="4" w:space="0" w:color="auto"/>
            </w:tcBorders>
            <w:shd w:val="clear" w:color="auto" w:fill="FFFFFF"/>
            <w:vAlign w:val="center"/>
          </w:tcPr>
          <w:p w14:paraId="1D7BD647" w14:textId="77777777" w:rsidR="00ED6037" w:rsidRPr="00426ACD" w:rsidRDefault="00ED6037" w:rsidP="00ED6037">
            <w:pPr>
              <w:jc w:val="center"/>
              <w:rPr>
                <w:sz w:val="28"/>
                <w:szCs w:val="28"/>
              </w:rPr>
            </w:pPr>
            <w:r w:rsidRPr="00426ACD">
              <w:rPr>
                <w:sz w:val="28"/>
                <w:szCs w:val="28"/>
              </w:rPr>
              <w:t>менее 0</w:t>
            </w:r>
            <w:r>
              <w:rPr>
                <w:sz w:val="28"/>
                <w:szCs w:val="28"/>
              </w:rPr>
              <w:t>,</w:t>
            </w:r>
            <w:r w:rsidRPr="00426ACD">
              <w:rPr>
                <w:sz w:val="28"/>
                <w:szCs w:val="28"/>
              </w:rPr>
              <w:t>1</w:t>
            </w:r>
          </w:p>
        </w:tc>
      </w:tr>
      <w:tr w:rsidR="00ED6037" w:rsidRPr="00426ACD" w14:paraId="6F1E96B4" w14:textId="77777777" w:rsidTr="00ED6037">
        <w:trPr>
          <w:trHeight w:hRule="exact" w:val="567"/>
        </w:trPr>
        <w:tc>
          <w:tcPr>
            <w:tcW w:w="3256" w:type="dxa"/>
            <w:tcBorders>
              <w:top w:val="single" w:sz="4" w:space="0" w:color="auto"/>
              <w:left w:val="single" w:sz="4" w:space="0" w:color="auto"/>
              <w:bottom w:val="single" w:sz="4" w:space="0" w:color="auto"/>
            </w:tcBorders>
            <w:shd w:val="clear" w:color="auto" w:fill="FFFFFF"/>
            <w:vAlign w:val="center"/>
          </w:tcPr>
          <w:p w14:paraId="2AED991D" w14:textId="77777777" w:rsidR="00ED6037" w:rsidRPr="00426ACD" w:rsidRDefault="00ED6037" w:rsidP="00ED6037">
            <w:pPr>
              <w:rPr>
                <w:sz w:val="28"/>
                <w:szCs w:val="28"/>
              </w:rPr>
            </w:pPr>
            <w:r w:rsidRPr="00426ACD">
              <w:rPr>
                <w:sz w:val="28"/>
                <w:szCs w:val="28"/>
              </w:rPr>
              <w:t>Сера</w:t>
            </w:r>
          </w:p>
        </w:tc>
        <w:tc>
          <w:tcPr>
            <w:tcW w:w="2409" w:type="dxa"/>
            <w:tcBorders>
              <w:top w:val="single" w:sz="4" w:space="0" w:color="auto"/>
              <w:left w:val="single" w:sz="4" w:space="0" w:color="auto"/>
              <w:bottom w:val="single" w:sz="4" w:space="0" w:color="auto"/>
            </w:tcBorders>
            <w:shd w:val="clear" w:color="auto" w:fill="FFFFFF"/>
            <w:vAlign w:val="center"/>
          </w:tcPr>
          <w:p w14:paraId="7817B7F0" w14:textId="77777777" w:rsidR="00ED6037" w:rsidRPr="00426ACD" w:rsidRDefault="00ED6037" w:rsidP="00ED6037">
            <w:pPr>
              <w:jc w:val="center"/>
              <w:rPr>
                <w:sz w:val="28"/>
                <w:szCs w:val="28"/>
              </w:rPr>
            </w:pPr>
            <w:r w:rsidRPr="00426ACD">
              <w:rPr>
                <w:sz w:val="28"/>
                <w:szCs w:val="28"/>
              </w:rPr>
              <w:t>более 25</w:t>
            </w:r>
          </w:p>
        </w:tc>
        <w:tc>
          <w:tcPr>
            <w:tcW w:w="2127" w:type="dxa"/>
            <w:tcBorders>
              <w:top w:val="single" w:sz="4" w:space="0" w:color="auto"/>
              <w:left w:val="single" w:sz="4" w:space="0" w:color="auto"/>
              <w:bottom w:val="single" w:sz="4" w:space="0" w:color="auto"/>
            </w:tcBorders>
            <w:shd w:val="clear" w:color="auto" w:fill="FFFFFF"/>
            <w:vAlign w:val="center"/>
          </w:tcPr>
          <w:p w14:paraId="40F85A30" w14:textId="77777777" w:rsidR="00ED6037" w:rsidRPr="00426ACD" w:rsidRDefault="00ED6037" w:rsidP="00ED6037">
            <w:pPr>
              <w:jc w:val="center"/>
              <w:rPr>
                <w:sz w:val="28"/>
                <w:szCs w:val="28"/>
              </w:rPr>
            </w:pPr>
            <w:r w:rsidRPr="00426ACD">
              <w:rPr>
                <w:sz w:val="28"/>
                <w:szCs w:val="28"/>
              </w:rPr>
              <w:t>10...25</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12A8C1C6" w14:textId="77777777" w:rsidR="00ED6037" w:rsidRPr="00426ACD" w:rsidRDefault="00ED6037" w:rsidP="00ED6037">
            <w:pPr>
              <w:jc w:val="center"/>
              <w:rPr>
                <w:sz w:val="28"/>
                <w:szCs w:val="28"/>
              </w:rPr>
            </w:pPr>
            <w:r w:rsidRPr="00426ACD">
              <w:rPr>
                <w:sz w:val="28"/>
                <w:szCs w:val="28"/>
              </w:rPr>
              <w:t>5...10</w:t>
            </w:r>
          </w:p>
        </w:tc>
      </w:tr>
    </w:tbl>
    <w:p w14:paraId="03886610" w14:textId="77777777" w:rsidR="00ED6037" w:rsidRDefault="00ED6037" w:rsidP="00ED6037">
      <w:pPr>
        <w:ind w:firstLine="708"/>
        <w:rPr>
          <w:sz w:val="28"/>
          <w:szCs w:val="28"/>
        </w:rPr>
      </w:pPr>
    </w:p>
    <w:p w14:paraId="22C0323B" w14:textId="77777777" w:rsidR="00ED6037" w:rsidRDefault="00ED6037" w:rsidP="00ED6037">
      <w:pPr>
        <w:ind w:firstLine="708"/>
        <w:jc w:val="center"/>
        <w:rPr>
          <w:b/>
          <w:bCs/>
          <w:i/>
          <w:iCs/>
          <w:sz w:val="28"/>
          <w:szCs w:val="28"/>
        </w:rPr>
      </w:pPr>
      <w:r w:rsidRPr="00722E90">
        <w:rPr>
          <w:b/>
          <w:bCs/>
          <w:i/>
          <w:iCs/>
          <w:sz w:val="28"/>
          <w:szCs w:val="28"/>
        </w:rPr>
        <w:t>Минимальная выемочная мощность</w:t>
      </w:r>
    </w:p>
    <w:p w14:paraId="4253C0AC" w14:textId="77777777" w:rsidR="00ED6037" w:rsidRPr="00722E90" w:rsidRDefault="00ED6037" w:rsidP="00ED6037">
      <w:pPr>
        <w:ind w:firstLine="708"/>
        <w:jc w:val="center"/>
        <w:rPr>
          <w:b/>
          <w:bCs/>
          <w:i/>
          <w:iCs/>
          <w:sz w:val="28"/>
          <w:szCs w:val="28"/>
        </w:rPr>
      </w:pPr>
    </w:p>
    <w:p w14:paraId="22136C04" w14:textId="77777777" w:rsidR="00ED6037" w:rsidRPr="00722E90" w:rsidRDefault="00ED6037" w:rsidP="00ED6037">
      <w:pPr>
        <w:ind w:firstLine="708"/>
        <w:jc w:val="both"/>
        <w:rPr>
          <w:sz w:val="28"/>
          <w:szCs w:val="28"/>
        </w:rPr>
      </w:pPr>
      <w:r w:rsidRPr="00722E90">
        <w:rPr>
          <w:sz w:val="28"/>
          <w:szCs w:val="28"/>
        </w:rPr>
        <w:t xml:space="preserve">Минимальная выемочная мощность рудного тела - это наименьшая мощность, которая учитывается при подсчёте запасов. Задача возникает при разработке маломощных ручных тел по условию безопасности и размещению в очистном забое горного оборудования. Так, при применении системы разработки с </w:t>
      </w:r>
      <w:proofErr w:type="spellStart"/>
      <w:r w:rsidRPr="00722E90">
        <w:rPr>
          <w:sz w:val="28"/>
          <w:szCs w:val="28"/>
        </w:rPr>
        <w:t>магазинированием</w:t>
      </w:r>
      <w:proofErr w:type="spellEnd"/>
      <w:r w:rsidRPr="00722E90">
        <w:rPr>
          <w:sz w:val="28"/>
          <w:szCs w:val="28"/>
        </w:rPr>
        <w:t xml:space="preserve"> руды минимальная выемочная мощность не должна быть менее 1,0 м. Такая мощность существенно уменьшает </w:t>
      </w:r>
      <w:r w:rsidRPr="00722E90">
        <w:rPr>
          <w:sz w:val="28"/>
          <w:szCs w:val="28"/>
        </w:rPr>
        <w:lastRenderedPageBreak/>
        <w:t>вероятность зависаний отбитой руды в очистном пространстве и опасностей, с этим связанных.</w:t>
      </w:r>
    </w:p>
    <w:p w14:paraId="5E238DA6" w14:textId="77777777" w:rsidR="00ED6037" w:rsidRPr="00722E90" w:rsidRDefault="00ED6037" w:rsidP="00ED6037">
      <w:pPr>
        <w:ind w:firstLine="708"/>
        <w:jc w:val="both"/>
        <w:rPr>
          <w:sz w:val="28"/>
          <w:szCs w:val="28"/>
        </w:rPr>
      </w:pPr>
      <w:r w:rsidRPr="00722E90">
        <w:rPr>
          <w:sz w:val="28"/>
          <w:szCs w:val="28"/>
        </w:rPr>
        <w:t xml:space="preserve">В общем случае минимальную выемочную мощность устанавливают на основе экономического сравнения вариантов. Один вариант технологии обеспечивает минимальное разубоживание, но при повышенных затратах на очистную выемку и низкой производительности, другой вариант имеет противоположные показатели. Допустим, сравнивают систему с </w:t>
      </w:r>
      <w:proofErr w:type="spellStart"/>
      <w:r w:rsidRPr="00722E90">
        <w:rPr>
          <w:sz w:val="28"/>
          <w:szCs w:val="28"/>
        </w:rPr>
        <w:t>магазинированием</w:t>
      </w:r>
      <w:proofErr w:type="spellEnd"/>
      <w:r w:rsidRPr="00722E90">
        <w:rPr>
          <w:sz w:val="28"/>
          <w:szCs w:val="28"/>
        </w:rPr>
        <w:t xml:space="preserve"> руды блоками с системой разработки с раздельной выемкой. Сравнение производят по прибыли.</w:t>
      </w:r>
    </w:p>
    <w:p w14:paraId="14FDFBFD" w14:textId="77777777" w:rsidR="00ED6037" w:rsidRPr="00722E90" w:rsidRDefault="00ED6037" w:rsidP="00ED6037">
      <w:pPr>
        <w:ind w:firstLine="708"/>
        <w:jc w:val="both"/>
        <w:rPr>
          <w:sz w:val="28"/>
          <w:szCs w:val="28"/>
        </w:rPr>
      </w:pPr>
      <w:r w:rsidRPr="00722E90">
        <w:rPr>
          <w:sz w:val="28"/>
          <w:szCs w:val="28"/>
        </w:rPr>
        <w:t>Для тонких жил (менее 0,8 м) одним из показателей кондиции служит так называемый метро-процент, представляющий собой произведение минимальной технической мощности на минимальное промышленное содержание металла в руде.</w:t>
      </w:r>
    </w:p>
    <w:p w14:paraId="6EB8D4DA" w14:textId="77777777" w:rsidR="00ED6037" w:rsidRDefault="00ED6037" w:rsidP="00ED6037">
      <w:pPr>
        <w:ind w:firstLine="708"/>
        <w:jc w:val="both"/>
        <w:rPr>
          <w:sz w:val="28"/>
          <w:szCs w:val="28"/>
        </w:rPr>
      </w:pPr>
      <w:r w:rsidRPr="00722E90">
        <w:rPr>
          <w:sz w:val="28"/>
          <w:szCs w:val="28"/>
        </w:rPr>
        <w:t xml:space="preserve">Сущность минимального метро-процента как показателя кондиции состоит в том, что разубоживание, вследствие прихвата вмещающих пород до минимальной выемочной мощности, должно пропорционально компенсироваться повышенным содержанием полезного компонента, т. е. должны соблюдаться </w:t>
      </w:r>
      <w:r>
        <w:rPr>
          <w:sz w:val="28"/>
          <w:szCs w:val="28"/>
        </w:rPr>
        <w:t>два</w:t>
      </w:r>
      <w:r w:rsidRPr="00722E90">
        <w:rPr>
          <w:sz w:val="28"/>
          <w:szCs w:val="28"/>
        </w:rPr>
        <w:t xml:space="preserve"> условия:</w:t>
      </w:r>
    </w:p>
    <w:p w14:paraId="43CA9506" w14:textId="77777777" w:rsidR="00ED6037" w:rsidRPr="00722E90" w:rsidRDefault="00ED6037" w:rsidP="00ED6037">
      <w:pPr>
        <w:ind w:firstLine="708"/>
        <w:jc w:val="both"/>
        <w:rPr>
          <w:sz w:val="28"/>
          <w:szCs w:val="28"/>
        </w:rPr>
      </w:pPr>
      <w:r>
        <w:rPr>
          <w:sz w:val="28"/>
          <w:szCs w:val="28"/>
        </w:rPr>
        <w:t xml:space="preserve">1. </w:t>
      </w:r>
      <w:proofErr w:type="spellStart"/>
      <w:r w:rsidRPr="00722E90">
        <w:rPr>
          <w:i/>
          <w:iCs/>
          <w:sz w:val="28"/>
          <w:szCs w:val="28"/>
        </w:rPr>
        <w:t>с</w:t>
      </w:r>
      <w:r w:rsidRPr="00722E90">
        <w:rPr>
          <w:i/>
          <w:iCs/>
          <w:sz w:val="28"/>
          <w:szCs w:val="28"/>
          <w:vertAlign w:val="subscript"/>
        </w:rPr>
        <w:t>ср</w:t>
      </w:r>
      <w:proofErr w:type="spellEnd"/>
      <w:r w:rsidRPr="00722E90">
        <w:rPr>
          <w:i/>
          <w:iCs/>
          <w:sz w:val="28"/>
          <w:szCs w:val="28"/>
          <w:lang w:val="en-US"/>
        </w:rPr>
        <w:t>m</w:t>
      </w:r>
      <w:r w:rsidRPr="00722E90">
        <w:rPr>
          <w:i/>
          <w:iCs/>
          <w:sz w:val="28"/>
          <w:szCs w:val="28"/>
          <w:vertAlign w:val="subscript"/>
        </w:rPr>
        <w:t>ср</w:t>
      </w:r>
      <w:r w:rsidRPr="00722E90">
        <w:rPr>
          <w:i/>
          <w:iCs/>
          <w:sz w:val="28"/>
          <w:szCs w:val="28"/>
        </w:rPr>
        <w:t xml:space="preserve"> &gt; с</w:t>
      </w:r>
      <w:proofErr w:type="spellStart"/>
      <w:r w:rsidRPr="00722E90">
        <w:rPr>
          <w:i/>
          <w:iCs/>
          <w:sz w:val="28"/>
          <w:szCs w:val="28"/>
          <w:vertAlign w:val="subscript"/>
          <w:lang w:val="en-US"/>
        </w:rPr>
        <w:t>min</w:t>
      </w:r>
      <w:r w:rsidRPr="00722E90">
        <w:rPr>
          <w:i/>
          <w:iCs/>
          <w:sz w:val="28"/>
          <w:szCs w:val="28"/>
          <w:lang w:val="en-US"/>
        </w:rPr>
        <w:t>m</w:t>
      </w:r>
      <w:r w:rsidRPr="00722E90">
        <w:rPr>
          <w:i/>
          <w:iCs/>
          <w:sz w:val="28"/>
          <w:szCs w:val="28"/>
          <w:vertAlign w:val="subscript"/>
          <w:lang w:val="en-US"/>
        </w:rPr>
        <w:t>min</w:t>
      </w:r>
      <w:proofErr w:type="spellEnd"/>
    </w:p>
    <w:p w14:paraId="4DC3DB53" w14:textId="77777777" w:rsidR="00ED6037" w:rsidRPr="00722E90" w:rsidRDefault="00ED6037" w:rsidP="00ED6037">
      <w:pPr>
        <w:ind w:firstLine="708"/>
        <w:jc w:val="both"/>
        <w:rPr>
          <w:sz w:val="28"/>
          <w:szCs w:val="28"/>
        </w:rPr>
      </w:pPr>
      <w:r>
        <w:rPr>
          <w:sz w:val="28"/>
          <w:szCs w:val="28"/>
        </w:rPr>
        <w:t xml:space="preserve">2. </w:t>
      </w:r>
      <w:proofErr w:type="spellStart"/>
      <w:r w:rsidRPr="00722E90">
        <w:rPr>
          <w:i/>
          <w:iCs/>
          <w:sz w:val="28"/>
          <w:szCs w:val="28"/>
        </w:rPr>
        <w:t>с</w:t>
      </w:r>
      <w:r w:rsidRPr="00722E90">
        <w:rPr>
          <w:i/>
          <w:iCs/>
          <w:sz w:val="28"/>
          <w:szCs w:val="28"/>
          <w:vertAlign w:val="subscript"/>
        </w:rPr>
        <w:t>ср</w:t>
      </w:r>
      <w:proofErr w:type="spellEnd"/>
      <w:r w:rsidRPr="00722E90">
        <w:rPr>
          <w:i/>
          <w:iCs/>
          <w:sz w:val="28"/>
          <w:szCs w:val="28"/>
        </w:rPr>
        <w:t xml:space="preserve"> ≥ </w:t>
      </w:r>
      <w:proofErr w:type="spellStart"/>
      <w:r w:rsidRPr="00722E90">
        <w:rPr>
          <w:i/>
          <w:iCs/>
          <w:sz w:val="28"/>
          <w:szCs w:val="28"/>
          <w:lang w:val="en-US"/>
        </w:rPr>
        <w:t>c</w:t>
      </w:r>
      <w:r w:rsidRPr="00722E90">
        <w:rPr>
          <w:i/>
          <w:iCs/>
          <w:sz w:val="28"/>
          <w:szCs w:val="28"/>
          <w:vertAlign w:val="subscript"/>
          <w:lang w:val="en-US"/>
        </w:rPr>
        <w:t>min</w:t>
      </w:r>
      <w:proofErr w:type="spellEnd"/>
    </w:p>
    <w:p w14:paraId="6DC1D851" w14:textId="77777777" w:rsidR="00ED6037" w:rsidRPr="00EF161A" w:rsidRDefault="00ED6037" w:rsidP="00ED6037">
      <w:pPr>
        <w:rPr>
          <w:sz w:val="28"/>
          <w:szCs w:val="28"/>
        </w:rPr>
      </w:pPr>
      <w:r w:rsidRPr="00722E90">
        <w:rPr>
          <w:sz w:val="28"/>
          <w:szCs w:val="28"/>
        </w:rPr>
        <w:t>г</w:t>
      </w:r>
      <w:r>
        <w:rPr>
          <w:sz w:val="28"/>
          <w:szCs w:val="28"/>
        </w:rPr>
        <w:t>д</w:t>
      </w:r>
      <w:r w:rsidRPr="00722E90">
        <w:rPr>
          <w:sz w:val="28"/>
          <w:szCs w:val="28"/>
        </w:rPr>
        <w:t xml:space="preserve">е </w:t>
      </w:r>
      <w:proofErr w:type="spellStart"/>
      <w:r w:rsidRPr="00722E90">
        <w:rPr>
          <w:i/>
          <w:iCs/>
          <w:sz w:val="28"/>
          <w:szCs w:val="28"/>
        </w:rPr>
        <w:t>с</w:t>
      </w:r>
      <w:r w:rsidRPr="00722E90">
        <w:rPr>
          <w:i/>
          <w:iCs/>
          <w:sz w:val="28"/>
          <w:szCs w:val="28"/>
          <w:vertAlign w:val="subscript"/>
        </w:rPr>
        <w:t>ср</w:t>
      </w:r>
      <w:proofErr w:type="spellEnd"/>
      <w:r>
        <w:rPr>
          <w:sz w:val="28"/>
          <w:szCs w:val="28"/>
        </w:rPr>
        <w:t>,</w:t>
      </w:r>
      <w:r w:rsidRPr="00722E90">
        <w:rPr>
          <w:sz w:val="28"/>
          <w:szCs w:val="28"/>
        </w:rPr>
        <w:t xml:space="preserve"> </w:t>
      </w:r>
      <w:r w:rsidRPr="00722E90">
        <w:rPr>
          <w:i/>
          <w:iCs/>
          <w:sz w:val="28"/>
          <w:szCs w:val="28"/>
          <w:lang w:val="en-US"/>
        </w:rPr>
        <w:t>m</w:t>
      </w:r>
      <w:r w:rsidRPr="00722E90">
        <w:rPr>
          <w:i/>
          <w:iCs/>
          <w:sz w:val="28"/>
          <w:szCs w:val="28"/>
          <w:vertAlign w:val="subscript"/>
        </w:rPr>
        <w:t>ср</w:t>
      </w:r>
      <w:r w:rsidRPr="00722E90">
        <w:rPr>
          <w:sz w:val="28"/>
          <w:szCs w:val="28"/>
        </w:rPr>
        <w:t xml:space="preserve"> </w:t>
      </w:r>
      <w:r>
        <w:rPr>
          <w:sz w:val="28"/>
          <w:szCs w:val="28"/>
        </w:rPr>
        <w:t>-</w:t>
      </w:r>
      <w:r w:rsidRPr="00722E90">
        <w:rPr>
          <w:sz w:val="28"/>
          <w:szCs w:val="28"/>
        </w:rPr>
        <w:t xml:space="preserve"> фактические средние мощность и содержание металла в руде.</w:t>
      </w:r>
    </w:p>
    <w:p w14:paraId="40947B1C" w14:textId="77777777" w:rsidR="00ED6037" w:rsidRDefault="00ED6037" w:rsidP="00ED6037">
      <w:pPr>
        <w:ind w:firstLine="708"/>
        <w:jc w:val="both"/>
        <w:rPr>
          <w:sz w:val="28"/>
          <w:szCs w:val="28"/>
        </w:rPr>
      </w:pPr>
      <w:r w:rsidRPr="00722E90">
        <w:rPr>
          <w:sz w:val="28"/>
          <w:szCs w:val="28"/>
        </w:rPr>
        <w:t>Минимальная техническая мощность для крутопадающих рудных тел считается 0,6 м, а для горизонтальных и пологих - 0,8 м.</w:t>
      </w:r>
    </w:p>
    <w:p w14:paraId="1B43B95D" w14:textId="77777777" w:rsidR="00ED6037" w:rsidRDefault="00ED6037" w:rsidP="00ED6037">
      <w:pPr>
        <w:rPr>
          <w:sz w:val="28"/>
          <w:szCs w:val="28"/>
        </w:rPr>
      </w:pPr>
    </w:p>
    <w:p w14:paraId="102AF69C" w14:textId="77777777" w:rsidR="00ED6037" w:rsidRDefault="00ED6037" w:rsidP="00ED6037">
      <w:pPr>
        <w:jc w:val="center"/>
        <w:rPr>
          <w:b/>
          <w:bCs/>
          <w:i/>
          <w:iCs/>
          <w:sz w:val="28"/>
          <w:szCs w:val="28"/>
        </w:rPr>
      </w:pPr>
      <w:r w:rsidRPr="00FB158B">
        <w:rPr>
          <w:b/>
          <w:bCs/>
          <w:i/>
          <w:iCs/>
          <w:sz w:val="28"/>
          <w:szCs w:val="28"/>
        </w:rPr>
        <w:t>Минимальный коэффициент рудоносности</w:t>
      </w:r>
    </w:p>
    <w:p w14:paraId="5B437FA2" w14:textId="77777777" w:rsidR="00ED6037" w:rsidRPr="00FB158B" w:rsidRDefault="00ED6037" w:rsidP="00ED6037">
      <w:pPr>
        <w:jc w:val="center"/>
        <w:rPr>
          <w:b/>
          <w:bCs/>
          <w:i/>
          <w:iCs/>
          <w:sz w:val="28"/>
          <w:szCs w:val="28"/>
        </w:rPr>
      </w:pPr>
    </w:p>
    <w:p w14:paraId="47845633" w14:textId="77777777" w:rsidR="00ED6037" w:rsidRDefault="00ED6037" w:rsidP="00ED6037">
      <w:pPr>
        <w:ind w:firstLine="708"/>
        <w:jc w:val="both"/>
        <w:rPr>
          <w:sz w:val="28"/>
          <w:szCs w:val="28"/>
        </w:rPr>
      </w:pPr>
      <w:r w:rsidRPr="00E83DE0">
        <w:rPr>
          <w:sz w:val="28"/>
          <w:szCs w:val="28"/>
        </w:rPr>
        <w:t>Коэффициент рудоносности (</w:t>
      </w:r>
      <w:proofErr w:type="spellStart"/>
      <w:r w:rsidRPr="00FB158B">
        <w:rPr>
          <w:i/>
          <w:iCs/>
          <w:sz w:val="28"/>
          <w:szCs w:val="28"/>
        </w:rPr>
        <w:t>К</w:t>
      </w:r>
      <w:r w:rsidRPr="00FB158B">
        <w:rPr>
          <w:i/>
          <w:iCs/>
          <w:sz w:val="28"/>
          <w:szCs w:val="28"/>
          <w:vertAlign w:val="subscript"/>
        </w:rPr>
        <w:t>руд</w:t>
      </w:r>
      <w:proofErr w:type="spellEnd"/>
      <w:r w:rsidRPr="00E83DE0">
        <w:rPr>
          <w:sz w:val="28"/>
          <w:szCs w:val="28"/>
        </w:rPr>
        <w:t>) представляет собой отношение объёма руды (</w:t>
      </w:r>
      <w:proofErr w:type="spellStart"/>
      <w:r w:rsidRPr="00FB158B">
        <w:rPr>
          <w:i/>
          <w:iCs/>
          <w:sz w:val="28"/>
          <w:szCs w:val="28"/>
        </w:rPr>
        <w:t>V</w:t>
      </w:r>
      <w:r w:rsidRPr="00FB158B">
        <w:rPr>
          <w:i/>
          <w:iCs/>
          <w:sz w:val="28"/>
          <w:szCs w:val="28"/>
          <w:vertAlign w:val="subscript"/>
        </w:rPr>
        <w:t>p</w:t>
      </w:r>
      <w:proofErr w:type="spellEnd"/>
      <w:r w:rsidRPr="00E83DE0">
        <w:rPr>
          <w:sz w:val="28"/>
          <w:szCs w:val="28"/>
        </w:rPr>
        <w:t>) рудного тела (блока) к сумме объёма руды и объёма породы (</w:t>
      </w:r>
      <w:proofErr w:type="spellStart"/>
      <w:r w:rsidRPr="00FB158B">
        <w:rPr>
          <w:i/>
          <w:iCs/>
          <w:sz w:val="28"/>
          <w:szCs w:val="28"/>
        </w:rPr>
        <w:t>V</w:t>
      </w:r>
      <w:r>
        <w:rPr>
          <w:i/>
          <w:iCs/>
          <w:sz w:val="28"/>
          <w:szCs w:val="28"/>
          <w:vertAlign w:val="subscript"/>
        </w:rPr>
        <w:t>п</w:t>
      </w:r>
      <w:proofErr w:type="spellEnd"/>
      <w:r w:rsidRPr="00E83DE0">
        <w:rPr>
          <w:sz w:val="28"/>
          <w:szCs w:val="28"/>
        </w:rPr>
        <w:t>) в теле (блоке)</w:t>
      </w:r>
    </w:p>
    <w:p w14:paraId="3AEBAF08" w14:textId="77777777" w:rsidR="00ED6037" w:rsidRPr="0055795D" w:rsidRDefault="00ED6037" w:rsidP="00ED6037">
      <w:pPr>
        <w:jc w:val="center"/>
        <w:rPr>
          <w:sz w:val="28"/>
          <w:szCs w:val="28"/>
        </w:rPr>
      </w:pPr>
      <w:proofErr w:type="spellStart"/>
      <w:r w:rsidRPr="00FB158B">
        <w:rPr>
          <w:i/>
          <w:iCs/>
          <w:sz w:val="28"/>
          <w:szCs w:val="28"/>
        </w:rPr>
        <w:t>К</w:t>
      </w:r>
      <w:r w:rsidRPr="00FB158B">
        <w:rPr>
          <w:i/>
          <w:iCs/>
          <w:sz w:val="28"/>
          <w:szCs w:val="28"/>
          <w:vertAlign w:val="subscript"/>
        </w:rPr>
        <w:t>руд</w:t>
      </w:r>
      <w:proofErr w:type="spellEnd"/>
      <w:r>
        <w:rPr>
          <w:sz w:val="28"/>
          <w:szCs w:val="28"/>
        </w:rPr>
        <w:t xml:space="preserve"> = </w:t>
      </w:r>
      <w:proofErr w:type="spellStart"/>
      <w:r w:rsidRPr="00FB158B">
        <w:rPr>
          <w:i/>
          <w:iCs/>
          <w:sz w:val="28"/>
          <w:szCs w:val="28"/>
        </w:rPr>
        <w:t>V</w:t>
      </w:r>
      <w:r w:rsidRPr="00FB158B">
        <w:rPr>
          <w:i/>
          <w:iCs/>
          <w:sz w:val="28"/>
          <w:szCs w:val="28"/>
          <w:vertAlign w:val="subscript"/>
        </w:rPr>
        <w:t>p</w:t>
      </w:r>
      <w:proofErr w:type="spellEnd"/>
      <w:r>
        <w:rPr>
          <w:i/>
          <w:iCs/>
          <w:sz w:val="28"/>
          <w:szCs w:val="28"/>
          <w:vertAlign w:val="subscript"/>
        </w:rPr>
        <w:t xml:space="preserve"> </w:t>
      </w:r>
      <w:r w:rsidRPr="0055795D">
        <w:rPr>
          <w:i/>
          <w:iCs/>
          <w:sz w:val="28"/>
          <w:szCs w:val="28"/>
        </w:rPr>
        <w:t>/ (</w:t>
      </w:r>
      <w:proofErr w:type="spellStart"/>
      <w:r w:rsidRPr="00FB158B">
        <w:rPr>
          <w:i/>
          <w:iCs/>
          <w:sz w:val="28"/>
          <w:szCs w:val="28"/>
        </w:rPr>
        <w:t>V</w:t>
      </w:r>
      <w:r w:rsidRPr="00FB158B">
        <w:rPr>
          <w:i/>
          <w:iCs/>
          <w:sz w:val="28"/>
          <w:szCs w:val="28"/>
          <w:vertAlign w:val="subscript"/>
        </w:rPr>
        <w:t>p</w:t>
      </w:r>
      <w:proofErr w:type="spellEnd"/>
      <w:r w:rsidRPr="0055795D">
        <w:rPr>
          <w:i/>
          <w:iCs/>
          <w:sz w:val="28"/>
          <w:szCs w:val="28"/>
        </w:rPr>
        <w:t xml:space="preserve"> + </w:t>
      </w:r>
      <w:proofErr w:type="spellStart"/>
      <w:r w:rsidRPr="00FB158B">
        <w:rPr>
          <w:i/>
          <w:iCs/>
          <w:sz w:val="28"/>
          <w:szCs w:val="28"/>
        </w:rPr>
        <w:t>V</w:t>
      </w:r>
      <w:r>
        <w:rPr>
          <w:i/>
          <w:iCs/>
          <w:sz w:val="28"/>
          <w:szCs w:val="28"/>
          <w:vertAlign w:val="subscript"/>
        </w:rPr>
        <w:t>п</w:t>
      </w:r>
      <w:proofErr w:type="spellEnd"/>
      <w:r w:rsidRPr="0055795D">
        <w:rPr>
          <w:i/>
          <w:iCs/>
          <w:sz w:val="28"/>
          <w:szCs w:val="28"/>
        </w:rPr>
        <w:t>)</w:t>
      </w:r>
    </w:p>
    <w:p w14:paraId="7EA68AD6" w14:textId="77777777" w:rsidR="00ED6037" w:rsidRPr="00E83DE0" w:rsidRDefault="00ED6037" w:rsidP="00ED6037">
      <w:pPr>
        <w:ind w:firstLine="708"/>
        <w:jc w:val="both"/>
        <w:rPr>
          <w:sz w:val="28"/>
          <w:szCs w:val="28"/>
        </w:rPr>
      </w:pPr>
      <w:r w:rsidRPr="00E83DE0">
        <w:rPr>
          <w:sz w:val="28"/>
          <w:szCs w:val="28"/>
        </w:rPr>
        <w:t xml:space="preserve">Если мощность рудного тела постоянная или изменяется незначительно, отношение объёмов можно заменить отношением площадей. В большей степени это относится к </w:t>
      </w:r>
      <w:proofErr w:type="spellStart"/>
      <w:r w:rsidRPr="00E83DE0">
        <w:rPr>
          <w:sz w:val="28"/>
          <w:szCs w:val="28"/>
        </w:rPr>
        <w:t>подсчётному</w:t>
      </w:r>
      <w:proofErr w:type="spellEnd"/>
      <w:r w:rsidRPr="00E83DE0">
        <w:rPr>
          <w:sz w:val="28"/>
          <w:szCs w:val="28"/>
        </w:rPr>
        <w:t xml:space="preserve"> (эксплуатационному) блоку</w:t>
      </w:r>
    </w:p>
    <w:p w14:paraId="56293824" w14:textId="77777777" w:rsidR="00ED6037" w:rsidRPr="00FB158B" w:rsidRDefault="00ED6037" w:rsidP="00ED6037">
      <w:pPr>
        <w:jc w:val="center"/>
        <w:rPr>
          <w:sz w:val="28"/>
          <w:szCs w:val="28"/>
        </w:rPr>
      </w:pPr>
      <w:proofErr w:type="spellStart"/>
      <w:r w:rsidRPr="00FB158B">
        <w:rPr>
          <w:i/>
          <w:iCs/>
          <w:sz w:val="28"/>
          <w:szCs w:val="28"/>
        </w:rPr>
        <w:t>К</w:t>
      </w:r>
      <w:r w:rsidRPr="00FB158B">
        <w:rPr>
          <w:i/>
          <w:iCs/>
          <w:sz w:val="28"/>
          <w:szCs w:val="28"/>
          <w:vertAlign w:val="subscript"/>
        </w:rPr>
        <w:t>руд</w:t>
      </w:r>
      <w:proofErr w:type="spellEnd"/>
      <w:r>
        <w:rPr>
          <w:sz w:val="28"/>
          <w:szCs w:val="28"/>
        </w:rPr>
        <w:t xml:space="preserve"> = </w:t>
      </w:r>
      <w:r>
        <w:rPr>
          <w:i/>
          <w:iCs/>
          <w:sz w:val="28"/>
          <w:szCs w:val="28"/>
          <w:lang w:val="en-US"/>
        </w:rPr>
        <w:t>S</w:t>
      </w:r>
      <w:r w:rsidRPr="00FB158B">
        <w:rPr>
          <w:i/>
          <w:iCs/>
          <w:sz w:val="28"/>
          <w:szCs w:val="28"/>
          <w:vertAlign w:val="subscript"/>
        </w:rPr>
        <w:t>p</w:t>
      </w:r>
      <w:r>
        <w:rPr>
          <w:i/>
          <w:iCs/>
          <w:sz w:val="28"/>
          <w:szCs w:val="28"/>
          <w:vertAlign w:val="subscript"/>
        </w:rPr>
        <w:t xml:space="preserve"> </w:t>
      </w:r>
      <w:r w:rsidRPr="00FB158B">
        <w:rPr>
          <w:i/>
          <w:iCs/>
          <w:sz w:val="28"/>
          <w:szCs w:val="28"/>
        </w:rPr>
        <w:t>/ (</w:t>
      </w:r>
      <w:r>
        <w:rPr>
          <w:i/>
          <w:iCs/>
          <w:sz w:val="28"/>
          <w:szCs w:val="28"/>
          <w:lang w:val="en-US"/>
        </w:rPr>
        <w:t>S</w:t>
      </w:r>
      <w:r w:rsidRPr="00FB158B">
        <w:rPr>
          <w:i/>
          <w:iCs/>
          <w:sz w:val="28"/>
          <w:szCs w:val="28"/>
          <w:vertAlign w:val="subscript"/>
        </w:rPr>
        <w:t>p</w:t>
      </w:r>
      <w:r w:rsidRPr="00FB158B">
        <w:rPr>
          <w:i/>
          <w:iCs/>
          <w:sz w:val="28"/>
          <w:szCs w:val="28"/>
        </w:rPr>
        <w:t xml:space="preserve"> + </w:t>
      </w:r>
      <w:r>
        <w:rPr>
          <w:i/>
          <w:iCs/>
          <w:sz w:val="28"/>
          <w:szCs w:val="28"/>
          <w:lang w:val="en-US"/>
        </w:rPr>
        <w:t>S</w:t>
      </w:r>
      <w:r>
        <w:rPr>
          <w:i/>
          <w:iCs/>
          <w:sz w:val="28"/>
          <w:szCs w:val="28"/>
          <w:vertAlign w:val="subscript"/>
        </w:rPr>
        <w:t>п</w:t>
      </w:r>
      <w:r w:rsidRPr="00FB158B">
        <w:rPr>
          <w:i/>
          <w:iCs/>
          <w:sz w:val="28"/>
          <w:szCs w:val="28"/>
        </w:rPr>
        <w:t>)</w:t>
      </w:r>
    </w:p>
    <w:p w14:paraId="065B956C" w14:textId="77777777" w:rsidR="00ED6037" w:rsidRDefault="00ED6037" w:rsidP="00ED6037">
      <w:pPr>
        <w:ind w:firstLine="708"/>
        <w:jc w:val="both"/>
        <w:rPr>
          <w:sz w:val="28"/>
          <w:szCs w:val="28"/>
        </w:rPr>
      </w:pPr>
      <w:r w:rsidRPr="00E83DE0">
        <w:rPr>
          <w:sz w:val="28"/>
          <w:szCs w:val="28"/>
        </w:rPr>
        <w:t>Коэффициент рудоносности зависит от пород, входящих в состав рудного тела и определяет величину разубоживания. Минимальный коэффициент устанавливают с применением метода вариантов. Решается задача выбора способа выемки: валовая или селективная (раздельная). При валовой выемке увеличивается фронт очистных работ, достигается высокая производительность, снижается себестоимость добычи, однако, возрастают затраты на транспорт, подъем, переработку и размещение хвостов в хвостохранилище примешанной к руде породы. В ходе селективной выемки включения пород оставляются в блоке, при этом уменьшается фронт работ, производительность</w:t>
      </w:r>
      <w:r w:rsidRPr="00FB158B">
        <w:rPr>
          <w:sz w:val="28"/>
          <w:szCs w:val="28"/>
        </w:rPr>
        <w:t xml:space="preserve"> </w:t>
      </w:r>
      <w:r w:rsidRPr="00E83DE0">
        <w:rPr>
          <w:sz w:val="28"/>
          <w:szCs w:val="28"/>
        </w:rPr>
        <w:t xml:space="preserve">труда, количество примешанной породы, затраты на </w:t>
      </w:r>
      <w:r w:rsidRPr="00E83DE0">
        <w:rPr>
          <w:sz w:val="28"/>
          <w:szCs w:val="28"/>
        </w:rPr>
        <w:lastRenderedPageBreak/>
        <w:t>транспорт, подъём и переработку рудной массы, но существенно возрастает себестоимость добычи.</w:t>
      </w:r>
    </w:p>
    <w:p w14:paraId="028009A2" w14:textId="77777777" w:rsidR="00ED6037" w:rsidRPr="00E83DE0" w:rsidRDefault="00ED6037" w:rsidP="00ED6037">
      <w:pPr>
        <w:ind w:firstLine="708"/>
        <w:jc w:val="both"/>
        <w:rPr>
          <w:sz w:val="28"/>
          <w:szCs w:val="28"/>
        </w:rPr>
      </w:pPr>
    </w:p>
    <w:p w14:paraId="04FE4494" w14:textId="77777777" w:rsidR="00ED6037" w:rsidRDefault="00ED6037" w:rsidP="00ED6037">
      <w:pPr>
        <w:jc w:val="center"/>
        <w:rPr>
          <w:b/>
          <w:bCs/>
          <w:i/>
          <w:iCs/>
          <w:sz w:val="28"/>
          <w:szCs w:val="28"/>
        </w:rPr>
      </w:pPr>
      <w:r w:rsidRPr="00FB158B">
        <w:rPr>
          <w:b/>
          <w:bCs/>
          <w:i/>
          <w:iCs/>
          <w:sz w:val="28"/>
          <w:szCs w:val="28"/>
        </w:rPr>
        <w:t>Максимальная мощность породного прослоя</w:t>
      </w:r>
    </w:p>
    <w:p w14:paraId="29998224" w14:textId="77777777" w:rsidR="00ED6037" w:rsidRPr="00FB158B" w:rsidRDefault="00ED6037" w:rsidP="00ED6037">
      <w:pPr>
        <w:jc w:val="center"/>
        <w:rPr>
          <w:b/>
          <w:bCs/>
          <w:i/>
          <w:iCs/>
          <w:sz w:val="28"/>
          <w:szCs w:val="28"/>
        </w:rPr>
      </w:pPr>
    </w:p>
    <w:p w14:paraId="0122552C" w14:textId="77777777" w:rsidR="00ED6037" w:rsidRPr="00E83DE0" w:rsidRDefault="00ED6037" w:rsidP="00ED6037">
      <w:pPr>
        <w:ind w:firstLine="708"/>
        <w:jc w:val="both"/>
        <w:rPr>
          <w:sz w:val="28"/>
          <w:szCs w:val="28"/>
        </w:rPr>
      </w:pPr>
      <w:r w:rsidRPr="00E83DE0">
        <w:rPr>
          <w:sz w:val="28"/>
          <w:szCs w:val="28"/>
        </w:rPr>
        <w:t xml:space="preserve">Решается задача определения мощности породного прослоя, которую целесообразно включить в </w:t>
      </w:r>
      <w:proofErr w:type="spellStart"/>
      <w:r w:rsidRPr="00E83DE0">
        <w:rPr>
          <w:sz w:val="28"/>
          <w:szCs w:val="28"/>
        </w:rPr>
        <w:t>подсчётный</w:t>
      </w:r>
      <w:proofErr w:type="spellEnd"/>
      <w:r w:rsidRPr="00E83DE0">
        <w:rPr>
          <w:sz w:val="28"/>
          <w:szCs w:val="28"/>
        </w:rPr>
        <w:t xml:space="preserve"> блок.</w:t>
      </w:r>
      <w:r>
        <w:rPr>
          <w:sz w:val="28"/>
          <w:szCs w:val="28"/>
        </w:rPr>
        <w:t xml:space="preserve"> </w:t>
      </w:r>
      <w:r w:rsidRPr="00E83DE0">
        <w:rPr>
          <w:sz w:val="28"/>
          <w:szCs w:val="28"/>
        </w:rPr>
        <w:t>Максимальную мощность породного прослоя, включаемую в подсчёт балансовых запасов, рассчитывают по условию нулевой прибыли по формуле</w:t>
      </w:r>
    </w:p>
    <w:p w14:paraId="1D2A22C2" w14:textId="77777777" w:rsidR="00ED6037" w:rsidRPr="00FB158B" w:rsidRDefault="00ED6037" w:rsidP="00ED6037">
      <w:pPr>
        <w:jc w:val="center"/>
        <w:rPr>
          <w:sz w:val="28"/>
          <w:szCs w:val="28"/>
        </w:rPr>
      </w:pPr>
      <w:r w:rsidRPr="00FB158B">
        <w:rPr>
          <w:i/>
          <w:iCs/>
          <w:sz w:val="28"/>
          <w:szCs w:val="28"/>
          <w:lang w:val="en-US"/>
        </w:rPr>
        <w:t>m</w:t>
      </w:r>
      <w:r w:rsidRPr="00FB158B">
        <w:rPr>
          <w:i/>
          <w:iCs/>
          <w:sz w:val="28"/>
          <w:szCs w:val="28"/>
          <w:vertAlign w:val="subscript"/>
        </w:rPr>
        <w:t>п</w:t>
      </w:r>
      <w:r w:rsidRPr="00E83DE0">
        <w:rPr>
          <w:sz w:val="28"/>
          <w:szCs w:val="28"/>
        </w:rPr>
        <w:t xml:space="preserve"> = </w:t>
      </w:r>
      <w:r w:rsidRPr="00FB158B">
        <w:rPr>
          <w:i/>
          <w:iCs/>
          <w:sz w:val="28"/>
          <w:szCs w:val="28"/>
          <w:lang w:val="en-US"/>
        </w:rPr>
        <w:t>m</w:t>
      </w:r>
      <w:r w:rsidRPr="00E83DE0">
        <w:rPr>
          <w:sz w:val="28"/>
          <w:szCs w:val="28"/>
        </w:rPr>
        <w:t xml:space="preserve"> [0,01</w:t>
      </w:r>
      <w:r w:rsidRPr="00FB158B">
        <w:rPr>
          <w:i/>
          <w:iCs/>
          <w:sz w:val="28"/>
          <w:szCs w:val="28"/>
        </w:rPr>
        <w:t>с</w:t>
      </w:r>
      <w:r>
        <w:rPr>
          <w:i/>
          <w:iCs/>
          <w:sz w:val="28"/>
          <w:szCs w:val="28"/>
        </w:rPr>
        <w:t xml:space="preserve"> </w:t>
      </w:r>
      <w:r w:rsidRPr="00E83DE0">
        <w:rPr>
          <w:sz w:val="28"/>
          <w:szCs w:val="28"/>
        </w:rPr>
        <w:t xml:space="preserve">(1 - </w:t>
      </w:r>
      <w:r w:rsidRPr="00FB158B">
        <w:rPr>
          <w:i/>
          <w:iCs/>
          <w:sz w:val="28"/>
          <w:szCs w:val="28"/>
        </w:rPr>
        <w:t>р</w:t>
      </w:r>
      <w:r w:rsidRPr="00E83DE0">
        <w:rPr>
          <w:sz w:val="28"/>
          <w:szCs w:val="28"/>
        </w:rPr>
        <w:t>)</w:t>
      </w:r>
      <w:r>
        <w:rPr>
          <w:sz w:val="28"/>
          <w:szCs w:val="28"/>
        </w:rPr>
        <w:t xml:space="preserve"> </w:t>
      </w:r>
      <w:proofErr w:type="spellStart"/>
      <w:r w:rsidRPr="00FB158B">
        <w:rPr>
          <w:i/>
          <w:iCs/>
          <w:sz w:val="28"/>
          <w:szCs w:val="28"/>
        </w:rPr>
        <w:t>И</w:t>
      </w:r>
      <w:r w:rsidRPr="00FB158B">
        <w:rPr>
          <w:i/>
          <w:iCs/>
          <w:sz w:val="28"/>
          <w:szCs w:val="28"/>
          <w:vertAlign w:val="subscript"/>
        </w:rPr>
        <w:t>о</w:t>
      </w:r>
      <w:r w:rsidRPr="00FB158B">
        <w:rPr>
          <w:i/>
          <w:iCs/>
          <w:sz w:val="28"/>
          <w:szCs w:val="28"/>
        </w:rPr>
        <w:t>Ц</w:t>
      </w:r>
      <w:r w:rsidRPr="00FB158B">
        <w:rPr>
          <w:i/>
          <w:iCs/>
          <w:sz w:val="28"/>
          <w:szCs w:val="28"/>
          <w:vertAlign w:val="subscript"/>
        </w:rPr>
        <w:t>м</w:t>
      </w:r>
      <w:proofErr w:type="spellEnd"/>
      <w:r>
        <w:rPr>
          <w:sz w:val="28"/>
          <w:szCs w:val="28"/>
        </w:rPr>
        <w:t xml:space="preserve"> – </w:t>
      </w:r>
      <w:r w:rsidRPr="00FB158B">
        <w:rPr>
          <w:i/>
          <w:iCs/>
          <w:sz w:val="28"/>
          <w:szCs w:val="28"/>
        </w:rPr>
        <w:t>С</w:t>
      </w:r>
      <w:r w:rsidRPr="00FB158B">
        <w:rPr>
          <w:sz w:val="28"/>
          <w:szCs w:val="28"/>
        </w:rPr>
        <w:t>]</w:t>
      </w:r>
      <w:r>
        <w:rPr>
          <w:sz w:val="28"/>
          <w:szCs w:val="28"/>
        </w:rPr>
        <w:t xml:space="preserve"> </w:t>
      </w:r>
      <w:r w:rsidRPr="00E83DE0">
        <w:rPr>
          <w:sz w:val="28"/>
          <w:szCs w:val="28"/>
        </w:rPr>
        <w:t>/ [0,01(</w:t>
      </w:r>
      <w:r w:rsidRPr="00FB158B">
        <w:rPr>
          <w:i/>
          <w:iCs/>
          <w:sz w:val="28"/>
          <w:szCs w:val="28"/>
        </w:rPr>
        <w:t>с</w:t>
      </w:r>
      <w:r>
        <w:rPr>
          <w:sz w:val="28"/>
          <w:szCs w:val="28"/>
        </w:rPr>
        <w:t xml:space="preserve"> –</w:t>
      </w:r>
      <w:r w:rsidRPr="00E83DE0">
        <w:rPr>
          <w:sz w:val="28"/>
          <w:szCs w:val="28"/>
        </w:rPr>
        <w:t xml:space="preserve"> </w:t>
      </w:r>
      <w:proofErr w:type="spellStart"/>
      <w:r w:rsidRPr="00FB158B">
        <w:rPr>
          <w:i/>
          <w:iCs/>
          <w:sz w:val="28"/>
          <w:szCs w:val="28"/>
        </w:rPr>
        <w:t>с</w:t>
      </w:r>
      <w:r w:rsidRPr="00FB158B">
        <w:rPr>
          <w:i/>
          <w:iCs/>
          <w:sz w:val="28"/>
          <w:szCs w:val="28"/>
          <w:vertAlign w:val="subscript"/>
        </w:rPr>
        <w:t>п</w:t>
      </w:r>
      <w:proofErr w:type="spellEnd"/>
      <w:r w:rsidRPr="00E83DE0">
        <w:rPr>
          <w:sz w:val="28"/>
          <w:szCs w:val="28"/>
        </w:rPr>
        <w:t xml:space="preserve">) (1 </w:t>
      </w:r>
      <w:r>
        <w:rPr>
          <w:sz w:val="28"/>
          <w:szCs w:val="28"/>
        </w:rPr>
        <w:t xml:space="preserve">– </w:t>
      </w:r>
      <w:r w:rsidRPr="00FB158B">
        <w:rPr>
          <w:i/>
          <w:iCs/>
          <w:sz w:val="28"/>
          <w:szCs w:val="28"/>
        </w:rPr>
        <w:t>р</w:t>
      </w:r>
      <w:r w:rsidRPr="00E83DE0">
        <w:rPr>
          <w:sz w:val="28"/>
          <w:szCs w:val="28"/>
        </w:rPr>
        <w:t>)</w:t>
      </w:r>
      <w:r>
        <w:rPr>
          <w:sz w:val="28"/>
          <w:szCs w:val="28"/>
        </w:rPr>
        <w:t xml:space="preserve"> </w:t>
      </w:r>
      <w:proofErr w:type="spellStart"/>
      <w:r w:rsidRPr="00FB158B">
        <w:rPr>
          <w:i/>
          <w:iCs/>
          <w:sz w:val="28"/>
          <w:szCs w:val="28"/>
        </w:rPr>
        <w:t>И</w:t>
      </w:r>
      <w:r w:rsidRPr="00FB158B">
        <w:rPr>
          <w:i/>
          <w:iCs/>
          <w:sz w:val="28"/>
          <w:szCs w:val="28"/>
          <w:vertAlign w:val="subscript"/>
        </w:rPr>
        <w:t>о</w:t>
      </w:r>
      <w:r w:rsidRPr="00FB158B">
        <w:rPr>
          <w:i/>
          <w:iCs/>
          <w:sz w:val="28"/>
          <w:szCs w:val="28"/>
        </w:rPr>
        <w:t>Ц</w:t>
      </w:r>
      <w:r w:rsidRPr="00FB158B">
        <w:rPr>
          <w:i/>
          <w:iCs/>
          <w:sz w:val="28"/>
          <w:szCs w:val="28"/>
          <w:vertAlign w:val="subscript"/>
        </w:rPr>
        <w:t>м</w:t>
      </w:r>
      <w:proofErr w:type="spellEnd"/>
      <w:r w:rsidRPr="00FB158B">
        <w:rPr>
          <w:sz w:val="28"/>
          <w:szCs w:val="28"/>
        </w:rPr>
        <w:t>]</w:t>
      </w:r>
    </w:p>
    <w:p w14:paraId="74843D49" w14:textId="77777777" w:rsidR="00ED6037" w:rsidRDefault="00ED6037" w:rsidP="00ED6037">
      <w:pPr>
        <w:rPr>
          <w:sz w:val="28"/>
          <w:szCs w:val="28"/>
        </w:rPr>
      </w:pPr>
      <w:r w:rsidRPr="00E83DE0">
        <w:rPr>
          <w:sz w:val="28"/>
          <w:szCs w:val="28"/>
        </w:rPr>
        <w:t xml:space="preserve">где </w:t>
      </w:r>
      <w:r w:rsidRPr="00FB158B">
        <w:rPr>
          <w:i/>
          <w:iCs/>
          <w:sz w:val="28"/>
          <w:szCs w:val="28"/>
          <w:lang w:val="en-US"/>
        </w:rPr>
        <w:t>m</w:t>
      </w:r>
      <w:r w:rsidRPr="00FB158B">
        <w:rPr>
          <w:i/>
          <w:iCs/>
          <w:sz w:val="28"/>
          <w:szCs w:val="28"/>
          <w:vertAlign w:val="subscript"/>
        </w:rPr>
        <w:t>п</w:t>
      </w:r>
      <w:r w:rsidRPr="00E83DE0">
        <w:rPr>
          <w:sz w:val="28"/>
          <w:szCs w:val="28"/>
        </w:rPr>
        <w:t xml:space="preserve"> - максимальная мощность породного прослоя, м;</w:t>
      </w:r>
    </w:p>
    <w:p w14:paraId="10300E30" w14:textId="77777777" w:rsidR="00ED6037" w:rsidRPr="00E83DE0" w:rsidRDefault="00ED6037" w:rsidP="00ED6037">
      <w:pPr>
        <w:ind w:left="426"/>
        <w:rPr>
          <w:sz w:val="28"/>
          <w:szCs w:val="28"/>
        </w:rPr>
      </w:pPr>
      <w:r w:rsidRPr="00FB158B">
        <w:rPr>
          <w:i/>
          <w:iCs/>
          <w:sz w:val="28"/>
          <w:szCs w:val="28"/>
          <w:lang w:val="en-US"/>
        </w:rPr>
        <w:t>m</w:t>
      </w:r>
      <w:r w:rsidRPr="00E83DE0">
        <w:rPr>
          <w:sz w:val="28"/>
          <w:szCs w:val="28"/>
        </w:rPr>
        <w:t xml:space="preserve"> - мощность рудного тела, м;</w:t>
      </w:r>
    </w:p>
    <w:p w14:paraId="1E9CF3DF" w14:textId="77777777" w:rsidR="00ED6037" w:rsidRDefault="00ED6037" w:rsidP="00ED6037">
      <w:pPr>
        <w:ind w:left="426"/>
        <w:rPr>
          <w:sz w:val="28"/>
          <w:szCs w:val="28"/>
        </w:rPr>
      </w:pPr>
      <w:proofErr w:type="spellStart"/>
      <w:r w:rsidRPr="00FB158B">
        <w:rPr>
          <w:i/>
          <w:iCs/>
          <w:sz w:val="28"/>
          <w:szCs w:val="28"/>
        </w:rPr>
        <w:t>с</w:t>
      </w:r>
      <w:r w:rsidRPr="00FB158B">
        <w:rPr>
          <w:i/>
          <w:iCs/>
          <w:sz w:val="28"/>
          <w:szCs w:val="28"/>
          <w:vertAlign w:val="subscript"/>
        </w:rPr>
        <w:t>п</w:t>
      </w:r>
      <w:proofErr w:type="spellEnd"/>
      <w:r w:rsidRPr="00E83DE0">
        <w:rPr>
          <w:sz w:val="28"/>
          <w:szCs w:val="28"/>
        </w:rPr>
        <w:t xml:space="preserve"> - возможное содержание металла в породном про</w:t>
      </w:r>
      <w:r>
        <w:rPr>
          <w:sz w:val="28"/>
          <w:szCs w:val="28"/>
        </w:rPr>
        <w:t>слое, %.</w:t>
      </w:r>
    </w:p>
    <w:p w14:paraId="064480D7" w14:textId="77777777" w:rsidR="00ED6037" w:rsidRPr="00E83DE0" w:rsidRDefault="00ED6037" w:rsidP="00ED6037">
      <w:pPr>
        <w:ind w:left="426"/>
        <w:rPr>
          <w:sz w:val="28"/>
          <w:szCs w:val="28"/>
        </w:rPr>
      </w:pPr>
    </w:p>
    <w:p w14:paraId="0D0F6EE2" w14:textId="77777777" w:rsidR="00ED6037" w:rsidRDefault="00ED6037" w:rsidP="00ED6037">
      <w:pPr>
        <w:jc w:val="center"/>
        <w:rPr>
          <w:b/>
          <w:bCs/>
          <w:i/>
          <w:iCs/>
          <w:sz w:val="28"/>
          <w:szCs w:val="28"/>
        </w:rPr>
      </w:pPr>
      <w:r w:rsidRPr="00FB158B">
        <w:rPr>
          <w:b/>
          <w:bCs/>
          <w:i/>
          <w:iCs/>
          <w:sz w:val="28"/>
          <w:szCs w:val="28"/>
        </w:rPr>
        <w:t>Максимально допустимое содержание вредных примесей</w:t>
      </w:r>
    </w:p>
    <w:p w14:paraId="241D7F1D" w14:textId="77777777" w:rsidR="00ED6037" w:rsidRPr="00FB158B" w:rsidRDefault="00ED6037" w:rsidP="00ED6037">
      <w:pPr>
        <w:ind w:firstLine="708"/>
        <w:rPr>
          <w:b/>
          <w:bCs/>
          <w:i/>
          <w:iCs/>
          <w:sz w:val="28"/>
          <w:szCs w:val="28"/>
        </w:rPr>
      </w:pPr>
    </w:p>
    <w:p w14:paraId="1AA2390E" w14:textId="77777777" w:rsidR="00ED6037" w:rsidRPr="00E83DE0" w:rsidRDefault="00ED6037" w:rsidP="00ED6037">
      <w:pPr>
        <w:ind w:firstLine="708"/>
        <w:jc w:val="both"/>
        <w:rPr>
          <w:sz w:val="28"/>
          <w:szCs w:val="28"/>
        </w:rPr>
      </w:pPr>
      <w:r w:rsidRPr="00E83DE0">
        <w:rPr>
          <w:sz w:val="28"/>
          <w:szCs w:val="28"/>
        </w:rPr>
        <w:t>В полезных ископаемых иногда присутствуют вредные примеси: фосфор, мышьяк, сера, фосфор, кремнезем и другие, которые проявляют себя по-разному, одни легко удаляются при переработке, другие требуют трудоёмких и затратных процессов. Сера легко вступает в окислительную реакцию с кислородом рудничного воздуха даже при ламинарном его движении. В результате реакции окисления образуется токсичный сернистый газ, повышается температура воздуха в выработанном пространстве.</w:t>
      </w:r>
    </w:p>
    <w:p w14:paraId="5C73866E" w14:textId="77777777" w:rsidR="00ED6037" w:rsidRDefault="00ED6037" w:rsidP="00ED6037">
      <w:pPr>
        <w:ind w:firstLine="708"/>
        <w:jc w:val="both"/>
        <w:rPr>
          <w:sz w:val="28"/>
          <w:szCs w:val="28"/>
        </w:rPr>
      </w:pPr>
      <w:r w:rsidRPr="00E83DE0">
        <w:rPr>
          <w:sz w:val="28"/>
          <w:szCs w:val="28"/>
        </w:rPr>
        <w:t>При обогащении важную роль играет стабильное качество руд, поступающих на обогатительную фабрику, что достигается их сортировкой. Сорта могут выделяться по содержанию полезных компонентов, вредных примесей.</w:t>
      </w:r>
    </w:p>
    <w:p w14:paraId="56F91A94" w14:textId="77777777" w:rsidR="00ED6037" w:rsidRPr="00E83DE0" w:rsidRDefault="00ED6037" w:rsidP="00ED6037">
      <w:pPr>
        <w:jc w:val="both"/>
        <w:rPr>
          <w:sz w:val="28"/>
          <w:szCs w:val="28"/>
        </w:rPr>
      </w:pPr>
    </w:p>
    <w:p w14:paraId="2D7D79D5" w14:textId="77777777" w:rsidR="00ED6037" w:rsidRPr="005246AD" w:rsidRDefault="00ED6037" w:rsidP="00ED6037">
      <w:pPr>
        <w:jc w:val="center"/>
        <w:rPr>
          <w:b/>
          <w:bCs/>
          <w:i/>
          <w:iCs/>
          <w:sz w:val="28"/>
          <w:szCs w:val="28"/>
        </w:rPr>
      </w:pPr>
      <w:r w:rsidRPr="005246AD">
        <w:rPr>
          <w:b/>
          <w:bCs/>
          <w:i/>
          <w:iCs/>
          <w:sz w:val="28"/>
          <w:szCs w:val="28"/>
        </w:rPr>
        <w:t>Максимальная влажность рудной массы</w:t>
      </w:r>
    </w:p>
    <w:p w14:paraId="41B7A098" w14:textId="77777777" w:rsidR="00ED6037" w:rsidRDefault="00ED6037" w:rsidP="00ED6037">
      <w:pPr>
        <w:jc w:val="both"/>
        <w:rPr>
          <w:sz w:val="28"/>
          <w:szCs w:val="28"/>
        </w:rPr>
      </w:pPr>
    </w:p>
    <w:p w14:paraId="3C98B43F" w14:textId="77777777" w:rsidR="00ED6037" w:rsidRDefault="00ED6037" w:rsidP="00ED6037">
      <w:pPr>
        <w:ind w:firstLine="708"/>
        <w:jc w:val="both"/>
        <w:rPr>
          <w:sz w:val="28"/>
          <w:szCs w:val="28"/>
        </w:rPr>
      </w:pPr>
      <w:r w:rsidRPr="00E83DE0">
        <w:rPr>
          <w:sz w:val="28"/>
          <w:szCs w:val="28"/>
        </w:rPr>
        <w:t>Избыточное содержание влаги в рудной массе отрицательно сказывается на транспортировании и подъёме. Принимаемые технические решения должны исключать попадание воды при выполнении производственных процессов. Как правило, максимальную влажность принимают равной естественной влажности руды.</w:t>
      </w:r>
    </w:p>
    <w:p w14:paraId="4947A43C" w14:textId="77777777" w:rsidR="00ED6037" w:rsidRDefault="00ED6037" w:rsidP="00ED6037">
      <w:pPr>
        <w:jc w:val="both"/>
        <w:rPr>
          <w:sz w:val="28"/>
          <w:szCs w:val="28"/>
        </w:rPr>
      </w:pPr>
    </w:p>
    <w:p w14:paraId="5C747959" w14:textId="77777777" w:rsidR="00ED6037" w:rsidRPr="00197948" w:rsidRDefault="00ED6037" w:rsidP="00ED6037">
      <w:pPr>
        <w:jc w:val="center"/>
        <w:rPr>
          <w:b/>
          <w:bCs/>
          <w:i/>
          <w:iCs/>
          <w:sz w:val="28"/>
          <w:szCs w:val="28"/>
        </w:rPr>
      </w:pPr>
      <w:r w:rsidRPr="00197948">
        <w:rPr>
          <w:b/>
          <w:bCs/>
          <w:i/>
          <w:iCs/>
          <w:sz w:val="28"/>
          <w:szCs w:val="28"/>
        </w:rPr>
        <w:t>Минимальные запасы полезного ископаемого</w:t>
      </w:r>
    </w:p>
    <w:p w14:paraId="7B602637" w14:textId="77777777" w:rsidR="00ED6037" w:rsidRDefault="00ED6037" w:rsidP="00ED6037">
      <w:pPr>
        <w:jc w:val="both"/>
        <w:rPr>
          <w:sz w:val="28"/>
          <w:szCs w:val="28"/>
        </w:rPr>
      </w:pPr>
    </w:p>
    <w:p w14:paraId="32A718D9" w14:textId="77777777" w:rsidR="00ED6037" w:rsidRPr="00E83DE0" w:rsidRDefault="00ED6037" w:rsidP="00ED6037">
      <w:pPr>
        <w:ind w:firstLine="708"/>
        <w:jc w:val="both"/>
        <w:rPr>
          <w:sz w:val="28"/>
          <w:szCs w:val="28"/>
        </w:rPr>
      </w:pPr>
      <w:r w:rsidRPr="00E83DE0">
        <w:rPr>
          <w:sz w:val="28"/>
          <w:szCs w:val="28"/>
        </w:rPr>
        <w:t>Минимальные запасы полезного ископаемого определяются в тех случаях, когда месторождение представлено рядом разобщенных рудных тел, разработка которых требует организации самостоятельного рудника. Величина минимальных запасов в каждом крупном рудном теле (месторождении) устанавливается по окупаемости капиталовложений на его освоение и получаемой прибыли. В общем случае минимальные запасы без учета фактора времени можно найти по соотношению</w:t>
      </w:r>
    </w:p>
    <w:p w14:paraId="4F7102E4" w14:textId="77777777" w:rsidR="00ED6037" w:rsidRPr="00E83DE0" w:rsidRDefault="00ED6037" w:rsidP="00ED6037">
      <w:pPr>
        <w:jc w:val="center"/>
        <w:rPr>
          <w:sz w:val="28"/>
          <w:szCs w:val="28"/>
        </w:rPr>
      </w:pPr>
      <w:r w:rsidRPr="005246AD">
        <w:rPr>
          <w:i/>
          <w:iCs/>
          <w:sz w:val="28"/>
          <w:szCs w:val="28"/>
        </w:rPr>
        <w:lastRenderedPageBreak/>
        <w:t>Б</w:t>
      </w:r>
      <w:r w:rsidRPr="005246AD">
        <w:rPr>
          <w:i/>
          <w:iCs/>
          <w:sz w:val="28"/>
          <w:szCs w:val="28"/>
          <w:vertAlign w:val="subscript"/>
          <w:lang w:val="en-US"/>
        </w:rPr>
        <w:t>min</w:t>
      </w:r>
      <w:r w:rsidRPr="005246AD">
        <w:rPr>
          <w:sz w:val="28"/>
          <w:szCs w:val="28"/>
        </w:rPr>
        <w:t xml:space="preserve"> = </w:t>
      </w:r>
      <w:r w:rsidRPr="005246AD">
        <w:rPr>
          <w:i/>
          <w:iCs/>
          <w:sz w:val="28"/>
          <w:szCs w:val="28"/>
        </w:rPr>
        <w:t>К</w:t>
      </w:r>
      <w:r w:rsidRPr="00E83DE0">
        <w:rPr>
          <w:sz w:val="28"/>
          <w:szCs w:val="28"/>
        </w:rPr>
        <w:t xml:space="preserve"> </w:t>
      </w:r>
      <w:r w:rsidRPr="005246AD">
        <w:rPr>
          <w:sz w:val="28"/>
          <w:szCs w:val="28"/>
        </w:rPr>
        <w:t>/ [</w:t>
      </w:r>
      <w:r>
        <w:rPr>
          <w:sz w:val="28"/>
          <w:szCs w:val="28"/>
        </w:rPr>
        <w:t>(</w:t>
      </w:r>
      <w:proofErr w:type="spellStart"/>
      <w:r w:rsidRPr="005246AD">
        <w:rPr>
          <w:i/>
          <w:iCs/>
          <w:sz w:val="28"/>
          <w:szCs w:val="28"/>
        </w:rPr>
        <w:t>Ц</w:t>
      </w:r>
      <w:r w:rsidRPr="005246AD">
        <w:rPr>
          <w:i/>
          <w:iCs/>
          <w:sz w:val="28"/>
          <w:szCs w:val="28"/>
          <w:vertAlign w:val="subscript"/>
        </w:rPr>
        <w:t>изв</w:t>
      </w:r>
      <w:proofErr w:type="spellEnd"/>
      <w:r>
        <w:rPr>
          <w:sz w:val="28"/>
          <w:szCs w:val="28"/>
        </w:rPr>
        <w:t xml:space="preserve"> – </w:t>
      </w:r>
      <w:proofErr w:type="spellStart"/>
      <w:r w:rsidRPr="005246AD">
        <w:rPr>
          <w:i/>
          <w:iCs/>
          <w:sz w:val="28"/>
          <w:szCs w:val="28"/>
        </w:rPr>
        <w:t>С</w:t>
      </w:r>
      <w:r w:rsidRPr="005246AD">
        <w:rPr>
          <w:i/>
          <w:iCs/>
          <w:sz w:val="28"/>
          <w:szCs w:val="28"/>
          <w:vertAlign w:val="subscript"/>
        </w:rPr>
        <w:t>д</w:t>
      </w:r>
      <w:proofErr w:type="spellEnd"/>
      <w:r>
        <w:rPr>
          <w:sz w:val="28"/>
          <w:szCs w:val="28"/>
        </w:rPr>
        <w:t xml:space="preserve">) </w:t>
      </w:r>
      <w:proofErr w:type="spellStart"/>
      <w:r w:rsidRPr="005246AD">
        <w:rPr>
          <w:i/>
          <w:iCs/>
          <w:sz w:val="28"/>
          <w:szCs w:val="28"/>
        </w:rPr>
        <w:t>К</w:t>
      </w:r>
      <w:r w:rsidRPr="005246AD">
        <w:rPr>
          <w:i/>
          <w:iCs/>
          <w:sz w:val="28"/>
          <w:szCs w:val="28"/>
          <w:vertAlign w:val="subscript"/>
        </w:rPr>
        <w:t>изв</w:t>
      </w:r>
      <w:proofErr w:type="spellEnd"/>
      <w:r w:rsidRPr="005246AD">
        <w:rPr>
          <w:sz w:val="28"/>
          <w:szCs w:val="28"/>
        </w:rPr>
        <w:t>]</w:t>
      </w:r>
    </w:p>
    <w:p w14:paraId="3D88B84C" w14:textId="77777777" w:rsidR="00ED6037" w:rsidRPr="00E83DE0" w:rsidRDefault="00ED6037" w:rsidP="00ED6037">
      <w:pPr>
        <w:rPr>
          <w:sz w:val="28"/>
          <w:szCs w:val="28"/>
        </w:rPr>
      </w:pPr>
      <w:r w:rsidRPr="00E83DE0">
        <w:rPr>
          <w:sz w:val="28"/>
          <w:szCs w:val="28"/>
        </w:rPr>
        <w:t xml:space="preserve">где </w:t>
      </w:r>
      <w:r w:rsidRPr="005246AD">
        <w:rPr>
          <w:i/>
          <w:iCs/>
          <w:sz w:val="28"/>
          <w:szCs w:val="28"/>
        </w:rPr>
        <w:t>Б</w:t>
      </w:r>
      <w:r w:rsidRPr="005246AD">
        <w:rPr>
          <w:i/>
          <w:iCs/>
          <w:sz w:val="28"/>
          <w:szCs w:val="28"/>
          <w:vertAlign w:val="subscript"/>
          <w:lang w:val="en-US"/>
        </w:rPr>
        <w:t>min</w:t>
      </w:r>
      <w:r w:rsidRPr="00E83DE0">
        <w:rPr>
          <w:sz w:val="28"/>
          <w:szCs w:val="28"/>
        </w:rPr>
        <w:t xml:space="preserve"> - минимальные запасы руды, т;</w:t>
      </w:r>
    </w:p>
    <w:p w14:paraId="411322C9" w14:textId="77777777" w:rsidR="00ED6037" w:rsidRPr="00E83DE0" w:rsidRDefault="00ED6037" w:rsidP="00ED6037">
      <w:pPr>
        <w:ind w:left="426"/>
        <w:rPr>
          <w:sz w:val="28"/>
          <w:szCs w:val="28"/>
        </w:rPr>
      </w:pPr>
      <w:proofErr w:type="spellStart"/>
      <w:r w:rsidRPr="005246AD">
        <w:rPr>
          <w:i/>
          <w:iCs/>
          <w:sz w:val="28"/>
          <w:szCs w:val="28"/>
        </w:rPr>
        <w:t>К</w:t>
      </w:r>
      <w:r w:rsidRPr="005246AD">
        <w:rPr>
          <w:i/>
          <w:iCs/>
          <w:sz w:val="28"/>
          <w:szCs w:val="28"/>
          <w:vertAlign w:val="subscript"/>
        </w:rPr>
        <w:t>изв</w:t>
      </w:r>
      <w:proofErr w:type="spellEnd"/>
      <w:r w:rsidRPr="00E83DE0">
        <w:rPr>
          <w:sz w:val="28"/>
          <w:szCs w:val="28"/>
        </w:rPr>
        <w:t xml:space="preserve"> - коэффициент извлечения руды при добыче, д. ед.;</w:t>
      </w:r>
    </w:p>
    <w:p w14:paraId="162A576F" w14:textId="77777777" w:rsidR="00ED6037" w:rsidRPr="00E83DE0" w:rsidRDefault="00ED6037" w:rsidP="00ED6037">
      <w:pPr>
        <w:ind w:left="426"/>
        <w:rPr>
          <w:sz w:val="28"/>
          <w:szCs w:val="28"/>
        </w:rPr>
      </w:pPr>
      <w:proofErr w:type="spellStart"/>
      <w:r w:rsidRPr="005246AD">
        <w:rPr>
          <w:i/>
          <w:iCs/>
          <w:sz w:val="28"/>
          <w:szCs w:val="28"/>
        </w:rPr>
        <w:t>Ц</w:t>
      </w:r>
      <w:r w:rsidRPr="005246AD">
        <w:rPr>
          <w:i/>
          <w:iCs/>
          <w:sz w:val="28"/>
          <w:szCs w:val="28"/>
          <w:vertAlign w:val="subscript"/>
        </w:rPr>
        <w:t>изв</w:t>
      </w:r>
      <w:proofErr w:type="spellEnd"/>
      <w:r w:rsidRPr="00E83DE0">
        <w:rPr>
          <w:sz w:val="28"/>
          <w:szCs w:val="28"/>
        </w:rPr>
        <w:t xml:space="preserve"> </w:t>
      </w:r>
      <w:r>
        <w:rPr>
          <w:sz w:val="28"/>
          <w:szCs w:val="28"/>
        </w:rPr>
        <w:t>-</w:t>
      </w:r>
      <w:r w:rsidRPr="00E83DE0">
        <w:rPr>
          <w:sz w:val="28"/>
          <w:szCs w:val="28"/>
        </w:rPr>
        <w:t xml:space="preserve"> ценность извлекаемых компонентов (концентратов) из </w:t>
      </w:r>
      <w:r>
        <w:rPr>
          <w:sz w:val="28"/>
          <w:szCs w:val="28"/>
        </w:rPr>
        <w:t>1</w:t>
      </w:r>
      <w:r w:rsidRPr="00E83DE0">
        <w:rPr>
          <w:sz w:val="28"/>
          <w:szCs w:val="28"/>
        </w:rPr>
        <w:t xml:space="preserve"> т руды, р</w:t>
      </w:r>
      <w:r>
        <w:rPr>
          <w:sz w:val="28"/>
          <w:szCs w:val="28"/>
        </w:rPr>
        <w:t>уб</w:t>
      </w:r>
      <w:r w:rsidRPr="00E83DE0">
        <w:rPr>
          <w:sz w:val="28"/>
          <w:szCs w:val="28"/>
        </w:rPr>
        <w:t>.;</w:t>
      </w:r>
    </w:p>
    <w:p w14:paraId="7168EBB4" w14:textId="77777777" w:rsidR="00ED6037" w:rsidRPr="00E83DE0" w:rsidRDefault="00ED6037" w:rsidP="00ED6037">
      <w:pPr>
        <w:ind w:left="426"/>
        <w:rPr>
          <w:sz w:val="28"/>
          <w:szCs w:val="28"/>
        </w:rPr>
      </w:pPr>
      <w:proofErr w:type="spellStart"/>
      <w:r w:rsidRPr="005246AD">
        <w:rPr>
          <w:i/>
          <w:iCs/>
          <w:sz w:val="28"/>
          <w:szCs w:val="28"/>
        </w:rPr>
        <w:t>С</w:t>
      </w:r>
      <w:r w:rsidRPr="005246AD">
        <w:rPr>
          <w:i/>
          <w:iCs/>
          <w:sz w:val="28"/>
          <w:szCs w:val="28"/>
          <w:vertAlign w:val="subscript"/>
        </w:rPr>
        <w:t>д</w:t>
      </w:r>
      <w:proofErr w:type="spellEnd"/>
      <w:r w:rsidRPr="00E83DE0">
        <w:rPr>
          <w:sz w:val="28"/>
          <w:szCs w:val="28"/>
        </w:rPr>
        <w:t xml:space="preserve"> - себестоимость добычи и переработки </w:t>
      </w:r>
      <w:r>
        <w:rPr>
          <w:sz w:val="28"/>
          <w:szCs w:val="28"/>
        </w:rPr>
        <w:t>1 т</w:t>
      </w:r>
      <w:r w:rsidRPr="00E83DE0">
        <w:rPr>
          <w:sz w:val="28"/>
          <w:szCs w:val="28"/>
        </w:rPr>
        <w:t xml:space="preserve"> руды, р</w:t>
      </w:r>
      <w:r>
        <w:rPr>
          <w:sz w:val="28"/>
          <w:szCs w:val="28"/>
        </w:rPr>
        <w:t>уб</w:t>
      </w:r>
      <w:r w:rsidRPr="00E83DE0">
        <w:rPr>
          <w:sz w:val="28"/>
          <w:szCs w:val="28"/>
        </w:rPr>
        <w:t>.;</w:t>
      </w:r>
    </w:p>
    <w:p w14:paraId="612742F0" w14:textId="77777777" w:rsidR="00ED6037" w:rsidRPr="00E83DE0" w:rsidRDefault="00ED6037" w:rsidP="00ED6037">
      <w:pPr>
        <w:ind w:left="426"/>
        <w:rPr>
          <w:sz w:val="28"/>
          <w:szCs w:val="28"/>
        </w:rPr>
      </w:pPr>
      <w:r>
        <w:rPr>
          <w:sz w:val="28"/>
          <w:szCs w:val="28"/>
        </w:rPr>
        <w:t xml:space="preserve">К </w:t>
      </w:r>
      <w:r w:rsidRPr="00E83DE0">
        <w:rPr>
          <w:sz w:val="28"/>
          <w:szCs w:val="28"/>
        </w:rPr>
        <w:t>- капиталовложения на освоение рудного тела, р</w:t>
      </w:r>
      <w:r>
        <w:rPr>
          <w:sz w:val="28"/>
          <w:szCs w:val="28"/>
        </w:rPr>
        <w:t>уб</w:t>
      </w:r>
      <w:r w:rsidRPr="00E83DE0">
        <w:rPr>
          <w:sz w:val="28"/>
          <w:szCs w:val="28"/>
        </w:rPr>
        <w:t>.</w:t>
      </w:r>
    </w:p>
    <w:p w14:paraId="3A3FD66B" w14:textId="64B16F5D" w:rsidR="00ED6037" w:rsidRDefault="00ED6037" w:rsidP="00ED6037">
      <w:pPr>
        <w:jc w:val="center"/>
        <w:rPr>
          <w:sz w:val="28"/>
          <w:szCs w:val="28"/>
        </w:rPr>
      </w:pPr>
    </w:p>
    <w:p w14:paraId="69FE5FB5" w14:textId="77777777" w:rsidR="00ED6037" w:rsidRPr="00427EEE" w:rsidRDefault="00ED6037" w:rsidP="00ED6037">
      <w:pPr>
        <w:jc w:val="center"/>
        <w:rPr>
          <w:b/>
          <w:bCs/>
          <w:sz w:val="32"/>
          <w:szCs w:val="32"/>
        </w:rPr>
      </w:pPr>
      <w:r w:rsidRPr="00427EEE">
        <w:rPr>
          <w:b/>
          <w:bCs/>
          <w:sz w:val="32"/>
          <w:szCs w:val="32"/>
        </w:rPr>
        <w:t>Выбор способа разработки рудных месторождений</w:t>
      </w:r>
    </w:p>
    <w:p w14:paraId="5EAA8FC6" w14:textId="77777777" w:rsidR="00ED6037" w:rsidRDefault="00ED6037" w:rsidP="00ED6037">
      <w:pPr>
        <w:jc w:val="center"/>
        <w:rPr>
          <w:sz w:val="28"/>
          <w:szCs w:val="28"/>
        </w:rPr>
      </w:pPr>
    </w:p>
    <w:p w14:paraId="505A83C8" w14:textId="77777777" w:rsidR="00ED6037" w:rsidRPr="00427EEE" w:rsidRDefault="00ED6037" w:rsidP="00ED6037">
      <w:pPr>
        <w:jc w:val="center"/>
        <w:rPr>
          <w:b/>
          <w:bCs/>
          <w:i/>
          <w:iCs/>
          <w:sz w:val="28"/>
          <w:szCs w:val="28"/>
        </w:rPr>
      </w:pPr>
      <w:r w:rsidRPr="00427EEE">
        <w:rPr>
          <w:b/>
          <w:bCs/>
          <w:i/>
          <w:iCs/>
          <w:sz w:val="28"/>
          <w:szCs w:val="28"/>
        </w:rPr>
        <w:t>Факторы, определяющие способ разработки</w:t>
      </w:r>
    </w:p>
    <w:p w14:paraId="3B7E7C3A" w14:textId="77777777" w:rsidR="00ED6037" w:rsidRPr="00427EEE" w:rsidRDefault="00ED6037" w:rsidP="00ED6037">
      <w:pPr>
        <w:jc w:val="center"/>
        <w:rPr>
          <w:b/>
          <w:bCs/>
          <w:i/>
          <w:iCs/>
          <w:sz w:val="28"/>
          <w:szCs w:val="28"/>
        </w:rPr>
      </w:pPr>
      <w:r w:rsidRPr="00427EEE">
        <w:rPr>
          <w:b/>
          <w:bCs/>
          <w:i/>
          <w:iCs/>
          <w:sz w:val="28"/>
          <w:szCs w:val="28"/>
        </w:rPr>
        <w:t>месторождения</w:t>
      </w:r>
    </w:p>
    <w:p w14:paraId="7E709E79" w14:textId="77777777" w:rsidR="00ED6037" w:rsidRDefault="00ED6037" w:rsidP="00ED6037">
      <w:pPr>
        <w:jc w:val="center"/>
        <w:rPr>
          <w:sz w:val="28"/>
          <w:szCs w:val="28"/>
        </w:rPr>
      </w:pPr>
    </w:p>
    <w:p w14:paraId="417C8D41" w14:textId="77777777" w:rsidR="00ED6037" w:rsidRPr="00427EEE" w:rsidRDefault="00ED6037" w:rsidP="00ED6037">
      <w:pPr>
        <w:ind w:firstLine="708"/>
        <w:jc w:val="both"/>
        <w:rPr>
          <w:sz w:val="28"/>
          <w:szCs w:val="28"/>
        </w:rPr>
      </w:pPr>
      <w:r w:rsidRPr="00427EEE">
        <w:rPr>
          <w:sz w:val="28"/>
          <w:szCs w:val="28"/>
        </w:rPr>
        <w:t>Открытый и подземный способы разработки весьма существенно отличаются между собой. При открытой разработке используется мощная высокопроизводительная техника, позволяющая снизить себестоимость добычи в сравнении с подземной в 2</w:t>
      </w:r>
      <w:r>
        <w:rPr>
          <w:sz w:val="28"/>
          <w:szCs w:val="28"/>
        </w:rPr>
        <w:t>…</w:t>
      </w:r>
      <w:r w:rsidRPr="00427EEE">
        <w:rPr>
          <w:sz w:val="28"/>
          <w:szCs w:val="28"/>
        </w:rPr>
        <w:t>2,5 раз; условия труда рабочих более безопасные и комфортные.</w:t>
      </w:r>
      <w:r>
        <w:rPr>
          <w:sz w:val="28"/>
          <w:szCs w:val="28"/>
        </w:rPr>
        <w:t xml:space="preserve"> </w:t>
      </w:r>
      <w:r w:rsidRPr="00427EEE">
        <w:rPr>
          <w:sz w:val="28"/>
          <w:szCs w:val="28"/>
        </w:rPr>
        <w:t>При подземной разработке вскрытие и подготовка м</w:t>
      </w:r>
      <w:r>
        <w:rPr>
          <w:sz w:val="28"/>
          <w:szCs w:val="28"/>
        </w:rPr>
        <w:t>е</w:t>
      </w:r>
      <w:r w:rsidRPr="00427EEE">
        <w:rPr>
          <w:sz w:val="28"/>
          <w:szCs w:val="28"/>
        </w:rPr>
        <w:t>сторождения проходят в более короткие сроки (нет вскры</w:t>
      </w:r>
      <w:r>
        <w:rPr>
          <w:sz w:val="28"/>
          <w:szCs w:val="28"/>
        </w:rPr>
        <w:t>ш</w:t>
      </w:r>
      <w:r w:rsidRPr="00427EEE">
        <w:rPr>
          <w:sz w:val="28"/>
          <w:szCs w:val="28"/>
        </w:rPr>
        <w:t>ных работ), размеры горного отвода мень</w:t>
      </w:r>
      <w:r>
        <w:rPr>
          <w:sz w:val="28"/>
          <w:szCs w:val="28"/>
        </w:rPr>
        <w:t>ш</w:t>
      </w:r>
      <w:r w:rsidRPr="00427EEE">
        <w:rPr>
          <w:sz w:val="28"/>
          <w:szCs w:val="28"/>
        </w:rPr>
        <w:t>е.</w:t>
      </w:r>
    </w:p>
    <w:p w14:paraId="6243D5D8" w14:textId="77777777" w:rsidR="00ED6037" w:rsidRPr="00427EEE" w:rsidRDefault="00ED6037" w:rsidP="00ED6037">
      <w:pPr>
        <w:ind w:firstLine="708"/>
        <w:jc w:val="both"/>
        <w:rPr>
          <w:sz w:val="28"/>
          <w:szCs w:val="28"/>
        </w:rPr>
      </w:pPr>
      <w:r w:rsidRPr="00427EEE">
        <w:rPr>
          <w:sz w:val="28"/>
          <w:szCs w:val="28"/>
        </w:rPr>
        <w:t>В зависимости от условий залегания полезного ископаемого, месторождение может разрабатываться:</w:t>
      </w:r>
    </w:p>
    <w:p w14:paraId="5F6FBA80" w14:textId="77777777" w:rsidR="00ED6037" w:rsidRPr="00427EEE" w:rsidRDefault="00ED6037" w:rsidP="00ED6037">
      <w:pPr>
        <w:ind w:firstLine="708"/>
        <w:jc w:val="both"/>
        <w:rPr>
          <w:sz w:val="28"/>
          <w:szCs w:val="28"/>
        </w:rPr>
      </w:pPr>
      <w:r w:rsidRPr="00427EEE">
        <w:rPr>
          <w:sz w:val="28"/>
          <w:szCs w:val="28"/>
        </w:rPr>
        <w:t>а)</w:t>
      </w:r>
      <w:r>
        <w:rPr>
          <w:sz w:val="28"/>
          <w:szCs w:val="28"/>
        </w:rPr>
        <w:t xml:space="preserve"> </w:t>
      </w:r>
      <w:r w:rsidRPr="00427EEE">
        <w:rPr>
          <w:sz w:val="28"/>
          <w:szCs w:val="28"/>
        </w:rPr>
        <w:t>открытым способом - обычно при пологом залегании и большой мощности рудного тела;</w:t>
      </w:r>
    </w:p>
    <w:p w14:paraId="5C52A414" w14:textId="77777777" w:rsidR="00ED6037" w:rsidRPr="00427EEE" w:rsidRDefault="00ED6037" w:rsidP="00ED6037">
      <w:pPr>
        <w:ind w:firstLine="708"/>
        <w:jc w:val="both"/>
        <w:rPr>
          <w:sz w:val="28"/>
          <w:szCs w:val="28"/>
        </w:rPr>
      </w:pPr>
      <w:r w:rsidRPr="00427EEE">
        <w:rPr>
          <w:sz w:val="28"/>
          <w:szCs w:val="28"/>
        </w:rPr>
        <w:t>б)</w:t>
      </w:r>
      <w:r>
        <w:rPr>
          <w:sz w:val="28"/>
          <w:szCs w:val="28"/>
        </w:rPr>
        <w:t xml:space="preserve"> </w:t>
      </w:r>
      <w:r w:rsidRPr="00427EEE">
        <w:rPr>
          <w:sz w:val="28"/>
          <w:szCs w:val="28"/>
        </w:rPr>
        <w:t>подземным способом - при малой мощности и глубоком залегании;</w:t>
      </w:r>
    </w:p>
    <w:p w14:paraId="696D7C76" w14:textId="77777777" w:rsidR="00ED6037" w:rsidRPr="00427EEE" w:rsidRDefault="00ED6037" w:rsidP="00ED6037">
      <w:pPr>
        <w:ind w:firstLine="708"/>
        <w:jc w:val="both"/>
        <w:rPr>
          <w:sz w:val="28"/>
          <w:szCs w:val="28"/>
        </w:rPr>
      </w:pPr>
      <w:r w:rsidRPr="00427EEE">
        <w:rPr>
          <w:sz w:val="28"/>
          <w:szCs w:val="28"/>
        </w:rPr>
        <w:t>в)</w:t>
      </w:r>
      <w:r>
        <w:rPr>
          <w:sz w:val="28"/>
          <w:szCs w:val="28"/>
        </w:rPr>
        <w:t xml:space="preserve"> </w:t>
      </w:r>
      <w:r w:rsidRPr="00427EEE">
        <w:rPr>
          <w:sz w:val="28"/>
          <w:szCs w:val="28"/>
        </w:rPr>
        <w:t>комбинированным (открыто-подземном) способом.</w:t>
      </w:r>
    </w:p>
    <w:p w14:paraId="284CBBF8" w14:textId="77777777" w:rsidR="00ED6037" w:rsidRPr="00427EEE" w:rsidRDefault="00ED6037" w:rsidP="00ED6037">
      <w:pPr>
        <w:ind w:firstLine="708"/>
        <w:jc w:val="both"/>
        <w:rPr>
          <w:sz w:val="28"/>
          <w:szCs w:val="28"/>
        </w:rPr>
      </w:pPr>
      <w:r w:rsidRPr="00427EEE">
        <w:rPr>
          <w:sz w:val="28"/>
          <w:szCs w:val="28"/>
        </w:rPr>
        <w:t>При выборе способа разработки учитываются рельеф</w:t>
      </w:r>
      <w:r>
        <w:rPr>
          <w:sz w:val="28"/>
          <w:szCs w:val="28"/>
        </w:rPr>
        <w:t xml:space="preserve"> </w:t>
      </w:r>
      <w:r w:rsidRPr="00427EEE">
        <w:rPr>
          <w:sz w:val="28"/>
          <w:szCs w:val="28"/>
        </w:rPr>
        <w:t>местности (гористый, равнинный), наличие и масштабы населенных пунктов, лесных массивов, глубина залегания месторождения.</w:t>
      </w:r>
    </w:p>
    <w:p w14:paraId="22D3F1A9" w14:textId="77777777" w:rsidR="00ED6037" w:rsidRPr="00427EEE" w:rsidRDefault="00ED6037" w:rsidP="00ED6037">
      <w:pPr>
        <w:ind w:firstLine="708"/>
        <w:jc w:val="both"/>
        <w:rPr>
          <w:sz w:val="28"/>
          <w:szCs w:val="28"/>
        </w:rPr>
      </w:pPr>
      <w:r w:rsidRPr="00427EEE">
        <w:rPr>
          <w:sz w:val="28"/>
          <w:szCs w:val="28"/>
        </w:rPr>
        <w:t>При глубине залегания до 150...200 м, как правило, выбирают открытый способ, 300</w:t>
      </w:r>
      <w:r>
        <w:rPr>
          <w:sz w:val="28"/>
          <w:szCs w:val="28"/>
        </w:rPr>
        <w:t>…</w:t>
      </w:r>
      <w:r w:rsidRPr="00427EEE">
        <w:rPr>
          <w:sz w:val="28"/>
          <w:szCs w:val="28"/>
        </w:rPr>
        <w:t>350 м - подземный. При залегании месторождения на глубине 200...300 м, возможно и в других случаях, требуется выполнение технико-экономических сравнительных расчётов.</w:t>
      </w:r>
    </w:p>
    <w:p w14:paraId="37EAAEB2" w14:textId="77777777" w:rsidR="00ED6037" w:rsidRPr="00427EEE" w:rsidRDefault="00ED6037" w:rsidP="00ED6037">
      <w:pPr>
        <w:ind w:firstLine="708"/>
        <w:jc w:val="both"/>
        <w:rPr>
          <w:sz w:val="28"/>
          <w:szCs w:val="28"/>
        </w:rPr>
      </w:pPr>
      <w:r w:rsidRPr="00427EEE">
        <w:rPr>
          <w:sz w:val="28"/>
          <w:szCs w:val="28"/>
        </w:rPr>
        <w:t>Комбинированный способ включает разработку месторождения вначале открытым способом, в этот же период осуществляется строительство подземного рудника, во вторую очередь - подземным.</w:t>
      </w:r>
      <w:r>
        <w:rPr>
          <w:sz w:val="28"/>
          <w:szCs w:val="28"/>
        </w:rPr>
        <w:t xml:space="preserve"> </w:t>
      </w:r>
      <w:r w:rsidRPr="00427EEE">
        <w:rPr>
          <w:sz w:val="28"/>
          <w:szCs w:val="28"/>
        </w:rPr>
        <w:t>Достоинства комбинированного способа заключаются в строительстве подземного рудника преимущественно</w:t>
      </w:r>
      <w:r>
        <w:rPr>
          <w:sz w:val="28"/>
          <w:szCs w:val="28"/>
        </w:rPr>
        <w:t xml:space="preserve"> </w:t>
      </w:r>
      <w:r w:rsidRPr="00427EEE">
        <w:rPr>
          <w:sz w:val="28"/>
          <w:szCs w:val="28"/>
        </w:rPr>
        <w:t>на денежные средства, получаемые от открытой разработки, увеличивается срок существования горного предприятия. К недостатку можно отнести ограничения производственной мощности (</w:t>
      </w:r>
      <w:proofErr w:type="spellStart"/>
      <w:r w:rsidRPr="00D723B5">
        <w:rPr>
          <w:i/>
          <w:iCs/>
          <w:sz w:val="28"/>
          <w:szCs w:val="28"/>
        </w:rPr>
        <w:t>А</w:t>
      </w:r>
      <w:r w:rsidRPr="00D723B5">
        <w:rPr>
          <w:i/>
          <w:iCs/>
          <w:sz w:val="28"/>
          <w:szCs w:val="28"/>
          <w:vertAlign w:val="subscript"/>
        </w:rPr>
        <w:t>гп</w:t>
      </w:r>
      <w:proofErr w:type="spellEnd"/>
      <w:r w:rsidRPr="00427EEE">
        <w:rPr>
          <w:sz w:val="28"/>
          <w:szCs w:val="28"/>
        </w:rPr>
        <w:t>) горного предприятия.</w:t>
      </w:r>
    </w:p>
    <w:p w14:paraId="413CB563" w14:textId="77777777" w:rsidR="00ED6037" w:rsidRPr="00D723B5" w:rsidRDefault="00ED6037" w:rsidP="00ED6037">
      <w:pPr>
        <w:jc w:val="center"/>
        <w:rPr>
          <w:i/>
          <w:iCs/>
          <w:sz w:val="28"/>
          <w:szCs w:val="28"/>
        </w:rPr>
      </w:pPr>
      <w:proofErr w:type="spellStart"/>
      <w:r w:rsidRPr="00D723B5">
        <w:rPr>
          <w:i/>
          <w:iCs/>
          <w:sz w:val="28"/>
          <w:szCs w:val="28"/>
        </w:rPr>
        <w:t>А</w:t>
      </w:r>
      <w:r w:rsidRPr="00D723B5">
        <w:rPr>
          <w:i/>
          <w:iCs/>
          <w:sz w:val="28"/>
          <w:szCs w:val="28"/>
          <w:vertAlign w:val="subscript"/>
        </w:rPr>
        <w:t>гп</w:t>
      </w:r>
      <w:proofErr w:type="spellEnd"/>
      <w:r w:rsidRPr="00D723B5">
        <w:rPr>
          <w:i/>
          <w:iCs/>
          <w:sz w:val="28"/>
          <w:szCs w:val="28"/>
        </w:rPr>
        <w:t xml:space="preserve"> = </w:t>
      </w:r>
      <w:proofErr w:type="spellStart"/>
      <w:r w:rsidRPr="00D723B5">
        <w:rPr>
          <w:i/>
          <w:iCs/>
          <w:sz w:val="28"/>
          <w:szCs w:val="28"/>
        </w:rPr>
        <w:t>А</w:t>
      </w:r>
      <w:r w:rsidRPr="00D723B5">
        <w:rPr>
          <w:i/>
          <w:iCs/>
          <w:sz w:val="28"/>
          <w:szCs w:val="28"/>
          <w:vertAlign w:val="subscript"/>
        </w:rPr>
        <w:t>о</w:t>
      </w:r>
      <w:proofErr w:type="spellEnd"/>
      <w:r w:rsidRPr="00D723B5">
        <w:rPr>
          <w:i/>
          <w:iCs/>
          <w:sz w:val="28"/>
          <w:szCs w:val="28"/>
        </w:rPr>
        <w:t xml:space="preserve"> ≈ А</w:t>
      </w:r>
      <w:r w:rsidRPr="00D723B5">
        <w:rPr>
          <w:i/>
          <w:iCs/>
          <w:sz w:val="28"/>
          <w:szCs w:val="28"/>
          <w:vertAlign w:val="subscript"/>
        </w:rPr>
        <w:t>п</w:t>
      </w:r>
    </w:p>
    <w:p w14:paraId="51075ED2" w14:textId="77777777" w:rsidR="00ED6037" w:rsidRPr="00427EEE" w:rsidRDefault="00ED6037" w:rsidP="00ED6037">
      <w:pPr>
        <w:jc w:val="both"/>
        <w:rPr>
          <w:sz w:val="28"/>
          <w:szCs w:val="28"/>
        </w:rPr>
      </w:pPr>
      <w:r w:rsidRPr="00427EEE">
        <w:rPr>
          <w:sz w:val="28"/>
          <w:szCs w:val="28"/>
        </w:rPr>
        <w:t xml:space="preserve">где </w:t>
      </w:r>
      <w:proofErr w:type="spellStart"/>
      <w:r w:rsidRPr="00D723B5">
        <w:rPr>
          <w:i/>
          <w:iCs/>
          <w:sz w:val="28"/>
          <w:szCs w:val="28"/>
        </w:rPr>
        <w:t>А</w:t>
      </w:r>
      <w:r w:rsidRPr="00D723B5">
        <w:rPr>
          <w:i/>
          <w:iCs/>
          <w:sz w:val="28"/>
          <w:szCs w:val="28"/>
          <w:vertAlign w:val="subscript"/>
        </w:rPr>
        <w:t>о</w:t>
      </w:r>
      <w:proofErr w:type="spellEnd"/>
      <w:r w:rsidRPr="00427EEE">
        <w:rPr>
          <w:sz w:val="28"/>
          <w:szCs w:val="28"/>
        </w:rPr>
        <w:t xml:space="preserve"> - производственная мощность карьера, т/г</w:t>
      </w:r>
      <w:r>
        <w:rPr>
          <w:sz w:val="28"/>
          <w:szCs w:val="28"/>
        </w:rPr>
        <w:t>од</w:t>
      </w:r>
      <w:r w:rsidRPr="00427EEE">
        <w:rPr>
          <w:sz w:val="28"/>
          <w:szCs w:val="28"/>
        </w:rPr>
        <w:t>;</w:t>
      </w:r>
    </w:p>
    <w:p w14:paraId="22CD7F8C" w14:textId="77777777" w:rsidR="00ED6037" w:rsidRDefault="00ED6037" w:rsidP="00ED6037">
      <w:pPr>
        <w:ind w:firstLine="426"/>
        <w:jc w:val="both"/>
        <w:rPr>
          <w:sz w:val="28"/>
          <w:szCs w:val="28"/>
        </w:rPr>
      </w:pPr>
      <w:r w:rsidRPr="00D723B5">
        <w:rPr>
          <w:i/>
          <w:iCs/>
          <w:sz w:val="28"/>
          <w:szCs w:val="28"/>
        </w:rPr>
        <w:t>А</w:t>
      </w:r>
      <w:r w:rsidRPr="00D723B5">
        <w:rPr>
          <w:i/>
          <w:iCs/>
          <w:sz w:val="28"/>
          <w:szCs w:val="28"/>
          <w:vertAlign w:val="subscript"/>
        </w:rPr>
        <w:t>п</w:t>
      </w:r>
      <w:r w:rsidRPr="00427EEE">
        <w:rPr>
          <w:sz w:val="28"/>
          <w:szCs w:val="28"/>
        </w:rPr>
        <w:t xml:space="preserve"> - производственная мощность подземного рудника, т/г</w:t>
      </w:r>
      <w:r>
        <w:rPr>
          <w:sz w:val="28"/>
          <w:szCs w:val="28"/>
        </w:rPr>
        <w:t>од</w:t>
      </w:r>
    </w:p>
    <w:p w14:paraId="40A2EEDB" w14:textId="77777777" w:rsidR="00ED6037" w:rsidRPr="00427EEE" w:rsidRDefault="00ED6037" w:rsidP="00ED6037">
      <w:pPr>
        <w:ind w:firstLine="708"/>
        <w:jc w:val="both"/>
        <w:rPr>
          <w:sz w:val="28"/>
          <w:szCs w:val="28"/>
        </w:rPr>
      </w:pPr>
      <w:r w:rsidRPr="00427EEE">
        <w:rPr>
          <w:sz w:val="28"/>
          <w:szCs w:val="28"/>
        </w:rPr>
        <w:lastRenderedPageBreak/>
        <w:t>Открыто-подземный комбинированный способ заключается в одновременной разработке месторождения карьером и подземным рудником.</w:t>
      </w:r>
      <w:r>
        <w:rPr>
          <w:sz w:val="28"/>
          <w:szCs w:val="28"/>
        </w:rPr>
        <w:t xml:space="preserve"> </w:t>
      </w:r>
      <w:r w:rsidRPr="00427EEE">
        <w:rPr>
          <w:sz w:val="28"/>
          <w:szCs w:val="28"/>
        </w:rPr>
        <w:t>Достоинство способа состоит в возможности использовать рыночную конъюнктуру, усилить конкурентоспособность горного предприятия за счет значительного увеличения производственной мощности.</w:t>
      </w:r>
    </w:p>
    <w:p w14:paraId="45B22EF6" w14:textId="77777777" w:rsidR="00ED6037" w:rsidRPr="00D723B5" w:rsidRDefault="00ED6037" w:rsidP="00ED6037">
      <w:pPr>
        <w:jc w:val="center"/>
        <w:rPr>
          <w:i/>
          <w:iCs/>
          <w:sz w:val="28"/>
          <w:szCs w:val="28"/>
        </w:rPr>
      </w:pPr>
      <w:proofErr w:type="spellStart"/>
      <w:r w:rsidRPr="00D723B5">
        <w:rPr>
          <w:i/>
          <w:iCs/>
          <w:sz w:val="28"/>
          <w:szCs w:val="28"/>
        </w:rPr>
        <w:t>А</w:t>
      </w:r>
      <w:r w:rsidRPr="00D723B5">
        <w:rPr>
          <w:i/>
          <w:iCs/>
          <w:sz w:val="28"/>
          <w:szCs w:val="28"/>
          <w:vertAlign w:val="subscript"/>
        </w:rPr>
        <w:t>гп</w:t>
      </w:r>
      <w:proofErr w:type="spellEnd"/>
      <w:r w:rsidRPr="00D723B5">
        <w:rPr>
          <w:i/>
          <w:iCs/>
          <w:sz w:val="28"/>
          <w:szCs w:val="28"/>
        </w:rPr>
        <w:t xml:space="preserve"> = </w:t>
      </w:r>
      <w:proofErr w:type="spellStart"/>
      <w:r w:rsidRPr="00D723B5">
        <w:rPr>
          <w:i/>
          <w:iCs/>
          <w:sz w:val="28"/>
          <w:szCs w:val="28"/>
        </w:rPr>
        <w:t>А</w:t>
      </w:r>
      <w:r w:rsidRPr="00D723B5">
        <w:rPr>
          <w:i/>
          <w:iCs/>
          <w:sz w:val="28"/>
          <w:szCs w:val="28"/>
          <w:vertAlign w:val="subscript"/>
        </w:rPr>
        <w:t>о</w:t>
      </w:r>
      <w:proofErr w:type="spellEnd"/>
      <w:r w:rsidRPr="00D723B5">
        <w:rPr>
          <w:i/>
          <w:iCs/>
          <w:sz w:val="28"/>
          <w:szCs w:val="28"/>
        </w:rPr>
        <w:t xml:space="preserve"> </w:t>
      </w:r>
      <w:r w:rsidRPr="00ED6037">
        <w:rPr>
          <w:i/>
          <w:iCs/>
          <w:sz w:val="28"/>
          <w:szCs w:val="28"/>
        </w:rPr>
        <w:t>+</w:t>
      </w:r>
      <w:r w:rsidRPr="00D723B5">
        <w:rPr>
          <w:i/>
          <w:iCs/>
          <w:sz w:val="28"/>
          <w:szCs w:val="28"/>
        </w:rPr>
        <w:t xml:space="preserve"> А</w:t>
      </w:r>
      <w:r w:rsidRPr="00D723B5">
        <w:rPr>
          <w:i/>
          <w:iCs/>
          <w:sz w:val="28"/>
          <w:szCs w:val="28"/>
          <w:vertAlign w:val="subscript"/>
        </w:rPr>
        <w:t>п</w:t>
      </w:r>
    </w:p>
    <w:p w14:paraId="5FC06051" w14:textId="77777777" w:rsidR="00ED6037" w:rsidRPr="00427EEE" w:rsidRDefault="00ED6037" w:rsidP="00ED6037">
      <w:pPr>
        <w:ind w:firstLine="708"/>
        <w:jc w:val="both"/>
        <w:rPr>
          <w:sz w:val="28"/>
          <w:szCs w:val="28"/>
        </w:rPr>
      </w:pPr>
      <w:r w:rsidRPr="00427EEE">
        <w:rPr>
          <w:sz w:val="28"/>
          <w:szCs w:val="28"/>
        </w:rPr>
        <w:t>Недостатки связаны с большими капиталовложениями на одновременное строительство карьера и рудника, необходимостью постоянного согласования сроков производства буровзрывных работ в карьере и руднике, уменьшением срока разработки.</w:t>
      </w:r>
    </w:p>
    <w:p w14:paraId="723BF22B" w14:textId="77777777" w:rsidR="00ED6037" w:rsidRDefault="00ED6037" w:rsidP="00ED6037">
      <w:pPr>
        <w:ind w:firstLine="708"/>
        <w:jc w:val="both"/>
        <w:rPr>
          <w:sz w:val="28"/>
          <w:szCs w:val="28"/>
        </w:rPr>
      </w:pPr>
      <w:r w:rsidRPr="00427EEE">
        <w:rPr>
          <w:sz w:val="28"/>
          <w:szCs w:val="28"/>
        </w:rPr>
        <w:t xml:space="preserve">Комбинированным способом часто разрабатывают мощные крутопадающие месторождения с большой глубиной распространения </w:t>
      </w:r>
      <w:proofErr w:type="spellStart"/>
      <w:r w:rsidRPr="00427EEE">
        <w:rPr>
          <w:sz w:val="28"/>
          <w:szCs w:val="28"/>
        </w:rPr>
        <w:t>оруденения</w:t>
      </w:r>
      <w:proofErr w:type="spellEnd"/>
      <w:r w:rsidRPr="00427EEE">
        <w:rPr>
          <w:sz w:val="28"/>
          <w:szCs w:val="28"/>
        </w:rPr>
        <w:t xml:space="preserve"> или мощные пологие, включающие свиту крупных рудных тел. Тип комбинированной разработки устанавливают в ходе проектирования.</w:t>
      </w:r>
    </w:p>
    <w:p w14:paraId="00C6474C" w14:textId="77777777" w:rsidR="00ED6037" w:rsidRPr="00427EEE" w:rsidRDefault="00ED6037" w:rsidP="00ED6037">
      <w:pPr>
        <w:jc w:val="both"/>
        <w:rPr>
          <w:sz w:val="28"/>
          <w:szCs w:val="28"/>
        </w:rPr>
      </w:pPr>
    </w:p>
    <w:p w14:paraId="51A9E2D5" w14:textId="77777777" w:rsidR="00ED6037" w:rsidRPr="00427EEE" w:rsidRDefault="00ED6037" w:rsidP="00ED6037">
      <w:pPr>
        <w:jc w:val="center"/>
        <w:rPr>
          <w:b/>
          <w:bCs/>
          <w:i/>
          <w:iCs/>
          <w:sz w:val="28"/>
          <w:szCs w:val="28"/>
        </w:rPr>
      </w:pPr>
      <w:r w:rsidRPr="00427EEE">
        <w:rPr>
          <w:b/>
          <w:bCs/>
          <w:i/>
          <w:iCs/>
          <w:sz w:val="28"/>
          <w:szCs w:val="28"/>
        </w:rPr>
        <w:t>Граница подземных горных работ</w:t>
      </w:r>
    </w:p>
    <w:p w14:paraId="7D6FF65E" w14:textId="77777777" w:rsidR="00ED6037" w:rsidRDefault="00ED6037" w:rsidP="00ED6037">
      <w:pPr>
        <w:jc w:val="both"/>
        <w:rPr>
          <w:sz w:val="28"/>
          <w:szCs w:val="28"/>
        </w:rPr>
      </w:pPr>
    </w:p>
    <w:p w14:paraId="4B4B7C84" w14:textId="77777777" w:rsidR="00ED6037" w:rsidRDefault="00ED6037" w:rsidP="00ED6037">
      <w:pPr>
        <w:ind w:firstLine="708"/>
        <w:jc w:val="both"/>
      </w:pPr>
      <w:r w:rsidRPr="00427EEE">
        <w:rPr>
          <w:sz w:val="28"/>
          <w:szCs w:val="28"/>
        </w:rPr>
        <w:t>При комбинированной разработке необходимо определить границу между открытыми и подземными горными работами, при установлении которой учитывают физико-механические свойства полезных ископаемых и вмещающих пород, влияющие на величину углов откоса бортов карьера, потери и разубоживание руды при открытом и подземном способах, себестоимость добычи и т.д.</w:t>
      </w:r>
    </w:p>
    <w:p w14:paraId="29F4C446" w14:textId="77777777" w:rsidR="00ED6037" w:rsidRPr="00D723B5" w:rsidRDefault="00ED6037" w:rsidP="00ED6037">
      <w:pPr>
        <w:ind w:firstLine="708"/>
        <w:jc w:val="both"/>
        <w:rPr>
          <w:sz w:val="28"/>
          <w:szCs w:val="28"/>
        </w:rPr>
      </w:pPr>
      <w:r w:rsidRPr="00D723B5">
        <w:rPr>
          <w:sz w:val="28"/>
          <w:szCs w:val="28"/>
        </w:rPr>
        <w:t>Границу подземных работ ориентировочно можно определить по граничному (предельному) коэффициенту вскрыши, который соответствует предельному проектному контуру карьера.</w:t>
      </w:r>
    </w:p>
    <w:p w14:paraId="2E1A6F9F" w14:textId="77777777" w:rsidR="00ED6037" w:rsidRPr="00D723B5" w:rsidRDefault="00ED6037" w:rsidP="00ED6037">
      <w:pPr>
        <w:ind w:firstLine="708"/>
        <w:jc w:val="both"/>
        <w:rPr>
          <w:sz w:val="28"/>
          <w:szCs w:val="28"/>
        </w:rPr>
      </w:pPr>
      <w:r w:rsidRPr="00D723B5">
        <w:rPr>
          <w:sz w:val="28"/>
          <w:szCs w:val="28"/>
        </w:rPr>
        <w:t>По мере понижения горных работ в карьере преимущества открытой разработки уменьшаются: падает производительность добычного и транспортного оборудования, растет себестоимость и т.д. На границе открытых и подземных горных работ устанавливается экономическое равновесие, которое выражается следующим равенством:</w:t>
      </w:r>
    </w:p>
    <w:p w14:paraId="4738F776" w14:textId="77777777" w:rsidR="00ED6037" w:rsidRPr="00395A2D" w:rsidRDefault="00ED6037" w:rsidP="00ED6037">
      <w:pPr>
        <w:jc w:val="center"/>
        <w:rPr>
          <w:i/>
          <w:iCs/>
          <w:sz w:val="28"/>
          <w:szCs w:val="28"/>
        </w:rPr>
      </w:pPr>
      <w:proofErr w:type="spellStart"/>
      <w:r w:rsidRPr="00395A2D">
        <w:rPr>
          <w:i/>
          <w:iCs/>
          <w:sz w:val="28"/>
          <w:szCs w:val="28"/>
        </w:rPr>
        <w:t>С</w:t>
      </w:r>
      <w:r w:rsidRPr="00395A2D">
        <w:rPr>
          <w:i/>
          <w:iCs/>
          <w:sz w:val="28"/>
          <w:szCs w:val="28"/>
          <w:vertAlign w:val="subscript"/>
        </w:rPr>
        <w:t>п</w:t>
      </w:r>
      <w:proofErr w:type="spellEnd"/>
      <w:r w:rsidRPr="00395A2D">
        <w:rPr>
          <w:i/>
          <w:iCs/>
          <w:sz w:val="28"/>
          <w:szCs w:val="28"/>
        </w:rPr>
        <w:t xml:space="preserve"> = С</w:t>
      </w:r>
      <w:r w:rsidRPr="00395A2D">
        <w:rPr>
          <w:i/>
          <w:iCs/>
          <w:sz w:val="28"/>
          <w:szCs w:val="28"/>
          <w:vertAlign w:val="subscript"/>
        </w:rPr>
        <w:t>о</w:t>
      </w:r>
      <w:r w:rsidRPr="00395A2D">
        <w:rPr>
          <w:i/>
          <w:iCs/>
          <w:sz w:val="28"/>
          <w:szCs w:val="28"/>
        </w:rPr>
        <w:t xml:space="preserve"> + К</w:t>
      </w:r>
      <w:r w:rsidRPr="00395A2D">
        <w:rPr>
          <w:i/>
          <w:iCs/>
          <w:sz w:val="28"/>
          <w:szCs w:val="28"/>
          <w:vertAlign w:val="subscript"/>
        </w:rPr>
        <w:t>г</w:t>
      </w:r>
      <w:r w:rsidRPr="00395A2D">
        <w:rPr>
          <w:i/>
          <w:iCs/>
          <w:sz w:val="28"/>
          <w:szCs w:val="28"/>
        </w:rPr>
        <w:t xml:space="preserve"> · </w:t>
      </w:r>
      <w:proofErr w:type="spellStart"/>
      <w:r w:rsidRPr="00395A2D">
        <w:rPr>
          <w:i/>
          <w:iCs/>
          <w:sz w:val="28"/>
          <w:szCs w:val="28"/>
        </w:rPr>
        <w:t>С</w:t>
      </w:r>
      <w:r w:rsidRPr="00395A2D">
        <w:rPr>
          <w:i/>
          <w:iCs/>
          <w:sz w:val="28"/>
          <w:szCs w:val="28"/>
          <w:vertAlign w:val="subscript"/>
        </w:rPr>
        <w:t>в</w:t>
      </w:r>
      <w:proofErr w:type="spellEnd"/>
    </w:p>
    <w:p w14:paraId="6F7A3564" w14:textId="77777777" w:rsidR="00ED6037" w:rsidRPr="00D723B5" w:rsidRDefault="00ED6037" w:rsidP="00ED6037">
      <w:pPr>
        <w:jc w:val="both"/>
        <w:rPr>
          <w:sz w:val="28"/>
          <w:szCs w:val="28"/>
        </w:rPr>
      </w:pPr>
      <w:r>
        <w:rPr>
          <w:sz w:val="28"/>
          <w:szCs w:val="28"/>
        </w:rPr>
        <w:t>г</w:t>
      </w:r>
      <w:r w:rsidRPr="00D723B5">
        <w:rPr>
          <w:sz w:val="28"/>
          <w:szCs w:val="28"/>
        </w:rPr>
        <w:t>де</w:t>
      </w:r>
      <w:r>
        <w:rPr>
          <w:sz w:val="28"/>
          <w:szCs w:val="28"/>
        </w:rPr>
        <w:t xml:space="preserve"> </w:t>
      </w:r>
      <w:proofErr w:type="spellStart"/>
      <w:r w:rsidRPr="00395A2D">
        <w:rPr>
          <w:i/>
          <w:iCs/>
          <w:sz w:val="28"/>
          <w:szCs w:val="28"/>
        </w:rPr>
        <w:t>С</w:t>
      </w:r>
      <w:r w:rsidRPr="00395A2D">
        <w:rPr>
          <w:i/>
          <w:iCs/>
          <w:sz w:val="28"/>
          <w:szCs w:val="28"/>
          <w:vertAlign w:val="subscript"/>
        </w:rPr>
        <w:t>п</w:t>
      </w:r>
      <w:proofErr w:type="spellEnd"/>
      <w:r w:rsidRPr="00D723B5">
        <w:rPr>
          <w:sz w:val="28"/>
          <w:szCs w:val="28"/>
        </w:rPr>
        <w:t xml:space="preserve"> - себестоимость добычи руды подземным способом, р</w:t>
      </w:r>
      <w:r>
        <w:rPr>
          <w:sz w:val="28"/>
          <w:szCs w:val="28"/>
        </w:rPr>
        <w:t>уб.</w:t>
      </w:r>
      <w:r w:rsidRPr="00D723B5">
        <w:rPr>
          <w:sz w:val="28"/>
          <w:szCs w:val="28"/>
        </w:rPr>
        <w:t>/т;</w:t>
      </w:r>
    </w:p>
    <w:p w14:paraId="3E5F4121" w14:textId="77777777" w:rsidR="00ED6037" w:rsidRPr="00D723B5" w:rsidRDefault="00ED6037" w:rsidP="00ED6037">
      <w:pPr>
        <w:ind w:firstLine="567"/>
        <w:jc w:val="both"/>
        <w:rPr>
          <w:sz w:val="28"/>
          <w:szCs w:val="28"/>
        </w:rPr>
      </w:pPr>
      <w:r w:rsidRPr="00395A2D">
        <w:rPr>
          <w:i/>
          <w:iCs/>
          <w:sz w:val="28"/>
          <w:szCs w:val="28"/>
        </w:rPr>
        <w:t>С</w:t>
      </w:r>
      <w:r w:rsidRPr="00395A2D">
        <w:rPr>
          <w:i/>
          <w:iCs/>
          <w:sz w:val="28"/>
          <w:szCs w:val="28"/>
          <w:vertAlign w:val="subscript"/>
        </w:rPr>
        <w:t>о</w:t>
      </w:r>
      <w:r w:rsidRPr="00D723B5">
        <w:rPr>
          <w:sz w:val="28"/>
          <w:szCs w:val="28"/>
        </w:rPr>
        <w:t xml:space="preserve"> - себестоимость добычи открытым способом, р</w:t>
      </w:r>
      <w:r>
        <w:rPr>
          <w:sz w:val="28"/>
          <w:szCs w:val="28"/>
        </w:rPr>
        <w:t>уб.</w:t>
      </w:r>
      <w:r w:rsidRPr="00D723B5">
        <w:rPr>
          <w:sz w:val="28"/>
          <w:szCs w:val="28"/>
        </w:rPr>
        <w:t>/т;</w:t>
      </w:r>
    </w:p>
    <w:p w14:paraId="675255F1" w14:textId="77777777" w:rsidR="00ED6037" w:rsidRPr="00D723B5" w:rsidRDefault="00ED6037" w:rsidP="00ED6037">
      <w:pPr>
        <w:ind w:firstLine="567"/>
        <w:jc w:val="both"/>
        <w:rPr>
          <w:sz w:val="28"/>
          <w:szCs w:val="28"/>
        </w:rPr>
      </w:pPr>
      <w:r w:rsidRPr="00395A2D">
        <w:rPr>
          <w:i/>
          <w:iCs/>
          <w:sz w:val="28"/>
          <w:szCs w:val="28"/>
        </w:rPr>
        <w:t>К</w:t>
      </w:r>
      <w:r w:rsidRPr="00395A2D">
        <w:rPr>
          <w:i/>
          <w:iCs/>
          <w:sz w:val="28"/>
          <w:szCs w:val="28"/>
          <w:vertAlign w:val="subscript"/>
        </w:rPr>
        <w:t>г</w:t>
      </w:r>
      <w:r w:rsidRPr="00D723B5">
        <w:rPr>
          <w:sz w:val="28"/>
          <w:szCs w:val="28"/>
        </w:rPr>
        <w:t xml:space="preserve"> - граничный коэффициент вскрыши;</w:t>
      </w:r>
    </w:p>
    <w:p w14:paraId="5CB7FF47" w14:textId="77777777" w:rsidR="00ED6037" w:rsidRPr="00395A2D" w:rsidRDefault="00ED6037" w:rsidP="00ED6037">
      <w:pPr>
        <w:ind w:firstLine="567"/>
        <w:jc w:val="both"/>
        <w:rPr>
          <w:sz w:val="28"/>
          <w:szCs w:val="28"/>
        </w:rPr>
      </w:pPr>
      <w:proofErr w:type="spellStart"/>
      <w:r w:rsidRPr="00395A2D">
        <w:rPr>
          <w:i/>
          <w:iCs/>
          <w:sz w:val="28"/>
          <w:szCs w:val="28"/>
        </w:rPr>
        <w:t>С</w:t>
      </w:r>
      <w:r w:rsidRPr="00395A2D">
        <w:rPr>
          <w:i/>
          <w:iCs/>
          <w:sz w:val="28"/>
          <w:szCs w:val="28"/>
          <w:vertAlign w:val="subscript"/>
        </w:rPr>
        <w:t>в</w:t>
      </w:r>
      <w:proofErr w:type="spellEnd"/>
      <w:r w:rsidRPr="00D723B5">
        <w:rPr>
          <w:sz w:val="28"/>
          <w:szCs w:val="28"/>
        </w:rPr>
        <w:t xml:space="preserve"> - себестоимость вскрыши, р</w:t>
      </w:r>
      <w:r>
        <w:rPr>
          <w:sz w:val="28"/>
          <w:szCs w:val="28"/>
        </w:rPr>
        <w:t>уб.</w:t>
      </w:r>
      <w:r w:rsidRPr="00D723B5">
        <w:rPr>
          <w:sz w:val="28"/>
          <w:szCs w:val="28"/>
        </w:rPr>
        <w:t>/м</w:t>
      </w:r>
      <w:r w:rsidRPr="00395A2D">
        <w:rPr>
          <w:sz w:val="28"/>
          <w:szCs w:val="28"/>
          <w:vertAlign w:val="superscript"/>
        </w:rPr>
        <w:t>3</w:t>
      </w:r>
      <w:r>
        <w:rPr>
          <w:sz w:val="28"/>
          <w:szCs w:val="28"/>
        </w:rPr>
        <w:t>.</w:t>
      </w:r>
    </w:p>
    <w:p w14:paraId="19C922E2" w14:textId="77777777" w:rsidR="00ED6037" w:rsidRPr="00D723B5" w:rsidRDefault="00ED6037" w:rsidP="00ED6037">
      <w:pPr>
        <w:ind w:firstLine="708"/>
        <w:jc w:val="both"/>
        <w:rPr>
          <w:sz w:val="28"/>
          <w:szCs w:val="28"/>
        </w:rPr>
      </w:pPr>
      <w:r w:rsidRPr="00D723B5">
        <w:rPr>
          <w:sz w:val="28"/>
          <w:szCs w:val="28"/>
        </w:rPr>
        <w:t>Граничный коэффициент вскрыши равен</w:t>
      </w:r>
    </w:p>
    <w:p w14:paraId="544BF4A5" w14:textId="77777777" w:rsidR="00ED6037" w:rsidRPr="00395A2D" w:rsidRDefault="00ED6037" w:rsidP="00ED6037">
      <w:pPr>
        <w:ind w:firstLine="708"/>
        <w:jc w:val="both"/>
        <w:rPr>
          <w:sz w:val="28"/>
          <w:szCs w:val="28"/>
        </w:rPr>
      </w:pPr>
      <w:r w:rsidRPr="00395A2D">
        <w:rPr>
          <w:i/>
          <w:iCs/>
          <w:sz w:val="28"/>
          <w:szCs w:val="28"/>
        </w:rPr>
        <w:t>К</w:t>
      </w:r>
      <w:r w:rsidRPr="00395A2D">
        <w:rPr>
          <w:i/>
          <w:iCs/>
          <w:sz w:val="28"/>
          <w:szCs w:val="28"/>
          <w:vertAlign w:val="subscript"/>
        </w:rPr>
        <w:t>г</w:t>
      </w:r>
      <w:r>
        <w:rPr>
          <w:i/>
          <w:iCs/>
          <w:sz w:val="28"/>
          <w:szCs w:val="28"/>
        </w:rPr>
        <w:t xml:space="preserve"> =</w:t>
      </w:r>
      <w:r w:rsidRPr="00395A2D">
        <w:rPr>
          <w:i/>
          <w:iCs/>
          <w:sz w:val="28"/>
          <w:szCs w:val="28"/>
        </w:rPr>
        <w:t xml:space="preserve"> </w:t>
      </w:r>
      <w:r>
        <w:rPr>
          <w:i/>
          <w:iCs/>
          <w:sz w:val="28"/>
          <w:szCs w:val="28"/>
        </w:rPr>
        <w:t>(</w:t>
      </w:r>
      <w:proofErr w:type="spellStart"/>
      <w:r w:rsidRPr="00395A2D">
        <w:rPr>
          <w:i/>
          <w:iCs/>
          <w:sz w:val="28"/>
          <w:szCs w:val="28"/>
        </w:rPr>
        <w:t>С</w:t>
      </w:r>
      <w:r w:rsidRPr="00395A2D">
        <w:rPr>
          <w:i/>
          <w:iCs/>
          <w:sz w:val="28"/>
          <w:szCs w:val="28"/>
          <w:vertAlign w:val="subscript"/>
        </w:rPr>
        <w:t>п</w:t>
      </w:r>
      <w:proofErr w:type="spellEnd"/>
      <w:r w:rsidRPr="00395A2D">
        <w:rPr>
          <w:i/>
          <w:iCs/>
          <w:sz w:val="28"/>
          <w:szCs w:val="28"/>
        </w:rPr>
        <w:t xml:space="preserve"> </w:t>
      </w:r>
      <w:r>
        <w:rPr>
          <w:i/>
          <w:iCs/>
          <w:sz w:val="28"/>
          <w:szCs w:val="28"/>
        </w:rPr>
        <w:t>-</w:t>
      </w:r>
      <w:r w:rsidRPr="00395A2D">
        <w:rPr>
          <w:i/>
          <w:iCs/>
          <w:sz w:val="28"/>
          <w:szCs w:val="28"/>
        </w:rPr>
        <w:t xml:space="preserve"> С</w:t>
      </w:r>
      <w:r w:rsidRPr="00395A2D">
        <w:rPr>
          <w:i/>
          <w:iCs/>
          <w:sz w:val="28"/>
          <w:szCs w:val="28"/>
          <w:vertAlign w:val="subscript"/>
        </w:rPr>
        <w:t>о</w:t>
      </w:r>
      <w:r>
        <w:rPr>
          <w:i/>
          <w:iCs/>
          <w:sz w:val="28"/>
          <w:szCs w:val="28"/>
        </w:rPr>
        <w:t xml:space="preserve">) </w:t>
      </w:r>
      <w:r w:rsidRPr="00395A2D">
        <w:rPr>
          <w:i/>
          <w:iCs/>
          <w:sz w:val="28"/>
          <w:szCs w:val="28"/>
        </w:rPr>
        <w:t>/</w:t>
      </w:r>
      <w:r>
        <w:rPr>
          <w:i/>
          <w:iCs/>
          <w:sz w:val="28"/>
          <w:szCs w:val="28"/>
        </w:rPr>
        <w:t xml:space="preserve"> </w:t>
      </w:r>
      <w:proofErr w:type="spellStart"/>
      <w:r w:rsidRPr="00395A2D">
        <w:rPr>
          <w:i/>
          <w:iCs/>
          <w:sz w:val="28"/>
          <w:szCs w:val="28"/>
        </w:rPr>
        <w:t>С</w:t>
      </w:r>
      <w:r w:rsidRPr="00395A2D">
        <w:rPr>
          <w:i/>
          <w:iCs/>
          <w:sz w:val="28"/>
          <w:szCs w:val="28"/>
          <w:vertAlign w:val="subscript"/>
        </w:rPr>
        <w:t>в</w:t>
      </w:r>
      <w:proofErr w:type="spellEnd"/>
    </w:p>
    <w:p w14:paraId="00F52ECB" w14:textId="77777777" w:rsidR="00ED6037" w:rsidRDefault="00ED6037" w:rsidP="00ED6037">
      <w:pPr>
        <w:ind w:firstLine="708"/>
        <w:jc w:val="both"/>
        <w:rPr>
          <w:sz w:val="28"/>
          <w:szCs w:val="28"/>
        </w:rPr>
      </w:pPr>
      <w:r w:rsidRPr="00D723B5">
        <w:rPr>
          <w:sz w:val="28"/>
          <w:szCs w:val="28"/>
        </w:rPr>
        <w:t xml:space="preserve">Значение граничного коэффициента, должно соответствовать значению граничного коэффициента </w:t>
      </w:r>
      <w:r>
        <w:rPr>
          <w:sz w:val="28"/>
          <w:szCs w:val="28"/>
        </w:rPr>
        <w:t>(</w:t>
      </w:r>
      <w:proofErr w:type="spellStart"/>
      <w:r w:rsidRPr="00395A2D">
        <w:rPr>
          <w:i/>
          <w:iCs/>
          <w:sz w:val="28"/>
          <w:szCs w:val="28"/>
        </w:rPr>
        <w:t>К</w:t>
      </w:r>
      <w:r w:rsidRPr="00395A2D">
        <w:rPr>
          <w:i/>
          <w:iCs/>
          <w:sz w:val="28"/>
          <w:szCs w:val="28"/>
          <w:vertAlign w:val="subscript"/>
        </w:rPr>
        <w:t>г</w:t>
      </w:r>
      <w:r>
        <w:rPr>
          <w:i/>
          <w:iCs/>
          <w:sz w:val="28"/>
          <w:szCs w:val="28"/>
          <w:vertAlign w:val="superscript"/>
        </w:rPr>
        <w:t>г</w:t>
      </w:r>
      <w:proofErr w:type="spellEnd"/>
      <w:r w:rsidRPr="00D723B5">
        <w:rPr>
          <w:sz w:val="28"/>
          <w:szCs w:val="28"/>
        </w:rPr>
        <w:t>), найденного геометрическим построением:</w:t>
      </w:r>
    </w:p>
    <w:p w14:paraId="5910D4D9" w14:textId="77777777" w:rsidR="00ED6037" w:rsidRPr="00395A2D" w:rsidRDefault="00ED6037" w:rsidP="00ED6037">
      <w:pPr>
        <w:jc w:val="center"/>
        <w:rPr>
          <w:sz w:val="28"/>
          <w:szCs w:val="28"/>
        </w:rPr>
      </w:pPr>
      <w:proofErr w:type="spellStart"/>
      <w:r w:rsidRPr="00395A2D">
        <w:rPr>
          <w:i/>
          <w:iCs/>
          <w:sz w:val="28"/>
          <w:szCs w:val="28"/>
        </w:rPr>
        <w:t>К</w:t>
      </w:r>
      <w:r w:rsidRPr="00395A2D">
        <w:rPr>
          <w:i/>
          <w:iCs/>
          <w:sz w:val="28"/>
          <w:szCs w:val="28"/>
          <w:vertAlign w:val="subscript"/>
        </w:rPr>
        <w:t>г</w:t>
      </w:r>
      <w:r>
        <w:rPr>
          <w:i/>
          <w:iCs/>
          <w:sz w:val="28"/>
          <w:szCs w:val="28"/>
          <w:vertAlign w:val="superscript"/>
        </w:rPr>
        <w:t>г</w:t>
      </w:r>
      <w:proofErr w:type="spellEnd"/>
      <w:r>
        <w:rPr>
          <w:i/>
          <w:iCs/>
          <w:sz w:val="28"/>
          <w:szCs w:val="28"/>
        </w:rPr>
        <w:t xml:space="preserve"> = </w:t>
      </w:r>
      <w:r>
        <w:rPr>
          <w:i/>
          <w:iCs/>
          <w:sz w:val="28"/>
          <w:szCs w:val="28"/>
          <w:lang w:val="en-US"/>
        </w:rPr>
        <w:t>V</w:t>
      </w:r>
      <w:r w:rsidRPr="00395A2D">
        <w:rPr>
          <w:i/>
          <w:iCs/>
          <w:sz w:val="28"/>
          <w:szCs w:val="28"/>
          <w:vertAlign w:val="subscript"/>
        </w:rPr>
        <w:t>г</w:t>
      </w:r>
      <w:r>
        <w:rPr>
          <w:i/>
          <w:iCs/>
          <w:sz w:val="28"/>
          <w:szCs w:val="28"/>
        </w:rPr>
        <w:t xml:space="preserve"> </w:t>
      </w:r>
      <w:r w:rsidRPr="00395A2D">
        <w:rPr>
          <w:i/>
          <w:iCs/>
          <w:sz w:val="28"/>
          <w:szCs w:val="28"/>
        </w:rPr>
        <w:t>/</w:t>
      </w:r>
      <w:r>
        <w:rPr>
          <w:i/>
          <w:iCs/>
          <w:sz w:val="28"/>
          <w:szCs w:val="28"/>
        </w:rPr>
        <w:t xml:space="preserve"> </w:t>
      </w:r>
      <w:proofErr w:type="spellStart"/>
      <w:r>
        <w:rPr>
          <w:i/>
          <w:iCs/>
          <w:sz w:val="28"/>
          <w:szCs w:val="28"/>
        </w:rPr>
        <w:t>Б</w:t>
      </w:r>
      <w:r w:rsidRPr="00395A2D">
        <w:rPr>
          <w:i/>
          <w:iCs/>
          <w:sz w:val="28"/>
          <w:szCs w:val="28"/>
          <w:vertAlign w:val="subscript"/>
        </w:rPr>
        <w:t>г</w:t>
      </w:r>
      <w:proofErr w:type="spellEnd"/>
    </w:p>
    <w:p w14:paraId="75C25E06" w14:textId="77777777" w:rsidR="00ED6037" w:rsidRPr="00D723B5" w:rsidRDefault="00ED6037" w:rsidP="00ED6037">
      <w:pPr>
        <w:jc w:val="both"/>
        <w:rPr>
          <w:sz w:val="28"/>
          <w:szCs w:val="28"/>
        </w:rPr>
      </w:pPr>
      <w:r w:rsidRPr="00D723B5">
        <w:rPr>
          <w:sz w:val="28"/>
          <w:szCs w:val="28"/>
        </w:rPr>
        <w:t xml:space="preserve">где </w:t>
      </w:r>
      <w:proofErr w:type="spellStart"/>
      <w:r w:rsidRPr="00395A2D">
        <w:rPr>
          <w:i/>
          <w:iCs/>
          <w:sz w:val="28"/>
          <w:szCs w:val="28"/>
        </w:rPr>
        <w:t>V</w:t>
      </w:r>
      <w:r w:rsidRPr="00395A2D">
        <w:rPr>
          <w:i/>
          <w:iCs/>
          <w:sz w:val="28"/>
          <w:szCs w:val="28"/>
          <w:vertAlign w:val="subscript"/>
        </w:rPr>
        <w:t>г</w:t>
      </w:r>
      <w:proofErr w:type="spellEnd"/>
      <w:r w:rsidRPr="00D723B5">
        <w:rPr>
          <w:sz w:val="28"/>
          <w:szCs w:val="28"/>
        </w:rPr>
        <w:t xml:space="preserve"> - объём породы вскрыши при предельном контуре карьера, м</w:t>
      </w:r>
      <w:r w:rsidRPr="00395A2D">
        <w:rPr>
          <w:sz w:val="28"/>
          <w:szCs w:val="28"/>
          <w:vertAlign w:val="superscript"/>
        </w:rPr>
        <w:t>3</w:t>
      </w:r>
      <w:r w:rsidRPr="00D723B5">
        <w:rPr>
          <w:sz w:val="28"/>
          <w:szCs w:val="28"/>
        </w:rPr>
        <w:t>;</w:t>
      </w:r>
    </w:p>
    <w:p w14:paraId="3C9E05A4" w14:textId="77777777" w:rsidR="00ED6037" w:rsidRPr="00D723B5" w:rsidRDefault="00ED6037" w:rsidP="00ED6037">
      <w:pPr>
        <w:ind w:firstLine="426"/>
        <w:jc w:val="both"/>
        <w:rPr>
          <w:sz w:val="28"/>
          <w:szCs w:val="28"/>
        </w:rPr>
      </w:pPr>
      <w:proofErr w:type="spellStart"/>
      <w:r w:rsidRPr="00395A2D">
        <w:rPr>
          <w:i/>
          <w:iCs/>
          <w:sz w:val="28"/>
          <w:szCs w:val="28"/>
        </w:rPr>
        <w:t>Б</w:t>
      </w:r>
      <w:r w:rsidRPr="00395A2D">
        <w:rPr>
          <w:i/>
          <w:iCs/>
          <w:sz w:val="28"/>
          <w:szCs w:val="28"/>
          <w:vertAlign w:val="subscript"/>
        </w:rPr>
        <w:t>г</w:t>
      </w:r>
      <w:proofErr w:type="spellEnd"/>
      <w:r w:rsidRPr="00D723B5">
        <w:rPr>
          <w:sz w:val="28"/>
          <w:szCs w:val="28"/>
        </w:rPr>
        <w:t xml:space="preserve"> - вскрытые балансовые запасы, т.</w:t>
      </w:r>
    </w:p>
    <w:p w14:paraId="154B28FE" w14:textId="77777777" w:rsidR="00ED6037" w:rsidRPr="00395A2D" w:rsidRDefault="00ED6037" w:rsidP="00ED6037">
      <w:pPr>
        <w:ind w:firstLine="709"/>
        <w:jc w:val="both"/>
        <w:rPr>
          <w:sz w:val="28"/>
          <w:szCs w:val="28"/>
        </w:rPr>
      </w:pPr>
      <w:r w:rsidRPr="00395A2D">
        <w:rPr>
          <w:sz w:val="28"/>
          <w:szCs w:val="28"/>
        </w:rPr>
        <w:t xml:space="preserve">Между карьером и подземным рудником может быть переходной участок толщиной 50...60 м, бурение взрывных скважин в котором </w:t>
      </w:r>
      <w:r w:rsidRPr="00395A2D">
        <w:rPr>
          <w:sz w:val="28"/>
          <w:szCs w:val="28"/>
        </w:rPr>
        <w:lastRenderedPageBreak/>
        <w:t>осуществляют из дна карьера, выпуск отбитой руды - из подземных горных выработок. Переходной участок называют открыто-подземным ярусом (ОПЯ).</w:t>
      </w:r>
    </w:p>
    <w:p w14:paraId="7F704587" w14:textId="77777777" w:rsidR="00ED6037" w:rsidRDefault="00ED6037" w:rsidP="00ED6037">
      <w:pPr>
        <w:ind w:firstLine="709"/>
        <w:jc w:val="both"/>
        <w:rPr>
          <w:sz w:val="28"/>
          <w:szCs w:val="28"/>
        </w:rPr>
      </w:pPr>
      <w:r w:rsidRPr="00395A2D">
        <w:rPr>
          <w:sz w:val="28"/>
          <w:szCs w:val="28"/>
        </w:rPr>
        <w:t xml:space="preserve">Возможны два варианта отработки переходного участка. По первому между карьером и подземной разработкой оставляют </w:t>
      </w:r>
      <w:proofErr w:type="spellStart"/>
      <w:r w:rsidRPr="00395A2D">
        <w:rPr>
          <w:sz w:val="28"/>
          <w:szCs w:val="28"/>
        </w:rPr>
        <w:t>подкарьерную</w:t>
      </w:r>
      <w:proofErr w:type="spellEnd"/>
      <w:r w:rsidRPr="00395A2D">
        <w:rPr>
          <w:sz w:val="28"/>
          <w:szCs w:val="28"/>
        </w:rPr>
        <w:t xml:space="preserve"> потолочину толщиной 15...20 м, которую впоследствии погашают после выемки </w:t>
      </w:r>
      <w:proofErr w:type="spellStart"/>
      <w:r w:rsidRPr="00395A2D">
        <w:rPr>
          <w:sz w:val="28"/>
          <w:szCs w:val="28"/>
        </w:rPr>
        <w:t>нижезалегающих</w:t>
      </w:r>
      <w:proofErr w:type="spellEnd"/>
      <w:r w:rsidRPr="00395A2D">
        <w:rPr>
          <w:sz w:val="28"/>
          <w:szCs w:val="28"/>
        </w:rPr>
        <w:t xml:space="preserve"> руд. Во втором варианте </w:t>
      </w:r>
      <w:proofErr w:type="spellStart"/>
      <w:r w:rsidRPr="00395A2D">
        <w:rPr>
          <w:sz w:val="28"/>
          <w:szCs w:val="28"/>
        </w:rPr>
        <w:t>подкарьерный</w:t>
      </w:r>
      <w:proofErr w:type="spellEnd"/>
      <w:r w:rsidRPr="00395A2D">
        <w:rPr>
          <w:sz w:val="28"/>
          <w:szCs w:val="28"/>
        </w:rPr>
        <w:t xml:space="preserve"> блок, выходящий в карьерное пространство, одновременно </w:t>
      </w:r>
      <w:proofErr w:type="spellStart"/>
      <w:r w:rsidRPr="00395A2D">
        <w:rPr>
          <w:sz w:val="28"/>
          <w:szCs w:val="28"/>
        </w:rPr>
        <w:t>обуривают</w:t>
      </w:r>
      <w:proofErr w:type="spellEnd"/>
      <w:r w:rsidRPr="00395A2D">
        <w:rPr>
          <w:sz w:val="28"/>
          <w:szCs w:val="28"/>
        </w:rPr>
        <w:t xml:space="preserve"> со дна карьера и из подземных б</w:t>
      </w:r>
      <w:r>
        <w:rPr>
          <w:sz w:val="28"/>
          <w:szCs w:val="28"/>
        </w:rPr>
        <w:t>азо</w:t>
      </w:r>
      <w:r w:rsidRPr="00395A2D">
        <w:rPr>
          <w:sz w:val="28"/>
          <w:szCs w:val="28"/>
        </w:rPr>
        <w:t>вых выработок скважинами глубиной 30...100 м. Взрывные скважины из дна карьера располагают, как правило, параллельно, скважины из подземных б</w:t>
      </w:r>
      <w:r>
        <w:rPr>
          <w:sz w:val="28"/>
          <w:szCs w:val="28"/>
        </w:rPr>
        <w:t>азо</w:t>
      </w:r>
      <w:r w:rsidRPr="00395A2D">
        <w:rPr>
          <w:sz w:val="28"/>
          <w:szCs w:val="28"/>
        </w:rPr>
        <w:t>вых выработок - веерным способом.</w:t>
      </w:r>
      <w:r>
        <w:rPr>
          <w:sz w:val="28"/>
          <w:szCs w:val="28"/>
        </w:rPr>
        <w:t xml:space="preserve"> </w:t>
      </w:r>
      <w:r w:rsidRPr="00395A2D">
        <w:rPr>
          <w:sz w:val="28"/>
          <w:szCs w:val="28"/>
        </w:rPr>
        <w:t>Отработку запасов ОПЯ осуществляют системами разработки: этажно-камерной, подэтажных штреков.</w:t>
      </w:r>
    </w:p>
    <w:p w14:paraId="11284129" w14:textId="77777777" w:rsidR="00ED6037" w:rsidRDefault="00ED6037" w:rsidP="00ED6037">
      <w:pPr>
        <w:ind w:firstLine="709"/>
        <w:jc w:val="both"/>
        <w:rPr>
          <w:sz w:val="28"/>
          <w:szCs w:val="28"/>
        </w:rPr>
      </w:pPr>
    </w:p>
    <w:p w14:paraId="505871C6" w14:textId="77777777" w:rsidR="00ED6037" w:rsidRPr="00C77420" w:rsidRDefault="00ED6037" w:rsidP="00ED6037">
      <w:pPr>
        <w:jc w:val="center"/>
        <w:rPr>
          <w:sz w:val="2"/>
          <w:szCs w:val="2"/>
        </w:rPr>
      </w:pPr>
    </w:p>
    <w:p w14:paraId="6C119564" w14:textId="77777777" w:rsidR="00ED6037" w:rsidRPr="00395A2D" w:rsidRDefault="00ED6037" w:rsidP="00ED6037">
      <w:pPr>
        <w:ind w:firstLine="709"/>
        <w:jc w:val="both"/>
        <w:rPr>
          <w:sz w:val="28"/>
          <w:szCs w:val="28"/>
        </w:rPr>
      </w:pPr>
    </w:p>
    <w:p w14:paraId="799CFCB5" w14:textId="77777777" w:rsidR="00ED6037" w:rsidRDefault="00ED6037" w:rsidP="00ED6037">
      <w:pPr>
        <w:ind w:firstLine="709"/>
        <w:jc w:val="both"/>
        <w:rPr>
          <w:sz w:val="28"/>
          <w:szCs w:val="28"/>
        </w:rPr>
      </w:pPr>
      <w:r w:rsidRPr="00395A2D">
        <w:rPr>
          <w:sz w:val="28"/>
          <w:szCs w:val="28"/>
        </w:rPr>
        <w:t>В варианте отработки переходного участка непосредственно под дном карьера</w:t>
      </w:r>
      <w:r>
        <w:rPr>
          <w:sz w:val="28"/>
          <w:szCs w:val="28"/>
        </w:rPr>
        <w:t xml:space="preserve"> (рис. 1)</w:t>
      </w:r>
      <w:r w:rsidRPr="00395A2D">
        <w:rPr>
          <w:sz w:val="28"/>
          <w:szCs w:val="28"/>
        </w:rPr>
        <w:t xml:space="preserve"> пробурены параллельные взрывные скважины диаметром 200...300 мм карьерными станками.</w:t>
      </w:r>
      <w:r>
        <w:rPr>
          <w:sz w:val="28"/>
          <w:szCs w:val="28"/>
        </w:rPr>
        <w:t xml:space="preserve"> </w:t>
      </w:r>
      <w:r w:rsidRPr="00395A2D">
        <w:rPr>
          <w:sz w:val="28"/>
          <w:szCs w:val="28"/>
        </w:rPr>
        <w:t>В целях уменьшения сейсмического воздействия на окружающую среду отбойку ведут секциями снизу вверх. Заряжание скважин производят из карьера</w:t>
      </w:r>
      <w:r>
        <w:rPr>
          <w:sz w:val="28"/>
          <w:szCs w:val="28"/>
        </w:rPr>
        <w:t>, в</w:t>
      </w:r>
      <w:r w:rsidRPr="00F5433C">
        <w:rPr>
          <w:sz w:val="28"/>
          <w:szCs w:val="28"/>
        </w:rPr>
        <w:t>ыпуск и погрузку отбитой руды осуществляют в погрузочных заездах с применением ковшовых погрузочно-доставочных машин.</w:t>
      </w:r>
      <w:r>
        <w:rPr>
          <w:sz w:val="28"/>
          <w:szCs w:val="28"/>
        </w:rPr>
        <w:t xml:space="preserve"> </w:t>
      </w:r>
      <w:r w:rsidRPr="00F5433C">
        <w:rPr>
          <w:sz w:val="28"/>
          <w:szCs w:val="28"/>
        </w:rPr>
        <w:t xml:space="preserve">Выработанное пространство под дном карьера </w:t>
      </w:r>
      <w:r>
        <w:rPr>
          <w:sz w:val="28"/>
          <w:szCs w:val="28"/>
        </w:rPr>
        <w:t>заполняют</w:t>
      </w:r>
      <w:r w:rsidRPr="00F5433C">
        <w:rPr>
          <w:sz w:val="28"/>
          <w:szCs w:val="28"/>
        </w:rPr>
        <w:t xml:space="preserve"> закладкой, чтобы предотвратить обрушения части</w:t>
      </w:r>
      <w:r>
        <w:rPr>
          <w:sz w:val="28"/>
          <w:szCs w:val="28"/>
        </w:rPr>
        <w:t xml:space="preserve"> </w:t>
      </w:r>
      <w:r w:rsidRPr="00F5433C">
        <w:rPr>
          <w:sz w:val="28"/>
          <w:szCs w:val="28"/>
        </w:rPr>
        <w:t>уступов. На действующем карьере в качестве закладки используют вскрышные породы, при этом формируется внутренний отвал.</w:t>
      </w:r>
    </w:p>
    <w:p w14:paraId="1697B4CD" w14:textId="77777777" w:rsidR="00ED6037" w:rsidRDefault="00ED6037" w:rsidP="00ED6037">
      <w:pPr>
        <w:ind w:firstLine="709"/>
        <w:jc w:val="both"/>
        <w:rPr>
          <w:sz w:val="28"/>
          <w:szCs w:val="28"/>
        </w:rPr>
      </w:pPr>
    </w:p>
    <w:p w14:paraId="54FFD87D" w14:textId="77777777" w:rsidR="00ED6037" w:rsidRDefault="00ED6037" w:rsidP="00ED6037">
      <w:pPr>
        <w:jc w:val="center"/>
        <w:rPr>
          <w:sz w:val="28"/>
          <w:szCs w:val="28"/>
        </w:rPr>
      </w:pPr>
      <w:r w:rsidRPr="00C77420">
        <w:fldChar w:fldCharType="begin"/>
      </w:r>
      <w:r w:rsidRPr="00C77420">
        <w:instrText xml:space="preserve"> INCLUDEPICTURE  "C:\\Users\\beydi\\AppData\\Local\\Temp\\FineReader12.00\\media\\image1.jpeg" \* MERGEFORMATINET </w:instrText>
      </w:r>
      <w:r w:rsidRPr="00C77420">
        <w:fldChar w:fldCharType="separate"/>
      </w:r>
      <w:r>
        <w:fldChar w:fldCharType="begin"/>
      </w:r>
      <w:r>
        <w:instrText xml:space="preserve"> INCLUDEPICTURE  "C:\\Users\\beydi\\AppData\\Local\\Temp\\FineReader12.00\\media\\image1.jpeg" \* MERGEFORMATINET </w:instrText>
      </w:r>
      <w:r>
        <w:fldChar w:fldCharType="separate"/>
      </w:r>
      <w:r w:rsidR="002358D9">
        <w:fldChar w:fldCharType="begin"/>
      </w:r>
      <w:r w:rsidR="002358D9">
        <w:instrText xml:space="preserve"> INCLUDEPICTURE  "C:\\Users\\beydi\\AppData\\Local\\Temp\\FineReader12.00\\media\\image1.jpeg" \* MERGEFORMATINET </w:instrText>
      </w:r>
      <w:r w:rsidR="002358D9">
        <w:fldChar w:fldCharType="separate"/>
      </w:r>
      <w:r w:rsidR="005111F6">
        <w:fldChar w:fldCharType="begin"/>
      </w:r>
      <w:r w:rsidR="005111F6">
        <w:instrText xml:space="preserve"> INCLUDEPICTURE  "C:\\Users\\beydi\\AppData\\Local\\Temp\\FineReader12.00\\media\\image1.jpeg" \* MERGEFORMATINET </w:instrText>
      </w:r>
      <w:r w:rsidR="005111F6">
        <w:fldChar w:fldCharType="separate"/>
      </w:r>
      <w:r w:rsidR="002B6298">
        <w:fldChar w:fldCharType="begin"/>
      </w:r>
      <w:r w:rsidR="002B6298">
        <w:instrText xml:space="preserve"> INCLUDEPICTURE  "C:\\Users\\beydi\\AppData\\Local\\Temp\\FineReader12.00\\media\\image1.jpeg" \* MERGEFORMATINET </w:instrText>
      </w:r>
      <w:r w:rsidR="002B6298">
        <w:fldChar w:fldCharType="separate"/>
      </w:r>
      <w:r w:rsidR="00307822">
        <w:fldChar w:fldCharType="begin"/>
      </w:r>
      <w:r w:rsidR="00307822">
        <w:instrText xml:space="preserve"> INCLUDEPICTURE  "C:\\Users\\beydi\\AppData\\Local\\Temp\\FineReader12.00\\media\\image1.jpeg" \* MERGEFORMATINET </w:instrText>
      </w:r>
      <w:r w:rsidR="00307822">
        <w:fldChar w:fldCharType="separate"/>
      </w:r>
      <w:r w:rsidR="00031273">
        <w:fldChar w:fldCharType="begin"/>
      </w:r>
      <w:r w:rsidR="00031273">
        <w:instrText xml:space="preserve"> </w:instrText>
      </w:r>
      <w:r w:rsidR="00031273">
        <w:instrText>INCLUDEPICTURE  "C:\\Users\\beydi\\AppData\\Local\\Temp\\FineReader12.00\\media\\image1.jpeg" \* MERGEFORMATINET</w:instrText>
      </w:r>
      <w:r w:rsidR="00031273">
        <w:instrText xml:space="preserve"> </w:instrText>
      </w:r>
      <w:r w:rsidR="00031273">
        <w:fldChar w:fldCharType="separate"/>
      </w:r>
      <w:r w:rsidR="00AD43B5">
        <w:pict w14:anchorId="527C5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5pt;height:320.25pt;mso-wrap-distance-left:0;mso-wrap-distance-top:0;mso-wrap-distance-right:0;mso-wrap-distance-bottom:0;mso-position-horizontal:absolute;mso-position-horizontal-relative:page;mso-position-vertical:absolute;mso-position-vertical-relative:page" o:allowincell="f" o:allowoverlap="f">
            <v:imagedata r:id="rId5" r:href="rId6" cropbottom="4607f"/>
          </v:shape>
        </w:pict>
      </w:r>
      <w:r w:rsidR="00031273">
        <w:fldChar w:fldCharType="end"/>
      </w:r>
      <w:r w:rsidR="00307822">
        <w:fldChar w:fldCharType="end"/>
      </w:r>
      <w:r w:rsidR="002B6298">
        <w:fldChar w:fldCharType="end"/>
      </w:r>
      <w:r w:rsidR="005111F6">
        <w:fldChar w:fldCharType="end"/>
      </w:r>
      <w:r w:rsidR="002358D9">
        <w:fldChar w:fldCharType="end"/>
      </w:r>
      <w:r>
        <w:fldChar w:fldCharType="end"/>
      </w:r>
      <w:r w:rsidRPr="00C77420">
        <w:fldChar w:fldCharType="end"/>
      </w:r>
    </w:p>
    <w:p w14:paraId="76212034" w14:textId="77777777" w:rsidR="00ED6037" w:rsidRDefault="00ED6037" w:rsidP="00ED6037">
      <w:pPr>
        <w:ind w:firstLine="709"/>
        <w:jc w:val="both"/>
        <w:rPr>
          <w:sz w:val="28"/>
          <w:szCs w:val="28"/>
        </w:rPr>
      </w:pPr>
      <w:r>
        <w:rPr>
          <w:sz w:val="28"/>
          <w:szCs w:val="28"/>
        </w:rPr>
        <w:lastRenderedPageBreak/>
        <w:t>Рисунок 1 - Схема открыто-подземной разработки рудной залежи</w:t>
      </w:r>
    </w:p>
    <w:p w14:paraId="6FDD6133" w14:textId="77777777" w:rsidR="00ED6037" w:rsidRDefault="00ED6037" w:rsidP="00ED6037">
      <w:pPr>
        <w:ind w:firstLine="709"/>
        <w:jc w:val="both"/>
        <w:rPr>
          <w:sz w:val="28"/>
          <w:szCs w:val="28"/>
        </w:rPr>
      </w:pPr>
    </w:p>
    <w:p w14:paraId="1AE6DA8A" w14:textId="77777777" w:rsidR="00ED6037" w:rsidRDefault="00ED6037" w:rsidP="00ED6037">
      <w:pPr>
        <w:jc w:val="center"/>
        <w:rPr>
          <w:b/>
          <w:bCs/>
          <w:sz w:val="28"/>
          <w:szCs w:val="28"/>
        </w:rPr>
      </w:pPr>
      <w:r w:rsidRPr="00786EAC">
        <w:rPr>
          <w:b/>
          <w:bCs/>
          <w:sz w:val="28"/>
          <w:szCs w:val="28"/>
        </w:rPr>
        <w:t>Комбинированная разработка рудных месторождений</w:t>
      </w:r>
    </w:p>
    <w:p w14:paraId="255AA119" w14:textId="77777777" w:rsidR="00ED6037" w:rsidRPr="00786EAC" w:rsidRDefault="00ED6037" w:rsidP="00ED6037">
      <w:pPr>
        <w:jc w:val="center"/>
        <w:rPr>
          <w:b/>
          <w:bCs/>
          <w:sz w:val="28"/>
          <w:szCs w:val="28"/>
        </w:rPr>
      </w:pPr>
    </w:p>
    <w:p w14:paraId="20E30211" w14:textId="77777777" w:rsidR="00ED6037" w:rsidRDefault="00ED6037" w:rsidP="00ED6037">
      <w:pPr>
        <w:jc w:val="center"/>
        <w:rPr>
          <w:b/>
          <w:bCs/>
          <w:i/>
          <w:iCs/>
          <w:sz w:val="28"/>
          <w:szCs w:val="28"/>
        </w:rPr>
      </w:pPr>
      <w:r w:rsidRPr="00786EAC">
        <w:rPr>
          <w:b/>
          <w:bCs/>
          <w:i/>
          <w:iCs/>
          <w:sz w:val="28"/>
          <w:szCs w:val="28"/>
        </w:rPr>
        <w:t>Последовательная комбинированная разработка</w:t>
      </w:r>
    </w:p>
    <w:p w14:paraId="3FD312AE" w14:textId="77777777" w:rsidR="00ED6037" w:rsidRPr="00786EAC" w:rsidRDefault="00ED6037" w:rsidP="00ED6037">
      <w:pPr>
        <w:jc w:val="center"/>
        <w:rPr>
          <w:b/>
          <w:bCs/>
          <w:i/>
          <w:iCs/>
          <w:sz w:val="28"/>
          <w:szCs w:val="28"/>
        </w:rPr>
      </w:pPr>
    </w:p>
    <w:p w14:paraId="1F806226" w14:textId="77777777" w:rsidR="00ED6037" w:rsidRDefault="00ED6037" w:rsidP="00ED6037">
      <w:pPr>
        <w:ind w:firstLine="709"/>
        <w:jc w:val="both"/>
        <w:rPr>
          <w:sz w:val="28"/>
          <w:szCs w:val="28"/>
        </w:rPr>
      </w:pPr>
      <w:r w:rsidRPr="00786EAC">
        <w:rPr>
          <w:sz w:val="28"/>
          <w:szCs w:val="28"/>
        </w:rPr>
        <w:t xml:space="preserve">Комбинированную разработку применяют при разработке рудных месторождений с небольшой глубиной залегания, но с большой глубиной распространения </w:t>
      </w:r>
      <w:proofErr w:type="spellStart"/>
      <w:r w:rsidRPr="00786EAC">
        <w:rPr>
          <w:sz w:val="28"/>
          <w:szCs w:val="28"/>
        </w:rPr>
        <w:t>оруденения</w:t>
      </w:r>
      <w:proofErr w:type="spellEnd"/>
      <w:r w:rsidRPr="00786EAC">
        <w:rPr>
          <w:sz w:val="28"/>
          <w:szCs w:val="28"/>
        </w:rPr>
        <w:t xml:space="preserve">. В горнорудной практике применяют последовательную комбинированную разработку и открыто-подземную (совместная) разработку. Сущность последовательной комбинированной разработки заключается в том, что в первую очередь открытым способом отрабатывают верхнюю часть месторождения до границы подземных горных работ, во вторую - нижнюю часть подземным способом. В особых случаях может быть иная очерёдность разработки (например, районы с большими атмосферными осадками). На рис. </w:t>
      </w:r>
      <w:r>
        <w:rPr>
          <w:sz w:val="28"/>
          <w:szCs w:val="28"/>
        </w:rPr>
        <w:t>2</w:t>
      </w:r>
      <w:r w:rsidRPr="00786EAC">
        <w:rPr>
          <w:sz w:val="28"/>
          <w:szCs w:val="28"/>
        </w:rPr>
        <w:t xml:space="preserve"> приведена схема последовательной комбинированной отработки кимберлитовой трубки «Мир».</w:t>
      </w:r>
    </w:p>
    <w:p w14:paraId="1B42037B" w14:textId="77777777" w:rsidR="00ED6037" w:rsidRDefault="00ED6037" w:rsidP="00ED6037">
      <w:pPr>
        <w:ind w:firstLine="709"/>
        <w:jc w:val="both"/>
        <w:rPr>
          <w:sz w:val="28"/>
          <w:szCs w:val="28"/>
        </w:rPr>
      </w:pPr>
    </w:p>
    <w:p w14:paraId="4E8C3796" w14:textId="77777777" w:rsidR="00ED6037" w:rsidRDefault="00ED6037" w:rsidP="00ED6037">
      <w:pPr>
        <w:rPr>
          <w:sz w:val="2"/>
          <w:szCs w:val="2"/>
        </w:rPr>
      </w:pPr>
    </w:p>
    <w:p w14:paraId="743D4E48" w14:textId="77777777" w:rsidR="00ED6037" w:rsidRDefault="00ED6037" w:rsidP="00ED6037">
      <w:pPr>
        <w:jc w:val="center"/>
        <w:rPr>
          <w:sz w:val="28"/>
          <w:szCs w:val="28"/>
        </w:rPr>
      </w:pPr>
      <w:r w:rsidRPr="00463454">
        <w:rPr>
          <w:noProof/>
        </w:rPr>
        <w:lastRenderedPageBreak/>
        <w:drawing>
          <wp:inline distT="0" distB="0" distL="0" distR="0" wp14:anchorId="4D2FCEE9" wp14:editId="3E21B17D">
            <wp:extent cx="5940425" cy="591439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5914390"/>
                    </a:xfrm>
                    <a:prstGeom prst="rect">
                      <a:avLst/>
                    </a:prstGeom>
                    <a:noFill/>
                    <a:ln>
                      <a:noFill/>
                    </a:ln>
                  </pic:spPr>
                </pic:pic>
              </a:graphicData>
            </a:graphic>
          </wp:inline>
        </w:drawing>
      </w:r>
      <w:r w:rsidRPr="00463454">
        <w:rPr>
          <w:noProof/>
        </w:rPr>
        <w:t xml:space="preserve"> </w:t>
      </w:r>
    </w:p>
    <w:p w14:paraId="6EF1035C" w14:textId="77777777" w:rsidR="00ED6037" w:rsidRDefault="00ED6037" w:rsidP="00ED6037">
      <w:pPr>
        <w:jc w:val="center"/>
        <w:rPr>
          <w:sz w:val="28"/>
          <w:szCs w:val="28"/>
        </w:rPr>
      </w:pPr>
      <w:r>
        <w:rPr>
          <w:sz w:val="28"/>
          <w:szCs w:val="28"/>
        </w:rPr>
        <w:t>Рисунок 2 – Схема отработки месторождения трубки «Мир»</w:t>
      </w:r>
    </w:p>
    <w:p w14:paraId="2F1ACD25" w14:textId="77777777" w:rsidR="00ED6037" w:rsidRPr="00786EAC" w:rsidRDefault="00ED6037" w:rsidP="00ED6037">
      <w:pPr>
        <w:ind w:firstLine="709"/>
        <w:jc w:val="both"/>
        <w:rPr>
          <w:sz w:val="28"/>
          <w:szCs w:val="28"/>
        </w:rPr>
      </w:pPr>
    </w:p>
    <w:p w14:paraId="323CCD7F" w14:textId="77777777" w:rsidR="00ED6037" w:rsidRPr="00786EAC" w:rsidRDefault="00ED6037" w:rsidP="00ED6037">
      <w:pPr>
        <w:ind w:firstLine="709"/>
        <w:jc w:val="both"/>
        <w:rPr>
          <w:sz w:val="28"/>
          <w:szCs w:val="28"/>
        </w:rPr>
      </w:pPr>
      <w:r w:rsidRPr="00786EAC">
        <w:rPr>
          <w:sz w:val="28"/>
          <w:szCs w:val="28"/>
        </w:rPr>
        <w:t>Предельная проектная глубина карьера кимберлитовой трубки «Мир» составляет 525 м.</w:t>
      </w:r>
      <w:r>
        <w:rPr>
          <w:sz w:val="28"/>
          <w:szCs w:val="28"/>
        </w:rPr>
        <w:t xml:space="preserve"> </w:t>
      </w:r>
      <w:r w:rsidRPr="00786EAC">
        <w:rPr>
          <w:sz w:val="28"/>
          <w:szCs w:val="28"/>
        </w:rPr>
        <w:t>Технология подземной разработки алмазных руд трубки «Мир» базируется на системе отработки нисходящими горизонтальными слоями с твердеющей закладкой и комбайновой выемкой вследствие их неустойчивости и высо</w:t>
      </w:r>
      <w:r>
        <w:rPr>
          <w:sz w:val="28"/>
          <w:szCs w:val="28"/>
        </w:rPr>
        <w:t>кой ценности.</w:t>
      </w:r>
    </w:p>
    <w:p w14:paraId="61A45ECC" w14:textId="77777777" w:rsidR="00ED6037" w:rsidRPr="004B03C8" w:rsidRDefault="00ED6037" w:rsidP="00ED6037">
      <w:pPr>
        <w:ind w:firstLine="709"/>
        <w:jc w:val="both"/>
        <w:rPr>
          <w:sz w:val="28"/>
          <w:szCs w:val="28"/>
        </w:rPr>
      </w:pPr>
      <w:r w:rsidRPr="004B03C8">
        <w:rPr>
          <w:sz w:val="28"/>
          <w:szCs w:val="28"/>
        </w:rPr>
        <w:t>Последовательная комбинированная разработка имеет ряд достоинств и недостатков. К достоинствам можно отнести следующее:</w:t>
      </w:r>
    </w:p>
    <w:p w14:paraId="79D593E5" w14:textId="77777777" w:rsidR="00ED6037" w:rsidRPr="004B03C8" w:rsidRDefault="00ED6037" w:rsidP="00ED6037">
      <w:pPr>
        <w:ind w:firstLine="709"/>
        <w:jc w:val="both"/>
        <w:rPr>
          <w:sz w:val="28"/>
          <w:szCs w:val="28"/>
        </w:rPr>
      </w:pPr>
      <w:r w:rsidRPr="004B03C8">
        <w:rPr>
          <w:sz w:val="28"/>
          <w:szCs w:val="28"/>
        </w:rPr>
        <w:t>-</w:t>
      </w:r>
      <w:r>
        <w:rPr>
          <w:sz w:val="28"/>
          <w:szCs w:val="28"/>
        </w:rPr>
        <w:t xml:space="preserve"> </w:t>
      </w:r>
      <w:r w:rsidRPr="004B03C8">
        <w:rPr>
          <w:sz w:val="28"/>
          <w:szCs w:val="28"/>
        </w:rPr>
        <w:t>строительство подземного рудника возможно за счёт собственных средств, без существенных заимствований;</w:t>
      </w:r>
    </w:p>
    <w:p w14:paraId="1197A597" w14:textId="77777777" w:rsidR="00ED6037" w:rsidRPr="004B03C8" w:rsidRDefault="00ED6037" w:rsidP="00ED6037">
      <w:pPr>
        <w:ind w:firstLine="709"/>
        <w:jc w:val="both"/>
        <w:rPr>
          <w:sz w:val="28"/>
          <w:szCs w:val="28"/>
        </w:rPr>
      </w:pPr>
      <w:r w:rsidRPr="004B03C8">
        <w:rPr>
          <w:sz w:val="28"/>
          <w:szCs w:val="28"/>
        </w:rPr>
        <w:t>-</w:t>
      </w:r>
      <w:r>
        <w:rPr>
          <w:sz w:val="28"/>
          <w:szCs w:val="28"/>
        </w:rPr>
        <w:t xml:space="preserve"> </w:t>
      </w:r>
      <w:r w:rsidRPr="004B03C8">
        <w:rPr>
          <w:sz w:val="28"/>
          <w:szCs w:val="28"/>
        </w:rPr>
        <w:t>сокращаются сроки строительства горного предприятия и ввода его в эксплуатацию;</w:t>
      </w:r>
    </w:p>
    <w:p w14:paraId="01B84CD4" w14:textId="77777777" w:rsidR="00ED6037" w:rsidRPr="004B03C8" w:rsidRDefault="00ED6037" w:rsidP="00ED6037">
      <w:pPr>
        <w:ind w:firstLine="709"/>
        <w:jc w:val="both"/>
        <w:rPr>
          <w:sz w:val="28"/>
          <w:szCs w:val="28"/>
        </w:rPr>
      </w:pPr>
      <w:r w:rsidRPr="004B03C8">
        <w:rPr>
          <w:sz w:val="28"/>
          <w:szCs w:val="28"/>
        </w:rPr>
        <w:t>-</w:t>
      </w:r>
      <w:r>
        <w:rPr>
          <w:sz w:val="28"/>
          <w:szCs w:val="28"/>
        </w:rPr>
        <w:t xml:space="preserve"> </w:t>
      </w:r>
      <w:r w:rsidRPr="004B03C8">
        <w:rPr>
          <w:sz w:val="28"/>
          <w:szCs w:val="28"/>
        </w:rPr>
        <w:t>более безопасное ведение горных работ;</w:t>
      </w:r>
    </w:p>
    <w:p w14:paraId="1668129F" w14:textId="77777777" w:rsidR="00ED6037" w:rsidRPr="004B03C8" w:rsidRDefault="00ED6037" w:rsidP="00ED6037">
      <w:pPr>
        <w:ind w:firstLine="709"/>
        <w:jc w:val="both"/>
        <w:rPr>
          <w:sz w:val="28"/>
          <w:szCs w:val="28"/>
        </w:rPr>
      </w:pPr>
      <w:r w:rsidRPr="004B03C8">
        <w:rPr>
          <w:sz w:val="28"/>
          <w:szCs w:val="28"/>
        </w:rPr>
        <w:t>-</w:t>
      </w:r>
      <w:r>
        <w:rPr>
          <w:sz w:val="28"/>
          <w:szCs w:val="28"/>
        </w:rPr>
        <w:t xml:space="preserve"> </w:t>
      </w:r>
      <w:r w:rsidRPr="004B03C8">
        <w:rPr>
          <w:sz w:val="28"/>
          <w:szCs w:val="28"/>
        </w:rPr>
        <w:t>наклонные стволы, автотранспортные уклоны, штольни к подземным горным работам экономичнее проходить из карьера;</w:t>
      </w:r>
    </w:p>
    <w:p w14:paraId="319F1AAF" w14:textId="77777777" w:rsidR="00ED6037" w:rsidRPr="004B03C8" w:rsidRDefault="00ED6037" w:rsidP="00ED6037">
      <w:pPr>
        <w:ind w:firstLine="709"/>
        <w:jc w:val="both"/>
        <w:rPr>
          <w:sz w:val="28"/>
          <w:szCs w:val="28"/>
        </w:rPr>
      </w:pPr>
      <w:r w:rsidRPr="004B03C8">
        <w:rPr>
          <w:sz w:val="28"/>
          <w:szCs w:val="28"/>
        </w:rPr>
        <w:lastRenderedPageBreak/>
        <w:t>-</w:t>
      </w:r>
      <w:r>
        <w:rPr>
          <w:sz w:val="28"/>
          <w:szCs w:val="28"/>
        </w:rPr>
        <w:t xml:space="preserve"> </w:t>
      </w:r>
      <w:r w:rsidRPr="004B03C8">
        <w:rPr>
          <w:sz w:val="28"/>
          <w:szCs w:val="28"/>
        </w:rPr>
        <w:t>увеличивается срок существования горного предприятия;</w:t>
      </w:r>
    </w:p>
    <w:p w14:paraId="3FCF698A" w14:textId="77777777" w:rsidR="00ED6037" w:rsidRPr="004B03C8" w:rsidRDefault="00ED6037" w:rsidP="00ED6037">
      <w:pPr>
        <w:ind w:firstLine="709"/>
        <w:jc w:val="both"/>
        <w:rPr>
          <w:sz w:val="28"/>
          <w:szCs w:val="28"/>
        </w:rPr>
      </w:pPr>
      <w:r w:rsidRPr="004B03C8">
        <w:rPr>
          <w:sz w:val="28"/>
          <w:szCs w:val="28"/>
        </w:rPr>
        <w:t>-</w:t>
      </w:r>
      <w:r>
        <w:rPr>
          <w:sz w:val="28"/>
          <w:szCs w:val="28"/>
        </w:rPr>
        <w:t xml:space="preserve"> </w:t>
      </w:r>
      <w:r w:rsidRPr="004B03C8">
        <w:rPr>
          <w:sz w:val="28"/>
          <w:szCs w:val="28"/>
        </w:rPr>
        <w:t>горнопроходческие породы можно складировать в выработанном пространстве карьера;</w:t>
      </w:r>
    </w:p>
    <w:p w14:paraId="1310B54B" w14:textId="77777777" w:rsidR="00ED6037" w:rsidRPr="004B03C8" w:rsidRDefault="00ED6037" w:rsidP="00ED6037">
      <w:pPr>
        <w:ind w:firstLine="709"/>
        <w:jc w:val="both"/>
        <w:rPr>
          <w:sz w:val="28"/>
          <w:szCs w:val="28"/>
        </w:rPr>
      </w:pPr>
      <w:r w:rsidRPr="004B03C8">
        <w:rPr>
          <w:sz w:val="28"/>
          <w:szCs w:val="28"/>
        </w:rPr>
        <w:t>-</w:t>
      </w:r>
      <w:r>
        <w:rPr>
          <w:sz w:val="28"/>
          <w:szCs w:val="28"/>
        </w:rPr>
        <w:t xml:space="preserve"> </w:t>
      </w:r>
      <w:r w:rsidRPr="004B03C8">
        <w:rPr>
          <w:sz w:val="28"/>
          <w:szCs w:val="28"/>
        </w:rPr>
        <w:t>возможность отработки части запасов под дном карьера с использованием карьерного бурового оборудова</w:t>
      </w:r>
      <w:r>
        <w:rPr>
          <w:sz w:val="28"/>
          <w:szCs w:val="28"/>
        </w:rPr>
        <w:t>ния;</w:t>
      </w:r>
    </w:p>
    <w:p w14:paraId="0307AFC7" w14:textId="77777777" w:rsidR="00ED6037" w:rsidRPr="004B03C8" w:rsidRDefault="00ED6037" w:rsidP="00ED6037">
      <w:pPr>
        <w:ind w:firstLine="709"/>
        <w:jc w:val="both"/>
        <w:rPr>
          <w:sz w:val="28"/>
          <w:szCs w:val="28"/>
        </w:rPr>
      </w:pPr>
      <w:r w:rsidRPr="004B03C8">
        <w:rPr>
          <w:sz w:val="28"/>
          <w:szCs w:val="28"/>
        </w:rPr>
        <w:t>Недостатки:</w:t>
      </w:r>
    </w:p>
    <w:p w14:paraId="58EF1B3D" w14:textId="77777777" w:rsidR="00ED6037" w:rsidRPr="004B03C8" w:rsidRDefault="00ED6037" w:rsidP="00ED6037">
      <w:pPr>
        <w:ind w:firstLine="709"/>
        <w:jc w:val="both"/>
        <w:rPr>
          <w:sz w:val="28"/>
          <w:szCs w:val="28"/>
        </w:rPr>
      </w:pPr>
      <w:r w:rsidRPr="004B03C8">
        <w:rPr>
          <w:sz w:val="28"/>
          <w:szCs w:val="28"/>
        </w:rPr>
        <w:t>-</w:t>
      </w:r>
      <w:r>
        <w:rPr>
          <w:sz w:val="28"/>
          <w:szCs w:val="28"/>
        </w:rPr>
        <w:t xml:space="preserve"> </w:t>
      </w:r>
      <w:r w:rsidRPr="004B03C8">
        <w:rPr>
          <w:sz w:val="28"/>
          <w:szCs w:val="28"/>
        </w:rPr>
        <w:t>проблема предотвращения подтопления подземных горных выработок атмосферными водами вследствие значительной собирающей поверхности карьера;</w:t>
      </w:r>
    </w:p>
    <w:p w14:paraId="67F4EAF9" w14:textId="77777777" w:rsidR="00ED6037" w:rsidRPr="004B03C8" w:rsidRDefault="00ED6037" w:rsidP="00ED6037">
      <w:pPr>
        <w:ind w:firstLine="709"/>
        <w:jc w:val="both"/>
        <w:rPr>
          <w:sz w:val="28"/>
          <w:szCs w:val="28"/>
        </w:rPr>
      </w:pPr>
      <w:r w:rsidRPr="004B03C8">
        <w:rPr>
          <w:sz w:val="28"/>
          <w:szCs w:val="28"/>
        </w:rPr>
        <w:t>-</w:t>
      </w:r>
      <w:r>
        <w:rPr>
          <w:sz w:val="28"/>
          <w:szCs w:val="28"/>
        </w:rPr>
        <w:t xml:space="preserve"> </w:t>
      </w:r>
      <w:r w:rsidRPr="004B03C8">
        <w:rPr>
          <w:sz w:val="28"/>
          <w:szCs w:val="28"/>
        </w:rPr>
        <w:t>возможные утечки свежего воздуха через аэродинамические каналы, образующиеся от воздействия взрывных работ на горный массив;</w:t>
      </w:r>
    </w:p>
    <w:p w14:paraId="39E72DF2" w14:textId="77777777" w:rsidR="00ED6037" w:rsidRPr="004B03C8" w:rsidRDefault="00ED6037" w:rsidP="00ED6037">
      <w:pPr>
        <w:ind w:firstLine="709"/>
        <w:jc w:val="both"/>
        <w:rPr>
          <w:sz w:val="28"/>
          <w:szCs w:val="28"/>
        </w:rPr>
      </w:pPr>
      <w:r w:rsidRPr="004B03C8">
        <w:rPr>
          <w:sz w:val="28"/>
          <w:szCs w:val="28"/>
        </w:rPr>
        <w:t>-</w:t>
      </w:r>
      <w:r>
        <w:rPr>
          <w:sz w:val="28"/>
          <w:szCs w:val="28"/>
        </w:rPr>
        <w:t xml:space="preserve"> </w:t>
      </w:r>
      <w:r w:rsidRPr="004B03C8">
        <w:rPr>
          <w:sz w:val="28"/>
          <w:szCs w:val="28"/>
        </w:rPr>
        <w:t>возможное проявление естественной тяги</w:t>
      </w:r>
      <w:r>
        <w:rPr>
          <w:sz w:val="28"/>
          <w:szCs w:val="28"/>
        </w:rPr>
        <w:t xml:space="preserve"> воздуха</w:t>
      </w:r>
      <w:r w:rsidRPr="004B03C8">
        <w:rPr>
          <w:sz w:val="28"/>
          <w:szCs w:val="28"/>
        </w:rPr>
        <w:t xml:space="preserve"> через горные выработки, пройденные из карьера, величина которой может достигать боль</w:t>
      </w:r>
      <w:r>
        <w:rPr>
          <w:sz w:val="28"/>
          <w:szCs w:val="28"/>
        </w:rPr>
        <w:t>ш</w:t>
      </w:r>
      <w:r w:rsidRPr="004B03C8">
        <w:rPr>
          <w:sz w:val="28"/>
          <w:szCs w:val="28"/>
        </w:rPr>
        <w:t>их значений;</w:t>
      </w:r>
    </w:p>
    <w:p w14:paraId="74DA6E6F" w14:textId="77777777" w:rsidR="00ED6037" w:rsidRDefault="00ED6037" w:rsidP="00ED6037">
      <w:pPr>
        <w:ind w:firstLine="709"/>
        <w:jc w:val="both"/>
        <w:rPr>
          <w:sz w:val="28"/>
          <w:szCs w:val="28"/>
        </w:rPr>
      </w:pPr>
      <w:r w:rsidRPr="004B03C8">
        <w:rPr>
          <w:sz w:val="28"/>
          <w:szCs w:val="28"/>
        </w:rPr>
        <w:t>-</w:t>
      </w:r>
      <w:r>
        <w:rPr>
          <w:sz w:val="28"/>
          <w:szCs w:val="28"/>
        </w:rPr>
        <w:t xml:space="preserve"> строгое соблюдение плановых</w:t>
      </w:r>
      <w:r w:rsidRPr="004B03C8">
        <w:rPr>
          <w:sz w:val="28"/>
          <w:szCs w:val="28"/>
        </w:rPr>
        <w:t xml:space="preserve"> срок</w:t>
      </w:r>
      <w:r>
        <w:rPr>
          <w:sz w:val="28"/>
          <w:szCs w:val="28"/>
        </w:rPr>
        <w:t>ов</w:t>
      </w:r>
      <w:r w:rsidRPr="004B03C8">
        <w:rPr>
          <w:sz w:val="28"/>
          <w:szCs w:val="28"/>
        </w:rPr>
        <w:t xml:space="preserve"> строительства подземного рудника</w:t>
      </w:r>
      <w:r>
        <w:rPr>
          <w:sz w:val="28"/>
          <w:szCs w:val="28"/>
        </w:rPr>
        <w:t>, так как</w:t>
      </w:r>
      <w:r w:rsidRPr="004B03C8">
        <w:rPr>
          <w:sz w:val="28"/>
          <w:szCs w:val="28"/>
        </w:rPr>
        <w:t xml:space="preserve"> </w:t>
      </w:r>
      <w:r>
        <w:rPr>
          <w:sz w:val="28"/>
          <w:szCs w:val="28"/>
        </w:rPr>
        <w:t>о</w:t>
      </w:r>
      <w:r w:rsidRPr="004B03C8">
        <w:rPr>
          <w:sz w:val="28"/>
          <w:szCs w:val="28"/>
        </w:rPr>
        <w:t xml:space="preserve">н должен быть </w:t>
      </w:r>
      <w:r>
        <w:rPr>
          <w:sz w:val="28"/>
          <w:szCs w:val="28"/>
        </w:rPr>
        <w:t>за</w:t>
      </w:r>
      <w:r w:rsidRPr="004B03C8">
        <w:rPr>
          <w:sz w:val="28"/>
          <w:szCs w:val="28"/>
        </w:rPr>
        <w:t>пущен в эксплуатацию к сроку завершения открытой разработки, чтобы не прерывать горное производство.</w:t>
      </w:r>
    </w:p>
    <w:p w14:paraId="7ACB8A23" w14:textId="77777777" w:rsidR="00ED6037" w:rsidRDefault="00ED6037" w:rsidP="00ED6037">
      <w:pPr>
        <w:ind w:firstLine="709"/>
        <w:jc w:val="both"/>
        <w:rPr>
          <w:sz w:val="28"/>
          <w:szCs w:val="28"/>
        </w:rPr>
      </w:pPr>
    </w:p>
    <w:p w14:paraId="6D7F5D9E" w14:textId="77777777" w:rsidR="00ED6037" w:rsidRDefault="00ED6037" w:rsidP="00ED6037">
      <w:pPr>
        <w:jc w:val="center"/>
        <w:rPr>
          <w:b/>
          <w:bCs/>
          <w:i/>
          <w:iCs/>
          <w:sz w:val="28"/>
          <w:szCs w:val="28"/>
        </w:rPr>
      </w:pPr>
      <w:r w:rsidRPr="00CC4EF1">
        <w:rPr>
          <w:b/>
          <w:bCs/>
          <w:i/>
          <w:iCs/>
          <w:sz w:val="28"/>
          <w:szCs w:val="28"/>
        </w:rPr>
        <w:t>Открыто-подземная (совместная) разработка</w:t>
      </w:r>
    </w:p>
    <w:p w14:paraId="4A376ECF" w14:textId="77777777" w:rsidR="00ED6037" w:rsidRPr="00CC4EF1" w:rsidRDefault="00ED6037" w:rsidP="00ED6037">
      <w:pPr>
        <w:jc w:val="center"/>
        <w:rPr>
          <w:b/>
          <w:bCs/>
          <w:i/>
          <w:iCs/>
          <w:sz w:val="28"/>
          <w:szCs w:val="28"/>
        </w:rPr>
      </w:pPr>
    </w:p>
    <w:p w14:paraId="4BA2D124" w14:textId="77777777" w:rsidR="00ED6037" w:rsidRDefault="00ED6037" w:rsidP="00ED6037">
      <w:pPr>
        <w:ind w:firstLine="709"/>
        <w:jc w:val="both"/>
        <w:rPr>
          <w:sz w:val="28"/>
          <w:szCs w:val="28"/>
        </w:rPr>
      </w:pPr>
      <w:r w:rsidRPr="00CC4EF1">
        <w:rPr>
          <w:sz w:val="28"/>
          <w:szCs w:val="28"/>
        </w:rPr>
        <w:t>Сущность открыто-подземного способа разработки заключается в том, что рудное месторождение отрабатывают одновременно карьером и подземным рудником.</w:t>
      </w:r>
    </w:p>
    <w:p w14:paraId="403E3908" w14:textId="77777777" w:rsidR="00ED6037" w:rsidRPr="00CC4EF1" w:rsidRDefault="00ED6037" w:rsidP="00ED6037">
      <w:pPr>
        <w:ind w:firstLine="709"/>
        <w:jc w:val="both"/>
        <w:rPr>
          <w:sz w:val="28"/>
          <w:szCs w:val="28"/>
        </w:rPr>
      </w:pPr>
      <w:r w:rsidRPr="00CC4EF1">
        <w:rPr>
          <w:sz w:val="28"/>
          <w:szCs w:val="28"/>
        </w:rPr>
        <w:t>Достоинства способа:</w:t>
      </w:r>
    </w:p>
    <w:p w14:paraId="2E1EB16A" w14:textId="77777777" w:rsidR="00ED6037" w:rsidRPr="00CC4EF1" w:rsidRDefault="00ED6037" w:rsidP="00ED6037">
      <w:pPr>
        <w:ind w:firstLine="709"/>
        <w:jc w:val="both"/>
        <w:rPr>
          <w:sz w:val="28"/>
          <w:szCs w:val="28"/>
        </w:rPr>
      </w:pPr>
      <w:r w:rsidRPr="00CC4EF1">
        <w:rPr>
          <w:sz w:val="28"/>
          <w:szCs w:val="28"/>
        </w:rPr>
        <w:t>-</w:t>
      </w:r>
      <w:r>
        <w:rPr>
          <w:sz w:val="28"/>
          <w:szCs w:val="28"/>
        </w:rPr>
        <w:t xml:space="preserve"> </w:t>
      </w:r>
      <w:r w:rsidRPr="00CC4EF1">
        <w:rPr>
          <w:sz w:val="28"/>
          <w:szCs w:val="28"/>
        </w:rPr>
        <w:t xml:space="preserve">возможность использовать благоприятные рыночные условия для продажи металла, а также противостоять </w:t>
      </w:r>
      <w:r>
        <w:rPr>
          <w:sz w:val="28"/>
          <w:szCs w:val="28"/>
        </w:rPr>
        <w:t>конкуренции</w:t>
      </w:r>
      <w:r w:rsidRPr="00CC4EF1">
        <w:rPr>
          <w:sz w:val="28"/>
          <w:szCs w:val="28"/>
        </w:rPr>
        <w:t xml:space="preserve"> на рынке. Производственная мощность горного предприятия при открыто-подземном способе равна сумме производственных мощностей карьера и рудника;</w:t>
      </w:r>
    </w:p>
    <w:p w14:paraId="6A88EA40" w14:textId="77777777" w:rsidR="00ED6037" w:rsidRPr="00CC4EF1" w:rsidRDefault="00ED6037" w:rsidP="00ED6037">
      <w:pPr>
        <w:ind w:firstLine="709"/>
        <w:jc w:val="both"/>
        <w:rPr>
          <w:sz w:val="28"/>
          <w:szCs w:val="28"/>
        </w:rPr>
      </w:pPr>
      <w:r w:rsidRPr="00CC4EF1">
        <w:rPr>
          <w:sz w:val="28"/>
          <w:szCs w:val="28"/>
        </w:rPr>
        <w:t>-</w:t>
      </w:r>
      <w:r>
        <w:rPr>
          <w:sz w:val="28"/>
          <w:szCs w:val="28"/>
        </w:rPr>
        <w:t xml:space="preserve"> </w:t>
      </w:r>
      <w:r w:rsidRPr="00CC4EF1">
        <w:rPr>
          <w:sz w:val="28"/>
          <w:szCs w:val="28"/>
        </w:rPr>
        <w:t>рудную массу из карьера можно выдавать через подземные горные выработки;</w:t>
      </w:r>
    </w:p>
    <w:p w14:paraId="218F82AD" w14:textId="77777777" w:rsidR="00ED6037" w:rsidRPr="00CC4EF1" w:rsidRDefault="00ED6037" w:rsidP="00ED6037">
      <w:pPr>
        <w:ind w:firstLine="709"/>
        <w:jc w:val="both"/>
        <w:rPr>
          <w:sz w:val="28"/>
          <w:szCs w:val="28"/>
        </w:rPr>
      </w:pPr>
      <w:r w:rsidRPr="00CC4EF1">
        <w:rPr>
          <w:sz w:val="28"/>
          <w:szCs w:val="28"/>
        </w:rPr>
        <w:t>-</w:t>
      </w:r>
      <w:r>
        <w:rPr>
          <w:sz w:val="28"/>
          <w:szCs w:val="28"/>
        </w:rPr>
        <w:t xml:space="preserve"> </w:t>
      </w:r>
      <w:r w:rsidRPr="00CC4EF1">
        <w:rPr>
          <w:sz w:val="28"/>
          <w:szCs w:val="28"/>
        </w:rPr>
        <w:t>меньше количество воды, поступающей из карьера в подземные горные выработки.</w:t>
      </w:r>
    </w:p>
    <w:p w14:paraId="1994F021" w14:textId="77777777" w:rsidR="00ED6037" w:rsidRPr="00CC4EF1" w:rsidRDefault="00ED6037" w:rsidP="00ED6037">
      <w:pPr>
        <w:ind w:firstLine="709"/>
        <w:jc w:val="both"/>
        <w:rPr>
          <w:sz w:val="28"/>
          <w:szCs w:val="28"/>
        </w:rPr>
      </w:pPr>
      <w:r w:rsidRPr="00CC4EF1">
        <w:rPr>
          <w:sz w:val="28"/>
          <w:szCs w:val="28"/>
        </w:rPr>
        <w:t>Недостатки:</w:t>
      </w:r>
    </w:p>
    <w:p w14:paraId="01CCEE32" w14:textId="77777777" w:rsidR="00ED6037" w:rsidRPr="00CC4EF1" w:rsidRDefault="00ED6037" w:rsidP="00ED6037">
      <w:pPr>
        <w:ind w:firstLine="709"/>
        <w:jc w:val="both"/>
        <w:rPr>
          <w:sz w:val="28"/>
          <w:szCs w:val="28"/>
        </w:rPr>
      </w:pPr>
      <w:r w:rsidRPr="00CC4EF1">
        <w:rPr>
          <w:sz w:val="28"/>
          <w:szCs w:val="28"/>
        </w:rPr>
        <w:t>-</w:t>
      </w:r>
      <w:r>
        <w:rPr>
          <w:sz w:val="28"/>
          <w:szCs w:val="28"/>
        </w:rPr>
        <w:t xml:space="preserve"> </w:t>
      </w:r>
      <w:r w:rsidRPr="00CC4EF1">
        <w:rPr>
          <w:sz w:val="28"/>
          <w:szCs w:val="28"/>
        </w:rPr>
        <w:t>для одновременного строительства карьера и подземного рудника требуются значительные инвестиции, как правило, на основе долгосрочных кредитов;</w:t>
      </w:r>
    </w:p>
    <w:p w14:paraId="2DDA9D3A" w14:textId="77777777" w:rsidR="00ED6037" w:rsidRPr="00CC4EF1" w:rsidRDefault="00ED6037" w:rsidP="00ED6037">
      <w:pPr>
        <w:ind w:firstLine="709"/>
        <w:jc w:val="both"/>
        <w:rPr>
          <w:sz w:val="28"/>
          <w:szCs w:val="28"/>
        </w:rPr>
      </w:pPr>
      <w:r w:rsidRPr="00CC4EF1">
        <w:rPr>
          <w:sz w:val="28"/>
          <w:szCs w:val="28"/>
        </w:rPr>
        <w:t>-</w:t>
      </w:r>
      <w:r>
        <w:rPr>
          <w:sz w:val="28"/>
          <w:szCs w:val="28"/>
        </w:rPr>
        <w:t xml:space="preserve"> </w:t>
      </w:r>
      <w:r w:rsidRPr="00CC4EF1">
        <w:rPr>
          <w:sz w:val="28"/>
          <w:szCs w:val="28"/>
        </w:rPr>
        <w:t>увеличивается срок ввода горного предприятия в эксплуатацию;</w:t>
      </w:r>
    </w:p>
    <w:p w14:paraId="36CE823B" w14:textId="77777777" w:rsidR="00ED6037" w:rsidRPr="00CC4EF1" w:rsidRDefault="00ED6037" w:rsidP="00ED6037">
      <w:pPr>
        <w:ind w:firstLine="709"/>
        <w:jc w:val="both"/>
        <w:rPr>
          <w:sz w:val="28"/>
          <w:szCs w:val="28"/>
        </w:rPr>
      </w:pPr>
      <w:r w:rsidRPr="00CC4EF1">
        <w:rPr>
          <w:sz w:val="28"/>
          <w:szCs w:val="28"/>
        </w:rPr>
        <w:t>-</w:t>
      </w:r>
      <w:r>
        <w:rPr>
          <w:sz w:val="28"/>
          <w:szCs w:val="28"/>
        </w:rPr>
        <w:t xml:space="preserve"> </w:t>
      </w:r>
      <w:r w:rsidRPr="00CC4EF1">
        <w:rPr>
          <w:sz w:val="28"/>
          <w:szCs w:val="28"/>
        </w:rPr>
        <w:t>более высокая опасность буровзрывных работ, предотвращение которой достигается согласованием времени производства работ на руднике и в карьере;</w:t>
      </w:r>
    </w:p>
    <w:p w14:paraId="2B66D8D8" w14:textId="77777777" w:rsidR="00ED6037" w:rsidRPr="00CC4EF1" w:rsidRDefault="00ED6037" w:rsidP="00ED6037">
      <w:pPr>
        <w:ind w:firstLine="709"/>
        <w:jc w:val="both"/>
        <w:rPr>
          <w:sz w:val="28"/>
          <w:szCs w:val="28"/>
        </w:rPr>
      </w:pPr>
      <w:r w:rsidRPr="00CC4EF1">
        <w:rPr>
          <w:sz w:val="28"/>
          <w:szCs w:val="28"/>
        </w:rPr>
        <w:t>-</w:t>
      </w:r>
      <w:r>
        <w:rPr>
          <w:sz w:val="28"/>
          <w:szCs w:val="28"/>
        </w:rPr>
        <w:t xml:space="preserve"> </w:t>
      </w:r>
      <w:r w:rsidRPr="00CC4EF1">
        <w:rPr>
          <w:sz w:val="28"/>
          <w:szCs w:val="28"/>
        </w:rPr>
        <w:t>сокращается срок отработки запасов месторождения;</w:t>
      </w:r>
    </w:p>
    <w:p w14:paraId="23998DEB" w14:textId="77777777" w:rsidR="00ED6037" w:rsidRPr="00CC4EF1" w:rsidRDefault="00ED6037" w:rsidP="00ED6037">
      <w:pPr>
        <w:ind w:firstLine="709"/>
        <w:jc w:val="both"/>
        <w:rPr>
          <w:sz w:val="28"/>
          <w:szCs w:val="28"/>
        </w:rPr>
      </w:pPr>
      <w:r w:rsidRPr="00CC4EF1">
        <w:rPr>
          <w:sz w:val="28"/>
          <w:szCs w:val="28"/>
        </w:rPr>
        <w:t>-</w:t>
      </w:r>
      <w:r>
        <w:rPr>
          <w:sz w:val="28"/>
          <w:szCs w:val="28"/>
        </w:rPr>
        <w:t xml:space="preserve"> </w:t>
      </w:r>
      <w:r w:rsidRPr="00CC4EF1">
        <w:rPr>
          <w:sz w:val="28"/>
          <w:szCs w:val="28"/>
        </w:rPr>
        <w:t>для переработки рудной массы требуется две или одна крупная обогатительная фабрика.</w:t>
      </w:r>
    </w:p>
    <w:p w14:paraId="54E633BB" w14:textId="77777777" w:rsidR="00ED6037" w:rsidRDefault="00ED6037" w:rsidP="00ED6037">
      <w:pPr>
        <w:ind w:firstLine="709"/>
        <w:jc w:val="both"/>
        <w:rPr>
          <w:sz w:val="28"/>
          <w:szCs w:val="28"/>
        </w:rPr>
      </w:pPr>
    </w:p>
    <w:p w14:paraId="1E5B7217" w14:textId="77777777" w:rsidR="00ED6037" w:rsidRDefault="00ED6037" w:rsidP="00ED6037">
      <w:pPr>
        <w:ind w:firstLine="709"/>
        <w:jc w:val="both"/>
        <w:rPr>
          <w:sz w:val="28"/>
          <w:szCs w:val="28"/>
        </w:rPr>
      </w:pPr>
    </w:p>
    <w:p w14:paraId="35349813" w14:textId="77777777" w:rsidR="00ED6037" w:rsidRPr="00E03BC7" w:rsidRDefault="00ED6037" w:rsidP="00ED6037">
      <w:pPr>
        <w:jc w:val="center"/>
        <w:rPr>
          <w:b/>
          <w:bCs/>
          <w:sz w:val="32"/>
          <w:szCs w:val="32"/>
        </w:rPr>
      </w:pPr>
      <w:r w:rsidRPr="00E03BC7">
        <w:rPr>
          <w:b/>
          <w:bCs/>
          <w:sz w:val="32"/>
          <w:szCs w:val="32"/>
        </w:rPr>
        <w:lastRenderedPageBreak/>
        <w:t>Годовая производственная мощность рудника</w:t>
      </w:r>
    </w:p>
    <w:p w14:paraId="3DBAE1D3" w14:textId="77777777" w:rsidR="00ED6037" w:rsidRDefault="00ED6037" w:rsidP="00ED6037">
      <w:pPr>
        <w:ind w:firstLine="709"/>
        <w:jc w:val="both"/>
        <w:rPr>
          <w:sz w:val="28"/>
          <w:szCs w:val="28"/>
        </w:rPr>
      </w:pPr>
    </w:p>
    <w:p w14:paraId="45763C16" w14:textId="77777777" w:rsidR="00ED6037" w:rsidRDefault="00ED6037" w:rsidP="00ED6037">
      <w:pPr>
        <w:ind w:firstLine="709"/>
        <w:jc w:val="both"/>
        <w:rPr>
          <w:sz w:val="28"/>
          <w:szCs w:val="28"/>
        </w:rPr>
      </w:pPr>
      <w:r w:rsidRPr="008419A6">
        <w:rPr>
          <w:b/>
          <w:bCs/>
          <w:i/>
          <w:iCs/>
          <w:sz w:val="28"/>
          <w:szCs w:val="28"/>
        </w:rPr>
        <w:t>Главными факторами</w:t>
      </w:r>
      <w:r w:rsidRPr="00C47FF8">
        <w:rPr>
          <w:sz w:val="28"/>
          <w:szCs w:val="28"/>
        </w:rPr>
        <w:t>, определяющими производственную мощность отдельного рудника, являются:</w:t>
      </w:r>
    </w:p>
    <w:p w14:paraId="63EBE910" w14:textId="77777777" w:rsidR="00ED6037" w:rsidRDefault="00ED6037" w:rsidP="00ED6037">
      <w:pPr>
        <w:ind w:firstLine="709"/>
        <w:jc w:val="both"/>
        <w:rPr>
          <w:sz w:val="28"/>
          <w:szCs w:val="28"/>
        </w:rPr>
      </w:pPr>
      <w:r w:rsidRPr="00C47FF8">
        <w:rPr>
          <w:sz w:val="28"/>
          <w:szCs w:val="28"/>
        </w:rPr>
        <w:t>1) величина запасов и условия их залегания (геологическое строение, мощности и углы падения залежей, крепость и устойчивость полезных ископаемых и вмещающих пород и др.);</w:t>
      </w:r>
    </w:p>
    <w:p w14:paraId="6C58F92E" w14:textId="77777777" w:rsidR="00ED6037" w:rsidRDefault="00ED6037" w:rsidP="00ED6037">
      <w:pPr>
        <w:ind w:firstLine="709"/>
        <w:jc w:val="both"/>
        <w:rPr>
          <w:sz w:val="28"/>
          <w:szCs w:val="28"/>
        </w:rPr>
      </w:pPr>
      <w:r w:rsidRPr="00C47FF8">
        <w:rPr>
          <w:sz w:val="28"/>
          <w:szCs w:val="28"/>
        </w:rPr>
        <w:t>2)</w:t>
      </w:r>
      <w:r>
        <w:rPr>
          <w:sz w:val="28"/>
          <w:szCs w:val="28"/>
        </w:rPr>
        <w:t xml:space="preserve"> </w:t>
      </w:r>
      <w:r w:rsidRPr="00C47FF8">
        <w:rPr>
          <w:sz w:val="28"/>
          <w:szCs w:val="28"/>
        </w:rPr>
        <w:t>категория разведанности запасов (степень достоверности геологоразведочных данных);</w:t>
      </w:r>
    </w:p>
    <w:p w14:paraId="2C5C48E8" w14:textId="77777777" w:rsidR="00ED6037" w:rsidRDefault="00ED6037" w:rsidP="00ED6037">
      <w:pPr>
        <w:ind w:firstLine="709"/>
        <w:jc w:val="both"/>
        <w:rPr>
          <w:sz w:val="28"/>
          <w:szCs w:val="28"/>
        </w:rPr>
      </w:pPr>
      <w:r w:rsidRPr="00C47FF8">
        <w:rPr>
          <w:sz w:val="28"/>
          <w:szCs w:val="28"/>
        </w:rPr>
        <w:t>3) ценность и дефицитность полезных ископаемых;</w:t>
      </w:r>
    </w:p>
    <w:p w14:paraId="6B65B509" w14:textId="77777777" w:rsidR="00ED6037" w:rsidRDefault="00ED6037" w:rsidP="00ED6037">
      <w:pPr>
        <w:ind w:firstLine="709"/>
        <w:jc w:val="both"/>
        <w:rPr>
          <w:sz w:val="28"/>
          <w:szCs w:val="28"/>
        </w:rPr>
      </w:pPr>
      <w:r w:rsidRPr="00C47FF8">
        <w:rPr>
          <w:sz w:val="28"/>
          <w:szCs w:val="28"/>
        </w:rPr>
        <w:t>4) наличие вблизи рудника незагруженных мощностей по переработке руд;</w:t>
      </w:r>
    </w:p>
    <w:p w14:paraId="37DF026C" w14:textId="77777777" w:rsidR="00ED6037" w:rsidRDefault="00ED6037" w:rsidP="00ED6037">
      <w:pPr>
        <w:ind w:firstLine="709"/>
        <w:jc w:val="both"/>
        <w:rPr>
          <w:sz w:val="28"/>
          <w:szCs w:val="28"/>
        </w:rPr>
      </w:pPr>
      <w:r w:rsidRPr="00C47FF8">
        <w:rPr>
          <w:sz w:val="28"/>
          <w:szCs w:val="28"/>
        </w:rPr>
        <w:t>5) способ вскрытия и число стволов;</w:t>
      </w:r>
    </w:p>
    <w:p w14:paraId="016CAF4C" w14:textId="77777777" w:rsidR="00ED6037" w:rsidRDefault="00ED6037" w:rsidP="00ED6037">
      <w:pPr>
        <w:ind w:firstLine="709"/>
        <w:jc w:val="both"/>
        <w:rPr>
          <w:sz w:val="28"/>
          <w:szCs w:val="28"/>
        </w:rPr>
      </w:pPr>
      <w:r w:rsidRPr="00C47FF8">
        <w:rPr>
          <w:sz w:val="28"/>
          <w:szCs w:val="28"/>
        </w:rPr>
        <w:t>6) применяемые системы разработки;</w:t>
      </w:r>
    </w:p>
    <w:p w14:paraId="418DA3B7" w14:textId="77777777" w:rsidR="00ED6037" w:rsidRDefault="00ED6037" w:rsidP="00ED6037">
      <w:pPr>
        <w:ind w:firstLine="709"/>
        <w:jc w:val="both"/>
        <w:rPr>
          <w:sz w:val="28"/>
          <w:szCs w:val="28"/>
        </w:rPr>
      </w:pPr>
      <w:r w:rsidRPr="00C47FF8">
        <w:rPr>
          <w:sz w:val="28"/>
          <w:szCs w:val="28"/>
        </w:rPr>
        <w:t>7) комплексы горно-шахтного оборудования, применяемые на проходческих и очистных работах;</w:t>
      </w:r>
    </w:p>
    <w:p w14:paraId="71CE8AA8" w14:textId="77777777" w:rsidR="00ED6037" w:rsidRDefault="00ED6037" w:rsidP="00ED6037">
      <w:pPr>
        <w:ind w:firstLine="709"/>
        <w:jc w:val="both"/>
        <w:rPr>
          <w:sz w:val="28"/>
          <w:szCs w:val="28"/>
        </w:rPr>
      </w:pPr>
      <w:r w:rsidRPr="00C47FF8">
        <w:rPr>
          <w:sz w:val="28"/>
          <w:szCs w:val="28"/>
        </w:rPr>
        <w:t>8) глубина разработки;</w:t>
      </w:r>
    </w:p>
    <w:p w14:paraId="1BAA38E8" w14:textId="77777777" w:rsidR="00ED6037" w:rsidRDefault="00ED6037" w:rsidP="00ED6037">
      <w:pPr>
        <w:ind w:firstLine="709"/>
        <w:jc w:val="both"/>
        <w:rPr>
          <w:sz w:val="28"/>
          <w:szCs w:val="28"/>
        </w:rPr>
      </w:pPr>
      <w:r w:rsidRPr="00C47FF8">
        <w:rPr>
          <w:sz w:val="28"/>
          <w:szCs w:val="28"/>
        </w:rPr>
        <w:t>9) состояние окружающей среды в районе месторождения</w:t>
      </w:r>
      <w:r>
        <w:rPr>
          <w:sz w:val="28"/>
          <w:szCs w:val="28"/>
        </w:rPr>
        <w:t>.</w:t>
      </w:r>
    </w:p>
    <w:p w14:paraId="6C55E915" w14:textId="77777777" w:rsidR="00ED6037" w:rsidRDefault="00ED6037" w:rsidP="00ED6037">
      <w:pPr>
        <w:ind w:firstLine="708"/>
        <w:jc w:val="both"/>
        <w:rPr>
          <w:sz w:val="28"/>
          <w:szCs w:val="28"/>
        </w:rPr>
      </w:pPr>
      <w:r w:rsidRPr="00556393">
        <w:rPr>
          <w:sz w:val="28"/>
          <w:szCs w:val="28"/>
        </w:rPr>
        <w:t>Определение производственной мощности рудников осуществляют как для вновь проектируемых горных предприятий, так и при их реконструкции, техническом перевооружении, рас</w:t>
      </w:r>
      <w:r>
        <w:rPr>
          <w:sz w:val="28"/>
          <w:szCs w:val="28"/>
        </w:rPr>
        <w:t>ш</w:t>
      </w:r>
      <w:r w:rsidRPr="00556393">
        <w:rPr>
          <w:sz w:val="28"/>
          <w:szCs w:val="28"/>
        </w:rPr>
        <w:t>ирении, а также при изменении горно-геологических условий и величины балансовых запасов полезного ископаемого, отпускных цен на руду, концентраты и металлы, повышении или снижении потребительского спроса.</w:t>
      </w:r>
    </w:p>
    <w:p w14:paraId="36DBAB70" w14:textId="77777777" w:rsidR="00ED6037" w:rsidRDefault="00ED6037" w:rsidP="00ED6037">
      <w:pPr>
        <w:jc w:val="both"/>
        <w:rPr>
          <w:sz w:val="28"/>
          <w:szCs w:val="28"/>
        </w:rPr>
      </w:pPr>
    </w:p>
    <w:p w14:paraId="244CB53E" w14:textId="77777777" w:rsidR="00ED6037" w:rsidRDefault="00ED6037" w:rsidP="00ED6037">
      <w:pPr>
        <w:jc w:val="both"/>
        <w:rPr>
          <w:sz w:val="28"/>
          <w:szCs w:val="28"/>
        </w:rPr>
      </w:pPr>
    </w:p>
    <w:p w14:paraId="2DD1BEED" w14:textId="77777777" w:rsidR="00ED6037" w:rsidRPr="00E03BC7" w:rsidRDefault="00ED6037" w:rsidP="00ED6037">
      <w:pPr>
        <w:jc w:val="center"/>
        <w:rPr>
          <w:b/>
          <w:bCs/>
          <w:i/>
          <w:iCs/>
          <w:sz w:val="28"/>
          <w:szCs w:val="28"/>
        </w:rPr>
      </w:pPr>
      <w:r w:rsidRPr="00E03BC7">
        <w:rPr>
          <w:b/>
          <w:bCs/>
          <w:i/>
          <w:iCs/>
          <w:sz w:val="28"/>
          <w:szCs w:val="28"/>
        </w:rPr>
        <w:t>Методика определения годовой производственной мощности рудника по годовому понижению горных работ (горным возможностям)</w:t>
      </w:r>
    </w:p>
    <w:p w14:paraId="629654CD" w14:textId="77777777" w:rsidR="00ED6037" w:rsidRDefault="00ED6037" w:rsidP="00ED6037">
      <w:pPr>
        <w:jc w:val="center"/>
        <w:rPr>
          <w:sz w:val="28"/>
          <w:szCs w:val="28"/>
        </w:rPr>
      </w:pPr>
    </w:p>
    <w:p w14:paraId="3C4019FC" w14:textId="77777777" w:rsidR="00ED6037" w:rsidRPr="00656F85" w:rsidRDefault="00ED6037" w:rsidP="00ED6037">
      <w:pPr>
        <w:ind w:firstLine="708"/>
        <w:jc w:val="both"/>
        <w:rPr>
          <w:sz w:val="28"/>
          <w:szCs w:val="28"/>
        </w:rPr>
      </w:pPr>
      <w:r w:rsidRPr="00656F85">
        <w:rPr>
          <w:sz w:val="28"/>
          <w:szCs w:val="28"/>
        </w:rPr>
        <w:t>Для наклонных и крутопадающих месторождений производственная мощность рудника определяется по формуле:</w:t>
      </w:r>
    </w:p>
    <w:p w14:paraId="0231A667" w14:textId="77777777" w:rsidR="00ED6037" w:rsidRPr="00656F85" w:rsidRDefault="00ED6037" w:rsidP="00ED6037">
      <w:pPr>
        <w:jc w:val="center"/>
        <w:rPr>
          <w:sz w:val="28"/>
          <w:szCs w:val="28"/>
        </w:rPr>
      </w:pPr>
      <w:r w:rsidRPr="00656F85">
        <w:rPr>
          <w:position w:val="-24"/>
          <w:sz w:val="28"/>
          <w:szCs w:val="28"/>
        </w:rPr>
        <w:object w:dxaOrig="2720" w:dyaOrig="620" w14:anchorId="07543ED1">
          <v:shape id="_x0000_i1026" type="#_x0000_t75" style="width:136.5pt;height:30.75pt" o:ole="">
            <v:imagedata r:id="rId8" o:title=""/>
          </v:shape>
          <o:OLEObject Type="Embed" ProgID="Equation.3" ShapeID="_x0000_i1026" DrawAspect="Content" ObjectID="_1652239074" r:id="rId9"/>
        </w:object>
      </w:r>
      <w:r w:rsidRPr="00656F85">
        <w:rPr>
          <w:position w:val="-24"/>
          <w:sz w:val="28"/>
          <w:szCs w:val="28"/>
        </w:rPr>
        <w:t>, т/год</w:t>
      </w:r>
    </w:p>
    <w:p w14:paraId="45C96654" w14:textId="77777777" w:rsidR="00ED6037" w:rsidRPr="00656F85" w:rsidRDefault="00ED6037" w:rsidP="00ED6037">
      <w:pPr>
        <w:jc w:val="both"/>
        <w:rPr>
          <w:sz w:val="28"/>
          <w:szCs w:val="28"/>
        </w:rPr>
      </w:pPr>
      <w:r w:rsidRPr="00656F85">
        <w:rPr>
          <w:sz w:val="28"/>
          <w:szCs w:val="28"/>
        </w:rPr>
        <w:t xml:space="preserve">где </w:t>
      </w:r>
      <w:r w:rsidRPr="00656F85">
        <w:rPr>
          <w:i/>
          <w:sz w:val="28"/>
          <w:szCs w:val="28"/>
          <w:lang w:val="en-US"/>
        </w:rPr>
        <w:t>V</w:t>
      </w:r>
      <w:r w:rsidRPr="00656F85">
        <w:rPr>
          <w:sz w:val="28"/>
          <w:szCs w:val="28"/>
        </w:rPr>
        <w:t xml:space="preserve"> – годовое понижение горных работ (табл</w:t>
      </w:r>
      <w:r>
        <w:rPr>
          <w:sz w:val="28"/>
          <w:szCs w:val="28"/>
        </w:rPr>
        <w:t>ица</w:t>
      </w:r>
      <w:r w:rsidRPr="00656F85">
        <w:rPr>
          <w:sz w:val="28"/>
          <w:szCs w:val="28"/>
        </w:rPr>
        <w:t xml:space="preserve"> 1), м;</w:t>
      </w:r>
    </w:p>
    <w:p w14:paraId="5A678519" w14:textId="77777777" w:rsidR="00ED6037" w:rsidRPr="00656F85" w:rsidRDefault="00ED6037" w:rsidP="00ED6037">
      <w:pPr>
        <w:ind w:left="426"/>
        <w:jc w:val="both"/>
        <w:rPr>
          <w:sz w:val="28"/>
          <w:szCs w:val="28"/>
        </w:rPr>
      </w:pPr>
      <w:r w:rsidRPr="00656F85">
        <w:rPr>
          <w:i/>
          <w:position w:val="-10"/>
          <w:sz w:val="28"/>
          <w:szCs w:val="28"/>
        </w:rPr>
        <w:object w:dxaOrig="200" w:dyaOrig="279" w14:anchorId="45FA9E49">
          <v:shape id="_x0000_i1027" type="#_x0000_t75" style="width:9pt;height:14.25pt" o:ole="">
            <v:imagedata r:id="rId10" o:title=""/>
          </v:shape>
          <o:OLEObject Type="Embed" ProgID="Equation.3" ShapeID="_x0000_i1027" DrawAspect="Content" ObjectID="_1652239075" r:id="rId11"/>
        </w:object>
      </w:r>
      <w:r w:rsidRPr="00656F85">
        <w:rPr>
          <w:sz w:val="28"/>
          <w:szCs w:val="28"/>
        </w:rPr>
        <w:t xml:space="preserve"> – объемный вес руды, т/м</w:t>
      </w:r>
      <w:r w:rsidRPr="00656F85">
        <w:rPr>
          <w:sz w:val="28"/>
          <w:szCs w:val="28"/>
          <w:vertAlign w:val="superscript"/>
        </w:rPr>
        <w:t>3</w:t>
      </w:r>
      <w:r w:rsidRPr="00656F85">
        <w:rPr>
          <w:sz w:val="28"/>
          <w:szCs w:val="28"/>
        </w:rPr>
        <w:t>;</w:t>
      </w:r>
    </w:p>
    <w:p w14:paraId="506A0618" w14:textId="77777777" w:rsidR="00ED6037" w:rsidRPr="00656F85" w:rsidRDefault="00ED6037" w:rsidP="00ED6037">
      <w:pPr>
        <w:ind w:left="426"/>
        <w:jc w:val="both"/>
        <w:rPr>
          <w:sz w:val="28"/>
          <w:szCs w:val="28"/>
        </w:rPr>
      </w:pPr>
      <w:r w:rsidRPr="00656F85">
        <w:rPr>
          <w:i/>
          <w:sz w:val="28"/>
          <w:szCs w:val="28"/>
        </w:rPr>
        <w:t>К</w:t>
      </w:r>
      <w:r w:rsidRPr="00656F85">
        <w:rPr>
          <w:i/>
          <w:sz w:val="28"/>
          <w:szCs w:val="28"/>
          <w:vertAlign w:val="subscript"/>
        </w:rPr>
        <w:t>м</w:t>
      </w:r>
      <w:r w:rsidRPr="00656F85">
        <w:rPr>
          <w:i/>
          <w:sz w:val="28"/>
          <w:szCs w:val="28"/>
        </w:rPr>
        <w:t>, К</w:t>
      </w:r>
      <w:r w:rsidRPr="00656F85">
        <w:rPr>
          <w:i/>
          <w:sz w:val="28"/>
          <w:szCs w:val="28"/>
          <w:vertAlign w:val="subscript"/>
        </w:rPr>
        <w:t>у</w:t>
      </w:r>
      <w:r w:rsidRPr="00656F85">
        <w:rPr>
          <w:sz w:val="28"/>
          <w:szCs w:val="28"/>
        </w:rPr>
        <w:t xml:space="preserve"> – коэффициенты, учитывающие мощность и угол наклона залежи (табл</w:t>
      </w:r>
      <w:r>
        <w:rPr>
          <w:sz w:val="28"/>
          <w:szCs w:val="28"/>
        </w:rPr>
        <w:t>ицы</w:t>
      </w:r>
      <w:r w:rsidRPr="00656F85">
        <w:rPr>
          <w:sz w:val="28"/>
          <w:szCs w:val="28"/>
        </w:rPr>
        <w:t xml:space="preserve"> </w:t>
      </w:r>
      <w:r>
        <w:rPr>
          <w:sz w:val="28"/>
          <w:szCs w:val="28"/>
        </w:rPr>
        <w:t>2,3</w:t>
      </w:r>
      <w:r w:rsidRPr="00656F85">
        <w:rPr>
          <w:sz w:val="28"/>
          <w:szCs w:val="28"/>
        </w:rPr>
        <w:t>)</w:t>
      </w:r>
    </w:p>
    <w:p w14:paraId="0E78A3C8" w14:textId="77777777" w:rsidR="00ED6037" w:rsidRPr="00656F85" w:rsidRDefault="00ED6037" w:rsidP="00ED6037">
      <w:pPr>
        <w:ind w:left="426"/>
        <w:jc w:val="both"/>
        <w:rPr>
          <w:sz w:val="28"/>
          <w:szCs w:val="28"/>
        </w:rPr>
      </w:pPr>
      <w:r w:rsidRPr="00656F85">
        <w:rPr>
          <w:i/>
          <w:sz w:val="28"/>
          <w:szCs w:val="28"/>
          <w:lang w:val="en-US"/>
        </w:rPr>
        <w:t>S</w:t>
      </w:r>
      <w:r w:rsidRPr="00656F85">
        <w:rPr>
          <w:sz w:val="28"/>
          <w:szCs w:val="28"/>
        </w:rPr>
        <w:t xml:space="preserve"> – средняя площадь горизонтального сечения рудного тела, определяемая по формуле:</w:t>
      </w:r>
    </w:p>
    <w:p w14:paraId="452FFA0F" w14:textId="77777777" w:rsidR="00ED6037" w:rsidRPr="00656F85" w:rsidRDefault="00ED6037" w:rsidP="00ED6037">
      <w:pPr>
        <w:jc w:val="center"/>
        <w:rPr>
          <w:sz w:val="28"/>
          <w:szCs w:val="28"/>
        </w:rPr>
      </w:pPr>
      <w:r w:rsidRPr="00656F85">
        <w:rPr>
          <w:position w:val="-14"/>
          <w:sz w:val="28"/>
          <w:szCs w:val="28"/>
        </w:rPr>
        <w:object w:dxaOrig="1100" w:dyaOrig="380" w14:anchorId="3A971F80">
          <v:shape id="_x0000_i1028" type="#_x0000_t75" style="width:55.5pt;height:18.75pt" o:ole="">
            <v:imagedata r:id="rId12" o:title=""/>
          </v:shape>
          <o:OLEObject Type="Embed" ProgID="Equation.3" ShapeID="_x0000_i1028" DrawAspect="Content" ObjectID="_1652239076" r:id="rId13"/>
        </w:object>
      </w:r>
      <w:r w:rsidRPr="00656F85">
        <w:rPr>
          <w:sz w:val="28"/>
          <w:szCs w:val="28"/>
        </w:rPr>
        <w:t>, м</w:t>
      </w:r>
      <w:r w:rsidRPr="00656F85">
        <w:rPr>
          <w:sz w:val="28"/>
          <w:szCs w:val="28"/>
          <w:vertAlign w:val="superscript"/>
        </w:rPr>
        <w:t>2</w:t>
      </w:r>
      <w:r w:rsidRPr="00656F85">
        <w:rPr>
          <w:sz w:val="28"/>
          <w:szCs w:val="28"/>
        </w:rPr>
        <w:t>.</w:t>
      </w:r>
    </w:p>
    <w:p w14:paraId="5C98F973" w14:textId="77777777" w:rsidR="00ED6037" w:rsidRDefault="00ED6037" w:rsidP="00ED6037">
      <w:pPr>
        <w:jc w:val="center"/>
        <w:rPr>
          <w:sz w:val="28"/>
          <w:szCs w:val="28"/>
        </w:rPr>
      </w:pPr>
    </w:p>
    <w:p w14:paraId="73A68F1C" w14:textId="77777777" w:rsidR="00ED6037" w:rsidRPr="00656F85" w:rsidRDefault="00ED6037" w:rsidP="00ED6037">
      <w:pPr>
        <w:jc w:val="center"/>
        <w:rPr>
          <w:sz w:val="28"/>
          <w:szCs w:val="28"/>
        </w:rPr>
      </w:pPr>
      <w:r w:rsidRPr="00656F85">
        <w:rPr>
          <w:sz w:val="28"/>
          <w:szCs w:val="28"/>
        </w:rPr>
        <w:t>Таблица 1</w:t>
      </w:r>
      <w:r>
        <w:rPr>
          <w:sz w:val="28"/>
          <w:szCs w:val="28"/>
        </w:rPr>
        <w:t xml:space="preserve"> - </w:t>
      </w:r>
      <w:r w:rsidRPr="00656F85">
        <w:rPr>
          <w:sz w:val="28"/>
          <w:szCs w:val="28"/>
        </w:rPr>
        <w:t>Среднее годовое понижение очистной выемки, 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700"/>
        <w:gridCol w:w="2180"/>
        <w:gridCol w:w="2180"/>
      </w:tblGrid>
      <w:tr w:rsidR="00ED6037" w:rsidRPr="00656F85" w14:paraId="22DBEC98" w14:textId="77777777" w:rsidTr="00ED6037">
        <w:trPr>
          <w:jc w:val="center"/>
        </w:trPr>
        <w:tc>
          <w:tcPr>
            <w:tcW w:w="2660" w:type="dxa"/>
            <w:vMerge w:val="restart"/>
            <w:vAlign w:val="center"/>
          </w:tcPr>
          <w:p w14:paraId="57CD194F" w14:textId="77777777" w:rsidR="00ED6037" w:rsidRPr="00656F85" w:rsidRDefault="00ED6037" w:rsidP="00ED6037">
            <w:pPr>
              <w:jc w:val="center"/>
              <w:rPr>
                <w:sz w:val="28"/>
                <w:szCs w:val="28"/>
              </w:rPr>
            </w:pPr>
            <w:r w:rsidRPr="00656F85">
              <w:rPr>
                <w:sz w:val="28"/>
                <w:szCs w:val="28"/>
              </w:rPr>
              <w:t>Длина рудного тела по простиранию, м</w:t>
            </w:r>
          </w:p>
        </w:tc>
        <w:tc>
          <w:tcPr>
            <w:tcW w:w="6060" w:type="dxa"/>
            <w:gridSpan w:val="3"/>
            <w:vAlign w:val="center"/>
          </w:tcPr>
          <w:p w14:paraId="7250DA84" w14:textId="77777777" w:rsidR="00ED6037" w:rsidRPr="00656F85" w:rsidRDefault="00ED6037" w:rsidP="00ED6037">
            <w:pPr>
              <w:jc w:val="center"/>
              <w:rPr>
                <w:sz w:val="28"/>
                <w:szCs w:val="28"/>
              </w:rPr>
            </w:pPr>
            <w:r w:rsidRPr="00656F85">
              <w:rPr>
                <w:sz w:val="28"/>
                <w:szCs w:val="28"/>
              </w:rPr>
              <w:t>При числе одновременно работающих этажей</w:t>
            </w:r>
          </w:p>
        </w:tc>
      </w:tr>
      <w:tr w:rsidR="00ED6037" w:rsidRPr="00656F85" w14:paraId="3ADC4CB5" w14:textId="77777777" w:rsidTr="00ED6037">
        <w:trPr>
          <w:jc w:val="center"/>
        </w:trPr>
        <w:tc>
          <w:tcPr>
            <w:tcW w:w="2660" w:type="dxa"/>
            <w:vMerge/>
            <w:vAlign w:val="center"/>
          </w:tcPr>
          <w:p w14:paraId="6A1059C2" w14:textId="77777777" w:rsidR="00ED6037" w:rsidRPr="00656F85" w:rsidRDefault="00ED6037" w:rsidP="00ED6037">
            <w:pPr>
              <w:jc w:val="center"/>
              <w:rPr>
                <w:sz w:val="28"/>
                <w:szCs w:val="28"/>
              </w:rPr>
            </w:pPr>
          </w:p>
        </w:tc>
        <w:tc>
          <w:tcPr>
            <w:tcW w:w="1700" w:type="dxa"/>
            <w:vAlign w:val="center"/>
          </w:tcPr>
          <w:p w14:paraId="10505FD1" w14:textId="77777777" w:rsidR="00ED6037" w:rsidRPr="00656F85" w:rsidRDefault="00ED6037" w:rsidP="00ED6037">
            <w:pPr>
              <w:jc w:val="center"/>
              <w:rPr>
                <w:sz w:val="28"/>
                <w:szCs w:val="28"/>
              </w:rPr>
            </w:pPr>
            <w:r w:rsidRPr="00656F85">
              <w:rPr>
                <w:sz w:val="28"/>
                <w:szCs w:val="28"/>
              </w:rPr>
              <w:t>один</w:t>
            </w:r>
          </w:p>
        </w:tc>
        <w:tc>
          <w:tcPr>
            <w:tcW w:w="2180" w:type="dxa"/>
            <w:vAlign w:val="center"/>
          </w:tcPr>
          <w:p w14:paraId="76787D76" w14:textId="77777777" w:rsidR="00ED6037" w:rsidRPr="00656F85" w:rsidRDefault="00ED6037" w:rsidP="00ED6037">
            <w:pPr>
              <w:jc w:val="center"/>
              <w:rPr>
                <w:sz w:val="28"/>
                <w:szCs w:val="28"/>
              </w:rPr>
            </w:pPr>
            <w:r w:rsidRPr="00656F85">
              <w:rPr>
                <w:sz w:val="28"/>
                <w:szCs w:val="28"/>
              </w:rPr>
              <w:t>два</w:t>
            </w:r>
          </w:p>
        </w:tc>
        <w:tc>
          <w:tcPr>
            <w:tcW w:w="2180" w:type="dxa"/>
            <w:vAlign w:val="center"/>
          </w:tcPr>
          <w:p w14:paraId="0771FBFA" w14:textId="77777777" w:rsidR="00ED6037" w:rsidRPr="00656F85" w:rsidRDefault="00ED6037" w:rsidP="00ED6037">
            <w:pPr>
              <w:jc w:val="center"/>
              <w:rPr>
                <w:sz w:val="28"/>
                <w:szCs w:val="28"/>
              </w:rPr>
            </w:pPr>
            <w:r w:rsidRPr="00656F85">
              <w:rPr>
                <w:sz w:val="28"/>
                <w:szCs w:val="28"/>
              </w:rPr>
              <w:t>три</w:t>
            </w:r>
          </w:p>
        </w:tc>
      </w:tr>
      <w:tr w:rsidR="00ED6037" w:rsidRPr="00656F85" w14:paraId="277A8815" w14:textId="77777777" w:rsidTr="00ED6037">
        <w:trPr>
          <w:jc w:val="center"/>
        </w:trPr>
        <w:tc>
          <w:tcPr>
            <w:tcW w:w="2660" w:type="dxa"/>
            <w:vAlign w:val="center"/>
          </w:tcPr>
          <w:p w14:paraId="3077A002" w14:textId="77777777" w:rsidR="00ED6037" w:rsidRPr="00656F85" w:rsidRDefault="00ED6037" w:rsidP="00ED6037">
            <w:pPr>
              <w:jc w:val="center"/>
              <w:rPr>
                <w:sz w:val="28"/>
                <w:szCs w:val="28"/>
              </w:rPr>
            </w:pPr>
            <w:r w:rsidRPr="00656F85">
              <w:rPr>
                <w:sz w:val="28"/>
                <w:szCs w:val="28"/>
              </w:rPr>
              <w:lastRenderedPageBreak/>
              <w:t>До 500</w:t>
            </w:r>
          </w:p>
        </w:tc>
        <w:tc>
          <w:tcPr>
            <w:tcW w:w="1700" w:type="dxa"/>
            <w:vAlign w:val="center"/>
          </w:tcPr>
          <w:p w14:paraId="784247E9" w14:textId="77777777" w:rsidR="00ED6037" w:rsidRPr="00656F85" w:rsidRDefault="00ED6037" w:rsidP="00ED6037">
            <w:pPr>
              <w:jc w:val="center"/>
              <w:rPr>
                <w:sz w:val="28"/>
                <w:szCs w:val="28"/>
              </w:rPr>
            </w:pPr>
            <w:r w:rsidRPr="00656F85">
              <w:rPr>
                <w:sz w:val="28"/>
                <w:szCs w:val="28"/>
              </w:rPr>
              <w:t>15…25</w:t>
            </w:r>
          </w:p>
        </w:tc>
        <w:tc>
          <w:tcPr>
            <w:tcW w:w="2180" w:type="dxa"/>
            <w:vAlign w:val="center"/>
          </w:tcPr>
          <w:p w14:paraId="21CDB806" w14:textId="77777777" w:rsidR="00ED6037" w:rsidRPr="00656F85" w:rsidRDefault="00ED6037" w:rsidP="00ED6037">
            <w:pPr>
              <w:jc w:val="center"/>
              <w:rPr>
                <w:sz w:val="28"/>
                <w:szCs w:val="28"/>
              </w:rPr>
            </w:pPr>
            <w:r w:rsidRPr="00656F85">
              <w:rPr>
                <w:sz w:val="28"/>
                <w:szCs w:val="28"/>
              </w:rPr>
              <w:t>25…35</w:t>
            </w:r>
          </w:p>
        </w:tc>
        <w:tc>
          <w:tcPr>
            <w:tcW w:w="2180" w:type="dxa"/>
            <w:vAlign w:val="center"/>
          </w:tcPr>
          <w:p w14:paraId="6C1973C0" w14:textId="77777777" w:rsidR="00ED6037" w:rsidRPr="00656F85" w:rsidRDefault="00ED6037" w:rsidP="00ED6037">
            <w:pPr>
              <w:jc w:val="center"/>
              <w:rPr>
                <w:sz w:val="28"/>
                <w:szCs w:val="28"/>
              </w:rPr>
            </w:pPr>
            <w:r w:rsidRPr="00656F85">
              <w:rPr>
                <w:sz w:val="28"/>
                <w:szCs w:val="28"/>
              </w:rPr>
              <w:t>30…50</w:t>
            </w:r>
          </w:p>
        </w:tc>
      </w:tr>
      <w:tr w:rsidR="00ED6037" w:rsidRPr="00656F85" w14:paraId="567654B7" w14:textId="77777777" w:rsidTr="00ED6037">
        <w:trPr>
          <w:jc w:val="center"/>
        </w:trPr>
        <w:tc>
          <w:tcPr>
            <w:tcW w:w="2660" w:type="dxa"/>
            <w:vAlign w:val="center"/>
          </w:tcPr>
          <w:p w14:paraId="22C366DF" w14:textId="77777777" w:rsidR="00ED6037" w:rsidRPr="00656F85" w:rsidRDefault="00ED6037" w:rsidP="00ED6037">
            <w:pPr>
              <w:jc w:val="center"/>
              <w:rPr>
                <w:sz w:val="28"/>
                <w:szCs w:val="28"/>
              </w:rPr>
            </w:pPr>
            <w:r w:rsidRPr="00656F85">
              <w:rPr>
                <w:sz w:val="28"/>
                <w:szCs w:val="28"/>
              </w:rPr>
              <w:t>500…1000</w:t>
            </w:r>
          </w:p>
        </w:tc>
        <w:tc>
          <w:tcPr>
            <w:tcW w:w="1700" w:type="dxa"/>
            <w:vAlign w:val="center"/>
          </w:tcPr>
          <w:p w14:paraId="3D4E394D" w14:textId="77777777" w:rsidR="00ED6037" w:rsidRPr="00656F85" w:rsidRDefault="00ED6037" w:rsidP="00ED6037">
            <w:pPr>
              <w:jc w:val="center"/>
              <w:rPr>
                <w:sz w:val="28"/>
                <w:szCs w:val="28"/>
              </w:rPr>
            </w:pPr>
            <w:r w:rsidRPr="00656F85">
              <w:rPr>
                <w:sz w:val="28"/>
                <w:szCs w:val="28"/>
              </w:rPr>
              <w:t>15…25</w:t>
            </w:r>
          </w:p>
        </w:tc>
        <w:tc>
          <w:tcPr>
            <w:tcW w:w="2180" w:type="dxa"/>
            <w:vAlign w:val="center"/>
          </w:tcPr>
          <w:p w14:paraId="7CF912F7" w14:textId="77777777" w:rsidR="00ED6037" w:rsidRPr="00656F85" w:rsidRDefault="00ED6037" w:rsidP="00ED6037">
            <w:pPr>
              <w:jc w:val="center"/>
              <w:rPr>
                <w:sz w:val="28"/>
                <w:szCs w:val="28"/>
              </w:rPr>
            </w:pPr>
            <w:r w:rsidRPr="00656F85">
              <w:rPr>
                <w:sz w:val="28"/>
                <w:szCs w:val="28"/>
              </w:rPr>
              <w:t>20…30</w:t>
            </w:r>
          </w:p>
        </w:tc>
        <w:tc>
          <w:tcPr>
            <w:tcW w:w="2180" w:type="dxa"/>
            <w:vAlign w:val="center"/>
          </w:tcPr>
          <w:p w14:paraId="7A597F52" w14:textId="77777777" w:rsidR="00ED6037" w:rsidRPr="00656F85" w:rsidRDefault="00ED6037" w:rsidP="00ED6037">
            <w:pPr>
              <w:jc w:val="center"/>
              <w:rPr>
                <w:sz w:val="28"/>
                <w:szCs w:val="28"/>
              </w:rPr>
            </w:pPr>
            <w:r w:rsidRPr="00656F85">
              <w:rPr>
                <w:sz w:val="28"/>
                <w:szCs w:val="28"/>
              </w:rPr>
              <w:t>25…30</w:t>
            </w:r>
          </w:p>
        </w:tc>
      </w:tr>
      <w:tr w:rsidR="00ED6037" w:rsidRPr="00656F85" w14:paraId="58E18DD6" w14:textId="77777777" w:rsidTr="00ED6037">
        <w:trPr>
          <w:jc w:val="center"/>
        </w:trPr>
        <w:tc>
          <w:tcPr>
            <w:tcW w:w="2660" w:type="dxa"/>
            <w:vAlign w:val="center"/>
          </w:tcPr>
          <w:p w14:paraId="149CC7ED" w14:textId="77777777" w:rsidR="00ED6037" w:rsidRPr="00656F85" w:rsidRDefault="00ED6037" w:rsidP="00ED6037">
            <w:pPr>
              <w:jc w:val="center"/>
              <w:rPr>
                <w:sz w:val="28"/>
                <w:szCs w:val="28"/>
              </w:rPr>
            </w:pPr>
            <w:r w:rsidRPr="00656F85">
              <w:rPr>
                <w:sz w:val="28"/>
                <w:szCs w:val="28"/>
              </w:rPr>
              <w:t>1000…1500</w:t>
            </w:r>
          </w:p>
        </w:tc>
        <w:tc>
          <w:tcPr>
            <w:tcW w:w="1700" w:type="dxa"/>
            <w:vAlign w:val="center"/>
          </w:tcPr>
          <w:p w14:paraId="5DAE8199" w14:textId="77777777" w:rsidR="00ED6037" w:rsidRPr="00656F85" w:rsidRDefault="00ED6037" w:rsidP="00ED6037">
            <w:pPr>
              <w:jc w:val="center"/>
              <w:rPr>
                <w:sz w:val="28"/>
                <w:szCs w:val="28"/>
              </w:rPr>
            </w:pPr>
            <w:r w:rsidRPr="00656F85">
              <w:rPr>
                <w:sz w:val="28"/>
                <w:szCs w:val="28"/>
              </w:rPr>
              <w:t>12…18</w:t>
            </w:r>
          </w:p>
        </w:tc>
        <w:tc>
          <w:tcPr>
            <w:tcW w:w="2180" w:type="dxa"/>
            <w:vAlign w:val="center"/>
          </w:tcPr>
          <w:p w14:paraId="0AAEB4C2" w14:textId="77777777" w:rsidR="00ED6037" w:rsidRPr="00656F85" w:rsidRDefault="00ED6037" w:rsidP="00ED6037">
            <w:pPr>
              <w:jc w:val="center"/>
              <w:rPr>
                <w:sz w:val="28"/>
                <w:szCs w:val="28"/>
              </w:rPr>
            </w:pPr>
            <w:r w:rsidRPr="00656F85">
              <w:rPr>
                <w:sz w:val="28"/>
                <w:szCs w:val="28"/>
              </w:rPr>
              <w:t>15…20</w:t>
            </w:r>
          </w:p>
        </w:tc>
        <w:tc>
          <w:tcPr>
            <w:tcW w:w="2180" w:type="dxa"/>
            <w:vAlign w:val="center"/>
          </w:tcPr>
          <w:p w14:paraId="6B5938B6" w14:textId="77777777" w:rsidR="00ED6037" w:rsidRPr="00656F85" w:rsidRDefault="00ED6037" w:rsidP="00ED6037">
            <w:pPr>
              <w:jc w:val="center"/>
              <w:rPr>
                <w:sz w:val="28"/>
                <w:szCs w:val="28"/>
              </w:rPr>
            </w:pPr>
            <w:r w:rsidRPr="00656F85">
              <w:rPr>
                <w:sz w:val="28"/>
                <w:szCs w:val="28"/>
              </w:rPr>
              <w:t>–</w:t>
            </w:r>
          </w:p>
        </w:tc>
      </w:tr>
      <w:tr w:rsidR="00ED6037" w:rsidRPr="00656F85" w14:paraId="12FB16E0" w14:textId="77777777" w:rsidTr="00ED6037">
        <w:trPr>
          <w:jc w:val="center"/>
        </w:trPr>
        <w:tc>
          <w:tcPr>
            <w:tcW w:w="2660" w:type="dxa"/>
            <w:vAlign w:val="center"/>
          </w:tcPr>
          <w:p w14:paraId="600B1DFC" w14:textId="77777777" w:rsidR="00ED6037" w:rsidRPr="00656F85" w:rsidRDefault="00ED6037" w:rsidP="00ED6037">
            <w:pPr>
              <w:jc w:val="center"/>
              <w:rPr>
                <w:sz w:val="28"/>
                <w:szCs w:val="28"/>
              </w:rPr>
            </w:pPr>
            <w:r w:rsidRPr="00656F85">
              <w:rPr>
                <w:sz w:val="28"/>
                <w:szCs w:val="28"/>
              </w:rPr>
              <w:t>Более 1500</w:t>
            </w:r>
          </w:p>
        </w:tc>
        <w:tc>
          <w:tcPr>
            <w:tcW w:w="1700" w:type="dxa"/>
            <w:vAlign w:val="center"/>
          </w:tcPr>
          <w:p w14:paraId="258A452F" w14:textId="77777777" w:rsidR="00ED6037" w:rsidRPr="00656F85" w:rsidRDefault="00ED6037" w:rsidP="00ED6037">
            <w:pPr>
              <w:jc w:val="center"/>
              <w:rPr>
                <w:sz w:val="28"/>
                <w:szCs w:val="28"/>
              </w:rPr>
            </w:pPr>
            <w:r w:rsidRPr="00656F85">
              <w:rPr>
                <w:sz w:val="28"/>
                <w:szCs w:val="28"/>
              </w:rPr>
              <w:t>10…15</w:t>
            </w:r>
          </w:p>
        </w:tc>
        <w:tc>
          <w:tcPr>
            <w:tcW w:w="2180" w:type="dxa"/>
            <w:vAlign w:val="center"/>
          </w:tcPr>
          <w:p w14:paraId="448CE07C" w14:textId="77777777" w:rsidR="00ED6037" w:rsidRPr="00656F85" w:rsidRDefault="00ED6037" w:rsidP="00ED6037">
            <w:pPr>
              <w:jc w:val="center"/>
              <w:rPr>
                <w:sz w:val="28"/>
                <w:szCs w:val="28"/>
              </w:rPr>
            </w:pPr>
            <w:r w:rsidRPr="00656F85">
              <w:rPr>
                <w:sz w:val="28"/>
                <w:szCs w:val="28"/>
              </w:rPr>
              <w:t>12…18</w:t>
            </w:r>
          </w:p>
        </w:tc>
        <w:tc>
          <w:tcPr>
            <w:tcW w:w="2180" w:type="dxa"/>
            <w:vAlign w:val="center"/>
          </w:tcPr>
          <w:p w14:paraId="6B8CC8AA" w14:textId="77777777" w:rsidR="00ED6037" w:rsidRPr="00656F85" w:rsidRDefault="00ED6037" w:rsidP="00ED6037">
            <w:pPr>
              <w:jc w:val="center"/>
              <w:rPr>
                <w:sz w:val="28"/>
                <w:szCs w:val="28"/>
              </w:rPr>
            </w:pPr>
            <w:r w:rsidRPr="00656F85">
              <w:rPr>
                <w:sz w:val="28"/>
                <w:szCs w:val="28"/>
              </w:rPr>
              <w:t>–</w:t>
            </w:r>
          </w:p>
        </w:tc>
      </w:tr>
    </w:tbl>
    <w:p w14:paraId="45A93F41" w14:textId="77777777" w:rsidR="00ED6037" w:rsidRPr="00656F85" w:rsidRDefault="00ED6037" w:rsidP="00ED6037">
      <w:pPr>
        <w:jc w:val="both"/>
        <w:rPr>
          <w:sz w:val="28"/>
          <w:szCs w:val="28"/>
        </w:rPr>
      </w:pPr>
      <w:r w:rsidRPr="00656F85">
        <w:rPr>
          <w:sz w:val="28"/>
          <w:szCs w:val="28"/>
        </w:rPr>
        <w:t>Примечание: При разработке опасных по самовозгоранию руды или породы и указанной величине годового понижения вводиться коэффициент 0,85…0,90</w:t>
      </w:r>
    </w:p>
    <w:p w14:paraId="08EC7D14" w14:textId="77777777" w:rsidR="00ED6037" w:rsidRPr="00656F85" w:rsidRDefault="00ED6037" w:rsidP="00ED6037">
      <w:pPr>
        <w:jc w:val="both"/>
        <w:rPr>
          <w:sz w:val="28"/>
          <w:szCs w:val="28"/>
        </w:rPr>
      </w:pPr>
    </w:p>
    <w:p w14:paraId="73872149" w14:textId="77777777" w:rsidR="00ED6037" w:rsidRPr="00656F85" w:rsidRDefault="00ED6037" w:rsidP="00ED6037">
      <w:pPr>
        <w:jc w:val="both"/>
        <w:rPr>
          <w:sz w:val="28"/>
          <w:szCs w:val="28"/>
        </w:rPr>
      </w:pPr>
      <w:r w:rsidRPr="00656F85">
        <w:rPr>
          <w:sz w:val="28"/>
          <w:szCs w:val="28"/>
        </w:rPr>
        <w:t xml:space="preserve">Таблица </w:t>
      </w:r>
      <w:r>
        <w:rPr>
          <w:sz w:val="28"/>
          <w:szCs w:val="28"/>
        </w:rPr>
        <w:t xml:space="preserve">2 - </w:t>
      </w:r>
      <w:r w:rsidRPr="00656F85">
        <w:rPr>
          <w:sz w:val="28"/>
          <w:szCs w:val="28"/>
        </w:rPr>
        <w:t xml:space="preserve">Поправочный коэффициент </w:t>
      </w:r>
      <w:r w:rsidRPr="00656F85">
        <w:rPr>
          <w:i/>
          <w:sz w:val="28"/>
          <w:szCs w:val="28"/>
        </w:rPr>
        <w:t>К</w:t>
      </w:r>
      <w:r w:rsidRPr="00656F85">
        <w:rPr>
          <w:i/>
          <w:sz w:val="28"/>
          <w:szCs w:val="28"/>
          <w:vertAlign w:val="subscript"/>
        </w:rPr>
        <w:t>у</w:t>
      </w:r>
      <w:r w:rsidRPr="00656F85">
        <w:rPr>
          <w:sz w:val="28"/>
          <w:szCs w:val="28"/>
        </w:rPr>
        <w:t xml:space="preserve"> для различных углов падения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4360"/>
      </w:tblGrid>
      <w:tr w:rsidR="00ED6037" w:rsidRPr="00656F85" w14:paraId="5F266550" w14:textId="77777777" w:rsidTr="00ED6037">
        <w:trPr>
          <w:jc w:val="center"/>
        </w:trPr>
        <w:tc>
          <w:tcPr>
            <w:tcW w:w="4360" w:type="dxa"/>
          </w:tcPr>
          <w:p w14:paraId="2214D021" w14:textId="77777777" w:rsidR="00ED6037" w:rsidRPr="00656F85" w:rsidRDefault="00ED6037" w:rsidP="00ED6037">
            <w:pPr>
              <w:jc w:val="center"/>
              <w:rPr>
                <w:sz w:val="28"/>
                <w:szCs w:val="28"/>
              </w:rPr>
            </w:pPr>
            <w:r w:rsidRPr="00656F85">
              <w:rPr>
                <w:sz w:val="28"/>
                <w:szCs w:val="28"/>
              </w:rPr>
              <w:t>Угол падения, град.</w:t>
            </w:r>
          </w:p>
        </w:tc>
        <w:tc>
          <w:tcPr>
            <w:tcW w:w="4360" w:type="dxa"/>
          </w:tcPr>
          <w:p w14:paraId="138136F7" w14:textId="77777777" w:rsidR="00ED6037" w:rsidRPr="00656F85" w:rsidRDefault="00ED6037" w:rsidP="00ED6037">
            <w:pPr>
              <w:jc w:val="center"/>
              <w:rPr>
                <w:sz w:val="28"/>
                <w:szCs w:val="28"/>
              </w:rPr>
            </w:pPr>
            <w:r w:rsidRPr="00656F85">
              <w:rPr>
                <w:i/>
                <w:sz w:val="28"/>
                <w:szCs w:val="28"/>
              </w:rPr>
              <w:t>К</w:t>
            </w:r>
            <w:r w:rsidRPr="00656F85">
              <w:rPr>
                <w:i/>
                <w:sz w:val="28"/>
                <w:szCs w:val="28"/>
                <w:vertAlign w:val="subscript"/>
              </w:rPr>
              <w:t>у</w:t>
            </w:r>
          </w:p>
        </w:tc>
      </w:tr>
      <w:tr w:rsidR="00ED6037" w:rsidRPr="00656F85" w14:paraId="2044A93B" w14:textId="77777777" w:rsidTr="00ED6037">
        <w:trPr>
          <w:jc w:val="center"/>
        </w:trPr>
        <w:tc>
          <w:tcPr>
            <w:tcW w:w="4360" w:type="dxa"/>
          </w:tcPr>
          <w:p w14:paraId="5F09A81E" w14:textId="77777777" w:rsidR="00ED6037" w:rsidRPr="00656F85" w:rsidRDefault="00ED6037" w:rsidP="00ED6037">
            <w:pPr>
              <w:jc w:val="center"/>
              <w:rPr>
                <w:sz w:val="28"/>
                <w:szCs w:val="28"/>
              </w:rPr>
            </w:pPr>
            <w:r w:rsidRPr="00656F85">
              <w:rPr>
                <w:sz w:val="28"/>
                <w:szCs w:val="28"/>
              </w:rPr>
              <w:t>90</w:t>
            </w:r>
          </w:p>
        </w:tc>
        <w:tc>
          <w:tcPr>
            <w:tcW w:w="4360" w:type="dxa"/>
          </w:tcPr>
          <w:p w14:paraId="108382FC" w14:textId="77777777" w:rsidR="00ED6037" w:rsidRPr="00656F85" w:rsidRDefault="00ED6037" w:rsidP="00ED6037">
            <w:pPr>
              <w:jc w:val="center"/>
              <w:rPr>
                <w:sz w:val="28"/>
                <w:szCs w:val="28"/>
              </w:rPr>
            </w:pPr>
            <w:r w:rsidRPr="00656F85">
              <w:rPr>
                <w:sz w:val="28"/>
                <w:szCs w:val="28"/>
              </w:rPr>
              <w:t>1,2</w:t>
            </w:r>
          </w:p>
        </w:tc>
      </w:tr>
      <w:tr w:rsidR="00ED6037" w:rsidRPr="00656F85" w14:paraId="7AC2CBA0" w14:textId="77777777" w:rsidTr="00ED6037">
        <w:trPr>
          <w:jc w:val="center"/>
        </w:trPr>
        <w:tc>
          <w:tcPr>
            <w:tcW w:w="4360" w:type="dxa"/>
          </w:tcPr>
          <w:p w14:paraId="051D124E" w14:textId="77777777" w:rsidR="00ED6037" w:rsidRPr="00656F85" w:rsidRDefault="00ED6037" w:rsidP="00ED6037">
            <w:pPr>
              <w:jc w:val="center"/>
              <w:rPr>
                <w:sz w:val="28"/>
                <w:szCs w:val="28"/>
              </w:rPr>
            </w:pPr>
            <w:r w:rsidRPr="00656F85">
              <w:rPr>
                <w:sz w:val="28"/>
                <w:szCs w:val="28"/>
              </w:rPr>
              <w:t>60</w:t>
            </w:r>
          </w:p>
        </w:tc>
        <w:tc>
          <w:tcPr>
            <w:tcW w:w="4360" w:type="dxa"/>
          </w:tcPr>
          <w:p w14:paraId="4753F3F5" w14:textId="77777777" w:rsidR="00ED6037" w:rsidRPr="00656F85" w:rsidRDefault="00ED6037" w:rsidP="00ED6037">
            <w:pPr>
              <w:jc w:val="center"/>
              <w:rPr>
                <w:sz w:val="28"/>
                <w:szCs w:val="28"/>
              </w:rPr>
            </w:pPr>
            <w:r w:rsidRPr="00656F85">
              <w:rPr>
                <w:sz w:val="28"/>
                <w:szCs w:val="28"/>
              </w:rPr>
              <w:t>1,0</w:t>
            </w:r>
          </w:p>
        </w:tc>
      </w:tr>
      <w:tr w:rsidR="00ED6037" w:rsidRPr="00656F85" w14:paraId="621001A3" w14:textId="77777777" w:rsidTr="00ED6037">
        <w:trPr>
          <w:jc w:val="center"/>
        </w:trPr>
        <w:tc>
          <w:tcPr>
            <w:tcW w:w="4360" w:type="dxa"/>
          </w:tcPr>
          <w:p w14:paraId="1E0AC039" w14:textId="77777777" w:rsidR="00ED6037" w:rsidRPr="00656F85" w:rsidRDefault="00ED6037" w:rsidP="00ED6037">
            <w:pPr>
              <w:jc w:val="center"/>
              <w:rPr>
                <w:sz w:val="28"/>
                <w:szCs w:val="28"/>
              </w:rPr>
            </w:pPr>
            <w:r w:rsidRPr="00656F85">
              <w:rPr>
                <w:sz w:val="28"/>
                <w:szCs w:val="28"/>
              </w:rPr>
              <w:t>45</w:t>
            </w:r>
          </w:p>
        </w:tc>
        <w:tc>
          <w:tcPr>
            <w:tcW w:w="4360" w:type="dxa"/>
          </w:tcPr>
          <w:p w14:paraId="1D7D115E" w14:textId="77777777" w:rsidR="00ED6037" w:rsidRPr="00656F85" w:rsidRDefault="00ED6037" w:rsidP="00ED6037">
            <w:pPr>
              <w:jc w:val="center"/>
              <w:rPr>
                <w:sz w:val="28"/>
                <w:szCs w:val="28"/>
              </w:rPr>
            </w:pPr>
            <w:r w:rsidRPr="00656F85">
              <w:rPr>
                <w:sz w:val="28"/>
                <w:szCs w:val="28"/>
              </w:rPr>
              <w:t>0,9</w:t>
            </w:r>
          </w:p>
        </w:tc>
      </w:tr>
      <w:tr w:rsidR="00ED6037" w:rsidRPr="00656F85" w14:paraId="63DC1A88" w14:textId="77777777" w:rsidTr="00ED6037">
        <w:trPr>
          <w:jc w:val="center"/>
        </w:trPr>
        <w:tc>
          <w:tcPr>
            <w:tcW w:w="4360" w:type="dxa"/>
          </w:tcPr>
          <w:p w14:paraId="1B1BB6CA" w14:textId="77777777" w:rsidR="00ED6037" w:rsidRPr="00656F85" w:rsidRDefault="00ED6037" w:rsidP="00ED6037">
            <w:pPr>
              <w:jc w:val="center"/>
              <w:rPr>
                <w:sz w:val="28"/>
                <w:szCs w:val="28"/>
              </w:rPr>
            </w:pPr>
            <w:r w:rsidRPr="00656F85">
              <w:rPr>
                <w:sz w:val="28"/>
                <w:szCs w:val="28"/>
              </w:rPr>
              <w:t>30</w:t>
            </w:r>
          </w:p>
        </w:tc>
        <w:tc>
          <w:tcPr>
            <w:tcW w:w="4360" w:type="dxa"/>
          </w:tcPr>
          <w:p w14:paraId="11401E6E" w14:textId="77777777" w:rsidR="00ED6037" w:rsidRPr="00656F85" w:rsidRDefault="00ED6037" w:rsidP="00ED6037">
            <w:pPr>
              <w:jc w:val="center"/>
              <w:rPr>
                <w:sz w:val="28"/>
                <w:szCs w:val="28"/>
              </w:rPr>
            </w:pPr>
            <w:r w:rsidRPr="00656F85">
              <w:rPr>
                <w:sz w:val="28"/>
                <w:szCs w:val="28"/>
              </w:rPr>
              <w:t>0,8</w:t>
            </w:r>
          </w:p>
        </w:tc>
      </w:tr>
    </w:tbl>
    <w:p w14:paraId="0DF2B292" w14:textId="77777777" w:rsidR="00ED6037" w:rsidRPr="00656F85" w:rsidRDefault="00ED6037" w:rsidP="00ED6037">
      <w:pPr>
        <w:jc w:val="center"/>
        <w:rPr>
          <w:sz w:val="28"/>
          <w:szCs w:val="28"/>
        </w:rPr>
      </w:pPr>
    </w:p>
    <w:p w14:paraId="32B93261" w14:textId="77777777" w:rsidR="00ED6037" w:rsidRPr="00656F85" w:rsidRDefault="00ED6037" w:rsidP="00ED6037">
      <w:pPr>
        <w:jc w:val="right"/>
        <w:rPr>
          <w:sz w:val="28"/>
          <w:szCs w:val="28"/>
        </w:rPr>
      </w:pPr>
      <w:r w:rsidRPr="00656F85">
        <w:rPr>
          <w:sz w:val="28"/>
          <w:szCs w:val="28"/>
        </w:rPr>
        <w:t xml:space="preserve"> Таблица </w:t>
      </w:r>
      <w:r>
        <w:rPr>
          <w:sz w:val="28"/>
          <w:szCs w:val="28"/>
        </w:rPr>
        <w:t>3</w:t>
      </w:r>
    </w:p>
    <w:p w14:paraId="05CE7494" w14:textId="77777777" w:rsidR="00ED6037" w:rsidRPr="00656F85" w:rsidRDefault="00ED6037" w:rsidP="00ED6037">
      <w:pPr>
        <w:jc w:val="center"/>
        <w:rPr>
          <w:sz w:val="28"/>
          <w:szCs w:val="28"/>
        </w:rPr>
      </w:pPr>
      <w:r w:rsidRPr="00656F85">
        <w:rPr>
          <w:sz w:val="28"/>
          <w:szCs w:val="28"/>
        </w:rPr>
        <w:t xml:space="preserve">Поправочный коэффициент </w:t>
      </w:r>
      <w:r w:rsidRPr="00656F85">
        <w:rPr>
          <w:i/>
          <w:sz w:val="28"/>
          <w:szCs w:val="28"/>
        </w:rPr>
        <w:t>К</w:t>
      </w:r>
      <w:r w:rsidRPr="00656F85">
        <w:rPr>
          <w:i/>
          <w:sz w:val="28"/>
          <w:szCs w:val="28"/>
          <w:vertAlign w:val="subscript"/>
        </w:rPr>
        <w:t>м</w:t>
      </w:r>
      <w:r w:rsidRPr="00656F85">
        <w:rPr>
          <w:sz w:val="28"/>
          <w:szCs w:val="28"/>
        </w:rPr>
        <w:t xml:space="preserve"> для различной </w:t>
      </w:r>
    </w:p>
    <w:p w14:paraId="5C5B143A" w14:textId="77777777" w:rsidR="00ED6037" w:rsidRPr="00656F85" w:rsidRDefault="00ED6037" w:rsidP="00ED6037">
      <w:pPr>
        <w:jc w:val="center"/>
        <w:rPr>
          <w:sz w:val="28"/>
          <w:szCs w:val="28"/>
        </w:rPr>
      </w:pPr>
      <w:r w:rsidRPr="00656F85">
        <w:rPr>
          <w:sz w:val="28"/>
          <w:szCs w:val="28"/>
        </w:rPr>
        <w:t>мощности месторождения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4360"/>
      </w:tblGrid>
      <w:tr w:rsidR="00ED6037" w:rsidRPr="00656F85" w14:paraId="0DC56E5E" w14:textId="77777777" w:rsidTr="00ED6037">
        <w:trPr>
          <w:jc w:val="center"/>
        </w:trPr>
        <w:tc>
          <w:tcPr>
            <w:tcW w:w="4360" w:type="dxa"/>
          </w:tcPr>
          <w:p w14:paraId="2D23D355" w14:textId="77777777" w:rsidR="00ED6037" w:rsidRPr="00656F85" w:rsidRDefault="00ED6037" w:rsidP="00ED6037">
            <w:pPr>
              <w:jc w:val="center"/>
              <w:rPr>
                <w:sz w:val="28"/>
                <w:szCs w:val="28"/>
              </w:rPr>
            </w:pPr>
            <w:r w:rsidRPr="00656F85">
              <w:rPr>
                <w:sz w:val="28"/>
                <w:szCs w:val="28"/>
              </w:rPr>
              <w:t>Мощность рудных тел</w:t>
            </w:r>
          </w:p>
        </w:tc>
        <w:tc>
          <w:tcPr>
            <w:tcW w:w="4360" w:type="dxa"/>
          </w:tcPr>
          <w:p w14:paraId="526F2AAF" w14:textId="77777777" w:rsidR="00ED6037" w:rsidRPr="00656F85" w:rsidRDefault="00ED6037" w:rsidP="00ED6037">
            <w:pPr>
              <w:jc w:val="center"/>
              <w:rPr>
                <w:sz w:val="28"/>
                <w:szCs w:val="28"/>
              </w:rPr>
            </w:pPr>
            <w:r w:rsidRPr="00656F85">
              <w:rPr>
                <w:i/>
                <w:sz w:val="28"/>
                <w:szCs w:val="28"/>
              </w:rPr>
              <w:t>К</w:t>
            </w:r>
            <w:r w:rsidRPr="00656F85">
              <w:rPr>
                <w:i/>
                <w:sz w:val="28"/>
                <w:szCs w:val="28"/>
                <w:vertAlign w:val="subscript"/>
              </w:rPr>
              <w:t xml:space="preserve">м </w:t>
            </w:r>
          </w:p>
        </w:tc>
      </w:tr>
      <w:tr w:rsidR="00ED6037" w:rsidRPr="00656F85" w14:paraId="6E650A30" w14:textId="77777777" w:rsidTr="00ED6037">
        <w:trPr>
          <w:jc w:val="center"/>
        </w:trPr>
        <w:tc>
          <w:tcPr>
            <w:tcW w:w="4360" w:type="dxa"/>
            <w:vAlign w:val="center"/>
          </w:tcPr>
          <w:p w14:paraId="6A27CA1D" w14:textId="77777777" w:rsidR="00ED6037" w:rsidRPr="00656F85" w:rsidRDefault="00ED6037" w:rsidP="00ED6037">
            <w:pPr>
              <w:rPr>
                <w:sz w:val="28"/>
                <w:szCs w:val="28"/>
              </w:rPr>
            </w:pPr>
            <w:r w:rsidRPr="00656F85">
              <w:rPr>
                <w:sz w:val="28"/>
                <w:szCs w:val="28"/>
              </w:rPr>
              <w:t xml:space="preserve">Мощность (до </w:t>
            </w:r>
            <w:smartTag w:uri="urn:schemas-microsoft-com:office:smarttags" w:element="metricconverter">
              <w:smartTagPr>
                <w:attr w:name="ProductID" w:val="5 м"/>
              </w:smartTagPr>
              <w:r w:rsidRPr="00656F85">
                <w:rPr>
                  <w:sz w:val="28"/>
                  <w:szCs w:val="28"/>
                </w:rPr>
                <w:t>5 м</w:t>
              </w:r>
            </w:smartTag>
            <w:r w:rsidRPr="00656F85">
              <w:rPr>
                <w:sz w:val="28"/>
                <w:szCs w:val="28"/>
              </w:rPr>
              <w:t>)</w:t>
            </w:r>
          </w:p>
        </w:tc>
        <w:tc>
          <w:tcPr>
            <w:tcW w:w="4360" w:type="dxa"/>
          </w:tcPr>
          <w:p w14:paraId="13819CB2" w14:textId="77777777" w:rsidR="00ED6037" w:rsidRPr="00656F85" w:rsidRDefault="00ED6037" w:rsidP="00ED6037">
            <w:pPr>
              <w:jc w:val="center"/>
              <w:rPr>
                <w:sz w:val="28"/>
                <w:szCs w:val="28"/>
              </w:rPr>
            </w:pPr>
            <w:r w:rsidRPr="00656F85">
              <w:rPr>
                <w:sz w:val="28"/>
                <w:szCs w:val="28"/>
              </w:rPr>
              <w:t>1,25</w:t>
            </w:r>
          </w:p>
        </w:tc>
      </w:tr>
      <w:tr w:rsidR="00ED6037" w:rsidRPr="00656F85" w14:paraId="4B8E7308" w14:textId="77777777" w:rsidTr="00ED6037">
        <w:trPr>
          <w:jc w:val="center"/>
        </w:trPr>
        <w:tc>
          <w:tcPr>
            <w:tcW w:w="4360" w:type="dxa"/>
            <w:vAlign w:val="center"/>
          </w:tcPr>
          <w:p w14:paraId="3544D61D" w14:textId="77777777" w:rsidR="00ED6037" w:rsidRPr="00656F85" w:rsidRDefault="00ED6037" w:rsidP="00ED6037">
            <w:pPr>
              <w:rPr>
                <w:sz w:val="28"/>
                <w:szCs w:val="28"/>
              </w:rPr>
            </w:pPr>
            <w:r w:rsidRPr="00656F85">
              <w:rPr>
                <w:sz w:val="28"/>
                <w:szCs w:val="28"/>
              </w:rPr>
              <w:t>Средней мощности (5…15 м)</w:t>
            </w:r>
          </w:p>
        </w:tc>
        <w:tc>
          <w:tcPr>
            <w:tcW w:w="4360" w:type="dxa"/>
          </w:tcPr>
          <w:p w14:paraId="2CD6E7FC" w14:textId="77777777" w:rsidR="00ED6037" w:rsidRPr="00656F85" w:rsidRDefault="00ED6037" w:rsidP="00ED6037">
            <w:pPr>
              <w:jc w:val="center"/>
              <w:rPr>
                <w:sz w:val="28"/>
                <w:szCs w:val="28"/>
              </w:rPr>
            </w:pPr>
            <w:r w:rsidRPr="00656F85">
              <w:rPr>
                <w:sz w:val="28"/>
                <w:szCs w:val="28"/>
              </w:rPr>
              <w:t>1,0</w:t>
            </w:r>
          </w:p>
        </w:tc>
      </w:tr>
      <w:tr w:rsidR="00ED6037" w:rsidRPr="00656F85" w14:paraId="0C26F3C0" w14:textId="77777777" w:rsidTr="00ED6037">
        <w:trPr>
          <w:jc w:val="center"/>
        </w:trPr>
        <w:tc>
          <w:tcPr>
            <w:tcW w:w="4360" w:type="dxa"/>
            <w:vAlign w:val="center"/>
          </w:tcPr>
          <w:p w14:paraId="32DFD47F" w14:textId="77777777" w:rsidR="00ED6037" w:rsidRPr="00656F85" w:rsidRDefault="00ED6037" w:rsidP="00ED6037">
            <w:pPr>
              <w:rPr>
                <w:sz w:val="28"/>
                <w:szCs w:val="28"/>
              </w:rPr>
            </w:pPr>
            <w:r w:rsidRPr="00656F85">
              <w:rPr>
                <w:sz w:val="28"/>
                <w:szCs w:val="28"/>
              </w:rPr>
              <w:t>Мощные (16…25 м)</w:t>
            </w:r>
          </w:p>
        </w:tc>
        <w:tc>
          <w:tcPr>
            <w:tcW w:w="4360" w:type="dxa"/>
          </w:tcPr>
          <w:p w14:paraId="4FE7D6C4" w14:textId="77777777" w:rsidR="00ED6037" w:rsidRPr="00656F85" w:rsidRDefault="00ED6037" w:rsidP="00ED6037">
            <w:pPr>
              <w:jc w:val="center"/>
              <w:rPr>
                <w:sz w:val="28"/>
                <w:szCs w:val="28"/>
              </w:rPr>
            </w:pPr>
            <w:r w:rsidRPr="00656F85">
              <w:rPr>
                <w:sz w:val="28"/>
                <w:szCs w:val="28"/>
              </w:rPr>
              <w:t>0,8</w:t>
            </w:r>
          </w:p>
        </w:tc>
      </w:tr>
      <w:tr w:rsidR="00ED6037" w:rsidRPr="00656F85" w14:paraId="14E3DDE5" w14:textId="77777777" w:rsidTr="00ED6037">
        <w:trPr>
          <w:jc w:val="center"/>
        </w:trPr>
        <w:tc>
          <w:tcPr>
            <w:tcW w:w="4360" w:type="dxa"/>
            <w:vAlign w:val="center"/>
          </w:tcPr>
          <w:p w14:paraId="4D61B85C" w14:textId="77777777" w:rsidR="00ED6037" w:rsidRPr="00656F85" w:rsidRDefault="00ED6037" w:rsidP="00ED6037">
            <w:pPr>
              <w:rPr>
                <w:sz w:val="28"/>
                <w:szCs w:val="28"/>
              </w:rPr>
            </w:pPr>
            <w:r w:rsidRPr="00656F85">
              <w:rPr>
                <w:sz w:val="28"/>
                <w:szCs w:val="28"/>
              </w:rPr>
              <w:t xml:space="preserve">Очень мощные (свыше </w:t>
            </w:r>
            <w:smartTag w:uri="urn:schemas-microsoft-com:office:smarttags" w:element="metricconverter">
              <w:smartTagPr>
                <w:attr w:name="ProductID" w:val="25 м"/>
              </w:smartTagPr>
              <w:r w:rsidRPr="00656F85">
                <w:rPr>
                  <w:sz w:val="28"/>
                  <w:szCs w:val="28"/>
                </w:rPr>
                <w:t>25 м</w:t>
              </w:r>
            </w:smartTag>
            <w:r w:rsidRPr="00656F85">
              <w:rPr>
                <w:sz w:val="28"/>
                <w:szCs w:val="28"/>
              </w:rPr>
              <w:t>)</w:t>
            </w:r>
          </w:p>
        </w:tc>
        <w:tc>
          <w:tcPr>
            <w:tcW w:w="4360" w:type="dxa"/>
          </w:tcPr>
          <w:p w14:paraId="38EA7052" w14:textId="77777777" w:rsidR="00ED6037" w:rsidRPr="00656F85" w:rsidRDefault="00ED6037" w:rsidP="00ED6037">
            <w:pPr>
              <w:jc w:val="center"/>
              <w:rPr>
                <w:sz w:val="28"/>
                <w:szCs w:val="28"/>
              </w:rPr>
            </w:pPr>
            <w:r w:rsidRPr="00656F85">
              <w:rPr>
                <w:sz w:val="28"/>
                <w:szCs w:val="28"/>
              </w:rPr>
              <w:t>0,6</w:t>
            </w:r>
          </w:p>
        </w:tc>
      </w:tr>
    </w:tbl>
    <w:p w14:paraId="04C46772" w14:textId="77777777" w:rsidR="00ED6037" w:rsidRPr="00656F85" w:rsidRDefault="00ED6037" w:rsidP="00ED6037">
      <w:pPr>
        <w:jc w:val="right"/>
        <w:rPr>
          <w:sz w:val="28"/>
          <w:szCs w:val="28"/>
        </w:rPr>
      </w:pPr>
    </w:p>
    <w:p w14:paraId="7DC13E4D" w14:textId="77777777" w:rsidR="00ED6037" w:rsidRDefault="00ED6037" w:rsidP="00ED6037">
      <w:pPr>
        <w:jc w:val="center"/>
        <w:rPr>
          <w:b/>
          <w:bCs/>
          <w:i/>
          <w:iCs/>
          <w:sz w:val="28"/>
          <w:szCs w:val="28"/>
        </w:rPr>
      </w:pPr>
      <w:r w:rsidRPr="00E03BC7">
        <w:rPr>
          <w:b/>
          <w:bCs/>
          <w:i/>
          <w:iCs/>
          <w:sz w:val="28"/>
          <w:szCs w:val="28"/>
        </w:rPr>
        <w:t>Методика определения годовой производственной мощности рудника по скорости подвигания фронта очистной выемки</w:t>
      </w:r>
    </w:p>
    <w:p w14:paraId="79801185" w14:textId="77777777" w:rsidR="00ED6037" w:rsidRPr="00E03BC7" w:rsidRDefault="00ED6037" w:rsidP="00ED6037">
      <w:pPr>
        <w:jc w:val="center"/>
        <w:rPr>
          <w:i/>
          <w:iCs/>
          <w:sz w:val="28"/>
          <w:szCs w:val="28"/>
        </w:rPr>
      </w:pPr>
    </w:p>
    <w:p w14:paraId="412D1DC4" w14:textId="77777777" w:rsidR="00ED6037" w:rsidRPr="00656F85" w:rsidRDefault="00ED6037" w:rsidP="00ED6037">
      <w:pPr>
        <w:ind w:firstLine="708"/>
        <w:jc w:val="both"/>
        <w:rPr>
          <w:sz w:val="28"/>
          <w:szCs w:val="28"/>
        </w:rPr>
      </w:pPr>
      <w:r w:rsidRPr="00656F85">
        <w:rPr>
          <w:sz w:val="28"/>
          <w:szCs w:val="28"/>
        </w:rPr>
        <w:t>При разработке горизонтальных и пологих месторождений годовую мощность рудника определяют по условиям развития очистных работ (скорости подвигания фронта очистной выемки):</w:t>
      </w:r>
    </w:p>
    <w:p w14:paraId="7ADBCB2E" w14:textId="77777777" w:rsidR="00ED6037" w:rsidRPr="00656F85" w:rsidRDefault="00ED6037" w:rsidP="00ED6037">
      <w:pPr>
        <w:rPr>
          <w:position w:val="-24"/>
          <w:sz w:val="28"/>
          <w:szCs w:val="28"/>
        </w:rPr>
      </w:pPr>
      <w:r w:rsidRPr="00656F85">
        <w:rPr>
          <w:position w:val="-24"/>
          <w:sz w:val="28"/>
          <w:szCs w:val="28"/>
        </w:rPr>
        <w:t xml:space="preserve">                                     </w:t>
      </w:r>
      <w:r w:rsidRPr="00656F85">
        <w:rPr>
          <w:position w:val="-32"/>
          <w:sz w:val="28"/>
          <w:szCs w:val="28"/>
        </w:rPr>
        <w:object w:dxaOrig="3379" w:dyaOrig="760" w14:anchorId="52A04831">
          <v:shape id="_x0000_i1029" type="#_x0000_t75" style="width:169.5pt;height:37.5pt" o:ole="">
            <v:imagedata r:id="rId14" o:title=""/>
          </v:shape>
          <o:OLEObject Type="Embed" ProgID="Equation.3" ShapeID="_x0000_i1029" DrawAspect="Content" ObjectID="_1652239077" r:id="rId15"/>
        </w:object>
      </w:r>
      <w:r w:rsidRPr="00656F85">
        <w:rPr>
          <w:position w:val="-24"/>
          <w:sz w:val="28"/>
          <w:szCs w:val="28"/>
        </w:rPr>
        <w:t>, т/год</w:t>
      </w:r>
    </w:p>
    <w:p w14:paraId="5D0EA1E4" w14:textId="77777777" w:rsidR="00ED6037" w:rsidRPr="00656F85" w:rsidRDefault="00ED6037" w:rsidP="00ED6037">
      <w:pPr>
        <w:rPr>
          <w:sz w:val="28"/>
          <w:szCs w:val="28"/>
        </w:rPr>
      </w:pPr>
      <w:r w:rsidRPr="00656F85">
        <w:rPr>
          <w:sz w:val="28"/>
          <w:szCs w:val="28"/>
        </w:rPr>
        <w:t xml:space="preserve">где </w:t>
      </w:r>
      <w:r w:rsidRPr="00656F85">
        <w:rPr>
          <w:i/>
          <w:sz w:val="28"/>
          <w:szCs w:val="28"/>
          <w:lang w:val="en-US"/>
        </w:rPr>
        <w:t>S</w:t>
      </w:r>
      <w:r w:rsidRPr="00656F85">
        <w:rPr>
          <w:sz w:val="28"/>
          <w:szCs w:val="28"/>
        </w:rPr>
        <w:t xml:space="preserve"> – горизонтальная рудная площадь, м</w:t>
      </w:r>
      <w:r w:rsidRPr="00656F85">
        <w:rPr>
          <w:sz w:val="28"/>
          <w:szCs w:val="28"/>
          <w:vertAlign w:val="superscript"/>
        </w:rPr>
        <w:t>2</w:t>
      </w:r>
      <w:r w:rsidRPr="00656F85">
        <w:rPr>
          <w:sz w:val="28"/>
          <w:szCs w:val="28"/>
        </w:rPr>
        <w:t>;</w:t>
      </w:r>
    </w:p>
    <w:p w14:paraId="15657D2D" w14:textId="77777777" w:rsidR="00ED6037" w:rsidRPr="00656F85" w:rsidRDefault="00ED6037" w:rsidP="00ED6037">
      <w:pPr>
        <w:ind w:left="426"/>
        <w:rPr>
          <w:sz w:val="28"/>
          <w:szCs w:val="28"/>
        </w:rPr>
      </w:pPr>
      <w:r w:rsidRPr="00656F85">
        <w:rPr>
          <w:i/>
          <w:sz w:val="28"/>
          <w:szCs w:val="28"/>
          <w:lang w:val="en-US"/>
        </w:rPr>
        <w:t>n</w:t>
      </w:r>
      <w:r w:rsidRPr="00656F85">
        <w:rPr>
          <w:i/>
          <w:sz w:val="28"/>
          <w:szCs w:val="28"/>
          <w:vertAlign w:val="subscript"/>
        </w:rPr>
        <w:t>1</w:t>
      </w:r>
      <w:r w:rsidRPr="00656F85">
        <w:rPr>
          <w:i/>
          <w:sz w:val="28"/>
          <w:szCs w:val="28"/>
        </w:rPr>
        <w:t xml:space="preserve">, </w:t>
      </w:r>
      <w:r w:rsidRPr="00656F85">
        <w:rPr>
          <w:i/>
          <w:sz w:val="28"/>
          <w:szCs w:val="28"/>
          <w:lang w:val="en-US"/>
        </w:rPr>
        <w:t>n</w:t>
      </w:r>
      <w:r w:rsidRPr="00656F85">
        <w:rPr>
          <w:i/>
          <w:sz w:val="28"/>
          <w:szCs w:val="28"/>
          <w:vertAlign w:val="subscript"/>
        </w:rPr>
        <w:t>2</w:t>
      </w:r>
      <w:r w:rsidRPr="00656F85">
        <w:rPr>
          <w:i/>
          <w:sz w:val="28"/>
          <w:szCs w:val="28"/>
        </w:rPr>
        <w:t>,…</w:t>
      </w:r>
      <w:proofErr w:type="spellStart"/>
      <w:r w:rsidRPr="00656F85">
        <w:rPr>
          <w:i/>
          <w:sz w:val="28"/>
          <w:szCs w:val="28"/>
          <w:lang w:val="en-US"/>
        </w:rPr>
        <w:t>n</w:t>
      </w:r>
      <w:r w:rsidRPr="00656F85">
        <w:rPr>
          <w:i/>
          <w:sz w:val="28"/>
          <w:szCs w:val="28"/>
          <w:vertAlign w:val="subscript"/>
          <w:lang w:val="en-US"/>
        </w:rPr>
        <w:t>n</w:t>
      </w:r>
      <w:proofErr w:type="spellEnd"/>
      <w:r w:rsidRPr="00656F85">
        <w:rPr>
          <w:i/>
          <w:sz w:val="28"/>
          <w:szCs w:val="28"/>
        </w:rPr>
        <w:t xml:space="preserve"> </w:t>
      </w:r>
      <w:r w:rsidRPr="00656F85">
        <w:rPr>
          <w:sz w:val="28"/>
          <w:szCs w:val="28"/>
        </w:rPr>
        <w:t>– удельный вес данной системы разработки, доли ед.;</w:t>
      </w:r>
    </w:p>
    <w:p w14:paraId="717FD68D" w14:textId="77777777" w:rsidR="00ED6037" w:rsidRPr="00656F85" w:rsidRDefault="00ED6037" w:rsidP="00ED6037">
      <w:pPr>
        <w:ind w:left="426"/>
        <w:rPr>
          <w:sz w:val="28"/>
          <w:szCs w:val="28"/>
        </w:rPr>
      </w:pPr>
      <w:r w:rsidRPr="00656F85">
        <w:rPr>
          <w:i/>
          <w:sz w:val="28"/>
          <w:szCs w:val="28"/>
          <w:lang w:val="en-US"/>
        </w:rPr>
        <w:t>d</w:t>
      </w:r>
      <w:r w:rsidRPr="00656F85">
        <w:rPr>
          <w:i/>
          <w:sz w:val="28"/>
          <w:szCs w:val="28"/>
          <w:vertAlign w:val="subscript"/>
        </w:rPr>
        <w:t>1</w:t>
      </w:r>
      <w:r w:rsidRPr="00656F85">
        <w:rPr>
          <w:i/>
          <w:sz w:val="28"/>
          <w:szCs w:val="28"/>
        </w:rPr>
        <w:t xml:space="preserve">, </w:t>
      </w:r>
      <w:r w:rsidRPr="00656F85">
        <w:rPr>
          <w:i/>
          <w:sz w:val="28"/>
          <w:szCs w:val="28"/>
          <w:lang w:val="en-US"/>
        </w:rPr>
        <w:t>d</w:t>
      </w:r>
      <w:r w:rsidRPr="00656F85">
        <w:rPr>
          <w:i/>
          <w:sz w:val="28"/>
          <w:szCs w:val="28"/>
          <w:vertAlign w:val="subscript"/>
        </w:rPr>
        <w:t>2</w:t>
      </w:r>
      <w:r w:rsidRPr="00656F85">
        <w:rPr>
          <w:i/>
          <w:sz w:val="28"/>
          <w:szCs w:val="28"/>
        </w:rPr>
        <w:t>, …</w:t>
      </w:r>
      <w:proofErr w:type="spellStart"/>
      <w:r w:rsidRPr="00656F85">
        <w:rPr>
          <w:i/>
          <w:sz w:val="28"/>
          <w:szCs w:val="28"/>
          <w:lang w:val="en-US"/>
        </w:rPr>
        <w:t>d</w:t>
      </w:r>
      <w:r w:rsidRPr="00656F85">
        <w:rPr>
          <w:i/>
          <w:sz w:val="28"/>
          <w:szCs w:val="28"/>
          <w:vertAlign w:val="subscript"/>
          <w:lang w:val="en-US"/>
        </w:rPr>
        <w:t>n</w:t>
      </w:r>
      <w:proofErr w:type="spellEnd"/>
      <w:r w:rsidRPr="00656F85">
        <w:rPr>
          <w:i/>
          <w:sz w:val="28"/>
          <w:szCs w:val="28"/>
        </w:rPr>
        <w:t xml:space="preserve"> </w:t>
      </w:r>
      <w:r w:rsidRPr="00656F85">
        <w:rPr>
          <w:sz w:val="28"/>
          <w:szCs w:val="28"/>
        </w:rPr>
        <w:t>– производительность очистного блока при данной системе разработки, т/год;</w:t>
      </w:r>
    </w:p>
    <w:p w14:paraId="5056C9B2" w14:textId="77777777" w:rsidR="00ED6037" w:rsidRPr="00656F85" w:rsidRDefault="00ED6037" w:rsidP="00ED6037">
      <w:pPr>
        <w:ind w:left="426"/>
        <w:rPr>
          <w:sz w:val="28"/>
          <w:szCs w:val="28"/>
        </w:rPr>
      </w:pPr>
      <w:r w:rsidRPr="00656F85">
        <w:rPr>
          <w:i/>
          <w:sz w:val="28"/>
          <w:szCs w:val="28"/>
          <w:lang w:val="en-US"/>
        </w:rPr>
        <w:t>S</w:t>
      </w:r>
      <w:r w:rsidRPr="00656F85">
        <w:rPr>
          <w:i/>
          <w:sz w:val="28"/>
          <w:szCs w:val="28"/>
          <w:vertAlign w:val="subscript"/>
        </w:rPr>
        <w:t>1</w:t>
      </w:r>
      <w:r w:rsidRPr="00656F85">
        <w:rPr>
          <w:i/>
          <w:sz w:val="28"/>
          <w:szCs w:val="28"/>
        </w:rPr>
        <w:t xml:space="preserve">, </w:t>
      </w:r>
      <w:r w:rsidRPr="00656F85">
        <w:rPr>
          <w:i/>
          <w:sz w:val="28"/>
          <w:szCs w:val="28"/>
          <w:lang w:val="en-US"/>
        </w:rPr>
        <w:t>S</w:t>
      </w:r>
      <w:r w:rsidRPr="00656F85">
        <w:rPr>
          <w:i/>
          <w:sz w:val="28"/>
          <w:szCs w:val="28"/>
          <w:vertAlign w:val="subscript"/>
        </w:rPr>
        <w:t>2</w:t>
      </w:r>
      <w:r w:rsidRPr="00656F85">
        <w:rPr>
          <w:i/>
          <w:sz w:val="28"/>
          <w:szCs w:val="28"/>
        </w:rPr>
        <w:t>, …</w:t>
      </w:r>
      <w:r w:rsidRPr="00656F85">
        <w:rPr>
          <w:i/>
          <w:sz w:val="28"/>
          <w:szCs w:val="28"/>
          <w:lang w:val="en-US"/>
        </w:rPr>
        <w:t>S</w:t>
      </w:r>
      <w:r w:rsidRPr="00656F85">
        <w:rPr>
          <w:i/>
          <w:sz w:val="28"/>
          <w:szCs w:val="28"/>
          <w:vertAlign w:val="subscript"/>
          <w:lang w:val="en-US"/>
        </w:rPr>
        <w:t>n</w:t>
      </w:r>
      <w:r w:rsidRPr="00656F85">
        <w:rPr>
          <w:i/>
          <w:sz w:val="28"/>
          <w:szCs w:val="28"/>
        </w:rPr>
        <w:t xml:space="preserve"> </w:t>
      </w:r>
      <w:r w:rsidRPr="00656F85">
        <w:rPr>
          <w:sz w:val="28"/>
          <w:szCs w:val="28"/>
        </w:rPr>
        <w:t>– площадь блока, находящегося под очистной выемкой при данной системе разработки, м</w:t>
      </w:r>
      <w:r w:rsidRPr="00656F85">
        <w:rPr>
          <w:sz w:val="28"/>
          <w:szCs w:val="28"/>
          <w:vertAlign w:val="superscript"/>
        </w:rPr>
        <w:t>2</w:t>
      </w:r>
      <w:r w:rsidRPr="00656F85">
        <w:rPr>
          <w:sz w:val="28"/>
          <w:szCs w:val="28"/>
        </w:rPr>
        <w:t>;</w:t>
      </w:r>
    </w:p>
    <w:p w14:paraId="2C848FDA" w14:textId="77777777" w:rsidR="00ED6037" w:rsidRPr="00656F85" w:rsidRDefault="00ED6037" w:rsidP="00ED6037">
      <w:pPr>
        <w:ind w:left="426"/>
        <w:rPr>
          <w:sz w:val="28"/>
          <w:szCs w:val="28"/>
        </w:rPr>
      </w:pPr>
      <w:proofErr w:type="spellStart"/>
      <w:r w:rsidRPr="00656F85">
        <w:rPr>
          <w:i/>
          <w:sz w:val="28"/>
          <w:szCs w:val="28"/>
          <w:lang w:val="en-US"/>
        </w:rPr>
        <w:t>i</w:t>
      </w:r>
      <w:proofErr w:type="spellEnd"/>
      <w:r w:rsidRPr="00656F85">
        <w:rPr>
          <w:sz w:val="28"/>
          <w:szCs w:val="28"/>
        </w:rPr>
        <w:t xml:space="preserve"> – коэффициент использования рудной площади (табл</w:t>
      </w:r>
      <w:r>
        <w:rPr>
          <w:sz w:val="28"/>
          <w:szCs w:val="28"/>
        </w:rPr>
        <w:t>ица</w:t>
      </w:r>
      <w:r w:rsidRPr="00656F85">
        <w:rPr>
          <w:sz w:val="28"/>
          <w:szCs w:val="28"/>
        </w:rPr>
        <w:t xml:space="preserve"> </w:t>
      </w:r>
      <w:r>
        <w:rPr>
          <w:sz w:val="28"/>
          <w:szCs w:val="28"/>
        </w:rPr>
        <w:t>4</w:t>
      </w:r>
      <w:r w:rsidRPr="00656F85">
        <w:rPr>
          <w:sz w:val="28"/>
          <w:szCs w:val="28"/>
        </w:rPr>
        <w:t>).</w:t>
      </w:r>
    </w:p>
    <w:p w14:paraId="748F5E08" w14:textId="77777777" w:rsidR="00ED6037" w:rsidRDefault="00ED6037" w:rsidP="00ED6037">
      <w:pPr>
        <w:jc w:val="both"/>
        <w:rPr>
          <w:sz w:val="28"/>
          <w:szCs w:val="28"/>
        </w:rPr>
      </w:pPr>
    </w:p>
    <w:p w14:paraId="3B174FD1" w14:textId="77777777" w:rsidR="00ED6037" w:rsidRPr="00656F85" w:rsidRDefault="00ED6037" w:rsidP="00ED6037">
      <w:pPr>
        <w:jc w:val="center"/>
        <w:rPr>
          <w:sz w:val="28"/>
          <w:szCs w:val="28"/>
        </w:rPr>
      </w:pPr>
      <w:r w:rsidRPr="00656F85">
        <w:rPr>
          <w:sz w:val="28"/>
          <w:szCs w:val="28"/>
        </w:rPr>
        <w:t xml:space="preserve">Таблица </w:t>
      </w:r>
      <w:r>
        <w:rPr>
          <w:sz w:val="28"/>
          <w:szCs w:val="28"/>
        </w:rPr>
        <w:t xml:space="preserve">4 - </w:t>
      </w:r>
      <w:r w:rsidRPr="00656F85">
        <w:rPr>
          <w:sz w:val="28"/>
          <w:szCs w:val="28"/>
        </w:rPr>
        <w:t xml:space="preserve">Коэффициент использования рудной площади </w:t>
      </w:r>
      <w:proofErr w:type="spellStart"/>
      <w:r w:rsidRPr="00656F85">
        <w:rPr>
          <w:i/>
          <w:sz w:val="28"/>
          <w:szCs w:val="28"/>
          <w:lang w:val="en-US"/>
        </w:rPr>
        <w:t>i</w:t>
      </w:r>
      <w:proofErr w:type="spellEnd"/>
      <w:r w:rsidRPr="00656F85">
        <w:rPr>
          <w:sz w:val="28"/>
          <w:szCs w:val="28"/>
        </w:rPr>
        <w:t xml:space="preserve"> (безразмерная</w:t>
      </w:r>
    </w:p>
    <w:p w14:paraId="085DE8F5" w14:textId="77777777" w:rsidR="00ED6037" w:rsidRPr="00656F85" w:rsidRDefault="00ED6037" w:rsidP="00ED6037">
      <w:pPr>
        <w:jc w:val="center"/>
        <w:rPr>
          <w:sz w:val="28"/>
          <w:szCs w:val="28"/>
        </w:rPr>
      </w:pPr>
      <w:r w:rsidRPr="00656F85">
        <w:rPr>
          <w:sz w:val="28"/>
          <w:szCs w:val="28"/>
        </w:rPr>
        <w:t xml:space="preserve">величина) при различной горизонтальной площади </w:t>
      </w:r>
      <w:r w:rsidRPr="00656F85">
        <w:rPr>
          <w:i/>
          <w:sz w:val="28"/>
          <w:szCs w:val="28"/>
          <w:lang w:val="en-US"/>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453"/>
        <w:gridCol w:w="1476"/>
        <w:gridCol w:w="1453"/>
      </w:tblGrid>
      <w:tr w:rsidR="00ED6037" w:rsidRPr="00656F85" w14:paraId="2F66ABBC" w14:textId="77777777" w:rsidTr="00ED6037">
        <w:trPr>
          <w:jc w:val="center"/>
        </w:trPr>
        <w:tc>
          <w:tcPr>
            <w:tcW w:w="1453" w:type="dxa"/>
            <w:vAlign w:val="center"/>
          </w:tcPr>
          <w:p w14:paraId="15BEC54A" w14:textId="77777777" w:rsidR="00ED6037" w:rsidRPr="00656F85" w:rsidRDefault="00ED6037" w:rsidP="00ED6037">
            <w:pPr>
              <w:jc w:val="center"/>
              <w:rPr>
                <w:sz w:val="28"/>
                <w:szCs w:val="28"/>
              </w:rPr>
            </w:pPr>
            <w:proofErr w:type="spellStart"/>
            <w:r w:rsidRPr="00656F85">
              <w:rPr>
                <w:i/>
                <w:sz w:val="28"/>
                <w:szCs w:val="28"/>
                <w:lang w:val="en-US"/>
              </w:rPr>
              <w:t>i</w:t>
            </w:r>
            <w:proofErr w:type="spellEnd"/>
          </w:p>
        </w:tc>
        <w:tc>
          <w:tcPr>
            <w:tcW w:w="1453" w:type="dxa"/>
            <w:vAlign w:val="center"/>
          </w:tcPr>
          <w:p w14:paraId="52A369E5" w14:textId="77777777" w:rsidR="00ED6037" w:rsidRPr="00656F85" w:rsidRDefault="00ED6037" w:rsidP="00ED6037">
            <w:pPr>
              <w:jc w:val="center"/>
              <w:rPr>
                <w:sz w:val="28"/>
                <w:szCs w:val="28"/>
                <w:vertAlign w:val="superscript"/>
              </w:rPr>
            </w:pPr>
            <w:r w:rsidRPr="00656F85">
              <w:rPr>
                <w:i/>
                <w:sz w:val="28"/>
                <w:szCs w:val="28"/>
                <w:lang w:val="en-US"/>
              </w:rPr>
              <w:t>S</w:t>
            </w:r>
            <w:r w:rsidRPr="00656F85">
              <w:rPr>
                <w:sz w:val="28"/>
                <w:szCs w:val="28"/>
              </w:rPr>
              <w:t>, тыс. м</w:t>
            </w:r>
            <w:r w:rsidRPr="00656F85">
              <w:rPr>
                <w:sz w:val="28"/>
                <w:szCs w:val="28"/>
                <w:vertAlign w:val="superscript"/>
              </w:rPr>
              <w:t>2</w:t>
            </w:r>
          </w:p>
        </w:tc>
        <w:tc>
          <w:tcPr>
            <w:tcW w:w="1453" w:type="dxa"/>
            <w:vAlign w:val="center"/>
          </w:tcPr>
          <w:p w14:paraId="62225101" w14:textId="77777777" w:rsidR="00ED6037" w:rsidRPr="00656F85" w:rsidRDefault="00ED6037" w:rsidP="00ED6037">
            <w:pPr>
              <w:jc w:val="center"/>
              <w:rPr>
                <w:sz w:val="28"/>
                <w:szCs w:val="28"/>
              </w:rPr>
            </w:pPr>
            <w:proofErr w:type="spellStart"/>
            <w:r w:rsidRPr="00656F85">
              <w:rPr>
                <w:i/>
                <w:sz w:val="28"/>
                <w:szCs w:val="28"/>
                <w:lang w:val="en-US"/>
              </w:rPr>
              <w:t>i</w:t>
            </w:r>
            <w:proofErr w:type="spellEnd"/>
          </w:p>
        </w:tc>
        <w:tc>
          <w:tcPr>
            <w:tcW w:w="1453" w:type="dxa"/>
            <w:vAlign w:val="center"/>
          </w:tcPr>
          <w:p w14:paraId="598A72E5" w14:textId="77777777" w:rsidR="00ED6037" w:rsidRPr="00656F85" w:rsidRDefault="00ED6037" w:rsidP="00ED6037">
            <w:pPr>
              <w:jc w:val="center"/>
              <w:rPr>
                <w:sz w:val="28"/>
                <w:szCs w:val="28"/>
              </w:rPr>
            </w:pPr>
            <w:r w:rsidRPr="00656F85">
              <w:rPr>
                <w:i/>
                <w:sz w:val="28"/>
                <w:szCs w:val="28"/>
                <w:lang w:val="en-US"/>
              </w:rPr>
              <w:t>S</w:t>
            </w:r>
            <w:r w:rsidRPr="00656F85">
              <w:rPr>
                <w:sz w:val="28"/>
                <w:szCs w:val="28"/>
              </w:rPr>
              <w:t>, тыс. м</w:t>
            </w:r>
            <w:r w:rsidRPr="00656F85">
              <w:rPr>
                <w:sz w:val="28"/>
                <w:szCs w:val="28"/>
                <w:vertAlign w:val="superscript"/>
              </w:rPr>
              <w:t>2</w:t>
            </w:r>
          </w:p>
        </w:tc>
      </w:tr>
      <w:tr w:rsidR="00ED6037" w:rsidRPr="00656F85" w14:paraId="193EFE11" w14:textId="77777777" w:rsidTr="00ED6037">
        <w:trPr>
          <w:jc w:val="center"/>
        </w:trPr>
        <w:tc>
          <w:tcPr>
            <w:tcW w:w="1453" w:type="dxa"/>
            <w:vAlign w:val="center"/>
          </w:tcPr>
          <w:p w14:paraId="10D71E65" w14:textId="77777777" w:rsidR="00ED6037" w:rsidRPr="00656F85" w:rsidRDefault="00ED6037" w:rsidP="00ED6037">
            <w:pPr>
              <w:jc w:val="center"/>
              <w:rPr>
                <w:sz w:val="28"/>
                <w:szCs w:val="28"/>
              </w:rPr>
            </w:pPr>
            <w:r w:rsidRPr="00656F85">
              <w:rPr>
                <w:sz w:val="28"/>
                <w:szCs w:val="28"/>
              </w:rPr>
              <w:t>0,35…0,27</w:t>
            </w:r>
          </w:p>
        </w:tc>
        <w:tc>
          <w:tcPr>
            <w:tcW w:w="1453" w:type="dxa"/>
            <w:vAlign w:val="center"/>
          </w:tcPr>
          <w:p w14:paraId="27B5CD07" w14:textId="77777777" w:rsidR="00ED6037" w:rsidRPr="00656F85" w:rsidRDefault="00ED6037" w:rsidP="00ED6037">
            <w:pPr>
              <w:jc w:val="center"/>
              <w:rPr>
                <w:sz w:val="28"/>
                <w:szCs w:val="28"/>
              </w:rPr>
            </w:pPr>
            <w:r w:rsidRPr="00656F85">
              <w:rPr>
                <w:sz w:val="28"/>
                <w:szCs w:val="28"/>
              </w:rPr>
              <w:t>5…10</w:t>
            </w:r>
          </w:p>
        </w:tc>
        <w:tc>
          <w:tcPr>
            <w:tcW w:w="1453" w:type="dxa"/>
            <w:vAlign w:val="center"/>
          </w:tcPr>
          <w:p w14:paraId="04875233" w14:textId="77777777" w:rsidR="00ED6037" w:rsidRPr="00656F85" w:rsidRDefault="00ED6037" w:rsidP="00ED6037">
            <w:pPr>
              <w:jc w:val="center"/>
              <w:rPr>
                <w:sz w:val="28"/>
                <w:szCs w:val="28"/>
              </w:rPr>
            </w:pPr>
            <w:r w:rsidRPr="00656F85">
              <w:rPr>
                <w:sz w:val="28"/>
                <w:szCs w:val="28"/>
              </w:rPr>
              <w:t>0,12…0,09</w:t>
            </w:r>
          </w:p>
        </w:tc>
        <w:tc>
          <w:tcPr>
            <w:tcW w:w="1453" w:type="dxa"/>
            <w:vAlign w:val="center"/>
          </w:tcPr>
          <w:p w14:paraId="56691B09" w14:textId="77777777" w:rsidR="00ED6037" w:rsidRPr="00656F85" w:rsidRDefault="00ED6037" w:rsidP="00ED6037">
            <w:pPr>
              <w:jc w:val="center"/>
              <w:rPr>
                <w:sz w:val="28"/>
                <w:szCs w:val="28"/>
              </w:rPr>
            </w:pPr>
            <w:r w:rsidRPr="00656F85">
              <w:rPr>
                <w:sz w:val="28"/>
                <w:szCs w:val="28"/>
              </w:rPr>
              <w:t>100…200</w:t>
            </w:r>
          </w:p>
        </w:tc>
      </w:tr>
      <w:tr w:rsidR="00ED6037" w:rsidRPr="00656F85" w14:paraId="47B35BFB" w14:textId="77777777" w:rsidTr="00ED6037">
        <w:trPr>
          <w:jc w:val="center"/>
        </w:trPr>
        <w:tc>
          <w:tcPr>
            <w:tcW w:w="1453" w:type="dxa"/>
            <w:vAlign w:val="center"/>
          </w:tcPr>
          <w:p w14:paraId="20A584D4" w14:textId="77777777" w:rsidR="00ED6037" w:rsidRPr="00656F85" w:rsidRDefault="00ED6037" w:rsidP="00ED6037">
            <w:pPr>
              <w:jc w:val="center"/>
              <w:rPr>
                <w:sz w:val="28"/>
                <w:szCs w:val="28"/>
              </w:rPr>
            </w:pPr>
            <w:r w:rsidRPr="00656F85">
              <w:rPr>
                <w:sz w:val="28"/>
                <w:szCs w:val="28"/>
              </w:rPr>
              <w:t>0,27…0,23</w:t>
            </w:r>
          </w:p>
        </w:tc>
        <w:tc>
          <w:tcPr>
            <w:tcW w:w="1453" w:type="dxa"/>
            <w:vAlign w:val="center"/>
          </w:tcPr>
          <w:p w14:paraId="08E58AC4" w14:textId="77777777" w:rsidR="00ED6037" w:rsidRPr="00656F85" w:rsidRDefault="00ED6037" w:rsidP="00ED6037">
            <w:pPr>
              <w:jc w:val="center"/>
              <w:rPr>
                <w:sz w:val="28"/>
                <w:szCs w:val="28"/>
              </w:rPr>
            </w:pPr>
            <w:r w:rsidRPr="00656F85">
              <w:rPr>
                <w:sz w:val="28"/>
                <w:szCs w:val="28"/>
              </w:rPr>
              <w:t>10…20</w:t>
            </w:r>
          </w:p>
        </w:tc>
        <w:tc>
          <w:tcPr>
            <w:tcW w:w="1453" w:type="dxa"/>
            <w:vAlign w:val="center"/>
          </w:tcPr>
          <w:p w14:paraId="69093B32" w14:textId="77777777" w:rsidR="00ED6037" w:rsidRPr="00656F85" w:rsidRDefault="00ED6037" w:rsidP="00ED6037">
            <w:pPr>
              <w:jc w:val="center"/>
              <w:rPr>
                <w:sz w:val="28"/>
                <w:szCs w:val="28"/>
              </w:rPr>
            </w:pPr>
            <w:r w:rsidRPr="00656F85">
              <w:rPr>
                <w:sz w:val="28"/>
                <w:szCs w:val="28"/>
              </w:rPr>
              <w:t>0,09…0,06</w:t>
            </w:r>
          </w:p>
        </w:tc>
        <w:tc>
          <w:tcPr>
            <w:tcW w:w="1453" w:type="dxa"/>
            <w:vAlign w:val="center"/>
          </w:tcPr>
          <w:p w14:paraId="2230DDA2" w14:textId="77777777" w:rsidR="00ED6037" w:rsidRPr="00656F85" w:rsidRDefault="00ED6037" w:rsidP="00ED6037">
            <w:pPr>
              <w:jc w:val="center"/>
              <w:rPr>
                <w:sz w:val="28"/>
                <w:szCs w:val="28"/>
              </w:rPr>
            </w:pPr>
            <w:r w:rsidRPr="00656F85">
              <w:rPr>
                <w:sz w:val="28"/>
                <w:szCs w:val="28"/>
              </w:rPr>
              <w:t>200…400</w:t>
            </w:r>
          </w:p>
        </w:tc>
      </w:tr>
      <w:tr w:rsidR="00ED6037" w:rsidRPr="00656F85" w14:paraId="0646F5FE" w14:textId="77777777" w:rsidTr="00ED6037">
        <w:trPr>
          <w:jc w:val="center"/>
        </w:trPr>
        <w:tc>
          <w:tcPr>
            <w:tcW w:w="1453" w:type="dxa"/>
            <w:vAlign w:val="center"/>
          </w:tcPr>
          <w:p w14:paraId="46DC74A4" w14:textId="77777777" w:rsidR="00ED6037" w:rsidRPr="00656F85" w:rsidRDefault="00ED6037" w:rsidP="00ED6037">
            <w:pPr>
              <w:jc w:val="center"/>
              <w:rPr>
                <w:sz w:val="28"/>
                <w:szCs w:val="28"/>
              </w:rPr>
            </w:pPr>
            <w:r w:rsidRPr="00656F85">
              <w:rPr>
                <w:sz w:val="28"/>
                <w:szCs w:val="28"/>
              </w:rPr>
              <w:lastRenderedPageBreak/>
              <w:t>0,23…0,17</w:t>
            </w:r>
          </w:p>
        </w:tc>
        <w:tc>
          <w:tcPr>
            <w:tcW w:w="1453" w:type="dxa"/>
            <w:vAlign w:val="center"/>
          </w:tcPr>
          <w:p w14:paraId="127383DC" w14:textId="77777777" w:rsidR="00ED6037" w:rsidRPr="00656F85" w:rsidRDefault="00ED6037" w:rsidP="00ED6037">
            <w:pPr>
              <w:jc w:val="center"/>
              <w:rPr>
                <w:sz w:val="28"/>
                <w:szCs w:val="28"/>
              </w:rPr>
            </w:pPr>
            <w:r w:rsidRPr="00656F85">
              <w:rPr>
                <w:sz w:val="28"/>
                <w:szCs w:val="28"/>
              </w:rPr>
              <w:t>20…50</w:t>
            </w:r>
          </w:p>
        </w:tc>
        <w:tc>
          <w:tcPr>
            <w:tcW w:w="1453" w:type="dxa"/>
            <w:vAlign w:val="center"/>
          </w:tcPr>
          <w:p w14:paraId="74963EF3" w14:textId="77777777" w:rsidR="00ED6037" w:rsidRPr="00656F85" w:rsidRDefault="00ED6037" w:rsidP="00ED6037">
            <w:pPr>
              <w:jc w:val="center"/>
              <w:rPr>
                <w:sz w:val="28"/>
                <w:szCs w:val="28"/>
              </w:rPr>
            </w:pPr>
            <w:r w:rsidRPr="00656F85">
              <w:rPr>
                <w:sz w:val="28"/>
                <w:szCs w:val="28"/>
              </w:rPr>
              <w:t>0,05</w:t>
            </w:r>
          </w:p>
        </w:tc>
        <w:tc>
          <w:tcPr>
            <w:tcW w:w="1453" w:type="dxa"/>
            <w:vAlign w:val="center"/>
          </w:tcPr>
          <w:p w14:paraId="42F9DAAD" w14:textId="77777777" w:rsidR="00ED6037" w:rsidRPr="00656F85" w:rsidRDefault="00ED6037" w:rsidP="00ED6037">
            <w:pPr>
              <w:jc w:val="center"/>
              <w:rPr>
                <w:sz w:val="28"/>
                <w:szCs w:val="28"/>
              </w:rPr>
            </w:pPr>
            <w:r w:rsidRPr="00656F85">
              <w:rPr>
                <w:sz w:val="28"/>
                <w:szCs w:val="28"/>
              </w:rPr>
              <w:t>Более 400</w:t>
            </w:r>
          </w:p>
        </w:tc>
      </w:tr>
      <w:tr w:rsidR="00ED6037" w:rsidRPr="00656F85" w14:paraId="43367133" w14:textId="77777777" w:rsidTr="00ED6037">
        <w:trPr>
          <w:jc w:val="center"/>
        </w:trPr>
        <w:tc>
          <w:tcPr>
            <w:tcW w:w="1453" w:type="dxa"/>
            <w:vAlign w:val="center"/>
          </w:tcPr>
          <w:p w14:paraId="6B57CE43" w14:textId="77777777" w:rsidR="00ED6037" w:rsidRPr="00656F85" w:rsidRDefault="00ED6037" w:rsidP="00ED6037">
            <w:pPr>
              <w:jc w:val="center"/>
              <w:rPr>
                <w:sz w:val="28"/>
                <w:szCs w:val="28"/>
              </w:rPr>
            </w:pPr>
            <w:r w:rsidRPr="00656F85">
              <w:rPr>
                <w:sz w:val="28"/>
                <w:szCs w:val="28"/>
              </w:rPr>
              <w:t>0,17…0,12</w:t>
            </w:r>
          </w:p>
        </w:tc>
        <w:tc>
          <w:tcPr>
            <w:tcW w:w="1453" w:type="dxa"/>
            <w:vAlign w:val="center"/>
          </w:tcPr>
          <w:p w14:paraId="2290DB00" w14:textId="77777777" w:rsidR="00ED6037" w:rsidRPr="00656F85" w:rsidRDefault="00ED6037" w:rsidP="00ED6037">
            <w:pPr>
              <w:jc w:val="center"/>
              <w:rPr>
                <w:sz w:val="28"/>
                <w:szCs w:val="28"/>
              </w:rPr>
            </w:pPr>
            <w:r w:rsidRPr="00656F85">
              <w:rPr>
                <w:sz w:val="28"/>
                <w:szCs w:val="28"/>
              </w:rPr>
              <w:t>50…100</w:t>
            </w:r>
          </w:p>
        </w:tc>
        <w:tc>
          <w:tcPr>
            <w:tcW w:w="1453" w:type="dxa"/>
            <w:vAlign w:val="center"/>
          </w:tcPr>
          <w:p w14:paraId="2A2E4FD1" w14:textId="77777777" w:rsidR="00ED6037" w:rsidRPr="00656F85" w:rsidRDefault="00ED6037" w:rsidP="00ED6037">
            <w:pPr>
              <w:jc w:val="center"/>
              <w:rPr>
                <w:sz w:val="28"/>
                <w:szCs w:val="28"/>
              </w:rPr>
            </w:pPr>
          </w:p>
        </w:tc>
        <w:tc>
          <w:tcPr>
            <w:tcW w:w="1453" w:type="dxa"/>
            <w:vAlign w:val="center"/>
          </w:tcPr>
          <w:p w14:paraId="4DB8BCF9" w14:textId="77777777" w:rsidR="00ED6037" w:rsidRPr="00656F85" w:rsidRDefault="00ED6037" w:rsidP="00ED6037">
            <w:pPr>
              <w:jc w:val="center"/>
              <w:rPr>
                <w:sz w:val="28"/>
                <w:szCs w:val="28"/>
              </w:rPr>
            </w:pPr>
          </w:p>
        </w:tc>
      </w:tr>
    </w:tbl>
    <w:p w14:paraId="1AA19C14" w14:textId="77777777" w:rsidR="00ED6037" w:rsidRDefault="00ED6037" w:rsidP="00ED6037">
      <w:pPr>
        <w:ind w:firstLine="709"/>
        <w:jc w:val="both"/>
        <w:rPr>
          <w:sz w:val="28"/>
          <w:szCs w:val="28"/>
        </w:rPr>
      </w:pPr>
    </w:p>
    <w:p w14:paraId="44ED69FB" w14:textId="77777777" w:rsidR="00ED6037" w:rsidRDefault="00ED6037" w:rsidP="00ED6037">
      <w:pPr>
        <w:ind w:firstLine="709"/>
        <w:jc w:val="both"/>
        <w:rPr>
          <w:sz w:val="28"/>
          <w:szCs w:val="28"/>
        </w:rPr>
      </w:pPr>
    </w:p>
    <w:p w14:paraId="63079D4B" w14:textId="77777777" w:rsidR="00ED6037" w:rsidRDefault="00ED6037" w:rsidP="00ED6037">
      <w:pPr>
        <w:jc w:val="center"/>
        <w:rPr>
          <w:sz w:val="28"/>
          <w:szCs w:val="28"/>
        </w:rPr>
      </w:pPr>
      <w:r w:rsidRPr="00E03BC7">
        <w:rPr>
          <w:b/>
          <w:bCs/>
          <w:i/>
          <w:iCs/>
          <w:sz w:val="28"/>
          <w:szCs w:val="28"/>
        </w:rPr>
        <w:t>Методика определения годовой производственной мощности</w:t>
      </w:r>
      <w:r>
        <w:rPr>
          <w:b/>
          <w:bCs/>
          <w:i/>
          <w:iCs/>
          <w:sz w:val="28"/>
          <w:szCs w:val="28"/>
        </w:rPr>
        <w:br/>
      </w:r>
      <w:r w:rsidRPr="00E03BC7">
        <w:rPr>
          <w:b/>
          <w:bCs/>
          <w:i/>
          <w:iCs/>
          <w:sz w:val="28"/>
          <w:szCs w:val="28"/>
        </w:rPr>
        <w:t>рудника по</w:t>
      </w:r>
      <w:r>
        <w:rPr>
          <w:b/>
          <w:bCs/>
          <w:i/>
          <w:iCs/>
          <w:sz w:val="28"/>
          <w:szCs w:val="28"/>
        </w:rPr>
        <w:t xml:space="preserve"> металлу</w:t>
      </w:r>
    </w:p>
    <w:p w14:paraId="362A41A7" w14:textId="77777777" w:rsidR="00ED6037" w:rsidRDefault="00ED6037" w:rsidP="00ED6037">
      <w:pPr>
        <w:ind w:firstLine="709"/>
        <w:jc w:val="both"/>
        <w:rPr>
          <w:sz w:val="28"/>
          <w:szCs w:val="28"/>
        </w:rPr>
      </w:pPr>
    </w:p>
    <w:p w14:paraId="0E2583BB" w14:textId="77777777" w:rsidR="00ED6037" w:rsidRPr="00556393" w:rsidRDefault="00ED6037" w:rsidP="00ED6037">
      <w:pPr>
        <w:ind w:firstLine="709"/>
        <w:jc w:val="both"/>
        <w:rPr>
          <w:sz w:val="28"/>
          <w:szCs w:val="28"/>
        </w:rPr>
      </w:pPr>
      <w:r w:rsidRPr="00556393">
        <w:rPr>
          <w:sz w:val="28"/>
          <w:szCs w:val="28"/>
        </w:rPr>
        <w:t>В рыночных условиях спроса и предложения возможно установить производственную мощность рудника по заданному количеству металла (</w:t>
      </w:r>
      <w:r w:rsidRPr="00556393">
        <w:rPr>
          <w:i/>
          <w:iCs/>
          <w:sz w:val="28"/>
          <w:szCs w:val="28"/>
        </w:rPr>
        <w:t>М</w:t>
      </w:r>
      <w:r w:rsidRPr="00556393">
        <w:rPr>
          <w:sz w:val="28"/>
          <w:szCs w:val="28"/>
        </w:rPr>
        <w:t>). Выход металла из 1 т руды зависит от содержания его в руде, показателей извлечения при добыче, обогащении и металлургическом переделе.</w:t>
      </w:r>
    </w:p>
    <w:p w14:paraId="503B4B2A" w14:textId="77777777" w:rsidR="00ED6037" w:rsidRPr="00556393" w:rsidRDefault="00ED6037" w:rsidP="00ED6037">
      <w:pPr>
        <w:ind w:firstLine="709"/>
        <w:jc w:val="both"/>
        <w:rPr>
          <w:sz w:val="28"/>
          <w:szCs w:val="28"/>
        </w:rPr>
      </w:pPr>
      <w:r w:rsidRPr="00556393">
        <w:rPr>
          <w:sz w:val="28"/>
          <w:szCs w:val="28"/>
        </w:rPr>
        <w:t>Производственная мощность в рудной массе при заданном количестве металла определяется по формуле</w:t>
      </w:r>
    </w:p>
    <w:p w14:paraId="0DBF66DF" w14:textId="77777777" w:rsidR="00ED6037" w:rsidRPr="00556393" w:rsidRDefault="00ED6037" w:rsidP="00ED6037">
      <w:pPr>
        <w:jc w:val="center"/>
        <w:rPr>
          <w:sz w:val="28"/>
          <w:szCs w:val="28"/>
        </w:rPr>
      </w:pPr>
      <w:proofErr w:type="spellStart"/>
      <w:r w:rsidRPr="00556393">
        <w:rPr>
          <w:i/>
          <w:iCs/>
          <w:sz w:val="28"/>
          <w:szCs w:val="28"/>
        </w:rPr>
        <w:t>А</w:t>
      </w:r>
      <w:r w:rsidRPr="00556393">
        <w:rPr>
          <w:i/>
          <w:iCs/>
          <w:sz w:val="28"/>
          <w:szCs w:val="28"/>
          <w:vertAlign w:val="subscript"/>
        </w:rPr>
        <w:t>г</w:t>
      </w:r>
      <w:proofErr w:type="spellEnd"/>
      <w:r w:rsidRPr="00556393">
        <w:rPr>
          <w:sz w:val="28"/>
          <w:szCs w:val="28"/>
        </w:rPr>
        <w:t xml:space="preserve"> = </w:t>
      </w:r>
      <w:r w:rsidRPr="00556393">
        <w:rPr>
          <w:i/>
          <w:iCs/>
          <w:sz w:val="28"/>
          <w:szCs w:val="28"/>
        </w:rPr>
        <w:t>М</w:t>
      </w:r>
      <w:r>
        <w:rPr>
          <w:sz w:val="28"/>
          <w:szCs w:val="28"/>
        </w:rPr>
        <w:t xml:space="preserve"> </w:t>
      </w:r>
      <w:r w:rsidRPr="00556393">
        <w:rPr>
          <w:sz w:val="28"/>
          <w:szCs w:val="28"/>
        </w:rPr>
        <w:t>/</w:t>
      </w:r>
      <w:r>
        <w:rPr>
          <w:sz w:val="28"/>
          <w:szCs w:val="28"/>
        </w:rPr>
        <w:t xml:space="preserve"> </w:t>
      </w:r>
      <w:r w:rsidRPr="00556393">
        <w:rPr>
          <w:sz w:val="28"/>
          <w:szCs w:val="28"/>
        </w:rPr>
        <w:t>0,0</w:t>
      </w:r>
      <w:r>
        <w:rPr>
          <w:sz w:val="28"/>
          <w:szCs w:val="28"/>
        </w:rPr>
        <w:t>1</w:t>
      </w:r>
      <w:r w:rsidRPr="00556393">
        <w:rPr>
          <w:i/>
          <w:iCs/>
          <w:sz w:val="28"/>
          <w:szCs w:val="28"/>
        </w:rPr>
        <w:t>ск</w:t>
      </w:r>
      <w:r w:rsidRPr="00556393">
        <w:rPr>
          <w:i/>
          <w:iCs/>
          <w:sz w:val="28"/>
          <w:szCs w:val="28"/>
          <w:vertAlign w:val="subscript"/>
        </w:rPr>
        <w:t>н</w:t>
      </w:r>
      <w:r w:rsidRPr="00556393">
        <w:rPr>
          <w:i/>
          <w:iCs/>
          <w:sz w:val="28"/>
          <w:szCs w:val="28"/>
        </w:rPr>
        <w:t>И</w:t>
      </w:r>
      <w:r w:rsidRPr="00556393">
        <w:rPr>
          <w:i/>
          <w:iCs/>
          <w:sz w:val="28"/>
          <w:szCs w:val="28"/>
          <w:vertAlign w:val="subscript"/>
        </w:rPr>
        <w:t>о</w:t>
      </w:r>
      <w:r w:rsidRPr="00556393">
        <w:rPr>
          <w:i/>
          <w:iCs/>
          <w:sz w:val="28"/>
          <w:szCs w:val="28"/>
        </w:rPr>
        <w:t>И</w:t>
      </w:r>
      <w:r w:rsidRPr="00556393">
        <w:rPr>
          <w:i/>
          <w:iCs/>
          <w:sz w:val="28"/>
          <w:szCs w:val="28"/>
          <w:vertAlign w:val="subscript"/>
        </w:rPr>
        <w:t>м</w:t>
      </w:r>
      <w:r w:rsidRPr="00556393">
        <w:rPr>
          <w:sz w:val="28"/>
          <w:szCs w:val="28"/>
        </w:rPr>
        <w:t>,</w:t>
      </w:r>
    </w:p>
    <w:p w14:paraId="02DA3FF9" w14:textId="77777777" w:rsidR="00ED6037" w:rsidRPr="00556393" w:rsidRDefault="00ED6037" w:rsidP="00ED6037">
      <w:pPr>
        <w:jc w:val="both"/>
        <w:rPr>
          <w:sz w:val="28"/>
          <w:szCs w:val="28"/>
        </w:rPr>
      </w:pPr>
      <w:r w:rsidRPr="00556393">
        <w:rPr>
          <w:sz w:val="28"/>
          <w:szCs w:val="28"/>
        </w:rPr>
        <w:t>где</w:t>
      </w:r>
      <w:r>
        <w:rPr>
          <w:sz w:val="28"/>
          <w:szCs w:val="28"/>
        </w:rPr>
        <w:t xml:space="preserve"> </w:t>
      </w:r>
      <w:proofErr w:type="spellStart"/>
      <w:r w:rsidRPr="00556393">
        <w:rPr>
          <w:i/>
          <w:iCs/>
          <w:sz w:val="28"/>
          <w:szCs w:val="28"/>
        </w:rPr>
        <w:t>к</w:t>
      </w:r>
      <w:r w:rsidRPr="00556393">
        <w:rPr>
          <w:i/>
          <w:iCs/>
          <w:sz w:val="28"/>
          <w:szCs w:val="28"/>
          <w:vertAlign w:val="subscript"/>
        </w:rPr>
        <w:t>н</w:t>
      </w:r>
      <w:proofErr w:type="spellEnd"/>
      <w:r w:rsidRPr="00556393">
        <w:rPr>
          <w:sz w:val="28"/>
          <w:szCs w:val="28"/>
        </w:rPr>
        <w:t xml:space="preserve"> - коэффициент извлечения металла из недр, д. ед.;</w:t>
      </w:r>
    </w:p>
    <w:p w14:paraId="09D4E776" w14:textId="77777777" w:rsidR="00ED6037" w:rsidRPr="00556393" w:rsidRDefault="00ED6037" w:rsidP="00ED6037">
      <w:pPr>
        <w:ind w:left="426"/>
        <w:jc w:val="both"/>
        <w:rPr>
          <w:sz w:val="28"/>
          <w:szCs w:val="28"/>
        </w:rPr>
      </w:pPr>
      <w:r w:rsidRPr="00556393">
        <w:rPr>
          <w:i/>
          <w:iCs/>
          <w:sz w:val="28"/>
          <w:szCs w:val="28"/>
        </w:rPr>
        <w:t>И</w:t>
      </w:r>
      <w:r w:rsidRPr="00556393">
        <w:rPr>
          <w:i/>
          <w:iCs/>
          <w:sz w:val="28"/>
          <w:szCs w:val="28"/>
          <w:vertAlign w:val="subscript"/>
        </w:rPr>
        <w:t>о</w:t>
      </w:r>
      <w:r>
        <w:rPr>
          <w:i/>
          <w:iCs/>
          <w:sz w:val="28"/>
          <w:szCs w:val="28"/>
        </w:rPr>
        <w:t xml:space="preserve"> </w:t>
      </w:r>
      <w:r w:rsidRPr="00556393">
        <w:rPr>
          <w:sz w:val="28"/>
          <w:szCs w:val="28"/>
        </w:rPr>
        <w:t>-</w:t>
      </w:r>
      <w:r>
        <w:rPr>
          <w:sz w:val="28"/>
          <w:szCs w:val="28"/>
        </w:rPr>
        <w:t xml:space="preserve"> </w:t>
      </w:r>
      <w:r w:rsidRPr="00556393">
        <w:rPr>
          <w:sz w:val="28"/>
          <w:szCs w:val="28"/>
        </w:rPr>
        <w:t>коэффициент извлечения металла из руды в концентрат, д. ед.;</w:t>
      </w:r>
    </w:p>
    <w:p w14:paraId="47C04F98" w14:textId="77777777" w:rsidR="00ED6037" w:rsidRDefault="00ED6037" w:rsidP="00ED6037">
      <w:pPr>
        <w:ind w:left="426"/>
        <w:jc w:val="both"/>
        <w:rPr>
          <w:sz w:val="28"/>
          <w:szCs w:val="28"/>
        </w:rPr>
      </w:pPr>
      <w:r w:rsidRPr="00556393">
        <w:rPr>
          <w:i/>
          <w:iCs/>
          <w:sz w:val="28"/>
          <w:szCs w:val="28"/>
        </w:rPr>
        <w:t>И</w:t>
      </w:r>
      <w:r w:rsidRPr="00556393">
        <w:rPr>
          <w:i/>
          <w:iCs/>
          <w:sz w:val="28"/>
          <w:szCs w:val="28"/>
          <w:vertAlign w:val="subscript"/>
        </w:rPr>
        <w:t>м</w:t>
      </w:r>
      <w:r>
        <w:rPr>
          <w:i/>
          <w:iCs/>
          <w:sz w:val="28"/>
          <w:szCs w:val="28"/>
        </w:rPr>
        <w:t xml:space="preserve"> </w:t>
      </w:r>
      <w:r w:rsidRPr="00556393">
        <w:rPr>
          <w:sz w:val="28"/>
          <w:szCs w:val="28"/>
        </w:rPr>
        <w:t>-</w:t>
      </w:r>
      <w:r>
        <w:rPr>
          <w:sz w:val="28"/>
          <w:szCs w:val="28"/>
        </w:rPr>
        <w:t xml:space="preserve"> </w:t>
      </w:r>
      <w:r w:rsidRPr="00556393">
        <w:rPr>
          <w:sz w:val="28"/>
          <w:szCs w:val="28"/>
        </w:rPr>
        <w:t>коэффициент извлечения металла из концентрата при металлургическом переделе, д. ед.</w:t>
      </w:r>
    </w:p>
    <w:p w14:paraId="37BA4DC1" w14:textId="77777777" w:rsidR="00ED6037" w:rsidRDefault="00ED6037" w:rsidP="00ED6037">
      <w:pPr>
        <w:ind w:left="426"/>
        <w:jc w:val="both"/>
        <w:rPr>
          <w:sz w:val="28"/>
          <w:szCs w:val="28"/>
        </w:rPr>
      </w:pPr>
    </w:p>
    <w:p w14:paraId="0145C3FA" w14:textId="77777777" w:rsidR="00ED6037" w:rsidRPr="00B8541C" w:rsidRDefault="00ED6037" w:rsidP="00ED6037">
      <w:pPr>
        <w:jc w:val="center"/>
        <w:rPr>
          <w:b/>
          <w:bCs/>
          <w:i/>
          <w:iCs/>
          <w:sz w:val="28"/>
          <w:szCs w:val="28"/>
        </w:rPr>
      </w:pPr>
      <w:r w:rsidRPr="00B8541C">
        <w:rPr>
          <w:b/>
          <w:bCs/>
          <w:i/>
          <w:iCs/>
          <w:sz w:val="28"/>
          <w:szCs w:val="28"/>
        </w:rPr>
        <w:t>Определение числа действующих очистных блоков</w:t>
      </w:r>
    </w:p>
    <w:p w14:paraId="6C7BFFA5" w14:textId="77777777" w:rsidR="00ED6037" w:rsidRDefault="00ED6037" w:rsidP="00ED6037">
      <w:pPr>
        <w:ind w:left="426"/>
        <w:jc w:val="both"/>
        <w:rPr>
          <w:sz w:val="28"/>
          <w:szCs w:val="28"/>
        </w:rPr>
      </w:pPr>
    </w:p>
    <w:p w14:paraId="6C0B5520" w14:textId="77777777" w:rsidR="00ED6037" w:rsidRDefault="00ED6037" w:rsidP="00ED6037">
      <w:pPr>
        <w:ind w:firstLine="708"/>
        <w:jc w:val="both"/>
        <w:rPr>
          <w:sz w:val="28"/>
          <w:szCs w:val="28"/>
        </w:rPr>
      </w:pPr>
      <w:r>
        <w:rPr>
          <w:sz w:val="28"/>
          <w:szCs w:val="28"/>
        </w:rPr>
        <w:t>Годовая п</w:t>
      </w:r>
      <w:r w:rsidRPr="00B8541C">
        <w:rPr>
          <w:sz w:val="28"/>
          <w:szCs w:val="28"/>
        </w:rPr>
        <w:t xml:space="preserve">роизводственная мощность рудника </w:t>
      </w:r>
      <w:r>
        <w:rPr>
          <w:sz w:val="28"/>
          <w:szCs w:val="28"/>
        </w:rPr>
        <w:t>(</w:t>
      </w:r>
      <w:proofErr w:type="spellStart"/>
      <w:r w:rsidRPr="00B8541C">
        <w:rPr>
          <w:i/>
          <w:iCs/>
          <w:sz w:val="28"/>
          <w:szCs w:val="28"/>
        </w:rPr>
        <w:t>А</w:t>
      </w:r>
      <w:r w:rsidRPr="00B8541C">
        <w:rPr>
          <w:i/>
          <w:iCs/>
          <w:sz w:val="28"/>
          <w:szCs w:val="28"/>
          <w:vertAlign w:val="subscript"/>
        </w:rPr>
        <w:t>г</w:t>
      </w:r>
      <w:proofErr w:type="spellEnd"/>
      <w:r>
        <w:rPr>
          <w:sz w:val="28"/>
          <w:szCs w:val="28"/>
        </w:rPr>
        <w:t>)</w:t>
      </w:r>
      <w:r w:rsidRPr="00B8541C">
        <w:rPr>
          <w:sz w:val="28"/>
          <w:szCs w:val="28"/>
        </w:rPr>
        <w:t xml:space="preserve"> складывается из производительности суммы очистных, нарезных и подготовительных забоев, и при известной доле этих забоев в общей добыче </w:t>
      </w:r>
      <w:proofErr w:type="spellStart"/>
      <w:r w:rsidRPr="00B8541C">
        <w:rPr>
          <w:i/>
          <w:iCs/>
          <w:sz w:val="28"/>
          <w:szCs w:val="28"/>
        </w:rPr>
        <w:t>δ</w:t>
      </w:r>
      <w:r w:rsidRPr="00B8541C">
        <w:rPr>
          <w:i/>
          <w:iCs/>
          <w:sz w:val="28"/>
          <w:szCs w:val="28"/>
          <w:vertAlign w:val="subscript"/>
        </w:rPr>
        <w:t>о</w:t>
      </w:r>
      <w:proofErr w:type="spellEnd"/>
      <w:r w:rsidRPr="00B8541C">
        <w:rPr>
          <w:sz w:val="28"/>
          <w:szCs w:val="28"/>
        </w:rPr>
        <w:t xml:space="preserve">, </w:t>
      </w:r>
      <w:proofErr w:type="spellStart"/>
      <w:r w:rsidRPr="00B8541C">
        <w:rPr>
          <w:i/>
          <w:iCs/>
          <w:sz w:val="28"/>
          <w:szCs w:val="28"/>
        </w:rPr>
        <w:t>δ</w:t>
      </w:r>
      <w:r w:rsidRPr="00B8541C">
        <w:rPr>
          <w:i/>
          <w:iCs/>
          <w:sz w:val="28"/>
          <w:szCs w:val="28"/>
          <w:vertAlign w:val="subscript"/>
        </w:rPr>
        <w:t>н</w:t>
      </w:r>
      <w:proofErr w:type="spellEnd"/>
      <w:r w:rsidRPr="00B8541C">
        <w:rPr>
          <w:sz w:val="28"/>
          <w:szCs w:val="28"/>
        </w:rPr>
        <w:t xml:space="preserve">, </w:t>
      </w:r>
      <w:proofErr w:type="spellStart"/>
      <w:r w:rsidRPr="00B8541C">
        <w:rPr>
          <w:i/>
          <w:iCs/>
          <w:sz w:val="28"/>
          <w:szCs w:val="28"/>
        </w:rPr>
        <w:t>δ</w:t>
      </w:r>
      <w:r w:rsidRPr="00B8541C">
        <w:rPr>
          <w:i/>
          <w:iCs/>
          <w:sz w:val="28"/>
          <w:szCs w:val="28"/>
          <w:vertAlign w:val="subscript"/>
        </w:rPr>
        <w:t>п</w:t>
      </w:r>
      <w:proofErr w:type="spellEnd"/>
      <w:r w:rsidRPr="00B8541C">
        <w:rPr>
          <w:sz w:val="28"/>
          <w:szCs w:val="28"/>
        </w:rPr>
        <w:t xml:space="preserve"> число блоков на каждой стадии определится как</w:t>
      </w:r>
    </w:p>
    <w:p w14:paraId="09CD9F7E" w14:textId="77777777" w:rsidR="00ED6037" w:rsidRDefault="00ED6037" w:rsidP="00ED6037">
      <w:pPr>
        <w:jc w:val="center"/>
        <w:rPr>
          <w:sz w:val="28"/>
          <w:szCs w:val="28"/>
        </w:rPr>
      </w:pPr>
      <w:r w:rsidRPr="001F2FDC">
        <w:rPr>
          <w:i/>
          <w:iCs/>
          <w:sz w:val="28"/>
          <w:szCs w:val="28"/>
          <w:lang w:val="en-US"/>
        </w:rPr>
        <w:t>N</w:t>
      </w:r>
      <w:r w:rsidRPr="001F2FDC">
        <w:rPr>
          <w:i/>
          <w:iCs/>
          <w:sz w:val="28"/>
          <w:szCs w:val="28"/>
          <w:vertAlign w:val="subscript"/>
        </w:rPr>
        <w:t>о</w:t>
      </w:r>
      <w:r>
        <w:rPr>
          <w:sz w:val="28"/>
          <w:szCs w:val="28"/>
        </w:rPr>
        <w:t xml:space="preserve"> = (</w:t>
      </w:r>
      <w:proofErr w:type="spellStart"/>
      <w:r w:rsidRPr="001F2FDC">
        <w:rPr>
          <w:i/>
          <w:iCs/>
          <w:sz w:val="28"/>
          <w:szCs w:val="28"/>
        </w:rPr>
        <w:t>А</w:t>
      </w:r>
      <w:r w:rsidRPr="001F2FDC">
        <w:rPr>
          <w:i/>
          <w:iCs/>
          <w:sz w:val="28"/>
          <w:szCs w:val="28"/>
          <w:vertAlign w:val="subscript"/>
        </w:rPr>
        <w:t>г</w:t>
      </w:r>
      <w:r w:rsidRPr="00B8541C">
        <w:rPr>
          <w:i/>
          <w:iCs/>
          <w:sz w:val="28"/>
          <w:szCs w:val="28"/>
        </w:rPr>
        <w:t>δ</w:t>
      </w:r>
      <w:r w:rsidRPr="00B8541C">
        <w:rPr>
          <w:i/>
          <w:iCs/>
          <w:sz w:val="28"/>
          <w:szCs w:val="28"/>
          <w:vertAlign w:val="subscript"/>
        </w:rPr>
        <w:t>о</w:t>
      </w:r>
      <w:proofErr w:type="spellEnd"/>
      <w:r w:rsidRPr="001F2FDC">
        <w:rPr>
          <w:sz w:val="28"/>
          <w:szCs w:val="28"/>
        </w:rPr>
        <w:t>)</w:t>
      </w:r>
      <w:r>
        <w:rPr>
          <w:sz w:val="28"/>
          <w:szCs w:val="28"/>
        </w:rPr>
        <w:t xml:space="preserve"> </w:t>
      </w:r>
      <w:r w:rsidRPr="001F2FDC">
        <w:rPr>
          <w:sz w:val="28"/>
          <w:szCs w:val="28"/>
        </w:rPr>
        <w:t xml:space="preserve">/ </w:t>
      </w:r>
      <w:proofErr w:type="spellStart"/>
      <w:r w:rsidRPr="001F2FDC">
        <w:rPr>
          <w:i/>
          <w:iCs/>
          <w:sz w:val="28"/>
          <w:szCs w:val="28"/>
        </w:rPr>
        <w:t>Р</w:t>
      </w:r>
      <w:r w:rsidRPr="001F2FDC">
        <w:rPr>
          <w:i/>
          <w:iCs/>
          <w:sz w:val="28"/>
          <w:szCs w:val="28"/>
          <w:vertAlign w:val="subscript"/>
        </w:rPr>
        <w:t>о</w:t>
      </w:r>
      <w:proofErr w:type="spellEnd"/>
      <w:r w:rsidRPr="001F2FDC">
        <w:rPr>
          <w:sz w:val="28"/>
          <w:szCs w:val="28"/>
        </w:rPr>
        <w:t>;</w:t>
      </w:r>
    </w:p>
    <w:p w14:paraId="306C69C9" w14:textId="77777777" w:rsidR="00ED6037" w:rsidRDefault="00ED6037" w:rsidP="00ED6037">
      <w:pPr>
        <w:jc w:val="center"/>
        <w:rPr>
          <w:sz w:val="28"/>
          <w:szCs w:val="28"/>
        </w:rPr>
      </w:pPr>
      <w:r w:rsidRPr="001F2FDC">
        <w:rPr>
          <w:i/>
          <w:iCs/>
          <w:sz w:val="28"/>
          <w:szCs w:val="28"/>
          <w:lang w:val="en-US"/>
        </w:rPr>
        <w:t>N</w:t>
      </w:r>
      <w:r>
        <w:rPr>
          <w:i/>
          <w:iCs/>
          <w:sz w:val="28"/>
          <w:szCs w:val="28"/>
          <w:vertAlign w:val="subscript"/>
        </w:rPr>
        <w:t>н</w:t>
      </w:r>
      <w:r>
        <w:rPr>
          <w:sz w:val="28"/>
          <w:szCs w:val="28"/>
        </w:rPr>
        <w:t xml:space="preserve"> = (</w:t>
      </w:r>
      <w:proofErr w:type="spellStart"/>
      <w:r w:rsidRPr="001F2FDC">
        <w:rPr>
          <w:i/>
          <w:iCs/>
          <w:sz w:val="28"/>
          <w:szCs w:val="28"/>
        </w:rPr>
        <w:t>А</w:t>
      </w:r>
      <w:r w:rsidRPr="001F2FDC">
        <w:rPr>
          <w:i/>
          <w:iCs/>
          <w:sz w:val="28"/>
          <w:szCs w:val="28"/>
          <w:vertAlign w:val="subscript"/>
        </w:rPr>
        <w:t>г</w:t>
      </w:r>
      <w:r w:rsidRPr="00B8541C">
        <w:rPr>
          <w:i/>
          <w:iCs/>
          <w:sz w:val="28"/>
          <w:szCs w:val="28"/>
        </w:rPr>
        <w:t>δ</w:t>
      </w:r>
      <w:r>
        <w:rPr>
          <w:i/>
          <w:iCs/>
          <w:sz w:val="28"/>
          <w:szCs w:val="28"/>
          <w:vertAlign w:val="subscript"/>
        </w:rPr>
        <w:t>н</w:t>
      </w:r>
      <w:proofErr w:type="spellEnd"/>
      <w:r w:rsidRPr="001F2FDC">
        <w:rPr>
          <w:sz w:val="28"/>
          <w:szCs w:val="28"/>
        </w:rPr>
        <w:t>)</w:t>
      </w:r>
      <w:r>
        <w:rPr>
          <w:sz w:val="28"/>
          <w:szCs w:val="28"/>
        </w:rPr>
        <w:t xml:space="preserve"> </w:t>
      </w:r>
      <w:r w:rsidRPr="001F2FDC">
        <w:rPr>
          <w:sz w:val="28"/>
          <w:szCs w:val="28"/>
        </w:rPr>
        <w:t xml:space="preserve">/ </w:t>
      </w:r>
      <w:proofErr w:type="spellStart"/>
      <w:r w:rsidRPr="001F2FDC">
        <w:rPr>
          <w:i/>
          <w:iCs/>
          <w:sz w:val="28"/>
          <w:szCs w:val="28"/>
        </w:rPr>
        <w:t>Р</w:t>
      </w:r>
      <w:r>
        <w:rPr>
          <w:i/>
          <w:iCs/>
          <w:sz w:val="28"/>
          <w:szCs w:val="28"/>
          <w:vertAlign w:val="subscript"/>
        </w:rPr>
        <w:t>н</w:t>
      </w:r>
      <w:proofErr w:type="spellEnd"/>
      <w:r>
        <w:rPr>
          <w:sz w:val="28"/>
          <w:szCs w:val="28"/>
        </w:rPr>
        <w:t>;</w:t>
      </w:r>
    </w:p>
    <w:p w14:paraId="4A2302A9" w14:textId="77777777" w:rsidR="00ED6037" w:rsidRPr="00136DBF" w:rsidRDefault="00ED6037" w:rsidP="00ED6037">
      <w:pPr>
        <w:jc w:val="center"/>
        <w:rPr>
          <w:i/>
          <w:iCs/>
          <w:sz w:val="28"/>
          <w:szCs w:val="28"/>
        </w:rPr>
      </w:pPr>
      <w:r w:rsidRPr="001F2FDC">
        <w:rPr>
          <w:i/>
          <w:iCs/>
          <w:sz w:val="28"/>
          <w:szCs w:val="28"/>
          <w:lang w:val="en-US"/>
        </w:rPr>
        <w:t>N</w:t>
      </w:r>
      <w:r>
        <w:rPr>
          <w:i/>
          <w:iCs/>
          <w:sz w:val="28"/>
          <w:szCs w:val="28"/>
          <w:vertAlign w:val="subscript"/>
        </w:rPr>
        <w:t>п</w:t>
      </w:r>
      <w:r>
        <w:rPr>
          <w:sz w:val="28"/>
          <w:szCs w:val="28"/>
        </w:rPr>
        <w:t xml:space="preserve"> = (</w:t>
      </w:r>
      <w:proofErr w:type="spellStart"/>
      <w:r w:rsidRPr="001F2FDC">
        <w:rPr>
          <w:i/>
          <w:iCs/>
          <w:sz w:val="28"/>
          <w:szCs w:val="28"/>
        </w:rPr>
        <w:t>А</w:t>
      </w:r>
      <w:r w:rsidRPr="001F2FDC">
        <w:rPr>
          <w:i/>
          <w:iCs/>
          <w:sz w:val="28"/>
          <w:szCs w:val="28"/>
          <w:vertAlign w:val="subscript"/>
        </w:rPr>
        <w:t>г</w:t>
      </w:r>
      <w:r w:rsidRPr="00B8541C">
        <w:rPr>
          <w:i/>
          <w:iCs/>
          <w:sz w:val="28"/>
          <w:szCs w:val="28"/>
        </w:rPr>
        <w:t>δ</w:t>
      </w:r>
      <w:r>
        <w:rPr>
          <w:i/>
          <w:iCs/>
          <w:sz w:val="28"/>
          <w:szCs w:val="28"/>
          <w:vertAlign w:val="subscript"/>
        </w:rPr>
        <w:t>п</w:t>
      </w:r>
      <w:proofErr w:type="spellEnd"/>
      <w:r w:rsidRPr="001F2FDC">
        <w:rPr>
          <w:sz w:val="28"/>
          <w:szCs w:val="28"/>
        </w:rPr>
        <w:t>)</w:t>
      </w:r>
      <w:r>
        <w:rPr>
          <w:sz w:val="28"/>
          <w:szCs w:val="28"/>
        </w:rPr>
        <w:t xml:space="preserve"> </w:t>
      </w:r>
      <w:r w:rsidRPr="001F2FDC">
        <w:rPr>
          <w:sz w:val="28"/>
          <w:szCs w:val="28"/>
        </w:rPr>
        <w:t xml:space="preserve">/ </w:t>
      </w:r>
      <w:proofErr w:type="spellStart"/>
      <w:r w:rsidRPr="001F2FDC">
        <w:rPr>
          <w:i/>
          <w:iCs/>
          <w:sz w:val="28"/>
          <w:szCs w:val="28"/>
        </w:rPr>
        <w:t>Р</w:t>
      </w:r>
      <w:r>
        <w:rPr>
          <w:i/>
          <w:iCs/>
          <w:sz w:val="28"/>
          <w:szCs w:val="28"/>
          <w:vertAlign w:val="subscript"/>
        </w:rPr>
        <w:t>п</w:t>
      </w:r>
      <w:proofErr w:type="spellEnd"/>
      <w:r w:rsidRPr="00136DBF">
        <w:rPr>
          <w:sz w:val="28"/>
          <w:szCs w:val="28"/>
        </w:rPr>
        <w:t>,</w:t>
      </w:r>
    </w:p>
    <w:p w14:paraId="3C29E18A" w14:textId="77777777" w:rsidR="00ED6037" w:rsidRPr="001F2FDC" w:rsidRDefault="00ED6037" w:rsidP="00ED6037">
      <w:pPr>
        <w:pStyle w:val="21"/>
        <w:shd w:val="clear" w:color="auto" w:fill="auto"/>
        <w:spacing w:before="0" w:after="0" w:line="278" w:lineRule="exact"/>
        <w:ind w:firstLine="0"/>
        <w:rPr>
          <w:sz w:val="28"/>
          <w:szCs w:val="28"/>
        </w:rPr>
      </w:pPr>
      <w:r w:rsidRPr="001F2FDC">
        <w:rPr>
          <w:color w:val="000000"/>
          <w:sz w:val="28"/>
          <w:szCs w:val="28"/>
          <w:lang w:eastAsia="ru-RU" w:bidi="ru-RU"/>
        </w:rPr>
        <w:t xml:space="preserve">где </w:t>
      </w:r>
      <w:proofErr w:type="spellStart"/>
      <w:r w:rsidRPr="001F2FDC">
        <w:rPr>
          <w:rStyle w:val="22"/>
          <w:sz w:val="28"/>
          <w:szCs w:val="28"/>
        </w:rPr>
        <w:t>Р</w:t>
      </w:r>
      <w:r w:rsidRPr="001F2FDC">
        <w:rPr>
          <w:rStyle w:val="22"/>
          <w:sz w:val="28"/>
          <w:szCs w:val="28"/>
          <w:vertAlign w:val="subscript"/>
        </w:rPr>
        <w:t>о</w:t>
      </w:r>
      <w:proofErr w:type="spellEnd"/>
      <w:r w:rsidRPr="001F2FDC">
        <w:rPr>
          <w:rStyle w:val="22"/>
          <w:sz w:val="28"/>
          <w:szCs w:val="28"/>
        </w:rPr>
        <w:t xml:space="preserve">, </w:t>
      </w:r>
      <w:proofErr w:type="spellStart"/>
      <w:r w:rsidRPr="001F2FDC">
        <w:rPr>
          <w:rStyle w:val="22"/>
          <w:sz w:val="28"/>
          <w:szCs w:val="28"/>
        </w:rPr>
        <w:t>Р</w:t>
      </w:r>
      <w:r w:rsidRPr="001F2FDC">
        <w:rPr>
          <w:rStyle w:val="22"/>
          <w:sz w:val="28"/>
          <w:szCs w:val="28"/>
          <w:vertAlign w:val="subscript"/>
        </w:rPr>
        <w:t>н</w:t>
      </w:r>
      <w:proofErr w:type="spellEnd"/>
      <w:r w:rsidRPr="001F2FDC">
        <w:rPr>
          <w:rStyle w:val="22"/>
          <w:sz w:val="28"/>
          <w:szCs w:val="28"/>
        </w:rPr>
        <w:t xml:space="preserve">, </w:t>
      </w:r>
      <w:proofErr w:type="spellStart"/>
      <w:r w:rsidRPr="001F2FDC">
        <w:rPr>
          <w:rStyle w:val="22"/>
          <w:sz w:val="28"/>
          <w:szCs w:val="28"/>
        </w:rPr>
        <w:t>Р</w:t>
      </w:r>
      <w:r w:rsidRPr="001F2FDC">
        <w:rPr>
          <w:rStyle w:val="22"/>
          <w:sz w:val="28"/>
          <w:szCs w:val="28"/>
          <w:vertAlign w:val="subscript"/>
        </w:rPr>
        <w:t>п</w:t>
      </w:r>
      <w:proofErr w:type="spellEnd"/>
      <w:r w:rsidRPr="001F2FDC">
        <w:rPr>
          <w:color w:val="000000"/>
          <w:sz w:val="28"/>
          <w:szCs w:val="28"/>
          <w:lang w:eastAsia="ru-RU" w:bidi="ru-RU"/>
        </w:rPr>
        <w:t xml:space="preserve"> - производительность очистных, нарезных и подго</w:t>
      </w:r>
      <w:r w:rsidRPr="001F2FDC">
        <w:rPr>
          <w:color w:val="000000"/>
          <w:sz w:val="28"/>
          <w:szCs w:val="28"/>
          <w:lang w:eastAsia="ru-RU" w:bidi="ru-RU"/>
        </w:rPr>
        <w:softHyphen/>
        <w:t>товительных забоев</w:t>
      </w:r>
      <w:r>
        <w:rPr>
          <w:color w:val="000000"/>
          <w:sz w:val="28"/>
          <w:szCs w:val="28"/>
          <w:lang w:eastAsia="ru-RU" w:bidi="ru-RU"/>
        </w:rPr>
        <w:t>, т</w:t>
      </w:r>
      <w:r w:rsidRPr="001F2FDC">
        <w:rPr>
          <w:color w:val="000000"/>
          <w:sz w:val="28"/>
          <w:szCs w:val="28"/>
          <w:lang w:eastAsia="ru-RU" w:bidi="ru-RU"/>
        </w:rPr>
        <w:t>/</w:t>
      </w:r>
      <w:r>
        <w:rPr>
          <w:color w:val="000000"/>
          <w:sz w:val="28"/>
          <w:szCs w:val="28"/>
          <w:lang w:eastAsia="ru-RU" w:bidi="ru-RU"/>
        </w:rPr>
        <w:t>год.</w:t>
      </w:r>
    </w:p>
    <w:p w14:paraId="2DBE444D" w14:textId="77777777" w:rsidR="00ED6037" w:rsidRPr="000161C1" w:rsidRDefault="00ED6037" w:rsidP="00ED6037">
      <w:pPr>
        <w:ind w:firstLine="708"/>
        <w:jc w:val="both"/>
        <w:rPr>
          <w:color w:val="000000"/>
          <w:sz w:val="28"/>
          <w:szCs w:val="28"/>
          <w:lang w:eastAsia="en-US" w:bidi="en-US"/>
        </w:rPr>
      </w:pPr>
      <w:r>
        <w:rPr>
          <w:color w:val="000000"/>
          <w:sz w:val="28"/>
          <w:szCs w:val="28"/>
          <w:lang w:bidi="ru-RU"/>
        </w:rPr>
        <w:t>К</w:t>
      </w:r>
      <w:r w:rsidRPr="001F2FDC">
        <w:rPr>
          <w:color w:val="000000"/>
          <w:sz w:val="28"/>
          <w:szCs w:val="28"/>
          <w:lang w:bidi="ru-RU"/>
        </w:rPr>
        <w:t xml:space="preserve">ак правило доли </w:t>
      </w:r>
      <w:proofErr w:type="spellStart"/>
      <w:r w:rsidRPr="00B8541C">
        <w:rPr>
          <w:i/>
          <w:iCs/>
          <w:sz w:val="28"/>
          <w:szCs w:val="28"/>
        </w:rPr>
        <w:t>δ</w:t>
      </w:r>
      <w:r w:rsidRPr="00B8541C">
        <w:rPr>
          <w:i/>
          <w:iCs/>
          <w:sz w:val="28"/>
          <w:szCs w:val="28"/>
          <w:vertAlign w:val="subscript"/>
        </w:rPr>
        <w:t>о</w:t>
      </w:r>
      <w:proofErr w:type="spellEnd"/>
      <w:r w:rsidRPr="00B8541C">
        <w:rPr>
          <w:sz w:val="28"/>
          <w:szCs w:val="28"/>
        </w:rPr>
        <w:t xml:space="preserve">, </w:t>
      </w:r>
      <w:proofErr w:type="spellStart"/>
      <w:r w:rsidRPr="00B8541C">
        <w:rPr>
          <w:i/>
          <w:iCs/>
          <w:sz w:val="28"/>
          <w:szCs w:val="28"/>
        </w:rPr>
        <w:t>δ</w:t>
      </w:r>
      <w:r w:rsidRPr="00B8541C">
        <w:rPr>
          <w:i/>
          <w:iCs/>
          <w:sz w:val="28"/>
          <w:szCs w:val="28"/>
          <w:vertAlign w:val="subscript"/>
        </w:rPr>
        <w:t>н</w:t>
      </w:r>
      <w:proofErr w:type="spellEnd"/>
      <w:r w:rsidRPr="00B8541C">
        <w:rPr>
          <w:sz w:val="28"/>
          <w:szCs w:val="28"/>
        </w:rPr>
        <w:t xml:space="preserve">, </w:t>
      </w:r>
      <w:proofErr w:type="spellStart"/>
      <w:r w:rsidRPr="00B8541C">
        <w:rPr>
          <w:i/>
          <w:iCs/>
          <w:sz w:val="28"/>
          <w:szCs w:val="28"/>
        </w:rPr>
        <w:t>δ</w:t>
      </w:r>
      <w:r w:rsidRPr="00B8541C">
        <w:rPr>
          <w:i/>
          <w:iCs/>
          <w:sz w:val="28"/>
          <w:szCs w:val="28"/>
          <w:vertAlign w:val="subscript"/>
        </w:rPr>
        <w:t>п</w:t>
      </w:r>
      <w:proofErr w:type="spellEnd"/>
      <w:r w:rsidRPr="001F2FDC">
        <w:rPr>
          <w:color w:val="000000"/>
          <w:sz w:val="28"/>
          <w:szCs w:val="28"/>
          <w:lang w:bidi="ru-RU"/>
        </w:rPr>
        <w:t xml:space="preserve"> неизвестны. </w:t>
      </w:r>
      <w:r>
        <w:rPr>
          <w:color w:val="000000"/>
          <w:sz w:val="28"/>
          <w:szCs w:val="28"/>
          <w:lang w:bidi="ru-RU"/>
        </w:rPr>
        <w:t>Тогда, исходя из</w:t>
      </w:r>
      <w:r w:rsidRPr="001F2FDC">
        <w:rPr>
          <w:color w:val="000000"/>
          <w:sz w:val="28"/>
          <w:szCs w:val="28"/>
          <w:lang w:bidi="ru-RU"/>
        </w:rPr>
        <w:t xml:space="preserve"> конструктивны</w:t>
      </w:r>
      <w:r>
        <w:rPr>
          <w:color w:val="000000"/>
          <w:sz w:val="28"/>
          <w:szCs w:val="28"/>
          <w:lang w:bidi="ru-RU"/>
        </w:rPr>
        <w:t>х</w:t>
      </w:r>
      <w:r w:rsidRPr="001F2FDC">
        <w:rPr>
          <w:color w:val="000000"/>
          <w:sz w:val="28"/>
          <w:szCs w:val="28"/>
          <w:lang w:bidi="ru-RU"/>
        </w:rPr>
        <w:t xml:space="preserve"> осо</w:t>
      </w:r>
      <w:r w:rsidRPr="001F2FDC">
        <w:rPr>
          <w:color w:val="000000"/>
          <w:sz w:val="28"/>
          <w:szCs w:val="28"/>
          <w:lang w:bidi="ru-RU"/>
        </w:rPr>
        <w:softHyphen/>
        <w:t>бенност</w:t>
      </w:r>
      <w:r>
        <w:rPr>
          <w:color w:val="000000"/>
          <w:sz w:val="28"/>
          <w:szCs w:val="28"/>
          <w:lang w:bidi="ru-RU"/>
        </w:rPr>
        <w:t>ей</w:t>
      </w:r>
      <w:r w:rsidRPr="001F2FDC">
        <w:rPr>
          <w:color w:val="000000"/>
          <w:sz w:val="28"/>
          <w:szCs w:val="28"/>
          <w:lang w:bidi="ru-RU"/>
        </w:rPr>
        <w:t xml:space="preserve"> и параметр</w:t>
      </w:r>
      <w:r>
        <w:rPr>
          <w:color w:val="000000"/>
          <w:sz w:val="28"/>
          <w:szCs w:val="28"/>
          <w:lang w:bidi="ru-RU"/>
        </w:rPr>
        <w:t>ов</w:t>
      </w:r>
      <w:r w:rsidRPr="001F2FDC">
        <w:rPr>
          <w:color w:val="000000"/>
          <w:sz w:val="28"/>
          <w:szCs w:val="28"/>
          <w:lang w:bidi="ru-RU"/>
        </w:rPr>
        <w:t xml:space="preserve"> систем разработки можно установить удельный вес подготовительных, нарезных и очистных выработок в блоках </w:t>
      </w:r>
      <w:r>
        <w:rPr>
          <w:color w:val="000000"/>
          <w:sz w:val="28"/>
          <w:szCs w:val="28"/>
          <w:lang w:val="en-US" w:eastAsia="en-US" w:bidi="en-US"/>
        </w:rPr>
        <w:t>ν</w:t>
      </w:r>
      <w:r w:rsidRPr="000161C1">
        <w:rPr>
          <w:color w:val="000000"/>
          <w:sz w:val="28"/>
          <w:szCs w:val="28"/>
          <w:vertAlign w:val="subscript"/>
          <w:lang w:eastAsia="en-US" w:bidi="en-US"/>
        </w:rPr>
        <w:t>п</w:t>
      </w:r>
      <w:r w:rsidRPr="001F2FDC">
        <w:rPr>
          <w:color w:val="000000"/>
          <w:sz w:val="28"/>
          <w:szCs w:val="28"/>
          <w:lang w:eastAsia="en-US" w:bidi="en-US"/>
        </w:rPr>
        <w:t>,</w:t>
      </w:r>
      <w:r>
        <w:rPr>
          <w:color w:val="000000"/>
          <w:sz w:val="28"/>
          <w:szCs w:val="28"/>
          <w:lang w:eastAsia="en-US" w:bidi="en-US"/>
        </w:rPr>
        <w:t xml:space="preserve"> </w:t>
      </w:r>
      <w:r w:rsidRPr="000161C1">
        <w:rPr>
          <w:i/>
          <w:iCs/>
          <w:color w:val="000000"/>
          <w:sz w:val="28"/>
          <w:szCs w:val="28"/>
          <w:lang w:val="en-US" w:eastAsia="en-US" w:bidi="en-US"/>
        </w:rPr>
        <w:t>ν</w:t>
      </w:r>
      <w:r w:rsidRPr="000161C1">
        <w:rPr>
          <w:i/>
          <w:iCs/>
          <w:color w:val="000000"/>
          <w:sz w:val="28"/>
          <w:szCs w:val="28"/>
          <w:vertAlign w:val="subscript"/>
          <w:lang w:eastAsia="en-US" w:bidi="en-US"/>
        </w:rPr>
        <w:t>н</w:t>
      </w:r>
      <w:r>
        <w:rPr>
          <w:color w:val="000000"/>
          <w:sz w:val="28"/>
          <w:szCs w:val="28"/>
          <w:lang w:eastAsia="en-US" w:bidi="en-US"/>
        </w:rPr>
        <w:t>,</w:t>
      </w:r>
      <w:r w:rsidRPr="001F2FDC">
        <w:rPr>
          <w:color w:val="000000"/>
          <w:sz w:val="28"/>
          <w:szCs w:val="28"/>
          <w:lang w:eastAsia="en-US" w:bidi="en-US"/>
        </w:rPr>
        <w:t xml:space="preserve"> </w:t>
      </w:r>
      <w:proofErr w:type="spellStart"/>
      <w:r w:rsidRPr="000161C1">
        <w:rPr>
          <w:i/>
          <w:iCs/>
          <w:color w:val="000000"/>
          <w:sz w:val="28"/>
          <w:szCs w:val="28"/>
          <w:lang w:val="en-US" w:eastAsia="en-US" w:bidi="en-US"/>
        </w:rPr>
        <w:t>ν</w:t>
      </w:r>
      <w:r w:rsidRPr="000161C1">
        <w:rPr>
          <w:i/>
          <w:iCs/>
          <w:color w:val="000000"/>
          <w:sz w:val="28"/>
          <w:szCs w:val="28"/>
          <w:vertAlign w:val="subscript"/>
          <w:lang w:val="en-US" w:eastAsia="en-US" w:bidi="en-US"/>
        </w:rPr>
        <w:t>o</w:t>
      </w:r>
      <w:proofErr w:type="spellEnd"/>
      <w:r w:rsidRPr="001F2FDC">
        <w:rPr>
          <w:color w:val="000000"/>
          <w:sz w:val="28"/>
          <w:szCs w:val="28"/>
          <w:lang w:eastAsia="en-US" w:bidi="en-US"/>
        </w:rPr>
        <w:t xml:space="preserve">. </w:t>
      </w:r>
      <w:r w:rsidRPr="001F2FDC">
        <w:rPr>
          <w:color w:val="000000"/>
          <w:sz w:val="28"/>
          <w:szCs w:val="28"/>
          <w:lang w:bidi="ru-RU"/>
        </w:rPr>
        <w:t>Затем, зная среднюю производитель</w:t>
      </w:r>
      <w:r w:rsidRPr="001F2FDC">
        <w:rPr>
          <w:color w:val="000000"/>
          <w:sz w:val="28"/>
          <w:szCs w:val="28"/>
          <w:lang w:bidi="ru-RU"/>
        </w:rPr>
        <w:softHyphen/>
        <w:t xml:space="preserve">ность блока на каждой стадии </w:t>
      </w:r>
      <w:proofErr w:type="spellStart"/>
      <w:r w:rsidRPr="001F2FDC">
        <w:rPr>
          <w:i/>
          <w:iCs/>
          <w:color w:val="000000"/>
          <w:sz w:val="28"/>
          <w:szCs w:val="28"/>
          <w:lang w:bidi="ru-RU"/>
        </w:rPr>
        <w:t>Р</w:t>
      </w:r>
      <w:r w:rsidRPr="001F2FDC">
        <w:rPr>
          <w:i/>
          <w:iCs/>
          <w:color w:val="000000"/>
          <w:sz w:val="28"/>
          <w:szCs w:val="28"/>
          <w:vertAlign w:val="subscript"/>
          <w:lang w:bidi="ru-RU"/>
        </w:rPr>
        <w:t>о</w:t>
      </w:r>
      <w:proofErr w:type="spellEnd"/>
      <w:r w:rsidRPr="001F2FDC">
        <w:rPr>
          <w:color w:val="000000"/>
          <w:sz w:val="28"/>
          <w:szCs w:val="28"/>
          <w:lang w:bidi="ru-RU"/>
        </w:rPr>
        <w:t xml:space="preserve">, </w:t>
      </w:r>
      <w:proofErr w:type="spellStart"/>
      <w:r w:rsidRPr="001F2FDC">
        <w:rPr>
          <w:i/>
          <w:iCs/>
          <w:color w:val="000000"/>
          <w:sz w:val="28"/>
          <w:szCs w:val="28"/>
          <w:lang w:bidi="ru-RU"/>
        </w:rPr>
        <w:t>Р</w:t>
      </w:r>
      <w:r w:rsidRPr="001F2FDC">
        <w:rPr>
          <w:i/>
          <w:iCs/>
          <w:color w:val="000000"/>
          <w:sz w:val="28"/>
          <w:szCs w:val="28"/>
          <w:vertAlign w:val="subscript"/>
          <w:lang w:bidi="ru-RU"/>
        </w:rPr>
        <w:t>н</w:t>
      </w:r>
      <w:proofErr w:type="spellEnd"/>
      <w:r w:rsidRPr="001F2FDC">
        <w:rPr>
          <w:color w:val="000000"/>
          <w:sz w:val="28"/>
          <w:szCs w:val="28"/>
          <w:lang w:bidi="ru-RU"/>
        </w:rPr>
        <w:t xml:space="preserve">, </w:t>
      </w:r>
      <w:proofErr w:type="spellStart"/>
      <w:r w:rsidRPr="001F2FDC">
        <w:rPr>
          <w:i/>
          <w:iCs/>
          <w:color w:val="000000"/>
          <w:sz w:val="28"/>
          <w:szCs w:val="28"/>
          <w:lang w:bidi="ru-RU"/>
        </w:rPr>
        <w:t>Р</w:t>
      </w:r>
      <w:r w:rsidRPr="001F2FDC">
        <w:rPr>
          <w:i/>
          <w:iCs/>
          <w:color w:val="000000"/>
          <w:sz w:val="28"/>
          <w:szCs w:val="28"/>
          <w:vertAlign w:val="subscript"/>
          <w:lang w:bidi="ru-RU"/>
        </w:rPr>
        <w:t>п</w:t>
      </w:r>
      <w:proofErr w:type="spellEnd"/>
      <w:r w:rsidRPr="001F2FDC">
        <w:rPr>
          <w:color w:val="000000"/>
          <w:sz w:val="28"/>
          <w:szCs w:val="28"/>
          <w:lang w:bidi="ru-RU"/>
        </w:rPr>
        <w:t xml:space="preserve"> и затраты времени на подготовку, нарезку и очистную выемку отдельного блока </w:t>
      </w:r>
      <w:r w:rsidRPr="000161C1">
        <w:rPr>
          <w:i/>
          <w:iCs/>
          <w:color w:val="000000"/>
          <w:sz w:val="28"/>
          <w:szCs w:val="28"/>
          <w:lang w:val="en-US" w:bidi="ru-RU"/>
        </w:rPr>
        <w:t>t</w:t>
      </w:r>
      <w:r w:rsidRPr="000161C1">
        <w:rPr>
          <w:i/>
          <w:iCs/>
          <w:color w:val="000000"/>
          <w:sz w:val="28"/>
          <w:szCs w:val="28"/>
          <w:vertAlign w:val="subscript"/>
          <w:lang w:bidi="ru-RU"/>
        </w:rPr>
        <w:t>п</w:t>
      </w:r>
      <w:r w:rsidRPr="001F2FDC">
        <w:rPr>
          <w:color w:val="000000"/>
          <w:sz w:val="28"/>
          <w:szCs w:val="28"/>
          <w:lang w:bidi="ru-RU"/>
        </w:rPr>
        <w:t xml:space="preserve">, </w:t>
      </w:r>
      <w:r w:rsidRPr="000161C1">
        <w:rPr>
          <w:i/>
          <w:iCs/>
          <w:color w:val="000000"/>
          <w:sz w:val="28"/>
          <w:szCs w:val="28"/>
          <w:lang w:val="en-US" w:bidi="ru-RU"/>
        </w:rPr>
        <w:t>t</w:t>
      </w:r>
      <w:r w:rsidRPr="000161C1">
        <w:rPr>
          <w:i/>
          <w:iCs/>
          <w:color w:val="000000"/>
          <w:sz w:val="28"/>
          <w:szCs w:val="28"/>
          <w:vertAlign w:val="subscript"/>
          <w:lang w:bidi="ru-RU"/>
        </w:rPr>
        <w:t>н</w:t>
      </w:r>
      <w:r w:rsidRPr="001F2FDC">
        <w:rPr>
          <w:color w:val="000000"/>
          <w:sz w:val="28"/>
          <w:szCs w:val="28"/>
          <w:lang w:bidi="ru-RU"/>
        </w:rPr>
        <w:t xml:space="preserve">, </w:t>
      </w:r>
      <w:r>
        <w:rPr>
          <w:rStyle w:val="213pt"/>
          <w:sz w:val="28"/>
          <w:szCs w:val="28"/>
        </w:rPr>
        <w:t>t</w:t>
      </w:r>
      <w:r w:rsidRPr="000161C1">
        <w:rPr>
          <w:rStyle w:val="213pt"/>
          <w:sz w:val="28"/>
          <w:szCs w:val="28"/>
          <w:vertAlign w:val="subscript"/>
        </w:rPr>
        <w:t>o</w:t>
      </w:r>
      <w:r w:rsidRPr="00ED6037">
        <w:rPr>
          <w:rStyle w:val="213pt"/>
          <w:i w:val="0"/>
          <w:iCs w:val="0"/>
          <w:sz w:val="28"/>
          <w:szCs w:val="28"/>
          <w:lang w:val="ru-RU"/>
        </w:rPr>
        <w:t>,</w:t>
      </w:r>
      <w:r w:rsidRPr="001F2FDC">
        <w:rPr>
          <w:color w:val="000000"/>
          <w:sz w:val="28"/>
          <w:szCs w:val="28"/>
          <w:lang w:eastAsia="en-US" w:bidi="en-US"/>
        </w:rPr>
        <w:t xml:space="preserve"> </w:t>
      </w:r>
      <w:r w:rsidRPr="001F2FDC">
        <w:rPr>
          <w:color w:val="000000"/>
          <w:sz w:val="28"/>
          <w:szCs w:val="28"/>
          <w:lang w:bidi="ru-RU"/>
        </w:rPr>
        <w:t>можно определить число блоков на различных стадиях горных работ</w:t>
      </w:r>
      <w:r>
        <w:rPr>
          <w:color w:val="000000"/>
          <w:sz w:val="28"/>
          <w:szCs w:val="28"/>
          <w:lang w:bidi="ru-RU"/>
        </w:rPr>
        <w:t>.</w:t>
      </w:r>
    </w:p>
    <w:p w14:paraId="774EF74A" w14:textId="77777777" w:rsidR="00ED6037" w:rsidRDefault="00ED6037" w:rsidP="00ED6037">
      <w:pPr>
        <w:ind w:firstLine="708"/>
        <w:jc w:val="both"/>
        <w:rPr>
          <w:sz w:val="28"/>
          <w:szCs w:val="28"/>
        </w:rPr>
      </w:pPr>
      <w:r w:rsidRPr="000161C1">
        <w:rPr>
          <w:sz w:val="28"/>
          <w:szCs w:val="28"/>
        </w:rPr>
        <w:t>Для нормальной работы рудника необходимо на каждый блок, находящийся в очистной выемке, иметь в отдельных стадиях подготовки и нарезки во столько раз больше или меньше блоков, во сколько раз сроки работ на этих стадиях больше или меньше срока очистной выемки блока, т.е.</w:t>
      </w:r>
    </w:p>
    <w:p w14:paraId="2B71D05D" w14:textId="77777777" w:rsidR="00ED6037" w:rsidRDefault="00ED6037" w:rsidP="00ED6037">
      <w:pPr>
        <w:jc w:val="center"/>
        <w:rPr>
          <w:sz w:val="28"/>
          <w:szCs w:val="28"/>
        </w:rPr>
      </w:pPr>
      <w:r w:rsidRPr="009E5310">
        <w:rPr>
          <w:i/>
          <w:iCs/>
          <w:sz w:val="28"/>
          <w:szCs w:val="28"/>
          <w:lang w:val="en-US"/>
        </w:rPr>
        <w:t>N</w:t>
      </w:r>
      <w:r w:rsidRPr="009E5310">
        <w:rPr>
          <w:i/>
          <w:iCs/>
          <w:sz w:val="28"/>
          <w:szCs w:val="28"/>
          <w:vertAlign w:val="subscript"/>
        </w:rPr>
        <w:t>п</w:t>
      </w:r>
      <w:r>
        <w:rPr>
          <w:sz w:val="28"/>
          <w:szCs w:val="28"/>
        </w:rPr>
        <w:t xml:space="preserve"> = (</w:t>
      </w:r>
      <w:r w:rsidRPr="009E5310">
        <w:rPr>
          <w:i/>
          <w:iCs/>
          <w:sz w:val="28"/>
          <w:szCs w:val="28"/>
          <w:lang w:val="en-US"/>
        </w:rPr>
        <w:t>t</w:t>
      </w:r>
      <w:r w:rsidRPr="009E5310">
        <w:rPr>
          <w:i/>
          <w:iCs/>
          <w:sz w:val="28"/>
          <w:szCs w:val="28"/>
          <w:vertAlign w:val="subscript"/>
        </w:rPr>
        <w:t>п</w:t>
      </w:r>
      <w:r w:rsidRPr="009E5310">
        <w:rPr>
          <w:i/>
          <w:iCs/>
          <w:sz w:val="28"/>
          <w:szCs w:val="28"/>
          <w:lang w:val="en-US"/>
        </w:rPr>
        <w:t>N</w:t>
      </w:r>
      <w:r w:rsidRPr="009E5310">
        <w:rPr>
          <w:i/>
          <w:iCs/>
          <w:sz w:val="28"/>
          <w:szCs w:val="28"/>
          <w:vertAlign w:val="subscript"/>
        </w:rPr>
        <w:t>о</w:t>
      </w:r>
      <w:r>
        <w:rPr>
          <w:sz w:val="28"/>
          <w:szCs w:val="28"/>
        </w:rPr>
        <w:t xml:space="preserve">) </w:t>
      </w:r>
      <w:r w:rsidRPr="009E5310">
        <w:rPr>
          <w:sz w:val="28"/>
          <w:szCs w:val="28"/>
        </w:rPr>
        <w:t xml:space="preserve">/ </w:t>
      </w:r>
      <w:r w:rsidRPr="009E5310">
        <w:rPr>
          <w:i/>
          <w:iCs/>
          <w:sz w:val="28"/>
          <w:szCs w:val="28"/>
          <w:lang w:val="en-US"/>
        </w:rPr>
        <w:t>t</w:t>
      </w:r>
      <w:r w:rsidRPr="009E5310">
        <w:rPr>
          <w:i/>
          <w:iCs/>
          <w:sz w:val="28"/>
          <w:szCs w:val="28"/>
          <w:vertAlign w:val="subscript"/>
        </w:rPr>
        <w:t>о</w:t>
      </w:r>
      <w:r>
        <w:rPr>
          <w:sz w:val="28"/>
          <w:szCs w:val="28"/>
        </w:rPr>
        <w:t>;</w:t>
      </w:r>
    </w:p>
    <w:p w14:paraId="48534AA3" w14:textId="77777777" w:rsidR="00ED6037" w:rsidRPr="00136DBF" w:rsidRDefault="00ED6037" w:rsidP="00ED6037">
      <w:pPr>
        <w:jc w:val="center"/>
        <w:rPr>
          <w:sz w:val="28"/>
          <w:szCs w:val="28"/>
        </w:rPr>
      </w:pPr>
      <w:r w:rsidRPr="009E5310">
        <w:rPr>
          <w:i/>
          <w:iCs/>
          <w:sz w:val="28"/>
          <w:szCs w:val="28"/>
          <w:lang w:val="en-US"/>
        </w:rPr>
        <w:t>N</w:t>
      </w:r>
      <w:r>
        <w:rPr>
          <w:i/>
          <w:iCs/>
          <w:sz w:val="28"/>
          <w:szCs w:val="28"/>
          <w:vertAlign w:val="subscript"/>
        </w:rPr>
        <w:t>н</w:t>
      </w:r>
      <w:r>
        <w:rPr>
          <w:sz w:val="28"/>
          <w:szCs w:val="28"/>
        </w:rPr>
        <w:t xml:space="preserve"> = (</w:t>
      </w:r>
      <w:r w:rsidRPr="009E5310">
        <w:rPr>
          <w:i/>
          <w:iCs/>
          <w:sz w:val="28"/>
          <w:szCs w:val="28"/>
          <w:lang w:val="en-US"/>
        </w:rPr>
        <w:t>t</w:t>
      </w:r>
      <w:r>
        <w:rPr>
          <w:i/>
          <w:iCs/>
          <w:sz w:val="28"/>
          <w:szCs w:val="28"/>
          <w:vertAlign w:val="subscript"/>
        </w:rPr>
        <w:t>н</w:t>
      </w:r>
      <w:r w:rsidRPr="009E5310">
        <w:rPr>
          <w:i/>
          <w:iCs/>
          <w:sz w:val="28"/>
          <w:szCs w:val="28"/>
          <w:lang w:val="en-US"/>
        </w:rPr>
        <w:t>N</w:t>
      </w:r>
      <w:r w:rsidRPr="009E5310">
        <w:rPr>
          <w:i/>
          <w:iCs/>
          <w:sz w:val="28"/>
          <w:szCs w:val="28"/>
          <w:vertAlign w:val="subscript"/>
        </w:rPr>
        <w:t>о</w:t>
      </w:r>
      <w:r>
        <w:rPr>
          <w:sz w:val="28"/>
          <w:szCs w:val="28"/>
        </w:rPr>
        <w:t xml:space="preserve">) </w:t>
      </w:r>
      <w:r w:rsidRPr="009E5310">
        <w:rPr>
          <w:sz w:val="28"/>
          <w:szCs w:val="28"/>
        </w:rPr>
        <w:t xml:space="preserve">/ </w:t>
      </w:r>
      <w:r w:rsidRPr="009E5310">
        <w:rPr>
          <w:i/>
          <w:iCs/>
          <w:sz w:val="28"/>
          <w:szCs w:val="28"/>
          <w:lang w:val="en-US"/>
        </w:rPr>
        <w:t>t</w:t>
      </w:r>
      <w:r w:rsidRPr="009E5310">
        <w:rPr>
          <w:i/>
          <w:iCs/>
          <w:sz w:val="28"/>
          <w:szCs w:val="28"/>
          <w:vertAlign w:val="subscript"/>
        </w:rPr>
        <w:t>о</w:t>
      </w:r>
      <w:r>
        <w:rPr>
          <w:sz w:val="28"/>
          <w:szCs w:val="28"/>
        </w:rPr>
        <w:t>.</w:t>
      </w:r>
    </w:p>
    <w:p w14:paraId="3E633AAA" w14:textId="77777777" w:rsidR="00ED6037" w:rsidRDefault="00ED6037" w:rsidP="00ED6037">
      <w:pPr>
        <w:ind w:firstLine="708"/>
        <w:jc w:val="both"/>
        <w:rPr>
          <w:sz w:val="28"/>
          <w:szCs w:val="28"/>
        </w:rPr>
      </w:pPr>
      <w:r>
        <w:rPr>
          <w:sz w:val="28"/>
          <w:szCs w:val="28"/>
        </w:rPr>
        <w:t>Тогда, общее число блоков находящихся в одновременной работе</w:t>
      </w:r>
    </w:p>
    <w:p w14:paraId="7FCE515D" w14:textId="77777777" w:rsidR="00ED6037" w:rsidRPr="009E5310" w:rsidRDefault="00ED6037" w:rsidP="00ED6037">
      <w:pPr>
        <w:jc w:val="center"/>
        <w:rPr>
          <w:sz w:val="28"/>
          <w:szCs w:val="28"/>
        </w:rPr>
      </w:pPr>
      <w:r w:rsidRPr="009E5310">
        <w:rPr>
          <w:i/>
          <w:iCs/>
          <w:sz w:val="28"/>
          <w:szCs w:val="28"/>
          <w:lang w:val="en-US"/>
        </w:rPr>
        <w:t>N</w:t>
      </w:r>
      <w:r w:rsidRPr="009E5310">
        <w:rPr>
          <w:sz w:val="28"/>
          <w:szCs w:val="28"/>
        </w:rPr>
        <w:t xml:space="preserve"> = </w:t>
      </w:r>
      <w:r w:rsidRPr="009E5310">
        <w:rPr>
          <w:i/>
          <w:iCs/>
          <w:sz w:val="28"/>
          <w:szCs w:val="28"/>
          <w:lang w:val="en-US"/>
        </w:rPr>
        <w:t>N</w:t>
      </w:r>
      <w:r w:rsidRPr="009E5310">
        <w:rPr>
          <w:i/>
          <w:iCs/>
          <w:sz w:val="28"/>
          <w:szCs w:val="28"/>
          <w:vertAlign w:val="subscript"/>
        </w:rPr>
        <w:t>о</w:t>
      </w:r>
      <w:r>
        <w:rPr>
          <w:sz w:val="28"/>
          <w:szCs w:val="28"/>
        </w:rPr>
        <w:t xml:space="preserve"> + (</w:t>
      </w:r>
      <w:r w:rsidRPr="009E5310">
        <w:rPr>
          <w:i/>
          <w:iCs/>
          <w:sz w:val="28"/>
          <w:szCs w:val="28"/>
          <w:lang w:val="en-US"/>
        </w:rPr>
        <w:t>t</w:t>
      </w:r>
      <w:r w:rsidRPr="009E5310">
        <w:rPr>
          <w:i/>
          <w:iCs/>
          <w:sz w:val="28"/>
          <w:szCs w:val="28"/>
          <w:vertAlign w:val="subscript"/>
        </w:rPr>
        <w:t>п</w:t>
      </w:r>
      <w:r w:rsidRPr="009E5310">
        <w:rPr>
          <w:i/>
          <w:iCs/>
          <w:sz w:val="28"/>
          <w:szCs w:val="28"/>
          <w:lang w:val="en-US"/>
        </w:rPr>
        <w:t>N</w:t>
      </w:r>
      <w:r w:rsidRPr="009E5310">
        <w:rPr>
          <w:i/>
          <w:iCs/>
          <w:sz w:val="28"/>
          <w:szCs w:val="28"/>
          <w:vertAlign w:val="subscript"/>
        </w:rPr>
        <w:t>о</w:t>
      </w:r>
      <w:r>
        <w:rPr>
          <w:sz w:val="28"/>
          <w:szCs w:val="28"/>
        </w:rPr>
        <w:t xml:space="preserve">) </w:t>
      </w:r>
      <w:r w:rsidRPr="009E5310">
        <w:rPr>
          <w:sz w:val="28"/>
          <w:szCs w:val="28"/>
        </w:rPr>
        <w:t xml:space="preserve">/ </w:t>
      </w:r>
      <w:r w:rsidRPr="009E5310">
        <w:rPr>
          <w:i/>
          <w:iCs/>
          <w:sz w:val="28"/>
          <w:szCs w:val="28"/>
          <w:lang w:val="en-US"/>
        </w:rPr>
        <w:t>t</w:t>
      </w:r>
      <w:r w:rsidRPr="009E5310">
        <w:rPr>
          <w:i/>
          <w:iCs/>
          <w:sz w:val="28"/>
          <w:szCs w:val="28"/>
          <w:vertAlign w:val="subscript"/>
        </w:rPr>
        <w:t>о</w:t>
      </w:r>
      <w:r>
        <w:rPr>
          <w:i/>
          <w:iCs/>
          <w:sz w:val="28"/>
          <w:szCs w:val="28"/>
          <w:vertAlign w:val="subscript"/>
        </w:rPr>
        <w:t xml:space="preserve"> </w:t>
      </w:r>
      <w:r>
        <w:rPr>
          <w:sz w:val="28"/>
          <w:szCs w:val="28"/>
        </w:rPr>
        <w:t>+ (</w:t>
      </w:r>
      <w:r w:rsidRPr="009E5310">
        <w:rPr>
          <w:i/>
          <w:iCs/>
          <w:sz w:val="28"/>
          <w:szCs w:val="28"/>
          <w:lang w:val="en-US"/>
        </w:rPr>
        <w:t>t</w:t>
      </w:r>
      <w:r>
        <w:rPr>
          <w:i/>
          <w:iCs/>
          <w:sz w:val="28"/>
          <w:szCs w:val="28"/>
          <w:vertAlign w:val="subscript"/>
        </w:rPr>
        <w:t>н</w:t>
      </w:r>
      <w:r w:rsidRPr="009E5310">
        <w:rPr>
          <w:i/>
          <w:iCs/>
          <w:sz w:val="28"/>
          <w:szCs w:val="28"/>
          <w:lang w:val="en-US"/>
        </w:rPr>
        <w:t>N</w:t>
      </w:r>
      <w:r w:rsidRPr="009E5310">
        <w:rPr>
          <w:i/>
          <w:iCs/>
          <w:sz w:val="28"/>
          <w:szCs w:val="28"/>
          <w:vertAlign w:val="subscript"/>
        </w:rPr>
        <w:t>о</w:t>
      </w:r>
      <w:r>
        <w:rPr>
          <w:sz w:val="28"/>
          <w:szCs w:val="28"/>
        </w:rPr>
        <w:t xml:space="preserve">) </w:t>
      </w:r>
      <w:r w:rsidRPr="009E5310">
        <w:rPr>
          <w:sz w:val="28"/>
          <w:szCs w:val="28"/>
        </w:rPr>
        <w:t xml:space="preserve">/ </w:t>
      </w:r>
      <w:r w:rsidRPr="009E5310">
        <w:rPr>
          <w:i/>
          <w:iCs/>
          <w:sz w:val="28"/>
          <w:szCs w:val="28"/>
          <w:lang w:val="en-US"/>
        </w:rPr>
        <w:t>t</w:t>
      </w:r>
      <w:r w:rsidRPr="009E5310">
        <w:rPr>
          <w:i/>
          <w:iCs/>
          <w:sz w:val="28"/>
          <w:szCs w:val="28"/>
          <w:vertAlign w:val="subscript"/>
        </w:rPr>
        <w:t>о</w:t>
      </w:r>
      <w:r w:rsidRPr="00136DBF">
        <w:rPr>
          <w:sz w:val="28"/>
          <w:szCs w:val="28"/>
        </w:rPr>
        <w:t>.</w:t>
      </w:r>
    </w:p>
    <w:p w14:paraId="2914532C" w14:textId="77777777" w:rsidR="00ED6037" w:rsidRDefault="00ED6037" w:rsidP="00ED6037">
      <w:pPr>
        <w:ind w:firstLine="708"/>
        <w:jc w:val="both"/>
        <w:rPr>
          <w:sz w:val="28"/>
          <w:szCs w:val="28"/>
        </w:rPr>
      </w:pPr>
      <w:r>
        <w:rPr>
          <w:sz w:val="28"/>
          <w:szCs w:val="28"/>
        </w:rPr>
        <w:t>Откуда</w:t>
      </w:r>
    </w:p>
    <w:p w14:paraId="0BC79887" w14:textId="77777777" w:rsidR="00ED6037" w:rsidRDefault="00ED6037" w:rsidP="00ED6037">
      <w:pPr>
        <w:jc w:val="center"/>
        <w:rPr>
          <w:sz w:val="28"/>
          <w:szCs w:val="28"/>
        </w:rPr>
      </w:pPr>
      <w:r w:rsidRPr="009E5310">
        <w:rPr>
          <w:i/>
          <w:iCs/>
          <w:sz w:val="28"/>
          <w:szCs w:val="28"/>
          <w:lang w:val="en-US"/>
        </w:rPr>
        <w:lastRenderedPageBreak/>
        <w:t>N</w:t>
      </w:r>
      <w:r w:rsidRPr="009E5310">
        <w:rPr>
          <w:i/>
          <w:iCs/>
          <w:sz w:val="28"/>
          <w:szCs w:val="28"/>
          <w:vertAlign w:val="subscript"/>
        </w:rPr>
        <w:t>о</w:t>
      </w:r>
      <w:r>
        <w:rPr>
          <w:sz w:val="28"/>
          <w:szCs w:val="28"/>
        </w:rPr>
        <w:t xml:space="preserve"> = (</w:t>
      </w:r>
      <w:r w:rsidRPr="009E5310">
        <w:rPr>
          <w:i/>
          <w:iCs/>
          <w:sz w:val="28"/>
          <w:szCs w:val="28"/>
          <w:lang w:val="en-US"/>
        </w:rPr>
        <w:t>t</w:t>
      </w:r>
      <w:r>
        <w:rPr>
          <w:i/>
          <w:iCs/>
          <w:sz w:val="28"/>
          <w:szCs w:val="28"/>
          <w:vertAlign w:val="subscript"/>
        </w:rPr>
        <w:t>о</w:t>
      </w:r>
      <w:r w:rsidRPr="009E5310">
        <w:rPr>
          <w:i/>
          <w:iCs/>
          <w:sz w:val="28"/>
          <w:szCs w:val="28"/>
          <w:lang w:val="en-US"/>
        </w:rPr>
        <w:t>N</w:t>
      </w:r>
      <w:r>
        <w:rPr>
          <w:sz w:val="28"/>
          <w:szCs w:val="28"/>
        </w:rPr>
        <w:t>)</w:t>
      </w:r>
      <w:r>
        <w:rPr>
          <w:i/>
          <w:iCs/>
          <w:sz w:val="28"/>
          <w:szCs w:val="28"/>
        </w:rPr>
        <w:t xml:space="preserve"> </w:t>
      </w:r>
      <w:r w:rsidRPr="009E5310">
        <w:rPr>
          <w:i/>
          <w:iCs/>
          <w:sz w:val="28"/>
          <w:szCs w:val="28"/>
        </w:rPr>
        <w:t>/</w:t>
      </w:r>
      <w:r>
        <w:rPr>
          <w:i/>
          <w:iCs/>
          <w:sz w:val="28"/>
          <w:szCs w:val="28"/>
        </w:rPr>
        <w:t xml:space="preserve"> </w:t>
      </w:r>
      <w:r>
        <w:rPr>
          <w:sz w:val="28"/>
          <w:szCs w:val="28"/>
        </w:rPr>
        <w:t>(</w:t>
      </w:r>
      <w:r w:rsidRPr="009E5310">
        <w:rPr>
          <w:i/>
          <w:iCs/>
          <w:sz w:val="28"/>
          <w:szCs w:val="28"/>
          <w:lang w:val="en-US"/>
        </w:rPr>
        <w:t>t</w:t>
      </w:r>
      <w:r w:rsidRPr="009E5310">
        <w:rPr>
          <w:i/>
          <w:iCs/>
          <w:sz w:val="28"/>
          <w:szCs w:val="28"/>
          <w:vertAlign w:val="subscript"/>
        </w:rPr>
        <w:t>п</w:t>
      </w:r>
      <w:r w:rsidRPr="009E5310">
        <w:rPr>
          <w:i/>
          <w:iCs/>
          <w:sz w:val="28"/>
          <w:szCs w:val="28"/>
        </w:rPr>
        <w:t xml:space="preserve"> + </w:t>
      </w:r>
      <w:r w:rsidRPr="009E5310">
        <w:rPr>
          <w:i/>
          <w:iCs/>
          <w:sz w:val="28"/>
          <w:szCs w:val="28"/>
          <w:lang w:val="en-US"/>
        </w:rPr>
        <w:t>t</w:t>
      </w:r>
      <w:r>
        <w:rPr>
          <w:i/>
          <w:iCs/>
          <w:sz w:val="28"/>
          <w:szCs w:val="28"/>
          <w:vertAlign w:val="subscript"/>
        </w:rPr>
        <w:t>н</w:t>
      </w:r>
      <w:r w:rsidRPr="009E5310">
        <w:rPr>
          <w:sz w:val="28"/>
          <w:szCs w:val="28"/>
        </w:rPr>
        <w:t xml:space="preserve"> + </w:t>
      </w:r>
      <w:r w:rsidRPr="009E5310">
        <w:rPr>
          <w:i/>
          <w:iCs/>
          <w:sz w:val="28"/>
          <w:szCs w:val="28"/>
          <w:lang w:val="en-US"/>
        </w:rPr>
        <w:t>t</w:t>
      </w:r>
      <w:r w:rsidRPr="009E5310">
        <w:rPr>
          <w:i/>
          <w:iCs/>
          <w:sz w:val="28"/>
          <w:szCs w:val="28"/>
          <w:vertAlign w:val="subscript"/>
        </w:rPr>
        <w:t>о</w:t>
      </w:r>
      <w:r>
        <w:rPr>
          <w:sz w:val="28"/>
          <w:szCs w:val="28"/>
        </w:rPr>
        <w:t>);</w:t>
      </w:r>
    </w:p>
    <w:p w14:paraId="033328D8" w14:textId="77777777" w:rsidR="00ED6037" w:rsidRDefault="00ED6037" w:rsidP="00ED6037">
      <w:pPr>
        <w:jc w:val="center"/>
        <w:rPr>
          <w:sz w:val="28"/>
          <w:szCs w:val="28"/>
        </w:rPr>
      </w:pPr>
      <w:r w:rsidRPr="009E5310">
        <w:rPr>
          <w:i/>
          <w:iCs/>
          <w:sz w:val="28"/>
          <w:szCs w:val="28"/>
          <w:lang w:val="en-US"/>
        </w:rPr>
        <w:t>N</w:t>
      </w:r>
      <w:r>
        <w:rPr>
          <w:i/>
          <w:iCs/>
          <w:sz w:val="28"/>
          <w:szCs w:val="28"/>
          <w:vertAlign w:val="subscript"/>
        </w:rPr>
        <w:t>п</w:t>
      </w:r>
      <w:r>
        <w:rPr>
          <w:sz w:val="28"/>
          <w:szCs w:val="28"/>
        </w:rPr>
        <w:t xml:space="preserve"> = (</w:t>
      </w:r>
      <w:r w:rsidRPr="009E5310">
        <w:rPr>
          <w:i/>
          <w:iCs/>
          <w:sz w:val="28"/>
          <w:szCs w:val="28"/>
          <w:lang w:val="en-US"/>
        </w:rPr>
        <w:t>t</w:t>
      </w:r>
      <w:r w:rsidRPr="009E5310">
        <w:rPr>
          <w:i/>
          <w:iCs/>
          <w:sz w:val="28"/>
          <w:szCs w:val="28"/>
          <w:vertAlign w:val="subscript"/>
        </w:rPr>
        <w:t>п</w:t>
      </w:r>
      <w:r w:rsidRPr="009E5310">
        <w:rPr>
          <w:i/>
          <w:iCs/>
          <w:sz w:val="28"/>
          <w:szCs w:val="28"/>
          <w:lang w:val="en-US"/>
        </w:rPr>
        <w:t>N</w:t>
      </w:r>
      <w:r w:rsidRPr="00136DBF">
        <w:rPr>
          <w:sz w:val="28"/>
          <w:szCs w:val="28"/>
        </w:rPr>
        <w:t>)</w:t>
      </w:r>
      <w:r>
        <w:rPr>
          <w:i/>
          <w:iCs/>
          <w:sz w:val="28"/>
          <w:szCs w:val="28"/>
        </w:rPr>
        <w:t xml:space="preserve"> </w:t>
      </w:r>
      <w:r w:rsidRPr="009E5310">
        <w:rPr>
          <w:i/>
          <w:iCs/>
          <w:sz w:val="28"/>
          <w:szCs w:val="28"/>
        </w:rPr>
        <w:t xml:space="preserve">/ </w:t>
      </w:r>
      <w:r>
        <w:rPr>
          <w:sz w:val="28"/>
          <w:szCs w:val="28"/>
        </w:rPr>
        <w:t>(</w:t>
      </w:r>
      <w:r w:rsidRPr="009E5310">
        <w:rPr>
          <w:i/>
          <w:iCs/>
          <w:sz w:val="28"/>
          <w:szCs w:val="28"/>
          <w:lang w:val="en-US"/>
        </w:rPr>
        <w:t>t</w:t>
      </w:r>
      <w:r w:rsidRPr="009E5310">
        <w:rPr>
          <w:i/>
          <w:iCs/>
          <w:sz w:val="28"/>
          <w:szCs w:val="28"/>
          <w:vertAlign w:val="subscript"/>
        </w:rPr>
        <w:t>п</w:t>
      </w:r>
      <w:r w:rsidRPr="009E5310">
        <w:rPr>
          <w:i/>
          <w:iCs/>
          <w:sz w:val="28"/>
          <w:szCs w:val="28"/>
        </w:rPr>
        <w:t xml:space="preserve"> + </w:t>
      </w:r>
      <w:r w:rsidRPr="009E5310">
        <w:rPr>
          <w:i/>
          <w:iCs/>
          <w:sz w:val="28"/>
          <w:szCs w:val="28"/>
          <w:lang w:val="en-US"/>
        </w:rPr>
        <w:t>t</w:t>
      </w:r>
      <w:r>
        <w:rPr>
          <w:i/>
          <w:iCs/>
          <w:sz w:val="28"/>
          <w:szCs w:val="28"/>
          <w:vertAlign w:val="subscript"/>
        </w:rPr>
        <w:t>н</w:t>
      </w:r>
      <w:r w:rsidRPr="009E5310">
        <w:rPr>
          <w:sz w:val="28"/>
          <w:szCs w:val="28"/>
        </w:rPr>
        <w:t xml:space="preserve"> + </w:t>
      </w:r>
      <w:r w:rsidRPr="009E5310">
        <w:rPr>
          <w:i/>
          <w:iCs/>
          <w:sz w:val="28"/>
          <w:szCs w:val="28"/>
          <w:lang w:val="en-US"/>
        </w:rPr>
        <w:t>t</w:t>
      </w:r>
      <w:r w:rsidRPr="009E5310">
        <w:rPr>
          <w:i/>
          <w:iCs/>
          <w:sz w:val="28"/>
          <w:szCs w:val="28"/>
          <w:vertAlign w:val="subscript"/>
        </w:rPr>
        <w:t>о</w:t>
      </w:r>
      <w:r>
        <w:rPr>
          <w:sz w:val="28"/>
          <w:szCs w:val="28"/>
        </w:rPr>
        <w:t>);</w:t>
      </w:r>
    </w:p>
    <w:p w14:paraId="5CB2A9FA" w14:textId="77777777" w:rsidR="00ED6037" w:rsidRDefault="00ED6037" w:rsidP="00ED6037">
      <w:pPr>
        <w:jc w:val="center"/>
        <w:rPr>
          <w:sz w:val="28"/>
          <w:szCs w:val="28"/>
        </w:rPr>
      </w:pPr>
      <w:r w:rsidRPr="009E5310">
        <w:rPr>
          <w:i/>
          <w:iCs/>
          <w:sz w:val="28"/>
          <w:szCs w:val="28"/>
          <w:lang w:val="en-US"/>
        </w:rPr>
        <w:t>N</w:t>
      </w:r>
      <w:r>
        <w:rPr>
          <w:i/>
          <w:iCs/>
          <w:sz w:val="28"/>
          <w:szCs w:val="28"/>
          <w:vertAlign w:val="subscript"/>
        </w:rPr>
        <w:t>н</w:t>
      </w:r>
      <w:r>
        <w:rPr>
          <w:sz w:val="28"/>
          <w:szCs w:val="28"/>
        </w:rPr>
        <w:t xml:space="preserve"> = (</w:t>
      </w:r>
      <w:r w:rsidRPr="009E5310">
        <w:rPr>
          <w:i/>
          <w:iCs/>
          <w:sz w:val="28"/>
          <w:szCs w:val="28"/>
          <w:lang w:val="en-US"/>
        </w:rPr>
        <w:t>t</w:t>
      </w:r>
      <w:r>
        <w:rPr>
          <w:i/>
          <w:iCs/>
          <w:sz w:val="28"/>
          <w:szCs w:val="28"/>
          <w:vertAlign w:val="subscript"/>
        </w:rPr>
        <w:t>н</w:t>
      </w:r>
      <w:r w:rsidRPr="009E5310">
        <w:rPr>
          <w:i/>
          <w:iCs/>
          <w:sz w:val="28"/>
          <w:szCs w:val="28"/>
          <w:lang w:val="en-US"/>
        </w:rPr>
        <w:t>N</w:t>
      </w:r>
      <w:r w:rsidRPr="00136DBF">
        <w:rPr>
          <w:sz w:val="28"/>
          <w:szCs w:val="28"/>
        </w:rPr>
        <w:t>)</w:t>
      </w:r>
      <w:r>
        <w:rPr>
          <w:i/>
          <w:iCs/>
          <w:sz w:val="28"/>
          <w:szCs w:val="28"/>
        </w:rPr>
        <w:t xml:space="preserve"> </w:t>
      </w:r>
      <w:r w:rsidRPr="009E5310">
        <w:rPr>
          <w:i/>
          <w:iCs/>
          <w:sz w:val="28"/>
          <w:szCs w:val="28"/>
        </w:rPr>
        <w:t xml:space="preserve">/ </w:t>
      </w:r>
      <w:r>
        <w:rPr>
          <w:sz w:val="28"/>
          <w:szCs w:val="28"/>
        </w:rPr>
        <w:t>(</w:t>
      </w:r>
      <w:r w:rsidRPr="009E5310">
        <w:rPr>
          <w:i/>
          <w:iCs/>
          <w:sz w:val="28"/>
          <w:szCs w:val="28"/>
          <w:lang w:val="en-US"/>
        </w:rPr>
        <w:t>t</w:t>
      </w:r>
      <w:r w:rsidRPr="009E5310">
        <w:rPr>
          <w:i/>
          <w:iCs/>
          <w:sz w:val="28"/>
          <w:szCs w:val="28"/>
          <w:vertAlign w:val="subscript"/>
        </w:rPr>
        <w:t>п</w:t>
      </w:r>
      <w:r w:rsidRPr="009E5310">
        <w:rPr>
          <w:i/>
          <w:iCs/>
          <w:sz w:val="28"/>
          <w:szCs w:val="28"/>
        </w:rPr>
        <w:t xml:space="preserve"> + </w:t>
      </w:r>
      <w:r w:rsidRPr="009E5310">
        <w:rPr>
          <w:i/>
          <w:iCs/>
          <w:sz w:val="28"/>
          <w:szCs w:val="28"/>
          <w:lang w:val="en-US"/>
        </w:rPr>
        <w:t>t</w:t>
      </w:r>
      <w:r>
        <w:rPr>
          <w:i/>
          <w:iCs/>
          <w:sz w:val="28"/>
          <w:szCs w:val="28"/>
          <w:vertAlign w:val="subscript"/>
        </w:rPr>
        <w:t>н</w:t>
      </w:r>
      <w:r w:rsidRPr="009E5310">
        <w:rPr>
          <w:sz w:val="28"/>
          <w:szCs w:val="28"/>
        </w:rPr>
        <w:t xml:space="preserve"> + </w:t>
      </w:r>
      <w:r w:rsidRPr="009E5310">
        <w:rPr>
          <w:i/>
          <w:iCs/>
          <w:sz w:val="28"/>
          <w:szCs w:val="28"/>
          <w:lang w:val="en-US"/>
        </w:rPr>
        <w:t>t</w:t>
      </w:r>
      <w:r w:rsidRPr="009E5310">
        <w:rPr>
          <w:i/>
          <w:iCs/>
          <w:sz w:val="28"/>
          <w:szCs w:val="28"/>
          <w:vertAlign w:val="subscript"/>
        </w:rPr>
        <w:t>о</w:t>
      </w:r>
      <w:r>
        <w:rPr>
          <w:sz w:val="28"/>
          <w:szCs w:val="28"/>
        </w:rPr>
        <w:t>).</w:t>
      </w:r>
    </w:p>
    <w:p w14:paraId="060A416B" w14:textId="2E10FA12" w:rsidR="00ED6037" w:rsidRDefault="00ED6037" w:rsidP="00ED6037">
      <w:pPr>
        <w:jc w:val="center"/>
        <w:rPr>
          <w:sz w:val="28"/>
          <w:szCs w:val="28"/>
        </w:rPr>
      </w:pPr>
    </w:p>
    <w:p w14:paraId="5667C270" w14:textId="77777777" w:rsidR="00ED6037" w:rsidRPr="00F30FC2" w:rsidRDefault="00ED6037" w:rsidP="00ED6037">
      <w:pPr>
        <w:jc w:val="center"/>
        <w:rPr>
          <w:b/>
          <w:bCs/>
          <w:sz w:val="32"/>
          <w:szCs w:val="32"/>
        </w:rPr>
      </w:pPr>
      <w:r w:rsidRPr="00F30FC2">
        <w:rPr>
          <w:b/>
          <w:bCs/>
          <w:sz w:val="32"/>
          <w:szCs w:val="32"/>
        </w:rPr>
        <w:t>Проектирование вскрытия и подготовки рудных месторождений</w:t>
      </w:r>
    </w:p>
    <w:p w14:paraId="659B1388" w14:textId="77777777" w:rsidR="00ED6037" w:rsidRDefault="00ED6037" w:rsidP="00ED6037">
      <w:pPr>
        <w:ind w:firstLine="709"/>
        <w:jc w:val="both"/>
        <w:rPr>
          <w:sz w:val="28"/>
          <w:szCs w:val="28"/>
        </w:rPr>
      </w:pPr>
    </w:p>
    <w:p w14:paraId="0949483D" w14:textId="77777777" w:rsidR="00ED6037" w:rsidRPr="00861078" w:rsidRDefault="00ED6037" w:rsidP="00ED6037">
      <w:pPr>
        <w:jc w:val="center"/>
        <w:rPr>
          <w:b/>
          <w:bCs/>
          <w:i/>
          <w:iCs/>
          <w:sz w:val="28"/>
          <w:szCs w:val="28"/>
        </w:rPr>
      </w:pPr>
      <w:r w:rsidRPr="00861078">
        <w:rPr>
          <w:b/>
          <w:bCs/>
          <w:i/>
          <w:iCs/>
          <w:sz w:val="28"/>
          <w:szCs w:val="28"/>
        </w:rPr>
        <w:t>Факторы, влияющие на выбор способов вскрытия и подготовки месторождений</w:t>
      </w:r>
    </w:p>
    <w:p w14:paraId="5B64FAFD" w14:textId="77777777" w:rsidR="00ED6037" w:rsidRDefault="00ED6037" w:rsidP="00ED6037">
      <w:pPr>
        <w:rPr>
          <w:sz w:val="28"/>
          <w:szCs w:val="28"/>
        </w:rPr>
      </w:pPr>
    </w:p>
    <w:p w14:paraId="4BFDA9E8" w14:textId="77777777" w:rsidR="00ED6037" w:rsidRPr="00A27227" w:rsidRDefault="00ED6037" w:rsidP="00ED6037">
      <w:pPr>
        <w:ind w:firstLine="708"/>
        <w:jc w:val="both"/>
        <w:rPr>
          <w:sz w:val="28"/>
          <w:szCs w:val="28"/>
        </w:rPr>
      </w:pPr>
      <w:r w:rsidRPr="00A27227">
        <w:rPr>
          <w:sz w:val="28"/>
          <w:szCs w:val="28"/>
        </w:rPr>
        <w:t>На выбор того или иного способа вскрытия месторождения и подготовки горизонтов к эксплуатации влияют следующие основные факторы:</w:t>
      </w:r>
    </w:p>
    <w:p w14:paraId="5D6BF5A2" w14:textId="77777777" w:rsidR="00ED6037" w:rsidRPr="00A27227" w:rsidRDefault="00ED6037" w:rsidP="00ED6037">
      <w:pPr>
        <w:ind w:firstLine="708"/>
        <w:jc w:val="both"/>
        <w:rPr>
          <w:sz w:val="28"/>
          <w:szCs w:val="28"/>
        </w:rPr>
      </w:pPr>
      <w:r w:rsidRPr="00A27227">
        <w:rPr>
          <w:sz w:val="28"/>
          <w:szCs w:val="28"/>
        </w:rPr>
        <w:t>1)</w:t>
      </w:r>
      <w:r>
        <w:rPr>
          <w:sz w:val="28"/>
          <w:szCs w:val="28"/>
        </w:rPr>
        <w:t xml:space="preserve"> </w:t>
      </w:r>
      <w:r w:rsidRPr="00A27227">
        <w:rPr>
          <w:sz w:val="28"/>
          <w:szCs w:val="28"/>
        </w:rPr>
        <w:t>условия залегания рудных тел и свойства налегающих и подстилающих пород;</w:t>
      </w:r>
    </w:p>
    <w:p w14:paraId="11BB2537" w14:textId="77777777" w:rsidR="00ED6037" w:rsidRPr="00A27227" w:rsidRDefault="00ED6037" w:rsidP="00ED6037">
      <w:pPr>
        <w:ind w:firstLine="708"/>
        <w:jc w:val="both"/>
        <w:rPr>
          <w:sz w:val="28"/>
          <w:szCs w:val="28"/>
        </w:rPr>
      </w:pPr>
      <w:r w:rsidRPr="00A27227">
        <w:rPr>
          <w:sz w:val="28"/>
          <w:szCs w:val="28"/>
        </w:rPr>
        <w:t>2)</w:t>
      </w:r>
      <w:r>
        <w:rPr>
          <w:sz w:val="28"/>
          <w:szCs w:val="28"/>
        </w:rPr>
        <w:t xml:space="preserve"> </w:t>
      </w:r>
      <w:r w:rsidRPr="00A27227">
        <w:rPr>
          <w:sz w:val="28"/>
          <w:szCs w:val="28"/>
        </w:rPr>
        <w:t>рельеф поверхности;</w:t>
      </w:r>
    </w:p>
    <w:p w14:paraId="538F6EE5" w14:textId="77777777" w:rsidR="00ED6037" w:rsidRPr="00A27227" w:rsidRDefault="00ED6037" w:rsidP="00ED6037">
      <w:pPr>
        <w:ind w:firstLine="708"/>
        <w:jc w:val="both"/>
        <w:rPr>
          <w:sz w:val="28"/>
          <w:szCs w:val="28"/>
        </w:rPr>
      </w:pPr>
      <w:r w:rsidRPr="00A27227">
        <w:rPr>
          <w:sz w:val="28"/>
          <w:szCs w:val="28"/>
        </w:rPr>
        <w:t>3)</w:t>
      </w:r>
      <w:r>
        <w:rPr>
          <w:sz w:val="28"/>
          <w:szCs w:val="28"/>
        </w:rPr>
        <w:t xml:space="preserve"> </w:t>
      </w:r>
      <w:r w:rsidRPr="00A27227">
        <w:rPr>
          <w:sz w:val="28"/>
          <w:szCs w:val="28"/>
        </w:rPr>
        <w:t>система разработки, ее параметры, технология горных работ и способы управления состоянием налегающих пород;</w:t>
      </w:r>
    </w:p>
    <w:p w14:paraId="409E1EB5" w14:textId="77777777" w:rsidR="00ED6037" w:rsidRPr="00A27227" w:rsidRDefault="00ED6037" w:rsidP="00ED6037">
      <w:pPr>
        <w:ind w:firstLine="708"/>
        <w:jc w:val="both"/>
        <w:rPr>
          <w:sz w:val="28"/>
          <w:szCs w:val="28"/>
        </w:rPr>
      </w:pPr>
      <w:r w:rsidRPr="00A27227">
        <w:rPr>
          <w:sz w:val="28"/>
          <w:szCs w:val="28"/>
        </w:rPr>
        <w:t>4)</w:t>
      </w:r>
      <w:r>
        <w:rPr>
          <w:sz w:val="28"/>
          <w:szCs w:val="28"/>
        </w:rPr>
        <w:t xml:space="preserve"> </w:t>
      </w:r>
      <w:r w:rsidRPr="00A27227">
        <w:rPr>
          <w:sz w:val="28"/>
          <w:szCs w:val="28"/>
        </w:rPr>
        <w:t>ценность полезного ископаемого, его запасы и перспектива их увеличения;</w:t>
      </w:r>
    </w:p>
    <w:p w14:paraId="0D0CE597" w14:textId="77777777" w:rsidR="00ED6037" w:rsidRPr="00A27227" w:rsidRDefault="00ED6037" w:rsidP="00ED6037">
      <w:pPr>
        <w:ind w:firstLine="708"/>
        <w:jc w:val="both"/>
        <w:rPr>
          <w:sz w:val="28"/>
          <w:szCs w:val="28"/>
        </w:rPr>
      </w:pPr>
      <w:r w:rsidRPr="00A27227">
        <w:rPr>
          <w:sz w:val="28"/>
          <w:szCs w:val="28"/>
        </w:rPr>
        <w:t>5)</w:t>
      </w:r>
      <w:r>
        <w:rPr>
          <w:sz w:val="28"/>
          <w:szCs w:val="28"/>
        </w:rPr>
        <w:t xml:space="preserve"> </w:t>
      </w:r>
      <w:r w:rsidRPr="00A27227">
        <w:rPr>
          <w:sz w:val="28"/>
          <w:szCs w:val="28"/>
        </w:rPr>
        <w:t>глубина разработки;</w:t>
      </w:r>
    </w:p>
    <w:p w14:paraId="42D0918B" w14:textId="77777777" w:rsidR="00ED6037" w:rsidRPr="00A27227" w:rsidRDefault="00ED6037" w:rsidP="00ED6037">
      <w:pPr>
        <w:ind w:firstLine="708"/>
        <w:jc w:val="both"/>
        <w:rPr>
          <w:sz w:val="28"/>
          <w:szCs w:val="28"/>
        </w:rPr>
      </w:pPr>
      <w:r w:rsidRPr="00A27227">
        <w:rPr>
          <w:sz w:val="28"/>
          <w:szCs w:val="28"/>
        </w:rPr>
        <w:t>6)</w:t>
      </w:r>
      <w:r>
        <w:rPr>
          <w:sz w:val="28"/>
          <w:szCs w:val="28"/>
        </w:rPr>
        <w:t xml:space="preserve"> </w:t>
      </w:r>
      <w:r w:rsidRPr="00A27227">
        <w:rPr>
          <w:sz w:val="28"/>
          <w:szCs w:val="28"/>
        </w:rPr>
        <w:t>необходимость обеспечения заданной производственной мощности рудника или шахты и срока ввода их в эксплуатацию;</w:t>
      </w:r>
    </w:p>
    <w:p w14:paraId="566C6A78" w14:textId="77777777" w:rsidR="00ED6037" w:rsidRDefault="00ED6037" w:rsidP="00ED6037">
      <w:pPr>
        <w:ind w:firstLine="708"/>
        <w:jc w:val="both"/>
        <w:rPr>
          <w:sz w:val="28"/>
          <w:szCs w:val="28"/>
        </w:rPr>
      </w:pPr>
      <w:r w:rsidRPr="00A27227">
        <w:rPr>
          <w:sz w:val="28"/>
          <w:szCs w:val="28"/>
        </w:rPr>
        <w:t>7)</w:t>
      </w:r>
      <w:r>
        <w:rPr>
          <w:sz w:val="28"/>
          <w:szCs w:val="28"/>
        </w:rPr>
        <w:t xml:space="preserve"> </w:t>
      </w:r>
      <w:r w:rsidRPr="00A27227">
        <w:rPr>
          <w:sz w:val="28"/>
          <w:szCs w:val="28"/>
        </w:rPr>
        <w:t>ценность природных ресурсов в регионе месторождения, в частности, земель, на которых и в районе которых предусматривается строить горное предприятие.</w:t>
      </w:r>
    </w:p>
    <w:p w14:paraId="183D69CB" w14:textId="77777777" w:rsidR="00ED6037" w:rsidRDefault="00ED6037" w:rsidP="00ED6037">
      <w:pPr>
        <w:ind w:firstLine="709"/>
        <w:jc w:val="both"/>
        <w:rPr>
          <w:sz w:val="28"/>
          <w:szCs w:val="28"/>
        </w:rPr>
      </w:pPr>
    </w:p>
    <w:p w14:paraId="07104F51" w14:textId="77777777" w:rsidR="00ED6037" w:rsidRDefault="00ED6037" w:rsidP="00ED6037">
      <w:pPr>
        <w:jc w:val="center"/>
        <w:rPr>
          <w:b/>
          <w:bCs/>
          <w:i/>
          <w:iCs/>
          <w:sz w:val="28"/>
          <w:szCs w:val="28"/>
        </w:rPr>
      </w:pPr>
      <w:r>
        <w:rPr>
          <w:b/>
          <w:bCs/>
          <w:i/>
          <w:iCs/>
          <w:sz w:val="28"/>
          <w:szCs w:val="28"/>
        </w:rPr>
        <w:t>Общие требования к проектированию вскрытия месторождений</w:t>
      </w:r>
    </w:p>
    <w:p w14:paraId="17BF7D3E" w14:textId="77777777" w:rsidR="00ED6037" w:rsidRDefault="00ED6037" w:rsidP="00ED6037">
      <w:pPr>
        <w:jc w:val="center"/>
        <w:rPr>
          <w:b/>
          <w:bCs/>
          <w:i/>
          <w:iCs/>
          <w:sz w:val="28"/>
          <w:szCs w:val="28"/>
        </w:rPr>
      </w:pPr>
    </w:p>
    <w:p w14:paraId="28346A73" w14:textId="77777777" w:rsidR="00ED6037" w:rsidRDefault="00ED6037" w:rsidP="00ED6037">
      <w:pPr>
        <w:ind w:firstLine="708"/>
        <w:jc w:val="both"/>
        <w:rPr>
          <w:sz w:val="28"/>
          <w:szCs w:val="28"/>
        </w:rPr>
      </w:pPr>
      <w:r w:rsidRPr="00847C37">
        <w:rPr>
          <w:sz w:val="28"/>
          <w:szCs w:val="28"/>
        </w:rPr>
        <w:t>Выбор способа и схемы вскрытия месторождени</w:t>
      </w:r>
      <w:r>
        <w:rPr>
          <w:sz w:val="28"/>
          <w:szCs w:val="28"/>
        </w:rPr>
        <w:t>й</w:t>
      </w:r>
      <w:r w:rsidRPr="00847C37">
        <w:rPr>
          <w:sz w:val="28"/>
          <w:szCs w:val="28"/>
        </w:rPr>
        <w:t xml:space="preserve"> осуществляют на основе технико-экономического сравнения вариантов, приемлемых для данного шахтно</w:t>
      </w:r>
      <w:r>
        <w:rPr>
          <w:sz w:val="28"/>
          <w:szCs w:val="28"/>
        </w:rPr>
        <w:t>го поля с учетом следующих требований:</w:t>
      </w:r>
    </w:p>
    <w:p w14:paraId="7DE476B8" w14:textId="77777777" w:rsidR="00ED6037" w:rsidRPr="00847C37" w:rsidRDefault="00ED6037" w:rsidP="00ED6037">
      <w:pPr>
        <w:ind w:firstLine="708"/>
        <w:jc w:val="both"/>
        <w:rPr>
          <w:sz w:val="28"/>
          <w:szCs w:val="28"/>
        </w:rPr>
      </w:pPr>
      <w:r>
        <w:rPr>
          <w:sz w:val="28"/>
          <w:szCs w:val="28"/>
        </w:rPr>
        <w:t xml:space="preserve">1. </w:t>
      </w:r>
      <w:r w:rsidRPr="00847C37">
        <w:rPr>
          <w:sz w:val="28"/>
          <w:szCs w:val="28"/>
        </w:rPr>
        <w:t>Проектирование вскрывающих выработок должно исходить из условия обеспечения разработки месторождения до глубины утверждённых запасов по категориям А + В + С</w:t>
      </w:r>
      <w:r w:rsidRPr="009F30D1">
        <w:rPr>
          <w:sz w:val="28"/>
          <w:szCs w:val="28"/>
          <w:vertAlign w:val="subscript"/>
        </w:rPr>
        <w:t>1</w:t>
      </w:r>
      <w:r w:rsidRPr="00847C37">
        <w:rPr>
          <w:sz w:val="28"/>
          <w:szCs w:val="28"/>
        </w:rPr>
        <w:t>. Для месторождений 3-й и 4-й групп сложности по горно-геологическим условиям - до глубины утверждённых запасов по категориям А + В + С</w:t>
      </w:r>
      <w:r w:rsidRPr="009F30D1">
        <w:rPr>
          <w:sz w:val="28"/>
          <w:szCs w:val="28"/>
          <w:vertAlign w:val="subscript"/>
        </w:rPr>
        <w:t>1</w:t>
      </w:r>
      <w:r>
        <w:rPr>
          <w:sz w:val="28"/>
          <w:szCs w:val="28"/>
        </w:rPr>
        <w:t xml:space="preserve"> </w:t>
      </w:r>
      <w:r w:rsidRPr="00847C37">
        <w:rPr>
          <w:sz w:val="28"/>
          <w:szCs w:val="28"/>
        </w:rPr>
        <w:t>+ С</w:t>
      </w:r>
      <w:r w:rsidRPr="009F30D1">
        <w:rPr>
          <w:sz w:val="28"/>
          <w:szCs w:val="28"/>
          <w:vertAlign w:val="subscript"/>
        </w:rPr>
        <w:t>2</w:t>
      </w:r>
      <w:r w:rsidRPr="00847C37">
        <w:rPr>
          <w:sz w:val="28"/>
          <w:szCs w:val="28"/>
        </w:rPr>
        <w:t>.</w:t>
      </w:r>
    </w:p>
    <w:p w14:paraId="40AB72D8" w14:textId="77777777" w:rsidR="00ED6037" w:rsidRPr="00847C37" w:rsidRDefault="00ED6037" w:rsidP="00ED6037">
      <w:pPr>
        <w:ind w:firstLine="708"/>
        <w:jc w:val="both"/>
        <w:rPr>
          <w:sz w:val="28"/>
          <w:szCs w:val="28"/>
        </w:rPr>
      </w:pPr>
      <w:r>
        <w:rPr>
          <w:sz w:val="28"/>
          <w:szCs w:val="28"/>
        </w:rPr>
        <w:t xml:space="preserve">2. </w:t>
      </w:r>
      <w:r w:rsidRPr="00847C37">
        <w:rPr>
          <w:sz w:val="28"/>
          <w:szCs w:val="28"/>
        </w:rPr>
        <w:t xml:space="preserve">При проектировании вскрытия месторождения стволами должна быть предусмотрена проходка в пределах шахтного поля не менее двух стволов, служащих выходами на поверхность, оборудованных механическими подъёмами для подъёма (спуска) людей с каждого горизонта и имеющих разное направление вентиляционных струй. Допускается использовать в качестве запасных выходов из выработок, пройденных между горизонтами и служащих для вспомогательных целей (вентиляции, водоотлива, прокладки закладочных трубопроводов и коммуникаций), восстающие, которые выходят </w:t>
      </w:r>
      <w:r w:rsidRPr="00847C37">
        <w:rPr>
          <w:sz w:val="28"/>
          <w:szCs w:val="28"/>
        </w:rPr>
        <w:lastRenderedPageBreak/>
        <w:t>на рабочий горизонт и при высоте более 50 м оборудованы лифтовыми подъёмниками.</w:t>
      </w:r>
    </w:p>
    <w:p w14:paraId="0C61A801" w14:textId="77777777" w:rsidR="00ED6037" w:rsidRPr="00847C37" w:rsidRDefault="00ED6037" w:rsidP="00ED6037">
      <w:pPr>
        <w:ind w:firstLine="708"/>
        <w:jc w:val="both"/>
        <w:rPr>
          <w:sz w:val="28"/>
          <w:szCs w:val="28"/>
        </w:rPr>
      </w:pPr>
      <w:r>
        <w:rPr>
          <w:sz w:val="28"/>
          <w:szCs w:val="28"/>
        </w:rPr>
        <w:t xml:space="preserve">3. </w:t>
      </w:r>
      <w:r w:rsidRPr="00847C37">
        <w:rPr>
          <w:sz w:val="28"/>
          <w:szCs w:val="28"/>
        </w:rPr>
        <w:t>Вскрытие залежей полезных ископаемых на рудниках небольшой производительности допускается осуществлять одним стволом и транспортным уклоном для движения самоходного оборудования.</w:t>
      </w:r>
    </w:p>
    <w:p w14:paraId="1976F88C" w14:textId="77777777" w:rsidR="00ED6037" w:rsidRPr="00D803F3" w:rsidRDefault="00ED6037" w:rsidP="00ED6037">
      <w:pPr>
        <w:ind w:firstLine="708"/>
        <w:jc w:val="both"/>
        <w:rPr>
          <w:sz w:val="28"/>
          <w:szCs w:val="28"/>
        </w:rPr>
      </w:pPr>
      <w:r>
        <w:rPr>
          <w:sz w:val="28"/>
          <w:szCs w:val="28"/>
        </w:rPr>
        <w:t xml:space="preserve">4. </w:t>
      </w:r>
      <w:r w:rsidRPr="00847C37">
        <w:rPr>
          <w:sz w:val="28"/>
          <w:szCs w:val="28"/>
        </w:rPr>
        <w:t>При вскрытии штольнями вскрытие месторождения (или его части), расположенного под нижней штольней, следует производить двумя стволами, оборудованными механическими подъёмами. Оба ствола должны обеспечивать подъём людей с каждого горизонта на по</w:t>
      </w:r>
      <w:r w:rsidRPr="00AE7D1B">
        <w:rPr>
          <w:sz w:val="28"/>
          <w:szCs w:val="28"/>
        </w:rPr>
        <w:t>верхность. В случае затруднения или невозможности проходки одного из стволов непосредственно на поверхность он может быть пройден до вскрывающей штольни. В труднодоступных горных условиях допускается, по согласованию с Ростехнадзором, проходка двух слепых стволов. При этом они должны выходить на разные штольни</w:t>
      </w:r>
      <w:r>
        <w:rPr>
          <w:sz w:val="28"/>
          <w:szCs w:val="28"/>
        </w:rPr>
        <w:t xml:space="preserve">. Данным способом вскрыты </w:t>
      </w:r>
      <w:proofErr w:type="spellStart"/>
      <w:r>
        <w:rPr>
          <w:sz w:val="28"/>
          <w:szCs w:val="28"/>
        </w:rPr>
        <w:t>Зун-Холбинское</w:t>
      </w:r>
      <w:proofErr w:type="spellEnd"/>
      <w:r>
        <w:rPr>
          <w:sz w:val="28"/>
          <w:szCs w:val="28"/>
        </w:rPr>
        <w:t xml:space="preserve"> золоторудное месторождение на </w:t>
      </w:r>
      <w:proofErr w:type="spellStart"/>
      <w:r>
        <w:rPr>
          <w:sz w:val="28"/>
          <w:szCs w:val="28"/>
        </w:rPr>
        <w:t>Холбинском</w:t>
      </w:r>
      <w:proofErr w:type="spellEnd"/>
      <w:r>
        <w:rPr>
          <w:sz w:val="28"/>
          <w:szCs w:val="28"/>
        </w:rPr>
        <w:t xml:space="preserve"> руднике (Республика Бурятия) и </w:t>
      </w:r>
      <w:proofErr w:type="spellStart"/>
      <w:r w:rsidRPr="00D803F3">
        <w:rPr>
          <w:sz w:val="28"/>
          <w:szCs w:val="28"/>
        </w:rPr>
        <w:t>Тырнаузско</w:t>
      </w:r>
      <w:r>
        <w:rPr>
          <w:sz w:val="28"/>
          <w:szCs w:val="28"/>
        </w:rPr>
        <w:t>е</w:t>
      </w:r>
      <w:proofErr w:type="spellEnd"/>
      <w:r w:rsidRPr="00D803F3">
        <w:rPr>
          <w:sz w:val="28"/>
          <w:szCs w:val="28"/>
        </w:rPr>
        <w:t xml:space="preserve"> месторождени</w:t>
      </w:r>
      <w:r>
        <w:rPr>
          <w:sz w:val="28"/>
          <w:szCs w:val="28"/>
        </w:rPr>
        <w:t>е</w:t>
      </w:r>
      <w:r w:rsidRPr="00D803F3">
        <w:rPr>
          <w:sz w:val="28"/>
          <w:szCs w:val="28"/>
        </w:rPr>
        <w:t xml:space="preserve"> на руднике «Молибден»</w:t>
      </w:r>
      <w:r>
        <w:rPr>
          <w:sz w:val="28"/>
          <w:szCs w:val="28"/>
        </w:rPr>
        <w:t xml:space="preserve"> (Кабардино-Балкарская Республика)</w:t>
      </w:r>
      <w:r w:rsidRPr="00D803F3">
        <w:rPr>
          <w:sz w:val="28"/>
          <w:szCs w:val="28"/>
        </w:rPr>
        <w:t>.</w:t>
      </w:r>
    </w:p>
    <w:p w14:paraId="0429BF98" w14:textId="77777777" w:rsidR="00ED6037" w:rsidRPr="00D803F3" w:rsidRDefault="00ED6037" w:rsidP="00ED6037">
      <w:pPr>
        <w:spacing w:line="360" w:lineRule="auto"/>
        <w:ind w:firstLine="1134"/>
        <w:jc w:val="both"/>
        <w:rPr>
          <w:bCs/>
          <w:sz w:val="28"/>
          <w:szCs w:val="28"/>
        </w:rPr>
      </w:pPr>
    </w:p>
    <w:p w14:paraId="50A7EE8D" w14:textId="77777777" w:rsidR="00ED6037" w:rsidRPr="00D803F3" w:rsidRDefault="00ED6037" w:rsidP="00ED6037">
      <w:pPr>
        <w:spacing w:line="360" w:lineRule="auto"/>
        <w:jc w:val="center"/>
        <w:rPr>
          <w:sz w:val="28"/>
          <w:szCs w:val="28"/>
        </w:rPr>
      </w:pPr>
      <w:r w:rsidRPr="00D803F3">
        <w:rPr>
          <w:sz w:val="28"/>
          <w:szCs w:val="28"/>
        </w:rPr>
        <w:object w:dxaOrig="13875" w:dyaOrig="7980" w14:anchorId="721D6758">
          <v:shape id="_x0000_i1030" type="#_x0000_t75" style="width:3in;height:289.5pt" o:ole="">
            <v:imagedata r:id="rId16" o:title="" cropleft="14611f" cropright="14317f" gain="79922f" grayscale="t" bilevel="t"/>
          </v:shape>
          <o:OLEObject Type="Embed" ProgID="AutoCAD.Drawing.16" ShapeID="_x0000_i1030" DrawAspect="Content" ObjectID="_1652239078" r:id="rId17"/>
        </w:object>
      </w:r>
    </w:p>
    <w:p w14:paraId="55778A3D" w14:textId="77777777" w:rsidR="00ED6037" w:rsidRPr="006E39C8" w:rsidRDefault="00ED6037" w:rsidP="00ED6037">
      <w:pPr>
        <w:pStyle w:val="a3"/>
        <w:jc w:val="center"/>
        <w:rPr>
          <w:bCs/>
          <w:i/>
          <w:iCs/>
          <w:sz w:val="28"/>
          <w:szCs w:val="28"/>
        </w:rPr>
      </w:pPr>
      <w:r w:rsidRPr="006E39C8">
        <w:rPr>
          <w:bCs/>
          <w:i/>
          <w:iCs/>
          <w:sz w:val="28"/>
          <w:szCs w:val="28"/>
        </w:rPr>
        <w:t xml:space="preserve">Комбинированная схема вскрытия </w:t>
      </w:r>
      <w:proofErr w:type="spellStart"/>
      <w:r w:rsidRPr="006E39C8">
        <w:rPr>
          <w:i/>
          <w:iCs/>
          <w:sz w:val="28"/>
          <w:szCs w:val="28"/>
        </w:rPr>
        <w:t>Тырнаузского</w:t>
      </w:r>
      <w:proofErr w:type="spellEnd"/>
      <w:r w:rsidRPr="006E39C8">
        <w:rPr>
          <w:i/>
          <w:iCs/>
          <w:sz w:val="28"/>
          <w:szCs w:val="28"/>
        </w:rPr>
        <w:t xml:space="preserve"> месторождения</w:t>
      </w:r>
      <w:r w:rsidRPr="006E39C8">
        <w:rPr>
          <w:bCs/>
          <w:i/>
          <w:iCs/>
          <w:sz w:val="28"/>
          <w:szCs w:val="28"/>
        </w:rPr>
        <w:t>:</w:t>
      </w:r>
    </w:p>
    <w:p w14:paraId="65FF1907" w14:textId="77777777" w:rsidR="00ED6037" w:rsidRPr="00C7426B" w:rsidRDefault="00ED6037" w:rsidP="00ED6037">
      <w:pPr>
        <w:pStyle w:val="a3"/>
        <w:jc w:val="center"/>
        <w:rPr>
          <w:bCs/>
          <w:i/>
          <w:iCs/>
          <w:sz w:val="28"/>
          <w:szCs w:val="28"/>
        </w:rPr>
      </w:pPr>
      <w:r w:rsidRPr="00C7426B">
        <w:rPr>
          <w:bCs/>
          <w:i/>
          <w:iCs/>
          <w:sz w:val="28"/>
          <w:szCs w:val="28"/>
        </w:rPr>
        <w:t>1 – штольня «Капитальная»; 2 – штольня «Змейка», 3 – штольня «Главная»; 4, 5 – слепые вертикальные стволы.</w:t>
      </w:r>
    </w:p>
    <w:p w14:paraId="06701DB4" w14:textId="77777777" w:rsidR="00ED6037" w:rsidRPr="00C7426B" w:rsidRDefault="00ED6037" w:rsidP="00ED6037">
      <w:pPr>
        <w:jc w:val="both"/>
        <w:rPr>
          <w:i/>
          <w:iCs/>
          <w:sz w:val="28"/>
          <w:szCs w:val="28"/>
        </w:rPr>
      </w:pPr>
    </w:p>
    <w:p w14:paraId="1630350C" w14:textId="77777777" w:rsidR="00ED6037" w:rsidRDefault="00ED6037" w:rsidP="00ED6037">
      <w:pPr>
        <w:ind w:firstLine="708"/>
        <w:jc w:val="both"/>
        <w:rPr>
          <w:sz w:val="28"/>
          <w:szCs w:val="28"/>
        </w:rPr>
      </w:pPr>
      <w:r w:rsidRPr="00AE7D1B">
        <w:rPr>
          <w:sz w:val="28"/>
          <w:szCs w:val="28"/>
        </w:rPr>
        <w:t>Вскрытие залежи горизонтального залегания штольнями предусматривать проходкой не менее двух сближенных выработок со сбойкой их между собой через каждые 250...300 м или проходкой штольни и ствола, оборудованного механическим подъёмом и выходом на поверхность.</w:t>
      </w:r>
    </w:p>
    <w:p w14:paraId="526FB8BE" w14:textId="77777777" w:rsidR="00ED6037" w:rsidRPr="00147533" w:rsidRDefault="00ED6037" w:rsidP="00ED6037">
      <w:pPr>
        <w:pStyle w:val="1"/>
        <w:spacing w:line="288" w:lineRule="auto"/>
        <w:ind w:firstLine="567"/>
        <w:jc w:val="both"/>
        <w:rPr>
          <w:sz w:val="28"/>
        </w:rPr>
      </w:pPr>
      <w:r>
        <w:rPr>
          <w:sz w:val="28"/>
        </w:rPr>
        <w:lastRenderedPageBreak/>
        <w:t>При вскрытии штольнями запасные выходы должны предусматриваться в соответствии с рекомендациями Правилами технической эксплуатации рудников…</w:t>
      </w:r>
    </w:p>
    <w:p w14:paraId="230F3162" w14:textId="77777777" w:rsidR="00ED6037" w:rsidRPr="001D1762" w:rsidRDefault="00ED6037" w:rsidP="00ED6037">
      <w:pPr>
        <w:pStyle w:val="1"/>
        <w:ind w:firstLine="567"/>
        <w:jc w:val="both"/>
        <w:rPr>
          <w:i/>
          <w:iCs/>
          <w:sz w:val="28"/>
          <w:szCs w:val="28"/>
        </w:rPr>
      </w:pPr>
    </w:p>
    <w:p w14:paraId="18E646B5" w14:textId="77777777" w:rsidR="00ED6037" w:rsidRPr="001D1762" w:rsidRDefault="00ED6037" w:rsidP="00ED6037">
      <w:pPr>
        <w:pStyle w:val="1"/>
        <w:tabs>
          <w:tab w:val="left" w:pos="567"/>
        </w:tabs>
        <w:spacing w:after="120"/>
        <w:jc w:val="center"/>
        <w:rPr>
          <w:i/>
          <w:iCs/>
          <w:sz w:val="28"/>
          <w:szCs w:val="28"/>
        </w:rPr>
      </w:pPr>
      <w:r w:rsidRPr="001D1762">
        <w:rPr>
          <w:i/>
          <w:iCs/>
          <w:sz w:val="28"/>
          <w:szCs w:val="28"/>
        </w:rPr>
        <w:t>Минимальное число выходов в зависимости от расстояния между горизонтами и протяженности рудного тела</w:t>
      </w:r>
    </w:p>
    <w:tbl>
      <w:tblPr>
        <w:tblW w:w="907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13"/>
        <w:gridCol w:w="2512"/>
        <w:gridCol w:w="4047"/>
      </w:tblGrid>
      <w:tr w:rsidR="00ED6037" w:rsidRPr="001D1762" w14:paraId="4FD7AC76" w14:textId="77777777" w:rsidTr="00ED6037">
        <w:tc>
          <w:tcPr>
            <w:tcW w:w="2513" w:type="dxa"/>
            <w:vAlign w:val="center"/>
          </w:tcPr>
          <w:p w14:paraId="553359E1" w14:textId="77777777" w:rsidR="00ED6037" w:rsidRPr="001D1762" w:rsidRDefault="00ED6037" w:rsidP="00ED6037">
            <w:pPr>
              <w:pStyle w:val="1"/>
              <w:jc w:val="center"/>
              <w:rPr>
                <w:szCs w:val="24"/>
              </w:rPr>
            </w:pPr>
            <w:r w:rsidRPr="001D1762">
              <w:rPr>
                <w:szCs w:val="24"/>
              </w:rPr>
              <w:t>Расстояние между штольнями или горизонтами по вертикали, м</w:t>
            </w:r>
          </w:p>
        </w:tc>
        <w:tc>
          <w:tcPr>
            <w:tcW w:w="2512" w:type="dxa"/>
            <w:vAlign w:val="center"/>
          </w:tcPr>
          <w:p w14:paraId="2E0BFB8F" w14:textId="77777777" w:rsidR="00ED6037" w:rsidRPr="001D1762" w:rsidRDefault="00ED6037" w:rsidP="00ED6037">
            <w:pPr>
              <w:pStyle w:val="1"/>
              <w:jc w:val="center"/>
              <w:rPr>
                <w:szCs w:val="24"/>
              </w:rPr>
            </w:pPr>
            <w:r w:rsidRPr="001D1762">
              <w:rPr>
                <w:szCs w:val="24"/>
              </w:rPr>
              <w:t>Протяженность рудного тела в пределах шахтного поля, м</w:t>
            </w:r>
          </w:p>
        </w:tc>
        <w:tc>
          <w:tcPr>
            <w:tcW w:w="4047" w:type="dxa"/>
            <w:vAlign w:val="center"/>
          </w:tcPr>
          <w:p w14:paraId="1CBE693B" w14:textId="77777777" w:rsidR="00ED6037" w:rsidRPr="001D1762" w:rsidRDefault="00ED6037" w:rsidP="00ED6037">
            <w:pPr>
              <w:pStyle w:val="1"/>
              <w:jc w:val="center"/>
              <w:rPr>
                <w:szCs w:val="24"/>
              </w:rPr>
            </w:pPr>
            <w:r w:rsidRPr="001D1762">
              <w:rPr>
                <w:szCs w:val="24"/>
              </w:rPr>
              <w:t>Минимальное число выходов</w:t>
            </w:r>
          </w:p>
        </w:tc>
      </w:tr>
      <w:tr w:rsidR="00ED6037" w:rsidRPr="001D1762" w14:paraId="2FEAF7F3" w14:textId="77777777" w:rsidTr="00ED6037">
        <w:trPr>
          <w:trHeight w:val="675"/>
        </w:trPr>
        <w:tc>
          <w:tcPr>
            <w:tcW w:w="2513" w:type="dxa"/>
            <w:tcBorders>
              <w:bottom w:val="single" w:sz="4" w:space="0" w:color="auto"/>
            </w:tcBorders>
            <w:vAlign w:val="center"/>
          </w:tcPr>
          <w:p w14:paraId="20001545" w14:textId="77777777" w:rsidR="00ED6037" w:rsidRPr="001D1762" w:rsidRDefault="00ED6037" w:rsidP="00ED6037">
            <w:pPr>
              <w:pStyle w:val="1"/>
              <w:jc w:val="center"/>
              <w:rPr>
                <w:szCs w:val="24"/>
              </w:rPr>
            </w:pPr>
            <w:r w:rsidRPr="001D1762">
              <w:rPr>
                <w:szCs w:val="24"/>
              </w:rPr>
              <w:t>до 40</w:t>
            </w:r>
          </w:p>
        </w:tc>
        <w:tc>
          <w:tcPr>
            <w:tcW w:w="2512" w:type="dxa"/>
            <w:tcBorders>
              <w:bottom w:val="single" w:sz="4" w:space="0" w:color="auto"/>
            </w:tcBorders>
            <w:vAlign w:val="center"/>
          </w:tcPr>
          <w:p w14:paraId="3E3CA8D8" w14:textId="77777777" w:rsidR="00ED6037" w:rsidRPr="001D1762" w:rsidRDefault="00ED6037" w:rsidP="00ED6037">
            <w:pPr>
              <w:pStyle w:val="1"/>
              <w:jc w:val="center"/>
              <w:rPr>
                <w:szCs w:val="24"/>
              </w:rPr>
            </w:pPr>
            <w:r w:rsidRPr="001D1762">
              <w:rPr>
                <w:szCs w:val="24"/>
              </w:rPr>
              <w:t>до 500</w:t>
            </w:r>
          </w:p>
        </w:tc>
        <w:tc>
          <w:tcPr>
            <w:tcW w:w="4047" w:type="dxa"/>
            <w:tcBorders>
              <w:bottom w:val="single" w:sz="4" w:space="0" w:color="auto"/>
            </w:tcBorders>
            <w:vAlign w:val="center"/>
          </w:tcPr>
          <w:p w14:paraId="382649D3" w14:textId="77777777" w:rsidR="00ED6037" w:rsidRPr="001D1762" w:rsidRDefault="00ED6037" w:rsidP="00ED6037">
            <w:pPr>
              <w:pStyle w:val="1"/>
              <w:jc w:val="center"/>
              <w:rPr>
                <w:szCs w:val="24"/>
              </w:rPr>
            </w:pPr>
            <w:r w:rsidRPr="001D1762">
              <w:rPr>
                <w:szCs w:val="24"/>
              </w:rPr>
              <w:t>один ходовой восстающий на вышележащий горизонт</w:t>
            </w:r>
          </w:p>
        </w:tc>
      </w:tr>
      <w:tr w:rsidR="00ED6037" w:rsidRPr="001D1762" w14:paraId="1F6CB343" w14:textId="77777777" w:rsidTr="00ED6037">
        <w:trPr>
          <w:trHeight w:val="823"/>
        </w:trPr>
        <w:tc>
          <w:tcPr>
            <w:tcW w:w="2513" w:type="dxa"/>
            <w:tcBorders>
              <w:top w:val="single" w:sz="4" w:space="0" w:color="auto"/>
              <w:bottom w:val="single" w:sz="4" w:space="0" w:color="auto"/>
            </w:tcBorders>
            <w:vAlign w:val="center"/>
          </w:tcPr>
          <w:p w14:paraId="6436E603" w14:textId="77777777" w:rsidR="00ED6037" w:rsidRPr="001D1762" w:rsidRDefault="00ED6037" w:rsidP="00ED6037">
            <w:pPr>
              <w:pStyle w:val="1"/>
              <w:jc w:val="center"/>
              <w:rPr>
                <w:szCs w:val="24"/>
              </w:rPr>
            </w:pPr>
            <w:r w:rsidRPr="001D1762">
              <w:rPr>
                <w:szCs w:val="24"/>
              </w:rPr>
              <w:t>до 40</w:t>
            </w:r>
          </w:p>
        </w:tc>
        <w:tc>
          <w:tcPr>
            <w:tcW w:w="2512" w:type="dxa"/>
            <w:tcBorders>
              <w:top w:val="single" w:sz="4" w:space="0" w:color="auto"/>
              <w:bottom w:val="single" w:sz="4" w:space="0" w:color="auto"/>
            </w:tcBorders>
            <w:vAlign w:val="center"/>
          </w:tcPr>
          <w:p w14:paraId="2922FEE5" w14:textId="77777777" w:rsidR="00ED6037" w:rsidRPr="001D1762" w:rsidRDefault="00ED6037" w:rsidP="00ED6037">
            <w:pPr>
              <w:pStyle w:val="1"/>
              <w:jc w:val="center"/>
              <w:rPr>
                <w:szCs w:val="24"/>
              </w:rPr>
            </w:pPr>
            <w:r w:rsidRPr="001D1762">
              <w:rPr>
                <w:szCs w:val="24"/>
              </w:rPr>
              <w:t>более 500</w:t>
            </w:r>
          </w:p>
        </w:tc>
        <w:tc>
          <w:tcPr>
            <w:tcW w:w="4047" w:type="dxa"/>
            <w:tcBorders>
              <w:top w:val="single" w:sz="4" w:space="0" w:color="auto"/>
              <w:bottom w:val="single" w:sz="4" w:space="0" w:color="auto"/>
            </w:tcBorders>
            <w:vAlign w:val="center"/>
          </w:tcPr>
          <w:p w14:paraId="3E99700F" w14:textId="77777777" w:rsidR="00ED6037" w:rsidRPr="001D1762" w:rsidRDefault="00ED6037" w:rsidP="00ED6037">
            <w:pPr>
              <w:pStyle w:val="1"/>
              <w:jc w:val="center"/>
              <w:rPr>
                <w:szCs w:val="24"/>
              </w:rPr>
            </w:pPr>
            <w:r w:rsidRPr="001D1762">
              <w:rPr>
                <w:szCs w:val="24"/>
              </w:rPr>
              <w:t>через каждые 500 м один ходовой восстающий на вышележащий горизонт</w:t>
            </w:r>
          </w:p>
        </w:tc>
      </w:tr>
      <w:tr w:rsidR="00ED6037" w:rsidRPr="001D1762" w14:paraId="2EAA13A1" w14:textId="77777777" w:rsidTr="00ED6037">
        <w:trPr>
          <w:trHeight w:val="425"/>
        </w:trPr>
        <w:tc>
          <w:tcPr>
            <w:tcW w:w="2513" w:type="dxa"/>
            <w:tcBorders>
              <w:top w:val="single" w:sz="4" w:space="0" w:color="auto"/>
              <w:bottom w:val="single" w:sz="4" w:space="0" w:color="auto"/>
            </w:tcBorders>
            <w:vAlign w:val="center"/>
          </w:tcPr>
          <w:p w14:paraId="2825D394" w14:textId="77777777" w:rsidR="00ED6037" w:rsidRPr="001D1762" w:rsidRDefault="00ED6037" w:rsidP="00ED6037">
            <w:pPr>
              <w:pStyle w:val="1"/>
              <w:jc w:val="center"/>
              <w:rPr>
                <w:szCs w:val="24"/>
              </w:rPr>
            </w:pPr>
            <w:r w:rsidRPr="001D1762">
              <w:rPr>
                <w:szCs w:val="24"/>
              </w:rPr>
              <w:t>40-70</w:t>
            </w:r>
          </w:p>
        </w:tc>
        <w:tc>
          <w:tcPr>
            <w:tcW w:w="2512" w:type="dxa"/>
            <w:tcBorders>
              <w:top w:val="single" w:sz="4" w:space="0" w:color="auto"/>
              <w:bottom w:val="single" w:sz="4" w:space="0" w:color="auto"/>
            </w:tcBorders>
            <w:vAlign w:val="center"/>
          </w:tcPr>
          <w:p w14:paraId="4E329E1F" w14:textId="77777777" w:rsidR="00ED6037" w:rsidRPr="001D1762" w:rsidRDefault="00ED6037" w:rsidP="00ED6037">
            <w:pPr>
              <w:pStyle w:val="1"/>
              <w:jc w:val="center"/>
              <w:rPr>
                <w:szCs w:val="24"/>
              </w:rPr>
            </w:pPr>
            <w:r w:rsidRPr="001D1762">
              <w:rPr>
                <w:szCs w:val="24"/>
              </w:rPr>
              <w:t>до 500</w:t>
            </w:r>
          </w:p>
        </w:tc>
        <w:tc>
          <w:tcPr>
            <w:tcW w:w="4047" w:type="dxa"/>
            <w:tcBorders>
              <w:top w:val="single" w:sz="4" w:space="0" w:color="auto"/>
              <w:bottom w:val="single" w:sz="4" w:space="0" w:color="auto"/>
            </w:tcBorders>
            <w:vAlign w:val="center"/>
          </w:tcPr>
          <w:p w14:paraId="06E8DE70" w14:textId="77777777" w:rsidR="00ED6037" w:rsidRPr="001D1762" w:rsidRDefault="00ED6037" w:rsidP="00ED6037">
            <w:pPr>
              <w:pStyle w:val="1"/>
              <w:jc w:val="center"/>
              <w:rPr>
                <w:szCs w:val="24"/>
              </w:rPr>
            </w:pPr>
            <w:r w:rsidRPr="001D1762">
              <w:rPr>
                <w:szCs w:val="24"/>
              </w:rPr>
              <w:t>один ходовой восстающий, оборудованный механическим подъемом</w:t>
            </w:r>
          </w:p>
        </w:tc>
      </w:tr>
      <w:tr w:rsidR="00ED6037" w:rsidRPr="001D1762" w14:paraId="7155E366" w14:textId="77777777" w:rsidTr="00ED6037">
        <w:trPr>
          <w:trHeight w:val="723"/>
        </w:trPr>
        <w:tc>
          <w:tcPr>
            <w:tcW w:w="2513" w:type="dxa"/>
            <w:tcBorders>
              <w:top w:val="single" w:sz="4" w:space="0" w:color="auto"/>
              <w:bottom w:val="single" w:sz="4" w:space="0" w:color="auto"/>
            </w:tcBorders>
            <w:vAlign w:val="center"/>
          </w:tcPr>
          <w:p w14:paraId="4DBFD005" w14:textId="77777777" w:rsidR="00ED6037" w:rsidRPr="001D1762" w:rsidRDefault="00ED6037" w:rsidP="00ED6037">
            <w:pPr>
              <w:pStyle w:val="1"/>
              <w:jc w:val="center"/>
              <w:rPr>
                <w:szCs w:val="24"/>
              </w:rPr>
            </w:pPr>
            <w:r w:rsidRPr="001D1762">
              <w:rPr>
                <w:szCs w:val="24"/>
              </w:rPr>
              <w:t>40-70</w:t>
            </w:r>
          </w:p>
        </w:tc>
        <w:tc>
          <w:tcPr>
            <w:tcW w:w="2512" w:type="dxa"/>
            <w:tcBorders>
              <w:top w:val="single" w:sz="4" w:space="0" w:color="auto"/>
              <w:bottom w:val="single" w:sz="4" w:space="0" w:color="auto"/>
            </w:tcBorders>
            <w:vAlign w:val="center"/>
          </w:tcPr>
          <w:p w14:paraId="529C2310" w14:textId="77777777" w:rsidR="00ED6037" w:rsidRPr="001D1762" w:rsidRDefault="00ED6037" w:rsidP="00ED6037">
            <w:pPr>
              <w:pStyle w:val="1"/>
              <w:jc w:val="center"/>
              <w:rPr>
                <w:szCs w:val="24"/>
              </w:rPr>
            </w:pPr>
            <w:r w:rsidRPr="001D1762">
              <w:rPr>
                <w:szCs w:val="24"/>
              </w:rPr>
              <w:t>более 500</w:t>
            </w:r>
          </w:p>
        </w:tc>
        <w:tc>
          <w:tcPr>
            <w:tcW w:w="4047" w:type="dxa"/>
            <w:tcBorders>
              <w:top w:val="single" w:sz="4" w:space="0" w:color="auto"/>
              <w:bottom w:val="single" w:sz="4" w:space="0" w:color="auto"/>
            </w:tcBorders>
            <w:vAlign w:val="center"/>
          </w:tcPr>
          <w:p w14:paraId="4AF9EF15" w14:textId="77777777" w:rsidR="00ED6037" w:rsidRPr="001D1762" w:rsidRDefault="00ED6037" w:rsidP="00ED6037">
            <w:pPr>
              <w:pStyle w:val="1"/>
              <w:jc w:val="center"/>
              <w:rPr>
                <w:szCs w:val="24"/>
              </w:rPr>
            </w:pPr>
            <w:r w:rsidRPr="001D1762">
              <w:rPr>
                <w:szCs w:val="24"/>
              </w:rPr>
              <w:t>один ходовой восстающий, оборудованный механическим подъемом, и через каждые 500 м – ходовой восстающий</w:t>
            </w:r>
          </w:p>
        </w:tc>
      </w:tr>
      <w:tr w:rsidR="00ED6037" w:rsidRPr="001D1762" w14:paraId="54118C0F" w14:textId="77777777" w:rsidTr="00ED6037">
        <w:trPr>
          <w:trHeight w:val="273"/>
        </w:trPr>
        <w:tc>
          <w:tcPr>
            <w:tcW w:w="2513" w:type="dxa"/>
            <w:tcBorders>
              <w:top w:val="single" w:sz="4" w:space="0" w:color="auto"/>
              <w:bottom w:val="single" w:sz="4" w:space="0" w:color="auto"/>
            </w:tcBorders>
            <w:vAlign w:val="center"/>
          </w:tcPr>
          <w:p w14:paraId="0701BA0B" w14:textId="77777777" w:rsidR="00ED6037" w:rsidRPr="001D1762" w:rsidRDefault="00ED6037" w:rsidP="00ED6037">
            <w:pPr>
              <w:pStyle w:val="1"/>
              <w:jc w:val="center"/>
              <w:rPr>
                <w:szCs w:val="24"/>
              </w:rPr>
            </w:pPr>
            <w:r w:rsidRPr="001D1762">
              <w:rPr>
                <w:szCs w:val="24"/>
              </w:rPr>
              <w:t>более 70</w:t>
            </w:r>
          </w:p>
        </w:tc>
        <w:tc>
          <w:tcPr>
            <w:tcW w:w="2512" w:type="dxa"/>
            <w:tcBorders>
              <w:top w:val="single" w:sz="4" w:space="0" w:color="auto"/>
              <w:bottom w:val="single" w:sz="4" w:space="0" w:color="auto"/>
            </w:tcBorders>
            <w:vAlign w:val="center"/>
          </w:tcPr>
          <w:p w14:paraId="684AE061" w14:textId="77777777" w:rsidR="00ED6037" w:rsidRPr="001D1762" w:rsidRDefault="00ED6037" w:rsidP="00ED6037">
            <w:pPr>
              <w:pStyle w:val="1"/>
              <w:jc w:val="center"/>
              <w:rPr>
                <w:szCs w:val="24"/>
              </w:rPr>
            </w:pPr>
            <w:r w:rsidRPr="001D1762">
              <w:rPr>
                <w:szCs w:val="24"/>
              </w:rPr>
              <w:t>до 1000</w:t>
            </w:r>
          </w:p>
        </w:tc>
        <w:tc>
          <w:tcPr>
            <w:tcW w:w="4047" w:type="dxa"/>
            <w:tcBorders>
              <w:top w:val="single" w:sz="4" w:space="0" w:color="auto"/>
              <w:bottom w:val="single" w:sz="4" w:space="0" w:color="auto"/>
            </w:tcBorders>
            <w:vAlign w:val="center"/>
          </w:tcPr>
          <w:p w14:paraId="1B8EE5C6" w14:textId="77777777" w:rsidR="00ED6037" w:rsidRPr="001D1762" w:rsidRDefault="00ED6037" w:rsidP="00ED6037">
            <w:pPr>
              <w:pStyle w:val="1"/>
              <w:jc w:val="center"/>
              <w:rPr>
                <w:szCs w:val="24"/>
              </w:rPr>
            </w:pPr>
            <w:r w:rsidRPr="001D1762">
              <w:rPr>
                <w:szCs w:val="24"/>
              </w:rPr>
              <w:t>один ствол и один восстающий, оборудованные механическими подъемами</w:t>
            </w:r>
          </w:p>
        </w:tc>
      </w:tr>
      <w:tr w:rsidR="00ED6037" w:rsidRPr="001D1762" w14:paraId="54544034" w14:textId="77777777" w:rsidTr="00ED6037">
        <w:trPr>
          <w:trHeight w:val="289"/>
        </w:trPr>
        <w:tc>
          <w:tcPr>
            <w:tcW w:w="2513" w:type="dxa"/>
            <w:tcBorders>
              <w:top w:val="single" w:sz="4" w:space="0" w:color="auto"/>
            </w:tcBorders>
            <w:vAlign w:val="center"/>
          </w:tcPr>
          <w:p w14:paraId="4036FEF4" w14:textId="77777777" w:rsidR="00ED6037" w:rsidRPr="001D1762" w:rsidRDefault="00ED6037" w:rsidP="00ED6037">
            <w:pPr>
              <w:pStyle w:val="1"/>
              <w:jc w:val="center"/>
              <w:rPr>
                <w:szCs w:val="24"/>
              </w:rPr>
            </w:pPr>
            <w:r w:rsidRPr="001D1762">
              <w:rPr>
                <w:szCs w:val="24"/>
              </w:rPr>
              <w:t>более 70</w:t>
            </w:r>
          </w:p>
        </w:tc>
        <w:tc>
          <w:tcPr>
            <w:tcW w:w="2512" w:type="dxa"/>
            <w:tcBorders>
              <w:top w:val="single" w:sz="4" w:space="0" w:color="auto"/>
            </w:tcBorders>
            <w:vAlign w:val="center"/>
          </w:tcPr>
          <w:p w14:paraId="18DFB8E0" w14:textId="77777777" w:rsidR="00ED6037" w:rsidRPr="001D1762" w:rsidRDefault="00ED6037" w:rsidP="00ED6037">
            <w:pPr>
              <w:pStyle w:val="1"/>
              <w:jc w:val="center"/>
              <w:rPr>
                <w:szCs w:val="24"/>
              </w:rPr>
            </w:pPr>
            <w:r w:rsidRPr="001D1762">
              <w:rPr>
                <w:szCs w:val="24"/>
              </w:rPr>
              <w:t>более 1000</w:t>
            </w:r>
          </w:p>
        </w:tc>
        <w:tc>
          <w:tcPr>
            <w:tcW w:w="4047" w:type="dxa"/>
            <w:tcBorders>
              <w:top w:val="single" w:sz="4" w:space="0" w:color="auto"/>
            </w:tcBorders>
            <w:vAlign w:val="center"/>
          </w:tcPr>
          <w:p w14:paraId="59C421DF" w14:textId="77777777" w:rsidR="00ED6037" w:rsidRPr="001D1762" w:rsidRDefault="00ED6037" w:rsidP="00ED6037">
            <w:pPr>
              <w:pStyle w:val="1"/>
              <w:jc w:val="center"/>
              <w:rPr>
                <w:szCs w:val="24"/>
              </w:rPr>
            </w:pPr>
            <w:r w:rsidRPr="001D1762">
              <w:rPr>
                <w:szCs w:val="24"/>
              </w:rPr>
              <w:t>два ствола, оборудованных механическими подъемами</w:t>
            </w:r>
          </w:p>
        </w:tc>
      </w:tr>
    </w:tbl>
    <w:p w14:paraId="3F2FDCB6" w14:textId="77777777" w:rsidR="00ED6037" w:rsidRPr="001D1762" w:rsidRDefault="00ED6037" w:rsidP="00ED6037">
      <w:pPr>
        <w:ind w:firstLine="708"/>
        <w:jc w:val="both"/>
        <w:rPr>
          <w:sz w:val="28"/>
          <w:szCs w:val="28"/>
        </w:rPr>
      </w:pPr>
    </w:p>
    <w:p w14:paraId="2A331972" w14:textId="77777777" w:rsidR="00ED6037" w:rsidRPr="00AE7D1B" w:rsidRDefault="00ED6037" w:rsidP="00ED6037">
      <w:pPr>
        <w:ind w:firstLine="708"/>
        <w:jc w:val="both"/>
        <w:rPr>
          <w:sz w:val="28"/>
          <w:szCs w:val="28"/>
        </w:rPr>
      </w:pPr>
      <w:r>
        <w:rPr>
          <w:sz w:val="28"/>
          <w:szCs w:val="28"/>
        </w:rPr>
        <w:t xml:space="preserve">5. </w:t>
      </w:r>
      <w:r w:rsidRPr="00AE7D1B">
        <w:rPr>
          <w:sz w:val="28"/>
          <w:szCs w:val="28"/>
        </w:rPr>
        <w:t>Расположение стволов должно обеспечить их эксплуатацию до предельной глубины без оставления охранных целиков.</w:t>
      </w:r>
    </w:p>
    <w:p w14:paraId="0563F067" w14:textId="77777777" w:rsidR="00ED6037" w:rsidRPr="00AE7D1B" w:rsidRDefault="00ED6037" w:rsidP="00ED6037">
      <w:pPr>
        <w:ind w:firstLine="708"/>
        <w:jc w:val="both"/>
        <w:rPr>
          <w:sz w:val="28"/>
          <w:szCs w:val="28"/>
        </w:rPr>
      </w:pPr>
      <w:r>
        <w:rPr>
          <w:sz w:val="28"/>
          <w:szCs w:val="28"/>
        </w:rPr>
        <w:t xml:space="preserve">6. </w:t>
      </w:r>
      <w:r w:rsidRPr="00AE7D1B">
        <w:rPr>
          <w:sz w:val="28"/>
          <w:szCs w:val="28"/>
        </w:rPr>
        <w:t>Шаг вскрытия должен обеспечивать работу рудника с проектной производительностью в течение 8... 15 лет, но не менее времени, необходимого для походки вскрывающих выработок в следующем шаге.</w:t>
      </w:r>
    </w:p>
    <w:p w14:paraId="660A458E" w14:textId="77777777" w:rsidR="00ED6037" w:rsidRPr="00AE7D1B" w:rsidRDefault="00ED6037" w:rsidP="00ED6037">
      <w:pPr>
        <w:ind w:firstLine="708"/>
        <w:jc w:val="both"/>
        <w:rPr>
          <w:sz w:val="28"/>
          <w:szCs w:val="28"/>
        </w:rPr>
      </w:pPr>
      <w:r>
        <w:rPr>
          <w:sz w:val="28"/>
          <w:szCs w:val="28"/>
        </w:rPr>
        <w:t xml:space="preserve">7. </w:t>
      </w:r>
      <w:r w:rsidRPr="00AE7D1B">
        <w:rPr>
          <w:sz w:val="28"/>
          <w:szCs w:val="28"/>
        </w:rPr>
        <w:t>Тенденция увеличения высоты должна учитываться при проектировании, но с выполнением технико-экономических расчётов.</w:t>
      </w:r>
    </w:p>
    <w:p w14:paraId="331B43E2" w14:textId="77777777" w:rsidR="00ED6037" w:rsidRPr="00AE7D1B" w:rsidRDefault="00ED6037" w:rsidP="00ED6037">
      <w:pPr>
        <w:ind w:firstLine="708"/>
        <w:jc w:val="both"/>
        <w:rPr>
          <w:sz w:val="28"/>
          <w:szCs w:val="28"/>
        </w:rPr>
      </w:pPr>
      <w:r>
        <w:rPr>
          <w:sz w:val="28"/>
          <w:szCs w:val="28"/>
        </w:rPr>
        <w:t xml:space="preserve">8. </w:t>
      </w:r>
      <w:r w:rsidRPr="00AE7D1B">
        <w:rPr>
          <w:sz w:val="28"/>
          <w:szCs w:val="28"/>
        </w:rPr>
        <w:t>При высоте этажа свыше 70 м предусматривать один лифтовой подъёмник на группу блоков общей протяжённостью до 500 м.</w:t>
      </w:r>
    </w:p>
    <w:p w14:paraId="38081323" w14:textId="77777777" w:rsidR="00ED6037" w:rsidRPr="00AE7D1B" w:rsidRDefault="00ED6037" w:rsidP="00ED6037">
      <w:pPr>
        <w:ind w:firstLine="708"/>
        <w:jc w:val="both"/>
        <w:rPr>
          <w:sz w:val="28"/>
          <w:szCs w:val="28"/>
        </w:rPr>
      </w:pPr>
      <w:r>
        <w:rPr>
          <w:sz w:val="28"/>
          <w:szCs w:val="28"/>
        </w:rPr>
        <w:t xml:space="preserve">9. </w:t>
      </w:r>
      <w:r w:rsidRPr="00AE7D1B">
        <w:rPr>
          <w:sz w:val="28"/>
          <w:szCs w:val="28"/>
        </w:rPr>
        <w:t>При проектировании предприятия с комбинированной разработкой параметры подземного способа должны устанавливаться путем совместного рассмотрения условий осуществления открытых, открыто-подземных и подземных горных работ.</w:t>
      </w:r>
    </w:p>
    <w:p w14:paraId="28D2FDFB" w14:textId="77777777" w:rsidR="00ED6037" w:rsidRDefault="00ED6037" w:rsidP="00ED6037">
      <w:pPr>
        <w:ind w:firstLine="708"/>
        <w:jc w:val="both"/>
        <w:rPr>
          <w:sz w:val="28"/>
          <w:szCs w:val="28"/>
        </w:rPr>
      </w:pPr>
      <w:r>
        <w:rPr>
          <w:sz w:val="28"/>
          <w:szCs w:val="28"/>
        </w:rPr>
        <w:t xml:space="preserve">10. </w:t>
      </w:r>
      <w:r w:rsidRPr="00AE7D1B">
        <w:rPr>
          <w:sz w:val="28"/>
          <w:szCs w:val="28"/>
        </w:rPr>
        <w:t>Схема вскрытия, параметры и места заложения вскрывающих выработок должны приниматься с учётом их многоцелевого использования на осваиваемом месторождении, как при подземном, так и комбинированном способе разра</w:t>
      </w:r>
      <w:r>
        <w:rPr>
          <w:sz w:val="28"/>
          <w:szCs w:val="28"/>
        </w:rPr>
        <w:t>ботки.</w:t>
      </w:r>
    </w:p>
    <w:p w14:paraId="41665EF9" w14:textId="77777777" w:rsidR="00ED6037" w:rsidRDefault="00ED6037" w:rsidP="00ED6037">
      <w:pPr>
        <w:ind w:firstLine="708"/>
        <w:jc w:val="both"/>
        <w:rPr>
          <w:sz w:val="28"/>
          <w:szCs w:val="28"/>
        </w:rPr>
      </w:pPr>
    </w:p>
    <w:p w14:paraId="0F5659AA" w14:textId="77777777" w:rsidR="00ED6037" w:rsidRPr="00672FE5" w:rsidRDefault="00ED6037" w:rsidP="00ED6037">
      <w:pPr>
        <w:jc w:val="center"/>
        <w:rPr>
          <w:b/>
          <w:bCs/>
          <w:i/>
          <w:iCs/>
          <w:sz w:val="28"/>
          <w:szCs w:val="28"/>
        </w:rPr>
      </w:pPr>
      <w:r w:rsidRPr="00672FE5">
        <w:rPr>
          <w:b/>
          <w:bCs/>
          <w:i/>
          <w:iCs/>
          <w:sz w:val="28"/>
          <w:szCs w:val="28"/>
        </w:rPr>
        <w:lastRenderedPageBreak/>
        <w:t>Стадии, периоды и порядок разработки месторождений</w:t>
      </w:r>
    </w:p>
    <w:p w14:paraId="7EBA951D" w14:textId="77777777" w:rsidR="00ED6037" w:rsidRPr="007150F3" w:rsidRDefault="00ED6037" w:rsidP="00ED6037">
      <w:pPr>
        <w:ind w:firstLine="709"/>
        <w:jc w:val="both"/>
        <w:rPr>
          <w:sz w:val="28"/>
          <w:szCs w:val="28"/>
        </w:rPr>
      </w:pPr>
    </w:p>
    <w:p w14:paraId="56F768E1" w14:textId="77777777" w:rsidR="00ED6037" w:rsidRDefault="00ED6037" w:rsidP="00ED6037">
      <w:pPr>
        <w:pStyle w:val="a3"/>
        <w:ind w:firstLine="709"/>
        <w:jc w:val="both"/>
        <w:rPr>
          <w:sz w:val="28"/>
          <w:szCs w:val="28"/>
        </w:rPr>
      </w:pPr>
      <w:r w:rsidRPr="00E2044B">
        <w:rPr>
          <w:sz w:val="28"/>
          <w:szCs w:val="28"/>
        </w:rPr>
        <w:t>По расположению фронта очистных работ относительно ствола шахты различают:</w:t>
      </w:r>
    </w:p>
    <w:p w14:paraId="6C7F5694" w14:textId="77777777" w:rsidR="00ED6037" w:rsidRPr="00672FE5" w:rsidRDefault="00ED6037" w:rsidP="00ED6037">
      <w:pPr>
        <w:ind w:firstLine="709"/>
        <w:jc w:val="both"/>
        <w:rPr>
          <w:sz w:val="28"/>
          <w:szCs w:val="28"/>
        </w:rPr>
      </w:pPr>
      <w:r w:rsidRPr="00672FE5">
        <w:rPr>
          <w:sz w:val="28"/>
          <w:szCs w:val="28"/>
        </w:rPr>
        <w:t>- двукрылую</w:t>
      </w:r>
      <w:r>
        <w:rPr>
          <w:sz w:val="28"/>
          <w:szCs w:val="28"/>
        </w:rPr>
        <w:t xml:space="preserve"> выемку</w:t>
      </w:r>
      <w:r w:rsidRPr="00672FE5">
        <w:rPr>
          <w:sz w:val="28"/>
          <w:szCs w:val="28"/>
        </w:rPr>
        <w:t xml:space="preserve">, когда очистные работы производят одновременно в обе стороны от вскрывающего ствола; </w:t>
      </w:r>
    </w:p>
    <w:p w14:paraId="6C29599C" w14:textId="77777777" w:rsidR="00ED6037" w:rsidRPr="00672FE5" w:rsidRDefault="00ED6037" w:rsidP="00ED6037">
      <w:pPr>
        <w:ind w:firstLine="709"/>
        <w:jc w:val="both"/>
        <w:rPr>
          <w:sz w:val="28"/>
          <w:szCs w:val="28"/>
        </w:rPr>
      </w:pPr>
      <w:r w:rsidRPr="00672FE5">
        <w:rPr>
          <w:sz w:val="28"/>
          <w:szCs w:val="28"/>
        </w:rPr>
        <w:t>- однокрылую</w:t>
      </w:r>
      <w:r>
        <w:rPr>
          <w:sz w:val="28"/>
          <w:szCs w:val="28"/>
        </w:rPr>
        <w:t xml:space="preserve"> выемку</w:t>
      </w:r>
      <w:r w:rsidRPr="00672FE5">
        <w:rPr>
          <w:sz w:val="28"/>
          <w:szCs w:val="28"/>
        </w:rPr>
        <w:t>, когда очистные работы ведут с одной стороны от вскрывающего ствола (обычно при фланговом расположении ствола).</w:t>
      </w:r>
    </w:p>
    <w:p w14:paraId="095F9A9B" w14:textId="77777777" w:rsidR="00ED6037" w:rsidRPr="00E2044B" w:rsidRDefault="00ED6037" w:rsidP="00ED6037">
      <w:pPr>
        <w:pStyle w:val="a3"/>
        <w:ind w:firstLine="709"/>
        <w:jc w:val="both"/>
        <w:rPr>
          <w:sz w:val="28"/>
          <w:szCs w:val="28"/>
        </w:rPr>
      </w:pPr>
      <w:r w:rsidRPr="00E2044B">
        <w:rPr>
          <w:sz w:val="28"/>
          <w:szCs w:val="28"/>
        </w:rPr>
        <w:t>Двукрылая выемка позволяет создавать больший фронт для развертывания очистных работ, обеспечивает больший объем добычи и сокращение сроков подготовки и отработки этажа.</w:t>
      </w:r>
    </w:p>
    <w:p w14:paraId="33BAD333" w14:textId="77777777" w:rsidR="00ED6037" w:rsidRPr="004F37DC" w:rsidRDefault="00ED6037" w:rsidP="00ED6037">
      <w:pPr>
        <w:pStyle w:val="a3"/>
        <w:ind w:firstLine="709"/>
        <w:jc w:val="both"/>
        <w:rPr>
          <w:sz w:val="28"/>
          <w:szCs w:val="28"/>
        </w:rPr>
      </w:pPr>
      <w:r w:rsidRPr="004F37DC">
        <w:rPr>
          <w:sz w:val="28"/>
          <w:szCs w:val="28"/>
        </w:rPr>
        <w:t>Существуют следующие схемы отработки блоков:</w:t>
      </w:r>
    </w:p>
    <w:p w14:paraId="2145096C" w14:textId="77777777" w:rsidR="00ED6037" w:rsidRPr="004F37DC" w:rsidRDefault="00ED6037" w:rsidP="00ED6037">
      <w:pPr>
        <w:pStyle w:val="a3"/>
        <w:ind w:firstLine="709"/>
        <w:jc w:val="both"/>
        <w:rPr>
          <w:sz w:val="28"/>
          <w:szCs w:val="28"/>
        </w:rPr>
      </w:pPr>
      <w:r w:rsidRPr="004F37DC">
        <w:rPr>
          <w:sz w:val="28"/>
          <w:szCs w:val="28"/>
        </w:rPr>
        <w:t>- прямой порядок отработки (наступающая выемка);</w:t>
      </w:r>
    </w:p>
    <w:p w14:paraId="7087290E" w14:textId="77777777" w:rsidR="00ED6037" w:rsidRPr="004F37DC" w:rsidRDefault="00ED6037" w:rsidP="00ED6037">
      <w:pPr>
        <w:pStyle w:val="a3"/>
        <w:ind w:firstLine="709"/>
        <w:jc w:val="both"/>
        <w:rPr>
          <w:sz w:val="28"/>
          <w:szCs w:val="28"/>
        </w:rPr>
      </w:pPr>
      <w:r w:rsidRPr="004F37DC">
        <w:rPr>
          <w:sz w:val="28"/>
          <w:szCs w:val="28"/>
        </w:rPr>
        <w:t>- обратный порядок отработки (отступающая выемка);</w:t>
      </w:r>
    </w:p>
    <w:p w14:paraId="0C3F0077" w14:textId="77777777" w:rsidR="00ED6037" w:rsidRPr="004F37DC" w:rsidRDefault="00ED6037" w:rsidP="00ED6037">
      <w:pPr>
        <w:pStyle w:val="a3"/>
        <w:ind w:firstLine="709"/>
        <w:jc w:val="both"/>
        <w:rPr>
          <w:sz w:val="28"/>
          <w:szCs w:val="28"/>
        </w:rPr>
      </w:pPr>
      <w:r w:rsidRPr="004F37DC">
        <w:rPr>
          <w:sz w:val="28"/>
          <w:szCs w:val="28"/>
        </w:rPr>
        <w:t>- комбинированный порядок.</w:t>
      </w:r>
    </w:p>
    <w:p w14:paraId="68018ACD" w14:textId="77777777" w:rsidR="00ED6037" w:rsidRDefault="00ED6037" w:rsidP="00ED6037">
      <w:pPr>
        <w:pStyle w:val="a3"/>
        <w:ind w:firstLine="709"/>
        <w:jc w:val="both"/>
        <w:rPr>
          <w:sz w:val="28"/>
          <w:szCs w:val="28"/>
        </w:rPr>
      </w:pPr>
      <w:r w:rsidRPr="004F37DC">
        <w:rPr>
          <w:b/>
          <w:i/>
          <w:sz w:val="28"/>
          <w:szCs w:val="28"/>
        </w:rPr>
        <w:t>Прямой порядок</w:t>
      </w:r>
      <w:r>
        <w:rPr>
          <w:b/>
          <w:i/>
          <w:sz w:val="28"/>
          <w:szCs w:val="28"/>
        </w:rPr>
        <w:t xml:space="preserve"> отработки</w:t>
      </w:r>
      <w:r w:rsidRPr="004F37DC">
        <w:rPr>
          <w:b/>
          <w:i/>
          <w:sz w:val="28"/>
          <w:szCs w:val="28"/>
        </w:rPr>
        <w:t xml:space="preserve"> (от центра к флангам)</w:t>
      </w:r>
      <w:r>
        <w:rPr>
          <w:sz w:val="28"/>
          <w:szCs w:val="28"/>
        </w:rPr>
        <w:t xml:space="preserve"> </w:t>
      </w:r>
      <w:r w:rsidRPr="00E2044B">
        <w:rPr>
          <w:sz w:val="28"/>
          <w:szCs w:val="28"/>
        </w:rPr>
        <w:t>характеризуется выемкой запасов вслед за одновременным продвижением подготовительных выработок, в направлении от основной вскрывающей (ствола или штольни) к границам шахтного поля при двукрылой выемке, или к противоположной границе поля при однокрылой выемке.</w:t>
      </w:r>
    </w:p>
    <w:p w14:paraId="1E36D5CF" w14:textId="77777777" w:rsidR="00ED6037" w:rsidRDefault="00ED6037" w:rsidP="00ED6037">
      <w:pPr>
        <w:pStyle w:val="a3"/>
        <w:ind w:firstLine="709"/>
        <w:jc w:val="both"/>
        <w:rPr>
          <w:sz w:val="28"/>
          <w:szCs w:val="28"/>
        </w:rPr>
      </w:pPr>
    </w:p>
    <w:p w14:paraId="38B518ED" w14:textId="77777777" w:rsidR="00ED6037" w:rsidRDefault="00ED6037" w:rsidP="00ED6037">
      <w:pPr>
        <w:pStyle w:val="a3"/>
        <w:jc w:val="center"/>
      </w:pPr>
      <w:r>
        <w:object w:dxaOrig="10905" w:dyaOrig="5535" w14:anchorId="6D129DF1">
          <v:shape id="_x0000_i1031" type="#_x0000_t75" style="width:453.75pt;height:135pt" o:ole="">
            <v:imagedata r:id="rId18" o:title="" croptop="11680f" cropbottom="24873f" cropleft="8658f" cropright="7671f"/>
          </v:shape>
          <o:OLEObject Type="Embed" ProgID="AutoCAD.Drawing.16" ShapeID="_x0000_i1031" DrawAspect="Content" ObjectID="_1652239079" r:id="rId19"/>
        </w:object>
      </w:r>
    </w:p>
    <w:p w14:paraId="168A14D1" w14:textId="77777777" w:rsidR="00ED6037" w:rsidRPr="00BC356F" w:rsidRDefault="00ED6037" w:rsidP="00ED6037">
      <w:pPr>
        <w:pStyle w:val="a3"/>
        <w:jc w:val="center"/>
        <w:rPr>
          <w:i/>
          <w:iCs/>
          <w:sz w:val="28"/>
          <w:szCs w:val="28"/>
        </w:rPr>
      </w:pPr>
      <w:r w:rsidRPr="00BC356F">
        <w:rPr>
          <w:i/>
          <w:iCs/>
          <w:sz w:val="28"/>
          <w:szCs w:val="28"/>
        </w:rPr>
        <w:t>Схема наступающей выемки руды:</w:t>
      </w:r>
    </w:p>
    <w:p w14:paraId="4A4D4BCD" w14:textId="77777777" w:rsidR="00ED6037" w:rsidRPr="00BC356F" w:rsidRDefault="00ED6037" w:rsidP="00ED6037">
      <w:pPr>
        <w:pStyle w:val="a3"/>
        <w:jc w:val="center"/>
        <w:rPr>
          <w:i/>
          <w:iCs/>
          <w:sz w:val="28"/>
          <w:szCs w:val="28"/>
        </w:rPr>
      </w:pPr>
      <w:r w:rsidRPr="00BC356F">
        <w:rPr>
          <w:i/>
          <w:iCs/>
          <w:sz w:val="28"/>
          <w:szCs w:val="28"/>
          <w:lang w:val="en-US"/>
        </w:rPr>
        <w:t>I</w:t>
      </w:r>
      <w:r w:rsidRPr="00BC356F">
        <w:rPr>
          <w:i/>
          <w:iCs/>
          <w:sz w:val="28"/>
          <w:szCs w:val="28"/>
        </w:rPr>
        <w:t xml:space="preserve">, </w:t>
      </w:r>
      <w:r w:rsidRPr="00BC356F">
        <w:rPr>
          <w:i/>
          <w:iCs/>
          <w:sz w:val="28"/>
          <w:szCs w:val="28"/>
          <w:lang w:val="en-US"/>
        </w:rPr>
        <w:t>II</w:t>
      </w:r>
      <w:r w:rsidRPr="00BC356F">
        <w:rPr>
          <w:i/>
          <w:iCs/>
          <w:sz w:val="28"/>
          <w:szCs w:val="28"/>
        </w:rPr>
        <w:t xml:space="preserve">, </w:t>
      </w:r>
      <w:r w:rsidRPr="00BC356F">
        <w:rPr>
          <w:i/>
          <w:iCs/>
          <w:sz w:val="28"/>
          <w:szCs w:val="28"/>
          <w:lang w:val="en-US"/>
        </w:rPr>
        <w:t>III</w:t>
      </w:r>
      <w:r w:rsidRPr="00BC356F">
        <w:rPr>
          <w:i/>
          <w:iCs/>
          <w:sz w:val="28"/>
          <w:szCs w:val="28"/>
        </w:rPr>
        <w:t xml:space="preserve"> – последовательность начала выемки блоков; 1, 2 – шахтные стволы</w:t>
      </w:r>
    </w:p>
    <w:p w14:paraId="1261C1F4" w14:textId="77777777" w:rsidR="00ED6037" w:rsidRDefault="00ED6037" w:rsidP="00ED6037">
      <w:pPr>
        <w:pStyle w:val="a3"/>
        <w:ind w:firstLine="709"/>
        <w:jc w:val="both"/>
        <w:rPr>
          <w:sz w:val="28"/>
          <w:szCs w:val="28"/>
        </w:rPr>
      </w:pPr>
    </w:p>
    <w:p w14:paraId="4B5A763F" w14:textId="77777777" w:rsidR="00ED6037" w:rsidRPr="004F37DC" w:rsidRDefault="00ED6037" w:rsidP="00ED6037">
      <w:pPr>
        <w:pStyle w:val="a3"/>
        <w:ind w:firstLine="709"/>
        <w:jc w:val="both"/>
        <w:rPr>
          <w:sz w:val="28"/>
          <w:szCs w:val="28"/>
        </w:rPr>
      </w:pPr>
      <w:r w:rsidRPr="004F37DC">
        <w:rPr>
          <w:sz w:val="28"/>
          <w:szCs w:val="28"/>
        </w:rPr>
        <w:t xml:space="preserve">Достоинствами </w:t>
      </w:r>
      <w:r>
        <w:rPr>
          <w:sz w:val="28"/>
          <w:szCs w:val="28"/>
        </w:rPr>
        <w:t>прямого</w:t>
      </w:r>
      <w:r w:rsidRPr="004F37DC">
        <w:rPr>
          <w:sz w:val="28"/>
          <w:szCs w:val="28"/>
        </w:rPr>
        <w:t xml:space="preserve"> порядка</w:t>
      </w:r>
      <w:r>
        <w:rPr>
          <w:sz w:val="28"/>
          <w:szCs w:val="28"/>
        </w:rPr>
        <w:t xml:space="preserve"> отработки</w:t>
      </w:r>
      <w:r w:rsidRPr="004F37DC">
        <w:rPr>
          <w:sz w:val="28"/>
          <w:szCs w:val="28"/>
        </w:rPr>
        <w:t xml:space="preserve"> является:</w:t>
      </w:r>
    </w:p>
    <w:p w14:paraId="68772919" w14:textId="77777777" w:rsidR="00ED6037" w:rsidRDefault="00ED6037" w:rsidP="00ED6037">
      <w:pPr>
        <w:pStyle w:val="a3"/>
        <w:ind w:firstLine="709"/>
        <w:jc w:val="both"/>
        <w:rPr>
          <w:sz w:val="28"/>
          <w:szCs w:val="28"/>
        </w:rPr>
      </w:pPr>
      <w:r>
        <w:rPr>
          <w:sz w:val="28"/>
          <w:szCs w:val="28"/>
        </w:rPr>
        <w:t xml:space="preserve">- </w:t>
      </w:r>
      <w:r w:rsidRPr="00E2044B">
        <w:rPr>
          <w:sz w:val="28"/>
          <w:szCs w:val="28"/>
        </w:rPr>
        <w:t xml:space="preserve">более быстрый ввод </w:t>
      </w:r>
      <w:r>
        <w:rPr>
          <w:sz w:val="28"/>
          <w:szCs w:val="28"/>
        </w:rPr>
        <w:t xml:space="preserve">месторождения </w:t>
      </w:r>
      <w:r w:rsidRPr="00E2044B">
        <w:rPr>
          <w:sz w:val="28"/>
          <w:szCs w:val="28"/>
        </w:rPr>
        <w:t>в эксплуатацию</w:t>
      </w:r>
      <w:r>
        <w:rPr>
          <w:sz w:val="28"/>
          <w:szCs w:val="28"/>
        </w:rPr>
        <w:t>;</w:t>
      </w:r>
    </w:p>
    <w:p w14:paraId="3E709899" w14:textId="77777777" w:rsidR="00ED6037" w:rsidRDefault="00ED6037" w:rsidP="00ED6037">
      <w:pPr>
        <w:pStyle w:val="a3"/>
        <w:ind w:firstLine="709"/>
        <w:jc w:val="both"/>
        <w:rPr>
          <w:sz w:val="28"/>
          <w:szCs w:val="28"/>
        </w:rPr>
      </w:pPr>
      <w:r>
        <w:rPr>
          <w:sz w:val="28"/>
          <w:szCs w:val="28"/>
        </w:rPr>
        <w:t xml:space="preserve">- </w:t>
      </w:r>
      <w:r w:rsidRPr="00E2044B">
        <w:rPr>
          <w:sz w:val="28"/>
          <w:szCs w:val="28"/>
        </w:rPr>
        <w:t xml:space="preserve">одновременная детальная разведка </w:t>
      </w:r>
      <w:r>
        <w:rPr>
          <w:sz w:val="28"/>
          <w:szCs w:val="28"/>
        </w:rPr>
        <w:t>месторождения при меньших</w:t>
      </w:r>
      <w:r w:rsidRPr="00E2044B">
        <w:rPr>
          <w:sz w:val="28"/>
          <w:szCs w:val="28"/>
        </w:rPr>
        <w:t xml:space="preserve"> затрат</w:t>
      </w:r>
      <w:r>
        <w:rPr>
          <w:sz w:val="28"/>
          <w:szCs w:val="28"/>
        </w:rPr>
        <w:t>ах</w:t>
      </w:r>
      <w:r w:rsidRPr="00E2044B">
        <w:rPr>
          <w:sz w:val="28"/>
          <w:szCs w:val="28"/>
        </w:rPr>
        <w:t xml:space="preserve"> времени и средств.</w:t>
      </w:r>
    </w:p>
    <w:p w14:paraId="009AEA5F" w14:textId="77777777" w:rsidR="00ED6037" w:rsidRDefault="00ED6037" w:rsidP="00ED6037">
      <w:pPr>
        <w:pStyle w:val="a3"/>
        <w:ind w:firstLine="708"/>
        <w:rPr>
          <w:sz w:val="28"/>
          <w:szCs w:val="28"/>
        </w:rPr>
      </w:pPr>
      <w:r w:rsidRPr="00F030D9">
        <w:rPr>
          <w:sz w:val="28"/>
          <w:szCs w:val="28"/>
        </w:rPr>
        <w:t>Недостатки прямого порядка отработки:</w:t>
      </w:r>
    </w:p>
    <w:p w14:paraId="521DE83F" w14:textId="77777777" w:rsidR="00ED6037" w:rsidRDefault="00ED6037" w:rsidP="00ED6037">
      <w:pPr>
        <w:pStyle w:val="a3"/>
        <w:ind w:firstLine="708"/>
        <w:rPr>
          <w:sz w:val="28"/>
          <w:szCs w:val="28"/>
        </w:rPr>
      </w:pPr>
      <w:r>
        <w:rPr>
          <w:sz w:val="28"/>
          <w:szCs w:val="28"/>
        </w:rPr>
        <w:t xml:space="preserve">- жесткая зависимость очистной </w:t>
      </w:r>
      <w:r w:rsidRPr="00F030D9">
        <w:rPr>
          <w:sz w:val="28"/>
          <w:szCs w:val="28"/>
        </w:rPr>
        <w:t>выемки от темпов подготовки запасов</w:t>
      </w:r>
      <w:r>
        <w:rPr>
          <w:sz w:val="28"/>
          <w:szCs w:val="28"/>
        </w:rPr>
        <w:t>;</w:t>
      </w:r>
    </w:p>
    <w:p w14:paraId="60639965" w14:textId="77777777" w:rsidR="00ED6037" w:rsidRDefault="00ED6037" w:rsidP="00ED6037">
      <w:pPr>
        <w:pStyle w:val="a3"/>
        <w:ind w:firstLine="708"/>
        <w:jc w:val="both"/>
        <w:rPr>
          <w:sz w:val="28"/>
          <w:szCs w:val="28"/>
        </w:rPr>
      </w:pPr>
      <w:r>
        <w:rPr>
          <w:sz w:val="28"/>
          <w:szCs w:val="28"/>
        </w:rPr>
        <w:t xml:space="preserve">- </w:t>
      </w:r>
      <w:r w:rsidRPr="00F030D9">
        <w:rPr>
          <w:sz w:val="28"/>
          <w:szCs w:val="28"/>
        </w:rPr>
        <w:t xml:space="preserve">ограниченная возможность </w:t>
      </w:r>
      <w:r>
        <w:rPr>
          <w:sz w:val="28"/>
          <w:szCs w:val="28"/>
        </w:rPr>
        <w:t>у</w:t>
      </w:r>
      <w:r w:rsidRPr="00F030D9">
        <w:rPr>
          <w:sz w:val="28"/>
          <w:szCs w:val="28"/>
        </w:rPr>
        <w:t>средне</w:t>
      </w:r>
      <w:r>
        <w:rPr>
          <w:sz w:val="28"/>
          <w:szCs w:val="28"/>
        </w:rPr>
        <w:t>н</w:t>
      </w:r>
      <w:r w:rsidRPr="00F030D9">
        <w:rPr>
          <w:sz w:val="28"/>
          <w:szCs w:val="28"/>
        </w:rPr>
        <w:t>ия содержания выдаваемой на обогатительную фабрику руды</w:t>
      </w:r>
      <w:r>
        <w:rPr>
          <w:sz w:val="28"/>
          <w:szCs w:val="28"/>
        </w:rPr>
        <w:t>;</w:t>
      </w:r>
    </w:p>
    <w:p w14:paraId="68009B32" w14:textId="77777777" w:rsidR="00ED6037" w:rsidRDefault="00ED6037" w:rsidP="00ED6037">
      <w:pPr>
        <w:pStyle w:val="a3"/>
        <w:ind w:firstLine="708"/>
        <w:rPr>
          <w:sz w:val="28"/>
          <w:szCs w:val="28"/>
        </w:rPr>
      </w:pPr>
      <w:r>
        <w:rPr>
          <w:sz w:val="28"/>
          <w:szCs w:val="28"/>
        </w:rPr>
        <w:t xml:space="preserve">- </w:t>
      </w:r>
      <w:r w:rsidRPr="00F030D9">
        <w:rPr>
          <w:sz w:val="28"/>
          <w:szCs w:val="28"/>
        </w:rPr>
        <w:t>увеличение расходов на поддержание подготовительных выработок</w:t>
      </w:r>
      <w:r>
        <w:rPr>
          <w:sz w:val="28"/>
          <w:szCs w:val="28"/>
        </w:rPr>
        <w:t>;</w:t>
      </w:r>
    </w:p>
    <w:p w14:paraId="7A4EAF64" w14:textId="77777777" w:rsidR="00ED6037" w:rsidRDefault="00ED6037" w:rsidP="00ED6037">
      <w:pPr>
        <w:pStyle w:val="a3"/>
        <w:ind w:firstLine="708"/>
        <w:rPr>
          <w:sz w:val="28"/>
          <w:szCs w:val="28"/>
        </w:rPr>
      </w:pPr>
      <w:r>
        <w:rPr>
          <w:sz w:val="28"/>
          <w:szCs w:val="28"/>
        </w:rPr>
        <w:t xml:space="preserve">- </w:t>
      </w:r>
      <w:r w:rsidRPr="00F030D9">
        <w:rPr>
          <w:sz w:val="28"/>
          <w:szCs w:val="28"/>
        </w:rPr>
        <w:t>утечки воздуха через выработанное пространство</w:t>
      </w:r>
      <w:r>
        <w:rPr>
          <w:sz w:val="28"/>
          <w:szCs w:val="28"/>
        </w:rPr>
        <w:t>;</w:t>
      </w:r>
    </w:p>
    <w:p w14:paraId="37AB948D" w14:textId="77777777" w:rsidR="00ED6037" w:rsidRPr="00F030D9" w:rsidRDefault="00ED6037" w:rsidP="00ED6037">
      <w:pPr>
        <w:pStyle w:val="a3"/>
        <w:ind w:firstLine="708"/>
        <w:rPr>
          <w:sz w:val="28"/>
          <w:szCs w:val="28"/>
        </w:rPr>
      </w:pPr>
      <w:r>
        <w:rPr>
          <w:sz w:val="28"/>
          <w:szCs w:val="28"/>
        </w:rPr>
        <w:t xml:space="preserve">- </w:t>
      </w:r>
      <w:r w:rsidRPr="00F030D9">
        <w:rPr>
          <w:sz w:val="28"/>
          <w:szCs w:val="28"/>
        </w:rPr>
        <w:t xml:space="preserve">усложнение работы </w:t>
      </w:r>
      <w:r>
        <w:rPr>
          <w:sz w:val="28"/>
          <w:szCs w:val="28"/>
        </w:rPr>
        <w:t xml:space="preserve">внутри шахтного </w:t>
      </w:r>
      <w:r w:rsidRPr="00F030D9">
        <w:rPr>
          <w:sz w:val="28"/>
          <w:szCs w:val="28"/>
        </w:rPr>
        <w:t>транспорта.</w:t>
      </w:r>
    </w:p>
    <w:p w14:paraId="4C6EBD90" w14:textId="77777777" w:rsidR="00ED6037" w:rsidRDefault="00ED6037" w:rsidP="00ED6037">
      <w:pPr>
        <w:pStyle w:val="a3"/>
        <w:ind w:firstLine="708"/>
        <w:jc w:val="both"/>
        <w:rPr>
          <w:sz w:val="28"/>
          <w:szCs w:val="28"/>
        </w:rPr>
      </w:pPr>
      <w:r w:rsidRPr="00BC356F">
        <w:rPr>
          <w:b/>
          <w:i/>
          <w:iCs/>
          <w:sz w:val="28"/>
          <w:szCs w:val="28"/>
        </w:rPr>
        <w:lastRenderedPageBreak/>
        <w:t>Обратный порядок отработки</w:t>
      </w:r>
      <w:r>
        <w:rPr>
          <w:b/>
          <w:sz w:val="28"/>
          <w:szCs w:val="28"/>
        </w:rPr>
        <w:t xml:space="preserve"> </w:t>
      </w:r>
      <w:r w:rsidRPr="004F37DC">
        <w:rPr>
          <w:b/>
          <w:i/>
          <w:sz w:val="28"/>
          <w:szCs w:val="28"/>
        </w:rPr>
        <w:t>(от фланг</w:t>
      </w:r>
      <w:r>
        <w:rPr>
          <w:b/>
          <w:i/>
          <w:sz w:val="28"/>
          <w:szCs w:val="28"/>
        </w:rPr>
        <w:t>ов к</w:t>
      </w:r>
      <w:r w:rsidRPr="004F37DC">
        <w:rPr>
          <w:b/>
          <w:i/>
          <w:sz w:val="28"/>
          <w:szCs w:val="28"/>
        </w:rPr>
        <w:t xml:space="preserve"> центр</w:t>
      </w:r>
      <w:r>
        <w:rPr>
          <w:b/>
          <w:i/>
          <w:sz w:val="28"/>
          <w:szCs w:val="28"/>
        </w:rPr>
        <w:t>у</w:t>
      </w:r>
      <w:r w:rsidRPr="004F37DC">
        <w:rPr>
          <w:b/>
          <w:i/>
          <w:sz w:val="28"/>
          <w:szCs w:val="28"/>
        </w:rPr>
        <w:t>)</w:t>
      </w:r>
      <w:r>
        <w:rPr>
          <w:sz w:val="28"/>
          <w:szCs w:val="28"/>
        </w:rPr>
        <w:t xml:space="preserve"> </w:t>
      </w:r>
      <w:r w:rsidRPr="00F030D9">
        <w:rPr>
          <w:sz w:val="28"/>
          <w:szCs w:val="28"/>
        </w:rPr>
        <w:t>характеризуется ведением очистной выемки в направлении от границ поля к основной вскрывающей выработке после полной подготовки горизонта.</w:t>
      </w:r>
    </w:p>
    <w:p w14:paraId="4F6B1D12" w14:textId="77777777" w:rsidR="00ED6037" w:rsidRDefault="00ED6037" w:rsidP="00ED6037">
      <w:pPr>
        <w:pStyle w:val="a3"/>
        <w:ind w:firstLine="708"/>
        <w:jc w:val="both"/>
        <w:rPr>
          <w:sz w:val="28"/>
          <w:szCs w:val="28"/>
        </w:rPr>
      </w:pPr>
    </w:p>
    <w:p w14:paraId="5B471A9F" w14:textId="77777777" w:rsidR="00ED6037" w:rsidRDefault="00ED6037" w:rsidP="00ED6037">
      <w:pPr>
        <w:pStyle w:val="a3"/>
        <w:jc w:val="center"/>
      </w:pPr>
      <w:r>
        <w:object w:dxaOrig="10905" w:dyaOrig="5535" w14:anchorId="7E4213DE">
          <v:shape id="_x0000_i1032" type="#_x0000_t75" style="width:432.75pt;height:133.5pt" o:ole="">
            <v:imagedata r:id="rId20" o:title="" croptop="4326f" cropbottom="29415f" cropleft="8000f" cropright="5370f"/>
          </v:shape>
          <o:OLEObject Type="Embed" ProgID="AutoCAD.Drawing.16" ShapeID="_x0000_i1032" DrawAspect="Content" ObjectID="_1652239080" r:id="rId21"/>
        </w:object>
      </w:r>
    </w:p>
    <w:p w14:paraId="51D532DB" w14:textId="77777777" w:rsidR="00ED6037" w:rsidRPr="00BC356F" w:rsidRDefault="00ED6037" w:rsidP="00ED6037">
      <w:pPr>
        <w:pStyle w:val="a3"/>
        <w:jc w:val="center"/>
        <w:rPr>
          <w:i/>
          <w:iCs/>
          <w:sz w:val="28"/>
          <w:szCs w:val="28"/>
        </w:rPr>
      </w:pPr>
      <w:r w:rsidRPr="00BC356F">
        <w:rPr>
          <w:i/>
          <w:iCs/>
          <w:sz w:val="28"/>
          <w:szCs w:val="28"/>
        </w:rPr>
        <w:t xml:space="preserve">Схема </w:t>
      </w:r>
      <w:r>
        <w:rPr>
          <w:i/>
          <w:iCs/>
          <w:sz w:val="28"/>
          <w:szCs w:val="28"/>
        </w:rPr>
        <w:t xml:space="preserve">отступающей </w:t>
      </w:r>
      <w:r w:rsidRPr="00BC356F">
        <w:rPr>
          <w:i/>
          <w:iCs/>
          <w:sz w:val="28"/>
          <w:szCs w:val="28"/>
        </w:rPr>
        <w:t>выемки руды:</w:t>
      </w:r>
    </w:p>
    <w:p w14:paraId="7B0CE761" w14:textId="77777777" w:rsidR="00ED6037" w:rsidRPr="00BC356F" w:rsidRDefault="00ED6037" w:rsidP="00ED6037">
      <w:pPr>
        <w:pStyle w:val="a3"/>
        <w:jc w:val="center"/>
        <w:rPr>
          <w:i/>
          <w:iCs/>
          <w:sz w:val="28"/>
          <w:szCs w:val="28"/>
        </w:rPr>
      </w:pPr>
      <w:r w:rsidRPr="00BC356F">
        <w:rPr>
          <w:i/>
          <w:iCs/>
          <w:sz w:val="28"/>
          <w:szCs w:val="28"/>
          <w:lang w:val="en-US"/>
        </w:rPr>
        <w:t>I</w:t>
      </w:r>
      <w:r w:rsidRPr="00BC356F">
        <w:rPr>
          <w:i/>
          <w:iCs/>
          <w:sz w:val="28"/>
          <w:szCs w:val="28"/>
        </w:rPr>
        <w:t xml:space="preserve">, </w:t>
      </w:r>
      <w:r w:rsidRPr="00BC356F">
        <w:rPr>
          <w:i/>
          <w:iCs/>
          <w:sz w:val="28"/>
          <w:szCs w:val="28"/>
          <w:lang w:val="en-US"/>
        </w:rPr>
        <w:t>II</w:t>
      </w:r>
      <w:r w:rsidRPr="00BC356F">
        <w:rPr>
          <w:i/>
          <w:iCs/>
          <w:sz w:val="28"/>
          <w:szCs w:val="28"/>
        </w:rPr>
        <w:t xml:space="preserve">, </w:t>
      </w:r>
      <w:r w:rsidRPr="00BC356F">
        <w:rPr>
          <w:i/>
          <w:iCs/>
          <w:sz w:val="28"/>
          <w:szCs w:val="28"/>
          <w:lang w:val="en-US"/>
        </w:rPr>
        <w:t>III</w:t>
      </w:r>
      <w:r w:rsidRPr="00BC356F">
        <w:rPr>
          <w:i/>
          <w:iCs/>
          <w:sz w:val="28"/>
          <w:szCs w:val="28"/>
        </w:rPr>
        <w:t xml:space="preserve"> – последовательность начала выемки блоков; 1, 2 – шахтные стволы</w:t>
      </w:r>
    </w:p>
    <w:p w14:paraId="39155CB0" w14:textId="77777777" w:rsidR="00ED6037" w:rsidRDefault="00ED6037" w:rsidP="00ED6037">
      <w:pPr>
        <w:pStyle w:val="a3"/>
        <w:ind w:firstLine="708"/>
        <w:jc w:val="both"/>
        <w:rPr>
          <w:sz w:val="28"/>
          <w:szCs w:val="28"/>
        </w:rPr>
      </w:pPr>
    </w:p>
    <w:p w14:paraId="0391ADDF" w14:textId="77777777" w:rsidR="00ED6037" w:rsidRDefault="00ED6037" w:rsidP="00ED6037">
      <w:pPr>
        <w:pStyle w:val="a3"/>
        <w:ind w:firstLine="708"/>
        <w:jc w:val="both"/>
        <w:rPr>
          <w:sz w:val="28"/>
          <w:szCs w:val="28"/>
        </w:rPr>
      </w:pPr>
      <w:r w:rsidRPr="00F030D9">
        <w:rPr>
          <w:sz w:val="28"/>
          <w:szCs w:val="28"/>
        </w:rPr>
        <w:t>Обратный порядок имеет ряд преимуществ</w:t>
      </w:r>
      <w:r>
        <w:rPr>
          <w:sz w:val="28"/>
          <w:szCs w:val="28"/>
        </w:rPr>
        <w:t>:</w:t>
      </w:r>
    </w:p>
    <w:p w14:paraId="06C80700" w14:textId="77777777" w:rsidR="00ED6037" w:rsidRDefault="00ED6037" w:rsidP="00ED6037">
      <w:pPr>
        <w:pStyle w:val="a3"/>
        <w:ind w:firstLine="708"/>
        <w:jc w:val="both"/>
        <w:rPr>
          <w:sz w:val="28"/>
          <w:szCs w:val="28"/>
        </w:rPr>
      </w:pPr>
      <w:r>
        <w:rPr>
          <w:sz w:val="28"/>
          <w:szCs w:val="28"/>
        </w:rPr>
        <w:t xml:space="preserve">- </w:t>
      </w:r>
      <w:r w:rsidRPr="00F030D9">
        <w:rPr>
          <w:sz w:val="28"/>
          <w:szCs w:val="28"/>
        </w:rPr>
        <w:t>снижаются расходы на поддержание подготовительных выработок</w:t>
      </w:r>
      <w:r>
        <w:rPr>
          <w:sz w:val="28"/>
          <w:szCs w:val="28"/>
        </w:rPr>
        <w:t xml:space="preserve">, </w:t>
      </w:r>
      <w:r w:rsidRPr="00F030D9">
        <w:rPr>
          <w:sz w:val="28"/>
          <w:szCs w:val="28"/>
        </w:rPr>
        <w:t>благодаря меньшему сроку их эксплуатации и расположению выработок вне зоны повышенного горного давления и деформаций пород;</w:t>
      </w:r>
    </w:p>
    <w:p w14:paraId="42C14D50" w14:textId="77777777" w:rsidR="00ED6037" w:rsidRDefault="00ED6037" w:rsidP="00ED6037">
      <w:pPr>
        <w:pStyle w:val="a3"/>
        <w:ind w:firstLine="708"/>
        <w:jc w:val="both"/>
        <w:rPr>
          <w:sz w:val="28"/>
          <w:szCs w:val="28"/>
        </w:rPr>
      </w:pPr>
      <w:r>
        <w:rPr>
          <w:sz w:val="28"/>
          <w:szCs w:val="28"/>
        </w:rPr>
        <w:t>-</w:t>
      </w:r>
      <w:r w:rsidRPr="00F030D9">
        <w:rPr>
          <w:sz w:val="28"/>
          <w:szCs w:val="28"/>
        </w:rPr>
        <w:t xml:space="preserve"> создаются подготовленные запасы, достаточные для бесперебойной работы шахты в течение длительного времени и дающие возможность наращивания добычи;</w:t>
      </w:r>
    </w:p>
    <w:p w14:paraId="0CBFC664" w14:textId="77777777" w:rsidR="00ED6037" w:rsidRDefault="00ED6037" w:rsidP="00ED6037">
      <w:pPr>
        <w:pStyle w:val="a3"/>
        <w:ind w:firstLine="708"/>
        <w:jc w:val="both"/>
        <w:rPr>
          <w:sz w:val="28"/>
          <w:szCs w:val="28"/>
        </w:rPr>
      </w:pPr>
      <w:r>
        <w:rPr>
          <w:sz w:val="28"/>
          <w:szCs w:val="28"/>
        </w:rPr>
        <w:t>-</w:t>
      </w:r>
      <w:r w:rsidRPr="00F030D9">
        <w:rPr>
          <w:sz w:val="28"/>
          <w:szCs w:val="28"/>
        </w:rPr>
        <w:t xml:space="preserve"> проще обеспечивается регулирование качества выдаваемой из шахты руды, благодаря детальной разведке этажа и возможности шихтовки;</w:t>
      </w:r>
    </w:p>
    <w:p w14:paraId="342A9304" w14:textId="77777777" w:rsidR="00ED6037" w:rsidRDefault="00ED6037" w:rsidP="00ED6037">
      <w:pPr>
        <w:pStyle w:val="a3"/>
        <w:ind w:firstLine="708"/>
        <w:jc w:val="both"/>
        <w:rPr>
          <w:sz w:val="28"/>
          <w:szCs w:val="28"/>
        </w:rPr>
      </w:pPr>
      <w:r>
        <w:rPr>
          <w:sz w:val="28"/>
          <w:szCs w:val="28"/>
        </w:rPr>
        <w:t>-</w:t>
      </w:r>
      <w:r w:rsidRPr="00F030D9">
        <w:rPr>
          <w:sz w:val="28"/>
          <w:szCs w:val="28"/>
        </w:rPr>
        <w:t xml:space="preserve"> упрощается организация работы</w:t>
      </w:r>
      <w:r>
        <w:rPr>
          <w:sz w:val="28"/>
          <w:szCs w:val="28"/>
        </w:rPr>
        <w:t xml:space="preserve"> внутришахтного</w:t>
      </w:r>
      <w:r w:rsidRPr="00F030D9">
        <w:rPr>
          <w:sz w:val="28"/>
          <w:szCs w:val="28"/>
        </w:rPr>
        <w:t xml:space="preserve"> транспорта.</w:t>
      </w:r>
    </w:p>
    <w:p w14:paraId="6056CC21" w14:textId="77777777" w:rsidR="00ED6037" w:rsidRPr="00F030D9" w:rsidRDefault="00ED6037" w:rsidP="00ED6037">
      <w:pPr>
        <w:pStyle w:val="a3"/>
        <w:ind w:firstLine="708"/>
        <w:jc w:val="both"/>
        <w:rPr>
          <w:sz w:val="28"/>
          <w:szCs w:val="28"/>
        </w:rPr>
      </w:pPr>
      <w:r w:rsidRPr="00F030D9">
        <w:rPr>
          <w:sz w:val="28"/>
          <w:szCs w:val="28"/>
        </w:rPr>
        <w:t xml:space="preserve">Недостаток </w:t>
      </w:r>
      <w:r>
        <w:rPr>
          <w:sz w:val="28"/>
          <w:szCs w:val="28"/>
        </w:rPr>
        <w:t>–</w:t>
      </w:r>
      <w:r w:rsidRPr="00F030D9">
        <w:rPr>
          <w:sz w:val="28"/>
          <w:szCs w:val="28"/>
        </w:rPr>
        <w:t xml:space="preserve"> увеличение срока развития очистных работ.</w:t>
      </w:r>
    </w:p>
    <w:p w14:paraId="7CE1F95B" w14:textId="77777777" w:rsidR="00ED6037" w:rsidRDefault="00ED6037" w:rsidP="00ED6037">
      <w:pPr>
        <w:pStyle w:val="a3"/>
        <w:ind w:firstLine="708"/>
        <w:jc w:val="both"/>
        <w:rPr>
          <w:sz w:val="28"/>
          <w:szCs w:val="28"/>
        </w:rPr>
      </w:pPr>
      <w:r w:rsidRPr="00050512">
        <w:rPr>
          <w:b/>
          <w:bCs/>
          <w:i/>
          <w:iCs/>
          <w:sz w:val="28"/>
          <w:szCs w:val="28"/>
        </w:rPr>
        <w:t>Комбинированный порядок отработки</w:t>
      </w:r>
      <w:r w:rsidRPr="00F030D9">
        <w:rPr>
          <w:sz w:val="28"/>
          <w:szCs w:val="28"/>
        </w:rPr>
        <w:t xml:space="preserve"> шахтного поля заключается в развитии очистных работ в двух встречных направлениях: вначале в направлении к границам, а потом по окончании подготовки горизонта от границ или одновременно </w:t>
      </w:r>
      <w:r w:rsidRPr="00F030D9">
        <w:rPr>
          <w:sz w:val="28"/>
          <w:szCs w:val="28"/>
        </w:rPr>
        <w:sym w:font="Symbol" w:char="F02D"/>
      </w:r>
      <w:r w:rsidRPr="00F030D9">
        <w:rPr>
          <w:sz w:val="28"/>
          <w:szCs w:val="28"/>
        </w:rPr>
        <w:t xml:space="preserve"> встречное; либо для более быстрого начала добычи первый этаж отрабатывают в прямом порядке, а остальные в обратном.</w:t>
      </w:r>
    </w:p>
    <w:p w14:paraId="0428236E" w14:textId="77777777" w:rsidR="00ED6037" w:rsidRDefault="00ED6037" w:rsidP="00ED6037">
      <w:pPr>
        <w:pStyle w:val="a3"/>
        <w:ind w:firstLine="708"/>
        <w:rPr>
          <w:sz w:val="28"/>
          <w:szCs w:val="28"/>
        </w:rPr>
      </w:pPr>
      <w:r w:rsidRPr="00F030D9">
        <w:rPr>
          <w:sz w:val="28"/>
          <w:szCs w:val="28"/>
        </w:rPr>
        <w:t>На стадии полного развития работ при весьма ограниченных размерах шахтного поля выемка может вестись одновременно во всех блоках. В этом случае используются достоинства наступательной и отступательной выемки.</w:t>
      </w:r>
    </w:p>
    <w:p w14:paraId="12E3E0BF" w14:textId="77777777" w:rsidR="00ED6037" w:rsidRDefault="00ED6037" w:rsidP="00ED6037">
      <w:pPr>
        <w:pStyle w:val="a3"/>
        <w:ind w:firstLine="708"/>
        <w:jc w:val="both"/>
        <w:rPr>
          <w:sz w:val="28"/>
          <w:szCs w:val="28"/>
        </w:rPr>
      </w:pPr>
      <w:r w:rsidRPr="00F030D9">
        <w:rPr>
          <w:sz w:val="28"/>
          <w:szCs w:val="28"/>
        </w:rPr>
        <w:t>Порядок отработки устанавливается также с учетом применяемых систем разработки. При системах разработки с твердеющей закладкой зачастую отработка блоков производится в шахматном порядке, что обусловлено сроком твердения закладки.</w:t>
      </w:r>
    </w:p>
    <w:p w14:paraId="4B31B230" w14:textId="77777777" w:rsidR="00ED6037" w:rsidRPr="00F030D9" w:rsidRDefault="00ED6037" w:rsidP="00ED6037">
      <w:pPr>
        <w:pStyle w:val="a3"/>
        <w:ind w:firstLine="708"/>
        <w:jc w:val="both"/>
        <w:rPr>
          <w:sz w:val="28"/>
          <w:szCs w:val="28"/>
        </w:rPr>
      </w:pPr>
    </w:p>
    <w:p w14:paraId="4C8DBB1F" w14:textId="77777777" w:rsidR="00ED6037" w:rsidRPr="00F030D9" w:rsidRDefault="00ED6037" w:rsidP="00ED6037">
      <w:pPr>
        <w:pStyle w:val="a3"/>
        <w:jc w:val="center"/>
        <w:rPr>
          <w:sz w:val="28"/>
          <w:szCs w:val="28"/>
        </w:rPr>
      </w:pPr>
      <w:r>
        <w:object w:dxaOrig="10905" w:dyaOrig="5535" w14:anchorId="48012C73">
          <v:shape id="_x0000_i1033" type="#_x0000_t75" style="width:464.25pt;height:102pt" o:ole="">
            <v:imagedata r:id="rId22" o:title="" croptop="14310f" cropbottom="27998f" cropleft="4839f" cropright="6943f"/>
          </v:shape>
          <o:OLEObject Type="Embed" ProgID="AutoCAD.Drawing.16" ShapeID="_x0000_i1033" DrawAspect="Content" ObjectID="_1652239081" r:id="rId23"/>
        </w:object>
      </w:r>
    </w:p>
    <w:p w14:paraId="74506C60" w14:textId="77777777" w:rsidR="00ED6037" w:rsidRPr="00BC356F" w:rsidRDefault="00ED6037" w:rsidP="00ED6037">
      <w:pPr>
        <w:pStyle w:val="a3"/>
        <w:jc w:val="center"/>
        <w:rPr>
          <w:i/>
          <w:iCs/>
          <w:sz w:val="28"/>
          <w:szCs w:val="28"/>
        </w:rPr>
      </w:pPr>
      <w:r w:rsidRPr="00BC356F">
        <w:rPr>
          <w:i/>
          <w:iCs/>
          <w:sz w:val="28"/>
          <w:szCs w:val="28"/>
        </w:rPr>
        <w:t xml:space="preserve">Схема </w:t>
      </w:r>
      <w:r>
        <w:rPr>
          <w:i/>
          <w:iCs/>
          <w:sz w:val="28"/>
          <w:szCs w:val="28"/>
        </w:rPr>
        <w:t xml:space="preserve">одновременной </w:t>
      </w:r>
      <w:r w:rsidRPr="00BC356F">
        <w:rPr>
          <w:i/>
          <w:iCs/>
          <w:sz w:val="28"/>
          <w:szCs w:val="28"/>
        </w:rPr>
        <w:t xml:space="preserve">выемки </w:t>
      </w:r>
      <w:r>
        <w:rPr>
          <w:i/>
          <w:iCs/>
          <w:sz w:val="28"/>
          <w:szCs w:val="28"/>
        </w:rPr>
        <w:t>руды по всему простиранию залежи</w:t>
      </w:r>
    </w:p>
    <w:p w14:paraId="4C5A9017" w14:textId="77777777" w:rsidR="00ED6037" w:rsidRDefault="00ED6037" w:rsidP="00ED6037">
      <w:pPr>
        <w:pStyle w:val="a3"/>
        <w:ind w:firstLine="840"/>
        <w:jc w:val="both"/>
        <w:rPr>
          <w:sz w:val="28"/>
          <w:szCs w:val="28"/>
        </w:rPr>
      </w:pPr>
    </w:p>
    <w:p w14:paraId="4956ADE1" w14:textId="77777777" w:rsidR="00ED6037" w:rsidRPr="00F030D9" w:rsidRDefault="00ED6037" w:rsidP="00ED6037">
      <w:pPr>
        <w:pStyle w:val="a3"/>
        <w:ind w:firstLine="709"/>
        <w:jc w:val="both"/>
        <w:rPr>
          <w:sz w:val="28"/>
          <w:szCs w:val="28"/>
        </w:rPr>
      </w:pPr>
      <w:r w:rsidRPr="00F030D9">
        <w:rPr>
          <w:sz w:val="28"/>
          <w:szCs w:val="28"/>
        </w:rPr>
        <w:t xml:space="preserve">В зависимости от числа одновременно разрабатываемых этажей различают одноэтажную, двухэтажную и многоэтажную разработку полей. Число этажей, находящихся в одновременной выемке, зависит от производственной мощности </w:t>
      </w:r>
      <w:r>
        <w:rPr>
          <w:sz w:val="28"/>
          <w:szCs w:val="28"/>
        </w:rPr>
        <w:t>рудника</w:t>
      </w:r>
      <w:r w:rsidRPr="00F030D9">
        <w:rPr>
          <w:sz w:val="28"/>
          <w:szCs w:val="28"/>
        </w:rPr>
        <w:t xml:space="preserve"> и принятой системы разработки.</w:t>
      </w:r>
    </w:p>
    <w:p w14:paraId="1D595D51" w14:textId="77777777" w:rsidR="00ED6037" w:rsidRDefault="00ED6037" w:rsidP="00ED6037">
      <w:pPr>
        <w:pStyle w:val="a3"/>
        <w:ind w:firstLine="709"/>
        <w:jc w:val="both"/>
        <w:rPr>
          <w:sz w:val="28"/>
          <w:szCs w:val="28"/>
        </w:rPr>
      </w:pPr>
      <w:r w:rsidRPr="00F030D9">
        <w:rPr>
          <w:sz w:val="28"/>
          <w:szCs w:val="28"/>
        </w:rPr>
        <w:t>Отработка этажей в шахтном поле возможна в нисходящем, восходящем и комбинированном порядке.</w:t>
      </w:r>
    </w:p>
    <w:p w14:paraId="085DB855" w14:textId="77777777" w:rsidR="00ED6037" w:rsidRPr="00F030D9" w:rsidRDefault="00ED6037" w:rsidP="00ED6037">
      <w:pPr>
        <w:pStyle w:val="a3"/>
        <w:ind w:firstLine="709"/>
        <w:jc w:val="both"/>
        <w:rPr>
          <w:sz w:val="28"/>
          <w:szCs w:val="28"/>
        </w:rPr>
      </w:pPr>
      <w:r w:rsidRPr="00B81A13">
        <w:rPr>
          <w:b/>
          <w:bCs/>
          <w:i/>
          <w:iCs/>
          <w:sz w:val="28"/>
          <w:szCs w:val="28"/>
        </w:rPr>
        <w:t>Нисходящий порядок</w:t>
      </w:r>
      <w:r w:rsidRPr="00F030D9">
        <w:rPr>
          <w:sz w:val="28"/>
          <w:szCs w:val="28"/>
        </w:rPr>
        <w:t xml:space="preserve"> позволяет сократить время и первоначальные зат</w:t>
      </w:r>
      <w:r>
        <w:rPr>
          <w:sz w:val="28"/>
          <w:szCs w:val="28"/>
        </w:rPr>
        <w:t>раты на вскрытие месторождений</w:t>
      </w:r>
      <w:r w:rsidRPr="00F030D9">
        <w:rPr>
          <w:sz w:val="28"/>
          <w:szCs w:val="28"/>
        </w:rPr>
        <w:t>, вести детальную разведку месторождения в глубину параллельно с отработкой вышерасположенных этажей и предотвратить нерациональные капиталовложения на вскрытие. Нисходящий порядок допустим при любой системе разработки.</w:t>
      </w:r>
      <w:r>
        <w:rPr>
          <w:sz w:val="28"/>
          <w:szCs w:val="28"/>
        </w:rPr>
        <w:t xml:space="preserve"> </w:t>
      </w:r>
      <w:r w:rsidRPr="00F030D9">
        <w:rPr>
          <w:sz w:val="28"/>
          <w:szCs w:val="28"/>
        </w:rPr>
        <w:t>Однако при этом большие площади на поверхности загромождаются отвалами пород, а в дальнейшем все более удорожается выемка запасов.</w:t>
      </w:r>
    </w:p>
    <w:p w14:paraId="0E75486F" w14:textId="77777777" w:rsidR="00ED6037" w:rsidRPr="00F030D9" w:rsidRDefault="00ED6037" w:rsidP="00ED6037">
      <w:pPr>
        <w:pStyle w:val="a3"/>
        <w:ind w:firstLine="709"/>
        <w:jc w:val="both"/>
        <w:rPr>
          <w:sz w:val="28"/>
          <w:szCs w:val="28"/>
        </w:rPr>
      </w:pPr>
      <w:r w:rsidRPr="00B81A13">
        <w:rPr>
          <w:b/>
          <w:bCs/>
          <w:i/>
          <w:iCs/>
          <w:sz w:val="28"/>
          <w:szCs w:val="28"/>
        </w:rPr>
        <w:t xml:space="preserve">Восходящий порядок </w:t>
      </w:r>
      <w:r w:rsidRPr="00873144">
        <w:rPr>
          <w:b/>
          <w:bCs/>
          <w:i/>
          <w:iCs/>
          <w:sz w:val="28"/>
          <w:szCs w:val="28"/>
        </w:rPr>
        <w:t>отработки этажей</w:t>
      </w:r>
      <w:r w:rsidRPr="00F030D9">
        <w:rPr>
          <w:sz w:val="28"/>
          <w:szCs w:val="28"/>
        </w:rPr>
        <w:t>, несмотря на ряд достоинств, применяется редко, в связи с необходимостью значительных одновременных затрат на проведение вскрывающих стволов.</w:t>
      </w:r>
    </w:p>
    <w:p w14:paraId="44687C9A" w14:textId="77777777" w:rsidR="00ED6037" w:rsidRPr="00B81A13" w:rsidRDefault="00ED6037" w:rsidP="00ED6037">
      <w:pPr>
        <w:ind w:firstLine="709"/>
        <w:rPr>
          <w:sz w:val="28"/>
          <w:szCs w:val="28"/>
        </w:rPr>
      </w:pPr>
      <w:r w:rsidRPr="00B81A13">
        <w:rPr>
          <w:sz w:val="28"/>
          <w:szCs w:val="28"/>
        </w:rPr>
        <w:t xml:space="preserve">Достоинства </w:t>
      </w:r>
      <w:r>
        <w:rPr>
          <w:sz w:val="28"/>
          <w:szCs w:val="28"/>
        </w:rPr>
        <w:t xml:space="preserve">восходящего </w:t>
      </w:r>
      <w:r w:rsidRPr="00B81A13">
        <w:rPr>
          <w:sz w:val="28"/>
          <w:szCs w:val="28"/>
        </w:rPr>
        <w:t xml:space="preserve">порядка </w:t>
      </w:r>
    </w:p>
    <w:p w14:paraId="7780F536" w14:textId="77777777" w:rsidR="00ED6037" w:rsidRPr="00B81A13" w:rsidRDefault="00ED6037" w:rsidP="00ED6037">
      <w:pPr>
        <w:ind w:firstLine="709"/>
        <w:rPr>
          <w:sz w:val="28"/>
          <w:szCs w:val="28"/>
        </w:rPr>
      </w:pPr>
      <w:r>
        <w:rPr>
          <w:sz w:val="28"/>
          <w:szCs w:val="28"/>
        </w:rPr>
        <w:t>-</w:t>
      </w:r>
      <w:r w:rsidRPr="00B81A13">
        <w:rPr>
          <w:sz w:val="28"/>
          <w:szCs w:val="28"/>
        </w:rPr>
        <w:t xml:space="preserve"> значительной величине вскрытых запасов;</w:t>
      </w:r>
    </w:p>
    <w:p w14:paraId="294C0D95" w14:textId="77777777" w:rsidR="00ED6037" w:rsidRPr="00B81A13" w:rsidRDefault="00ED6037" w:rsidP="00ED6037">
      <w:pPr>
        <w:ind w:firstLine="709"/>
        <w:rPr>
          <w:sz w:val="28"/>
          <w:szCs w:val="28"/>
        </w:rPr>
      </w:pPr>
      <w:r>
        <w:rPr>
          <w:sz w:val="28"/>
          <w:szCs w:val="28"/>
        </w:rPr>
        <w:t>-</w:t>
      </w:r>
      <w:r w:rsidRPr="00B81A13">
        <w:rPr>
          <w:sz w:val="28"/>
          <w:szCs w:val="28"/>
        </w:rPr>
        <w:t xml:space="preserve"> снижении затрат на разведку вышерасположенных этажей, выполняемую одновременно с их подготовкой;</w:t>
      </w:r>
    </w:p>
    <w:p w14:paraId="65B1D56F" w14:textId="77777777" w:rsidR="00ED6037" w:rsidRPr="00B81A13" w:rsidRDefault="00ED6037" w:rsidP="00ED6037">
      <w:pPr>
        <w:ind w:firstLine="709"/>
        <w:rPr>
          <w:sz w:val="28"/>
          <w:szCs w:val="28"/>
        </w:rPr>
      </w:pPr>
      <w:r>
        <w:rPr>
          <w:sz w:val="28"/>
          <w:szCs w:val="28"/>
        </w:rPr>
        <w:t>-</w:t>
      </w:r>
      <w:r w:rsidRPr="00B81A13">
        <w:rPr>
          <w:sz w:val="28"/>
          <w:szCs w:val="28"/>
        </w:rPr>
        <w:t xml:space="preserve"> осушении верхних этажей и снижении затрат на водоотлив при их последующей отработке;</w:t>
      </w:r>
    </w:p>
    <w:p w14:paraId="7255E806" w14:textId="77777777" w:rsidR="00ED6037" w:rsidRPr="00B81A13" w:rsidRDefault="00ED6037" w:rsidP="00ED6037">
      <w:pPr>
        <w:ind w:firstLine="709"/>
        <w:rPr>
          <w:sz w:val="28"/>
          <w:szCs w:val="28"/>
        </w:rPr>
      </w:pPr>
      <w:r>
        <w:rPr>
          <w:sz w:val="28"/>
          <w:szCs w:val="28"/>
        </w:rPr>
        <w:t>-</w:t>
      </w:r>
      <w:r w:rsidRPr="00B81A13">
        <w:rPr>
          <w:sz w:val="28"/>
          <w:szCs w:val="28"/>
        </w:rPr>
        <w:t xml:space="preserve"> размещении пустых пород при подготовке верхних этажей на отработанных этажах;</w:t>
      </w:r>
    </w:p>
    <w:p w14:paraId="64B3332D" w14:textId="77777777" w:rsidR="00ED6037" w:rsidRPr="00B81A13" w:rsidRDefault="00ED6037" w:rsidP="00ED6037">
      <w:pPr>
        <w:ind w:firstLine="709"/>
        <w:rPr>
          <w:sz w:val="28"/>
          <w:szCs w:val="28"/>
        </w:rPr>
      </w:pPr>
      <w:r>
        <w:rPr>
          <w:sz w:val="28"/>
          <w:szCs w:val="28"/>
        </w:rPr>
        <w:t>-</w:t>
      </w:r>
      <w:r w:rsidRPr="00B81A13">
        <w:rPr>
          <w:sz w:val="28"/>
          <w:szCs w:val="28"/>
        </w:rPr>
        <w:t xml:space="preserve"> облегчении условий разработки по мере повышения уровня горных работ;</w:t>
      </w:r>
    </w:p>
    <w:p w14:paraId="49BF2F12" w14:textId="77777777" w:rsidR="00ED6037" w:rsidRPr="00B81A13" w:rsidRDefault="00ED6037" w:rsidP="00ED6037">
      <w:pPr>
        <w:ind w:firstLine="709"/>
        <w:rPr>
          <w:sz w:val="28"/>
          <w:szCs w:val="28"/>
        </w:rPr>
      </w:pPr>
      <w:r>
        <w:rPr>
          <w:sz w:val="28"/>
          <w:szCs w:val="28"/>
        </w:rPr>
        <w:t>-</w:t>
      </w:r>
      <w:r w:rsidRPr="00B81A13">
        <w:rPr>
          <w:sz w:val="28"/>
          <w:szCs w:val="28"/>
        </w:rPr>
        <w:t xml:space="preserve"> улучшении условий вентиляции;</w:t>
      </w:r>
    </w:p>
    <w:p w14:paraId="467DAAB1" w14:textId="77777777" w:rsidR="00ED6037" w:rsidRPr="00B81A13" w:rsidRDefault="00ED6037" w:rsidP="00ED6037">
      <w:pPr>
        <w:ind w:firstLine="709"/>
        <w:rPr>
          <w:sz w:val="28"/>
          <w:szCs w:val="28"/>
        </w:rPr>
      </w:pPr>
      <w:r>
        <w:rPr>
          <w:sz w:val="28"/>
          <w:szCs w:val="28"/>
        </w:rPr>
        <w:t>-</w:t>
      </w:r>
      <w:r w:rsidRPr="00B81A13">
        <w:rPr>
          <w:sz w:val="28"/>
          <w:szCs w:val="28"/>
        </w:rPr>
        <w:t xml:space="preserve"> снижении экологически негативных последствий (если не происходит смешивания чистых подземных вод с загрязненными шахтными).</w:t>
      </w:r>
    </w:p>
    <w:p w14:paraId="5E0A2A61" w14:textId="77777777" w:rsidR="00ED6037" w:rsidRPr="00F030D9" w:rsidRDefault="00ED6037" w:rsidP="00ED6037">
      <w:pPr>
        <w:pStyle w:val="23"/>
        <w:spacing w:after="0"/>
        <w:ind w:left="0" w:firstLine="709"/>
        <w:jc w:val="both"/>
        <w:rPr>
          <w:sz w:val="28"/>
          <w:szCs w:val="28"/>
        </w:rPr>
      </w:pPr>
      <w:r w:rsidRPr="00F030D9">
        <w:rPr>
          <w:sz w:val="28"/>
          <w:szCs w:val="28"/>
        </w:rPr>
        <w:t>Недостатки восходящего порядка:</w:t>
      </w:r>
    </w:p>
    <w:p w14:paraId="4708C286" w14:textId="77777777" w:rsidR="00ED6037" w:rsidRPr="0067422A" w:rsidRDefault="00ED6037" w:rsidP="00ED6037">
      <w:pPr>
        <w:pStyle w:val="2"/>
        <w:numPr>
          <w:ilvl w:val="0"/>
          <w:numId w:val="0"/>
        </w:numPr>
        <w:ind w:firstLine="709"/>
        <w:jc w:val="both"/>
        <w:rPr>
          <w:sz w:val="28"/>
          <w:szCs w:val="28"/>
        </w:rPr>
      </w:pPr>
      <w:r>
        <w:rPr>
          <w:sz w:val="28"/>
          <w:szCs w:val="28"/>
        </w:rPr>
        <w:t>-</w:t>
      </w:r>
      <w:r w:rsidRPr="009A1876">
        <w:rPr>
          <w:sz w:val="28"/>
          <w:szCs w:val="28"/>
        </w:rPr>
        <w:t xml:space="preserve"> </w:t>
      </w:r>
      <w:r w:rsidRPr="00F030D9">
        <w:rPr>
          <w:sz w:val="28"/>
          <w:szCs w:val="28"/>
        </w:rPr>
        <w:t xml:space="preserve">ограниченность условий применения из-за невозможности применения систем с обрушением (исключение составляет лишь верхний этаж); </w:t>
      </w:r>
    </w:p>
    <w:p w14:paraId="361B6F1D" w14:textId="77777777" w:rsidR="00ED6037" w:rsidRPr="00F030D9" w:rsidRDefault="00ED6037" w:rsidP="00ED6037">
      <w:pPr>
        <w:pStyle w:val="2"/>
        <w:numPr>
          <w:ilvl w:val="0"/>
          <w:numId w:val="0"/>
        </w:numPr>
        <w:ind w:firstLine="709"/>
        <w:jc w:val="both"/>
        <w:rPr>
          <w:sz w:val="28"/>
          <w:szCs w:val="28"/>
        </w:rPr>
      </w:pPr>
      <w:r>
        <w:rPr>
          <w:sz w:val="28"/>
          <w:szCs w:val="28"/>
        </w:rPr>
        <w:t>-</w:t>
      </w:r>
      <w:r w:rsidRPr="009A1876">
        <w:rPr>
          <w:sz w:val="28"/>
          <w:szCs w:val="28"/>
        </w:rPr>
        <w:t xml:space="preserve"> </w:t>
      </w:r>
      <w:r w:rsidRPr="00F030D9">
        <w:rPr>
          <w:sz w:val="28"/>
          <w:szCs w:val="28"/>
        </w:rPr>
        <w:t>необходимость применения систем разработки с плотной закладкой;</w:t>
      </w:r>
    </w:p>
    <w:p w14:paraId="55827C9B" w14:textId="77777777" w:rsidR="00ED6037" w:rsidRPr="00F030D9" w:rsidRDefault="00ED6037" w:rsidP="00ED6037">
      <w:pPr>
        <w:pStyle w:val="2"/>
        <w:numPr>
          <w:ilvl w:val="0"/>
          <w:numId w:val="0"/>
        </w:numPr>
        <w:ind w:firstLine="709"/>
        <w:jc w:val="both"/>
        <w:rPr>
          <w:sz w:val="28"/>
          <w:szCs w:val="28"/>
        </w:rPr>
      </w:pPr>
      <w:r w:rsidRPr="00F030D9">
        <w:rPr>
          <w:sz w:val="28"/>
          <w:szCs w:val="28"/>
        </w:rPr>
        <w:t>большие первоначальные затраты.</w:t>
      </w:r>
    </w:p>
    <w:p w14:paraId="09F334AE" w14:textId="77777777" w:rsidR="00ED6037" w:rsidRPr="00F030D9" w:rsidRDefault="00ED6037" w:rsidP="00ED6037">
      <w:pPr>
        <w:pStyle w:val="a3"/>
        <w:ind w:firstLine="709"/>
        <w:jc w:val="both"/>
        <w:rPr>
          <w:sz w:val="28"/>
          <w:szCs w:val="28"/>
        </w:rPr>
      </w:pPr>
      <w:r w:rsidRPr="00F030D9">
        <w:rPr>
          <w:sz w:val="28"/>
          <w:szCs w:val="28"/>
        </w:rPr>
        <w:t xml:space="preserve">Компромиссное решение предлагает </w:t>
      </w:r>
      <w:r w:rsidRPr="00873144">
        <w:rPr>
          <w:b/>
          <w:bCs/>
          <w:i/>
          <w:iCs/>
          <w:sz w:val="28"/>
          <w:szCs w:val="28"/>
        </w:rPr>
        <w:t>комбинированный порядок отработки этажей</w:t>
      </w:r>
      <w:r w:rsidRPr="00F030D9">
        <w:rPr>
          <w:sz w:val="28"/>
          <w:szCs w:val="28"/>
        </w:rPr>
        <w:t xml:space="preserve">, при котором принята группировка этажей при вскрытии. </w:t>
      </w:r>
      <w:r w:rsidRPr="00F030D9">
        <w:rPr>
          <w:sz w:val="28"/>
          <w:szCs w:val="28"/>
        </w:rPr>
        <w:lastRenderedPageBreak/>
        <w:t>Вскрыв первую группу этажей, начинают отработку верхнего этажа (или этажей). За период отработки вскрывают нижние этажи группы. Дальнейшую отработку этажей в группе производят в восходящем порядке одновременно со вскрытием нижних групп этажей.</w:t>
      </w:r>
    </w:p>
    <w:p w14:paraId="5238C00A" w14:textId="77777777" w:rsidR="00ED6037" w:rsidRPr="00847C37" w:rsidRDefault="00ED6037" w:rsidP="00ED6037">
      <w:pPr>
        <w:jc w:val="both"/>
        <w:rPr>
          <w:sz w:val="28"/>
          <w:szCs w:val="28"/>
        </w:rPr>
      </w:pPr>
    </w:p>
    <w:p w14:paraId="662C2EC0" w14:textId="77777777" w:rsidR="00ED6037" w:rsidRPr="00A27227" w:rsidRDefault="00ED6037" w:rsidP="00ED6037">
      <w:pPr>
        <w:jc w:val="center"/>
        <w:rPr>
          <w:b/>
          <w:bCs/>
          <w:i/>
          <w:iCs/>
          <w:sz w:val="28"/>
          <w:szCs w:val="28"/>
        </w:rPr>
      </w:pPr>
      <w:r>
        <w:rPr>
          <w:b/>
          <w:bCs/>
          <w:i/>
          <w:iCs/>
          <w:sz w:val="28"/>
          <w:szCs w:val="28"/>
        </w:rPr>
        <w:t>П</w:t>
      </w:r>
      <w:r w:rsidRPr="00A27227">
        <w:rPr>
          <w:b/>
          <w:bCs/>
          <w:i/>
          <w:iCs/>
          <w:sz w:val="28"/>
          <w:szCs w:val="28"/>
        </w:rPr>
        <w:t>араметры вскрытия и подготовки запасов месторождений, методы их оптимизации</w:t>
      </w:r>
    </w:p>
    <w:p w14:paraId="480A63E6" w14:textId="77777777" w:rsidR="00ED6037" w:rsidRPr="00107A8D" w:rsidRDefault="00ED6037" w:rsidP="00ED6037">
      <w:pPr>
        <w:rPr>
          <w:sz w:val="28"/>
          <w:szCs w:val="28"/>
        </w:rPr>
      </w:pPr>
    </w:p>
    <w:p w14:paraId="51A75AD3" w14:textId="77777777" w:rsidR="00ED6037" w:rsidRPr="00750F50" w:rsidRDefault="00ED6037" w:rsidP="00ED6037">
      <w:pPr>
        <w:ind w:firstLine="708"/>
        <w:jc w:val="both"/>
        <w:rPr>
          <w:sz w:val="28"/>
          <w:szCs w:val="28"/>
        </w:rPr>
      </w:pPr>
      <w:r>
        <w:rPr>
          <w:sz w:val="28"/>
          <w:szCs w:val="28"/>
        </w:rPr>
        <w:t>О</w:t>
      </w:r>
      <w:r w:rsidRPr="00750F50">
        <w:rPr>
          <w:sz w:val="28"/>
          <w:szCs w:val="28"/>
        </w:rPr>
        <w:t>птимизаци</w:t>
      </w:r>
      <w:r>
        <w:rPr>
          <w:sz w:val="28"/>
          <w:szCs w:val="28"/>
        </w:rPr>
        <w:t>я</w:t>
      </w:r>
      <w:r w:rsidRPr="00750F50">
        <w:rPr>
          <w:sz w:val="28"/>
          <w:szCs w:val="28"/>
        </w:rPr>
        <w:t xml:space="preserve"> параметров вскрытия и подготовки </w:t>
      </w:r>
      <w:r>
        <w:rPr>
          <w:sz w:val="28"/>
          <w:szCs w:val="28"/>
        </w:rPr>
        <w:t xml:space="preserve">требует </w:t>
      </w:r>
      <w:r w:rsidRPr="00750F50">
        <w:rPr>
          <w:sz w:val="28"/>
          <w:szCs w:val="28"/>
        </w:rPr>
        <w:t>реш</w:t>
      </w:r>
      <w:r>
        <w:rPr>
          <w:sz w:val="28"/>
          <w:szCs w:val="28"/>
        </w:rPr>
        <w:t xml:space="preserve">ение </w:t>
      </w:r>
      <w:r w:rsidRPr="00750F50">
        <w:rPr>
          <w:sz w:val="28"/>
          <w:szCs w:val="28"/>
        </w:rPr>
        <w:t>следующи</w:t>
      </w:r>
      <w:r>
        <w:rPr>
          <w:sz w:val="28"/>
          <w:szCs w:val="28"/>
        </w:rPr>
        <w:t>х</w:t>
      </w:r>
      <w:r w:rsidRPr="00750F50">
        <w:rPr>
          <w:sz w:val="28"/>
          <w:szCs w:val="28"/>
        </w:rPr>
        <w:t xml:space="preserve"> основны</w:t>
      </w:r>
      <w:r>
        <w:rPr>
          <w:sz w:val="28"/>
          <w:szCs w:val="28"/>
        </w:rPr>
        <w:t>х</w:t>
      </w:r>
      <w:r w:rsidRPr="00750F50">
        <w:rPr>
          <w:sz w:val="28"/>
          <w:szCs w:val="28"/>
        </w:rPr>
        <w:t xml:space="preserve"> задач</w:t>
      </w:r>
      <w:r>
        <w:rPr>
          <w:sz w:val="28"/>
          <w:szCs w:val="28"/>
        </w:rPr>
        <w:t>:</w:t>
      </w:r>
    </w:p>
    <w:p w14:paraId="1C543C8D" w14:textId="77777777" w:rsidR="00ED6037" w:rsidRPr="00750F50" w:rsidRDefault="00ED6037" w:rsidP="00ED6037">
      <w:pPr>
        <w:ind w:left="709"/>
        <w:jc w:val="both"/>
        <w:rPr>
          <w:sz w:val="28"/>
          <w:szCs w:val="28"/>
        </w:rPr>
      </w:pPr>
      <w:r w:rsidRPr="00750F50">
        <w:rPr>
          <w:sz w:val="28"/>
          <w:szCs w:val="28"/>
        </w:rPr>
        <w:t>1)</w:t>
      </w:r>
      <w:r>
        <w:rPr>
          <w:sz w:val="28"/>
          <w:szCs w:val="28"/>
        </w:rPr>
        <w:t xml:space="preserve"> </w:t>
      </w:r>
      <w:r w:rsidRPr="00750F50">
        <w:rPr>
          <w:sz w:val="28"/>
          <w:szCs w:val="28"/>
        </w:rPr>
        <w:t xml:space="preserve">выбор вариантов </w:t>
      </w:r>
      <w:r>
        <w:rPr>
          <w:sz w:val="28"/>
          <w:szCs w:val="28"/>
        </w:rPr>
        <w:t>способов</w:t>
      </w:r>
      <w:r w:rsidRPr="00750F50">
        <w:rPr>
          <w:sz w:val="28"/>
          <w:szCs w:val="28"/>
        </w:rPr>
        <w:t xml:space="preserve"> вскрытия и подготовки;</w:t>
      </w:r>
    </w:p>
    <w:p w14:paraId="66A3B647" w14:textId="77777777" w:rsidR="00ED6037" w:rsidRPr="00750F50" w:rsidRDefault="00ED6037" w:rsidP="00ED6037">
      <w:pPr>
        <w:ind w:left="709"/>
        <w:jc w:val="both"/>
        <w:rPr>
          <w:sz w:val="28"/>
          <w:szCs w:val="28"/>
        </w:rPr>
      </w:pPr>
      <w:r w:rsidRPr="00750F50">
        <w:rPr>
          <w:sz w:val="28"/>
          <w:szCs w:val="28"/>
        </w:rPr>
        <w:t>2)</w:t>
      </w:r>
      <w:r>
        <w:rPr>
          <w:sz w:val="28"/>
          <w:szCs w:val="28"/>
        </w:rPr>
        <w:t xml:space="preserve"> </w:t>
      </w:r>
      <w:r w:rsidRPr="00750F50">
        <w:rPr>
          <w:sz w:val="28"/>
          <w:szCs w:val="28"/>
        </w:rPr>
        <w:t>определение размеров рудничного (шахтного) поля;</w:t>
      </w:r>
    </w:p>
    <w:p w14:paraId="31949F74" w14:textId="77777777" w:rsidR="00ED6037" w:rsidRPr="00750F50" w:rsidRDefault="00ED6037" w:rsidP="00ED6037">
      <w:pPr>
        <w:ind w:left="709"/>
        <w:jc w:val="both"/>
        <w:rPr>
          <w:sz w:val="28"/>
          <w:szCs w:val="28"/>
        </w:rPr>
      </w:pPr>
      <w:r w:rsidRPr="00750F50">
        <w:rPr>
          <w:sz w:val="28"/>
          <w:szCs w:val="28"/>
        </w:rPr>
        <w:t>3)</w:t>
      </w:r>
      <w:r>
        <w:rPr>
          <w:sz w:val="28"/>
          <w:szCs w:val="28"/>
        </w:rPr>
        <w:t xml:space="preserve"> </w:t>
      </w:r>
      <w:r w:rsidRPr="00750F50">
        <w:rPr>
          <w:sz w:val="28"/>
          <w:szCs w:val="28"/>
        </w:rPr>
        <w:t>выбор места заложения основных вскрывающих выработок;</w:t>
      </w:r>
    </w:p>
    <w:p w14:paraId="2DB600EE" w14:textId="77777777" w:rsidR="00ED6037" w:rsidRPr="00750F50" w:rsidRDefault="00ED6037" w:rsidP="00ED6037">
      <w:pPr>
        <w:ind w:left="709"/>
        <w:jc w:val="both"/>
        <w:rPr>
          <w:sz w:val="28"/>
          <w:szCs w:val="28"/>
        </w:rPr>
      </w:pPr>
      <w:r w:rsidRPr="00750F50">
        <w:rPr>
          <w:sz w:val="28"/>
          <w:szCs w:val="28"/>
        </w:rPr>
        <w:t>4)</w:t>
      </w:r>
      <w:r>
        <w:rPr>
          <w:sz w:val="28"/>
          <w:szCs w:val="28"/>
        </w:rPr>
        <w:t xml:space="preserve"> </w:t>
      </w:r>
      <w:r w:rsidRPr="00750F50">
        <w:rPr>
          <w:sz w:val="28"/>
          <w:szCs w:val="28"/>
        </w:rPr>
        <w:t>определение числа стволов и других вскрывающих выработок и очередности их проходки;</w:t>
      </w:r>
    </w:p>
    <w:p w14:paraId="3A4E717E" w14:textId="77777777" w:rsidR="00ED6037" w:rsidRPr="00750F50" w:rsidRDefault="00ED6037" w:rsidP="00ED6037">
      <w:pPr>
        <w:ind w:left="709"/>
        <w:jc w:val="both"/>
        <w:rPr>
          <w:sz w:val="28"/>
          <w:szCs w:val="28"/>
        </w:rPr>
      </w:pPr>
      <w:r w:rsidRPr="00750F50">
        <w:rPr>
          <w:sz w:val="28"/>
          <w:szCs w:val="28"/>
        </w:rPr>
        <w:t>5)</w:t>
      </w:r>
      <w:r>
        <w:rPr>
          <w:sz w:val="28"/>
          <w:szCs w:val="28"/>
        </w:rPr>
        <w:t xml:space="preserve"> </w:t>
      </w:r>
      <w:r w:rsidRPr="00750F50">
        <w:rPr>
          <w:sz w:val="28"/>
          <w:szCs w:val="28"/>
        </w:rPr>
        <w:t>обоснование рациональной схемы подготовки горизонтов и блоков;</w:t>
      </w:r>
    </w:p>
    <w:p w14:paraId="6E64D01A" w14:textId="77777777" w:rsidR="00ED6037" w:rsidRPr="00750F50" w:rsidRDefault="00ED6037" w:rsidP="00ED6037">
      <w:pPr>
        <w:ind w:left="709"/>
        <w:jc w:val="both"/>
        <w:rPr>
          <w:sz w:val="28"/>
          <w:szCs w:val="28"/>
        </w:rPr>
      </w:pPr>
      <w:r w:rsidRPr="00750F50">
        <w:rPr>
          <w:sz w:val="28"/>
          <w:szCs w:val="28"/>
        </w:rPr>
        <w:t>6)</w:t>
      </w:r>
      <w:r>
        <w:rPr>
          <w:sz w:val="28"/>
          <w:szCs w:val="28"/>
        </w:rPr>
        <w:t xml:space="preserve"> </w:t>
      </w:r>
      <w:r w:rsidRPr="00750F50">
        <w:rPr>
          <w:sz w:val="28"/>
          <w:szCs w:val="28"/>
        </w:rPr>
        <w:t>определение оптимальной высоты этажа;</w:t>
      </w:r>
    </w:p>
    <w:p w14:paraId="2C9073C7" w14:textId="77777777" w:rsidR="00ED6037" w:rsidRPr="00750F50" w:rsidRDefault="00ED6037" w:rsidP="00ED6037">
      <w:pPr>
        <w:ind w:left="709"/>
        <w:jc w:val="both"/>
        <w:rPr>
          <w:sz w:val="28"/>
          <w:szCs w:val="28"/>
        </w:rPr>
      </w:pPr>
      <w:r w:rsidRPr="00750F50">
        <w:rPr>
          <w:sz w:val="28"/>
          <w:szCs w:val="28"/>
        </w:rPr>
        <w:t>7)</w:t>
      </w:r>
      <w:r>
        <w:rPr>
          <w:sz w:val="28"/>
          <w:szCs w:val="28"/>
        </w:rPr>
        <w:t xml:space="preserve"> </w:t>
      </w:r>
      <w:r w:rsidRPr="00750F50">
        <w:rPr>
          <w:sz w:val="28"/>
          <w:szCs w:val="28"/>
        </w:rPr>
        <w:t>обоснование целесообразного числа этажей (в группе), приходящихся на один концентрационный горизонт;</w:t>
      </w:r>
    </w:p>
    <w:p w14:paraId="3CB6565C" w14:textId="77777777" w:rsidR="00ED6037" w:rsidRPr="00750F50" w:rsidRDefault="00ED6037" w:rsidP="00ED6037">
      <w:pPr>
        <w:ind w:left="709"/>
        <w:jc w:val="both"/>
        <w:rPr>
          <w:sz w:val="28"/>
          <w:szCs w:val="28"/>
        </w:rPr>
      </w:pPr>
      <w:r w:rsidRPr="00750F50">
        <w:rPr>
          <w:sz w:val="28"/>
          <w:szCs w:val="28"/>
        </w:rPr>
        <w:t>8)</w:t>
      </w:r>
      <w:r>
        <w:rPr>
          <w:sz w:val="28"/>
          <w:szCs w:val="28"/>
        </w:rPr>
        <w:t xml:space="preserve"> </w:t>
      </w:r>
      <w:r w:rsidRPr="00750F50">
        <w:rPr>
          <w:sz w:val="28"/>
          <w:szCs w:val="28"/>
        </w:rPr>
        <w:t xml:space="preserve">установление величины ступени вскрытия и </w:t>
      </w:r>
      <w:proofErr w:type="spellStart"/>
      <w:r w:rsidRPr="00750F50">
        <w:rPr>
          <w:sz w:val="28"/>
          <w:szCs w:val="28"/>
        </w:rPr>
        <w:t>углубки</w:t>
      </w:r>
      <w:proofErr w:type="spellEnd"/>
      <w:r w:rsidRPr="00750F50">
        <w:rPr>
          <w:sz w:val="28"/>
          <w:szCs w:val="28"/>
        </w:rPr>
        <w:t>;</w:t>
      </w:r>
    </w:p>
    <w:p w14:paraId="3A1BE2AF" w14:textId="77777777" w:rsidR="00ED6037" w:rsidRDefault="00ED6037" w:rsidP="00ED6037">
      <w:pPr>
        <w:ind w:left="709"/>
        <w:jc w:val="both"/>
        <w:rPr>
          <w:sz w:val="28"/>
          <w:szCs w:val="28"/>
        </w:rPr>
      </w:pPr>
      <w:r w:rsidRPr="00750F50">
        <w:rPr>
          <w:sz w:val="28"/>
          <w:szCs w:val="28"/>
        </w:rPr>
        <w:t>9)</w:t>
      </w:r>
      <w:r>
        <w:rPr>
          <w:sz w:val="28"/>
          <w:szCs w:val="28"/>
        </w:rPr>
        <w:t xml:space="preserve"> </w:t>
      </w:r>
      <w:r w:rsidRPr="00750F50">
        <w:rPr>
          <w:sz w:val="28"/>
          <w:szCs w:val="28"/>
        </w:rPr>
        <w:t>комплексное сравнение и оптимизация вариантов вскрытия и подготовки.</w:t>
      </w:r>
    </w:p>
    <w:p w14:paraId="5AD4368E" w14:textId="77777777" w:rsidR="00ED6037" w:rsidRDefault="00ED6037" w:rsidP="00ED6037">
      <w:pPr>
        <w:ind w:firstLine="709"/>
        <w:jc w:val="both"/>
        <w:rPr>
          <w:sz w:val="28"/>
          <w:szCs w:val="28"/>
        </w:rPr>
      </w:pPr>
    </w:p>
    <w:p w14:paraId="1A3DBD68" w14:textId="77777777" w:rsidR="00ED6037" w:rsidRPr="00DA43A6" w:rsidRDefault="00ED6037" w:rsidP="00ED6037">
      <w:pPr>
        <w:jc w:val="center"/>
        <w:rPr>
          <w:b/>
          <w:bCs/>
          <w:i/>
          <w:iCs/>
          <w:sz w:val="28"/>
          <w:szCs w:val="28"/>
        </w:rPr>
      </w:pPr>
      <w:r w:rsidRPr="00DA43A6">
        <w:rPr>
          <w:b/>
          <w:bCs/>
          <w:i/>
          <w:iCs/>
          <w:sz w:val="28"/>
          <w:szCs w:val="28"/>
        </w:rPr>
        <w:t>Определение размеров рудничного (шахтного) поля</w:t>
      </w:r>
    </w:p>
    <w:p w14:paraId="4D97EDC3" w14:textId="77777777" w:rsidR="00ED6037" w:rsidRDefault="00ED6037" w:rsidP="00ED6037">
      <w:pPr>
        <w:ind w:firstLine="709"/>
        <w:jc w:val="both"/>
        <w:rPr>
          <w:sz w:val="28"/>
          <w:szCs w:val="28"/>
        </w:rPr>
      </w:pPr>
    </w:p>
    <w:p w14:paraId="58892768" w14:textId="77777777" w:rsidR="00ED6037" w:rsidRPr="00DA43A6" w:rsidRDefault="00ED6037" w:rsidP="00ED6037">
      <w:pPr>
        <w:ind w:firstLine="709"/>
        <w:jc w:val="both"/>
        <w:rPr>
          <w:sz w:val="28"/>
          <w:szCs w:val="28"/>
        </w:rPr>
      </w:pPr>
      <w:r>
        <w:rPr>
          <w:sz w:val="28"/>
          <w:szCs w:val="28"/>
        </w:rPr>
        <w:t>Р</w:t>
      </w:r>
      <w:r w:rsidRPr="00DA43A6">
        <w:rPr>
          <w:sz w:val="28"/>
          <w:szCs w:val="28"/>
        </w:rPr>
        <w:t>азмер</w:t>
      </w:r>
      <w:r>
        <w:rPr>
          <w:sz w:val="28"/>
          <w:szCs w:val="28"/>
        </w:rPr>
        <w:t>ы</w:t>
      </w:r>
      <w:r w:rsidRPr="00DA43A6">
        <w:rPr>
          <w:sz w:val="28"/>
          <w:szCs w:val="28"/>
        </w:rPr>
        <w:t xml:space="preserve"> рудничного (шахтного) поля принимаются в соответствии с параметрами месторождения. На месторождениях с выдержанной мощностью на больших площадях оптимальные размеры шахтного поля могут быть определены аналитически по методу академика Л.Д. Шевякова. Суть метода в том, что себестоимость добычи выражается в виде функции от длины шахтного поля и количества этажей (ширины поля). Минимум себестоимости добычи имеет место, когда частные производные функции равны нулю. Аналитический метод заключается в решении двух уравнений, полученных путем приравнивания к нулю найденных частных производных целевой функции</w:t>
      </w:r>
    </w:p>
    <w:p w14:paraId="20B9AB42" w14:textId="77777777" w:rsidR="00ED6037" w:rsidRPr="00DA43A6" w:rsidRDefault="00ED6037" w:rsidP="00ED6037">
      <w:pPr>
        <w:jc w:val="center"/>
        <w:rPr>
          <w:sz w:val="28"/>
          <w:szCs w:val="28"/>
        </w:rPr>
      </w:pPr>
      <w:r>
        <w:rPr>
          <w:sz w:val="28"/>
          <w:szCs w:val="28"/>
        </w:rPr>
        <w:t>∂</w:t>
      </w:r>
      <w:r w:rsidRPr="00B50866">
        <w:rPr>
          <w:i/>
          <w:iCs/>
          <w:sz w:val="28"/>
          <w:szCs w:val="28"/>
          <w:lang w:val="en-US"/>
        </w:rPr>
        <w:t>C</w:t>
      </w:r>
      <w:r w:rsidRPr="00B50866">
        <w:rPr>
          <w:i/>
          <w:iCs/>
          <w:sz w:val="28"/>
          <w:szCs w:val="28"/>
          <w:vertAlign w:val="subscript"/>
        </w:rPr>
        <w:t>д</w:t>
      </w:r>
      <w:r w:rsidRPr="00DA43A6">
        <w:rPr>
          <w:sz w:val="28"/>
          <w:szCs w:val="28"/>
        </w:rPr>
        <w:t xml:space="preserve"> / </w:t>
      </w:r>
      <w:r>
        <w:rPr>
          <w:sz w:val="28"/>
          <w:szCs w:val="28"/>
        </w:rPr>
        <w:t>∂</w:t>
      </w:r>
      <w:r w:rsidRPr="00B50866">
        <w:rPr>
          <w:i/>
          <w:iCs/>
          <w:sz w:val="28"/>
          <w:szCs w:val="28"/>
          <w:lang w:val="en-US"/>
        </w:rPr>
        <w:t>L</w:t>
      </w:r>
      <w:r w:rsidRPr="00DA43A6">
        <w:rPr>
          <w:sz w:val="28"/>
          <w:szCs w:val="28"/>
        </w:rPr>
        <w:t xml:space="preserve"> = 0,</w:t>
      </w:r>
    </w:p>
    <w:p w14:paraId="0DEBBABA" w14:textId="77777777" w:rsidR="00ED6037" w:rsidRPr="00DA43A6" w:rsidRDefault="00ED6037" w:rsidP="00ED6037">
      <w:pPr>
        <w:jc w:val="center"/>
        <w:rPr>
          <w:sz w:val="28"/>
          <w:szCs w:val="28"/>
        </w:rPr>
      </w:pPr>
      <w:r>
        <w:rPr>
          <w:sz w:val="28"/>
          <w:szCs w:val="28"/>
        </w:rPr>
        <w:t>∂</w:t>
      </w:r>
      <w:r w:rsidRPr="00B50866">
        <w:rPr>
          <w:i/>
          <w:iCs/>
          <w:sz w:val="28"/>
          <w:szCs w:val="28"/>
          <w:lang w:val="en-US"/>
        </w:rPr>
        <w:t>C</w:t>
      </w:r>
      <w:r w:rsidRPr="00B50866">
        <w:rPr>
          <w:i/>
          <w:iCs/>
          <w:sz w:val="28"/>
          <w:szCs w:val="28"/>
          <w:vertAlign w:val="subscript"/>
        </w:rPr>
        <w:t>д</w:t>
      </w:r>
      <w:r w:rsidRPr="00DA43A6">
        <w:rPr>
          <w:sz w:val="28"/>
          <w:szCs w:val="28"/>
        </w:rPr>
        <w:t xml:space="preserve"> / </w:t>
      </w:r>
      <w:r>
        <w:rPr>
          <w:sz w:val="28"/>
          <w:szCs w:val="28"/>
        </w:rPr>
        <w:t>∂</w:t>
      </w:r>
      <w:r w:rsidRPr="00B50866">
        <w:rPr>
          <w:i/>
          <w:iCs/>
          <w:sz w:val="28"/>
          <w:szCs w:val="28"/>
          <w:lang w:val="en-US"/>
        </w:rPr>
        <w:t>B</w:t>
      </w:r>
      <w:r w:rsidRPr="00DA43A6">
        <w:rPr>
          <w:sz w:val="28"/>
          <w:szCs w:val="28"/>
        </w:rPr>
        <w:t xml:space="preserve"> = 0,</w:t>
      </w:r>
    </w:p>
    <w:p w14:paraId="27672A71" w14:textId="77777777" w:rsidR="00ED6037" w:rsidRDefault="00ED6037" w:rsidP="00ED6037">
      <w:pPr>
        <w:ind w:left="567" w:hanging="567"/>
        <w:jc w:val="both"/>
        <w:rPr>
          <w:sz w:val="28"/>
          <w:szCs w:val="28"/>
        </w:rPr>
      </w:pPr>
      <w:r w:rsidRPr="00DA43A6">
        <w:rPr>
          <w:sz w:val="28"/>
          <w:szCs w:val="28"/>
        </w:rPr>
        <w:t xml:space="preserve">где </w:t>
      </w:r>
      <w:proofErr w:type="spellStart"/>
      <w:r w:rsidRPr="00DA43A6">
        <w:rPr>
          <w:i/>
          <w:iCs/>
          <w:sz w:val="28"/>
          <w:szCs w:val="28"/>
        </w:rPr>
        <w:t>С</w:t>
      </w:r>
      <w:r w:rsidRPr="00DA43A6">
        <w:rPr>
          <w:i/>
          <w:iCs/>
          <w:sz w:val="28"/>
          <w:szCs w:val="28"/>
          <w:vertAlign w:val="subscript"/>
        </w:rPr>
        <w:t>д</w:t>
      </w:r>
      <w:proofErr w:type="spellEnd"/>
      <w:r w:rsidRPr="00DA43A6">
        <w:rPr>
          <w:sz w:val="28"/>
          <w:szCs w:val="28"/>
        </w:rPr>
        <w:t xml:space="preserve"> </w:t>
      </w:r>
      <w:r>
        <w:rPr>
          <w:sz w:val="28"/>
          <w:szCs w:val="28"/>
        </w:rPr>
        <w:t>–</w:t>
      </w:r>
      <w:r w:rsidRPr="00DA43A6">
        <w:rPr>
          <w:sz w:val="28"/>
          <w:szCs w:val="28"/>
        </w:rPr>
        <w:t xml:space="preserve"> себестоимости добычи</w:t>
      </w:r>
      <w:r>
        <w:rPr>
          <w:sz w:val="28"/>
          <w:szCs w:val="28"/>
        </w:rPr>
        <w:t>, руб.</w:t>
      </w:r>
      <w:r w:rsidRPr="004209D1">
        <w:rPr>
          <w:sz w:val="28"/>
          <w:szCs w:val="28"/>
        </w:rPr>
        <w:t>/</w:t>
      </w:r>
      <w:r>
        <w:rPr>
          <w:sz w:val="28"/>
          <w:szCs w:val="28"/>
        </w:rPr>
        <w:t>т</w:t>
      </w:r>
      <w:r w:rsidRPr="00DA43A6">
        <w:rPr>
          <w:sz w:val="28"/>
          <w:szCs w:val="28"/>
        </w:rPr>
        <w:t xml:space="preserve"> (функция оптимизирующего критерия)</w:t>
      </w:r>
      <w:r>
        <w:rPr>
          <w:sz w:val="28"/>
          <w:szCs w:val="28"/>
        </w:rPr>
        <w:t>;</w:t>
      </w:r>
    </w:p>
    <w:p w14:paraId="3BD405B8" w14:textId="77777777" w:rsidR="00ED6037" w:rsidRPr="00DA43A6" w:rsidRDefault="00ED6037" w:rsidP="00ED6037">
      <w:pPr>
        <w:ind w:left="567" w:hanging="141"/>
        <w:jc w:val="both"/>
        <w:rPr>
          <w:sz w:val="28"/>
          <w:szCs w:val="28"/>
        </w:rPr>
      </w:pPr>
      <w:r w:rsidRPr="00DA43A6">
        <w:rPr>
          <w:i/>
          <w:iCs/>
          <w:sz w:val="28"/>
          <w:szCs w:val="28"/>
        </w:rPr>
        <w:t>L</w:t>
      </w:r>
      <w:r w:rsidRPr="00DA43A6">
        <w:rPr>
          <w:sz w:val="28"/>
          <w:szCs w:val="28"/>
        </w:rPr>
        <w:t xml:space="preserve"> и </w:t>
      </w:r>
      <w:r w:rsidRPr="00DA43A6">
        <w:rPr>
          <w:i/>
          <w:iCs/>
          <w:sz w:val="28"/>
          <w:szCs w:val="28"/>
        </w:rPr>
        <w:t>В</w:t>
      </w:r>
      <w:r w:rsidRPr="00DA43A6">
        <w:rPr>
          <w:sz w:val="28"/>
          <w:szCs w:val="28"/>
        </w:rPr>
        <w:t xml:space="preserve"> </w:t>
      </w:r>
      <w:r>
        <w:rPr>
          <w:sz w:val="28"/>
          <w:szCs w:val="28"/>
        </w:rPr>
        <w:t xml:space="preserve">– </w:t>
      </w:r>
      <w:r w:rsidRPr="00DA43A6">
        <w:rPr>
          <w:sz w:val="28"/>
          <w:szCs w:val="28"/>
        </w:rPr>
        <w:t>размер</w:t>
      </w:r>
      <w:r>
        <w:rPr>
          <w:sz w:val="28"/>
          <w:szCs w:val="28"/>
        </w:rPr>
        <w:t>ы</w:t>
      </w:r>
      <w:r w:rsidRPr="00DA43A6">
        <w:rPr>
          <w:sz w:val="28"/>
          <w:szCs w:val="28"/>
        </w:rPr>
        <w:t xml:space="preserve"> шахтного </w:t>
      </w:r>
      <w:r>
        <w:rPr>
          <w:sz w:val="28"/>
          <w:szCs w:val="28"/>
        </w:rPr>
        <w:t>п</w:t>
      </w:r>
      <w:r w:rsidRPr="00DA43A6">
        <w:rPr>
          <w:sz w:val="28"/>
          <w:szCs w:val="28"/>
        </w:rPr>
        <w:t>оля</w:t>
      </w:r>
      <w:r>
        <w:rPr>
          <w:sz w:val="28"/>
          <w:szCs w:val="28"/>
        </w:rPr>
        <w:t>, м.</w:t>
      </w:r>
    </w:p>
    <w:p w14:paraId="4FEC476C" w14:textId="77777777" w:rsidR="00ED6037" w:rsidRDefault="00ED6037" w:rsidP="00ED6037">
      <w:pPr>
        <w:ind w:firstLine="709"/>
        <w:jc w:val="both"/>
        <w:rPr>
          <w:sz w:val="28"/>
          <w:szCs w:val="28"/>
        </w:rPr>
      </w:pPr>
      <w:r w:rsidRPr="00DA43A6">
        <w:rPr>
          <w:sz w:val="28"/>
          <w:szCs w:val="28"/>
        </w:rPr>
        <w:t>В качестве</w:t>
      </w:r>
      <w:r>
        <w:rPr>
          <w:sz w:val="28"/>
          <w:szCs w:val="28"/>
        </w:rPr>
        <w:t xml:space="preserve"> оптимизирующего</w:t>
      </w:r>
      <w:r w:rsidRPr="00DA43A6">
        <w:rPr>
          <w:sz w:val="28"/>
          <w:szCs w:val="28"/>
        </w:rPr>
        <w:t xml:space="preserve"> критери</w:t>
      </w:r>
      <w:r>
        <w:rPr>
          <w:sz w:val="28"/>
          <w:szCs w:val="28"/>
        </w:rPr>
        <w:t xml:space="preserve">я </w:t>
      </w:r>
      <w:r w:rsidRPr="00DA43A6">
        <w:rPr>
          <w:sz w:val="28"/>
          <w:szCs w:val="28"/>
        </w:rPr>
        <w:t xml:space="preserve">могут быть приняты </w:t>
      </w:r>
      <w:r>
        <w:rPr>
          <w:sz w:val="28"/>
          <w:szCs w:val="28"/>
        </w:rPr>
        <w:t>и другие показатели, например,</w:t>
      </w:r>
      <w:r w:rsidRPr="00DA43A6">
        <w:rPr>
          <w:sz w:val="28"/>
          <w:szCs w:val="28"/>
        </w:rPr>
        <w:t xml:space="preserve"> приведенные затраты, прибыль и др.</w:t>
      </w:r>
    </w:p>
    <w:p w14:paraId="367CE36F" w14:textId="77777777" w:rsidR="00ED6037" w:rsidRDefault="00ED6037" w:rsidP="00ED6037">
      <w:pPr>
        <w:ind w:firstLine="709"/>
        <w:jc w:val="both"/>
        <w:rPr>
          <w:sz w:val="28"/>
          <w:szCs w:val="28"/>
        </w:rPr>
      </w:pPr>
    </w:p>
    <w:p w14:paraId="702DF40F" w14:textId="77777777" w:rsidR="00ED6037" w:rsidRPr="00750F50" w:rsidRDefault="00ED6037" w:rsidP="00ED6037">
      <w:pPr>
        <w:pStyle w:val="a3"/>
        <w:jc w:val="center"/>
        <w:rPr>
          <w:b/>
          <w:bCs/>
          <w:i/>
          <w:iCs/>
          <w:sz w:val="28"/>
          <w:szCs w:val="28"/>
        </w:rPr>
      </w:pPr>
      <w:r w:rsidRPr="00750F50">
        <w:rPr>
          <w:b/>
          <w:bCs/>
          <w:i/>
          <w:iCs/>
          <w:sz w:val="28"/>
          <w:szCs w:val="28"/>
        </w:rPr>
        <w:t>Определение места заложения вскрывающей выработки</w:t>
      </w:r>
    </w:p>
    <w:p w14:paraId="2DF8E261" w14:textId="77777777" w:rsidR="00ED6037" w:rsidRDefault="00ED6037" w:rsidP="00ED6037">
      <w:pPr>
        <w:pStyle w:val="a3"/>
        <w:ind w:firstLine="709"/>
        <w:jc w:val="both"/>
        <w:rPr>
          <w:sz w:val="28"/>
          <w:szCs w:val="28"/>
        </w:rPr>
      </w:pPr>
    </w:p>
    <w:p w14:paraId="401171B0" w14:textId="77777777" w:rsidR="00ED6037" w:rsidRDefault="00ED6037" w:rsidP="00ED6037">
      <w:pPr>
        <w:pStyle w:val="a3"/>
        <w:ind w:firstLine="709"/>
        <w:jc w:val="both"/>
        <w:rPr>
          <w:i/>
          <w:sz w:val="28"/>
          <w:szCs w:val="28"/>
        </w:rPr>
      </w:pPr>
      <w:r>
        <w:rPr>
          <w:sz w:val="28"/>
          <w:szCs w:val="28"/>
        </w:rPr>
        <w:lastRenderedPageBreak/>
        <w:t xml:space="preserve">Оптимальное расположение основной вскрывающей выработки по линии простирания месторождения, удовлетворяющее минимальной работе транспорта, определяется согласно правилу академика Л.Д. Шевякова: </w:t>
      </w:r>
      <w:r w:rsidRPr="00BA17C4">
        <w:rPr>
          <w:i/>
          <w:sz w:val="28"/>
          <w:szCs w:val="28"/>
        </w:rPr>
        <w:t>«При сосредоточении грузов на прямой, по условию минимальной работы по транспортировке, ствол шахты должен быть расположен в месте сосредоточения такого груза, который будучи прибавлен к сумме других, расположенных от него влево, дает сумму, большую суммы грузов, расположенных вправо, а будучи прибавлен к правым грузам, дает сумму, большую суммы левых»</w:t>
      </w:r>
      <w:r>
        <w:rPr>
          <w:i/>
          <w:sz w:val="28"/>
          <w:szCs w:val="28"/>
        </w:rPr>
        <w:t xml:space="preserve">: </w:t>
      </w:r>
    </w:p>
    <w:p w14:paraId="78434D98" w14:textId="77777777" w:rsidR="00ED6037" w:rsidRDefault="00ED6037" w:rsidP="00ED6037">
      <w:pPr>
        <w:pStyle w:val="a3"/>
        <w:jc w:val="center"/>
        <w:rPr>
          <w:i/>
          <w:sz w:val="28"/>
          <w:szCs w:val="28"/>
        </w:rPr>
      </w:pPr>
      <w:r w:rsidRPr="00F17AE9">
        <w:rPr>
          <w:i/>
          <w:position w:val="-18"/>
          <w:sz w:val="28"/>
          <w:szCs w:val="28"/>
        </w:rPr>
        <w:object w:dxaOrig="2640" w:dyaOrig="440" w14:anchorId="70131AE8">
          <v:shape id="_x0000_i1034" type="#_x0000_t75" style="width:132pt;height:21.75pt" o:ole="">
            <v:imagedata r:id="rId24" o:title=""/>
          </v:shape>
          <o:OLEObject Type="Embed" ProgID="Equation.3" ShapeID="_x0000_i1034" DrawAspect="Content" ObjectID="_1652239082" r:id="rId25"/>
        </w:object>
      </w:r>
    </w:p>
    <w:p w14:paraId="4904A632" w14:textId="77777777" w:rsidR="00ED6037" w:rsidRPr="00F17AE9" w:rsidRDefault="00ED6037" w:rsidP="00ED6037">
      <w:pPr>
        <w:pStyle w:val="a3"/>
        <w:jc w:val="center"/>
        <w:rPr>
          <w:sz w:val="28"/>
          <w:szCs w:val="28"/>
        </w:rPr>
      </w:pPr>
      <w:r w:rsidRPr="00DE0388">
        <w:rPr>
          <w:i/>
          <w:position w:val="-22"/>
          <w:sz w:val="28"/>
          <w:szCs w:val="28"/>
        </w:rPr>
        <w:object w:dxaOrig="2760" w:dyaOrig="480" w14:anchorId="27FC1C09">
          <v:shape id="_x0000_i1035" type="#_x0000_t75" style="width:138pt;height:24pt" o:ole="">
            <v:imagedata r:id="rId26" o:title=""/>
          </v:shape>
          <o:OLEObject Type="Embed" ProgID="Equation.3" ShapeID="_x0000_i1035" DrawAspect="Content" ObjectID="_1652239083" r:id="rId27"/>
        </w:object>
      </w:r>
    </w:p>
    <w:p w14:paraId="5268AE3F" w14:textId="77777777" w:rsidR="00ED6037" w:rsidRPr="00B50866" w:rsidRDefault="00ED6037" w:rsidP="00ED6037">
      <w:pPr>
        <w:pStyle w:val="a3"/>
        <w:ind w:firstLine="708"/>
        <w:jc w:val="both"/>
        <w:rPr>
          <w:i/>
          <w:iCs/>
          <w:sz w:val="28"/>
          <w:szCs w:val="28"/>
        </w:rPr>
      </w:pPr>
      <w:r w:rsidRPr="008D59F6">
        <w:rPr>
          <w:i/>
          <w:iCs/>
          <w:sz w:val="28"/>
          <w:szCs w:val="28"/>
        </w:rPr>
        <w:t>Пример:</w:t>
      </w:r>
      <w:r>
        <w:rPr>
          <w:sz w:val="28"/>
          <w:szCs w:val="28"/>
        </w:rPr>
        <w:t xml:space="preserve"> </w:t>
      </w:r>
      <w:r w:rsidRPr="00B50866">
        <w:rPr>
          <w:i/>
          <w:iCs/>
          <w:sz w:val="28"/>
          <w:szCs w:val="28"/>
        </w:rPr>
        <w:t xml:space="preserve">Если запасы блоков составляют </w:t>
      </w:r>
      <w:r w:rsidRPr="00B50866">
        <w:rPr>
          <w:i/>
          <w:iCs/>
          <w:sz w:val="28"/>
          <w:szCs w:val="28"/>
          <w:lang w:val="en-US"/>
        </w:rPr>
        <w:t>G</w:t>
      </w:r>
      <w:r w:rsidRPr="00B50866">
        <w:rPr>
          <w:i/>
          <w:iCs/>
          <w:sz w:val="28"/>
          <w:szCs w:val="28"/>
          <w:vertAlign w:val="subscript"/>
        </w:rPr>
        <w:t>1</w:t>
      </w:r>
      <w:r w:rsidRPr="00B50866">
        <w:rPr>
          <w:i/>
          <w:iCs/>
          <w:sz w:val="28"/>
          <w:szCs w:val="28"/>
        </w:rPr>
        <w:t xml:space="preserve"> = 80 тыс. т, </w:t>
      </w:r>
      <w:r w:rsidRPr="00B50866">
        <w:rPr>
          <w:i/>
          <w:iCs/>
          <w:sz w:val="28"/>
          <w:szCs w:val="28"/>
          <w:lang w:val="en-US"/>
        </w:rPr>
        <w:t>G</w:t>
      </w:r>
      <w:r w:rsidRPr="00B50866">
        <w:rPr>
          <w:i/>
          <w:iCs/>
          <w:sz w:val="28"/>
          <w:szCs w:val="28"/>
          <w:vertAlign w:val="subscript"/>
        </w:rPr>
        <w:t>2</w:t>
      </w:r>
      <w:r w:rsidRPr="00B50866">
        <w:rPr>
          <w:i/>
          <w:iCs/>
          <w:sz w:val="28"/>
          <w:szCs w:val="28"/>
        </w:rPr>
        <w:t xml:space="preserve"> = 90 тыс. т, </w:t>
      </w:r>
      <w:r w:rsidRPr="00B50866">
        <w:rPr>
          <w:i/>
          <w:iCs/>
          <w:sz w:val="28"/>
          <w:szCs w:val="28"/>
          <w:lang w:val="en-US"/>
        </w:rPr>
        <w:t>G</w:t>
      </w:r>
      <w:r w:rsidRPr="00B50866">
        <w:rPr>
          <w:i/>
          <w:iCs/>
          <w:sz w:val="28"/>
          <w:szCs w:val="28"/>
          <w:vertAlign w:val="subscript"/>
        </w:rPr>
        <w:t>3</w:t>
      </w:r>
      <w:r w:rsidRPr="00B50866">
        <w:rPr>
          <w:i/>
          <w:iCs/>
          <w:sz w:val="28"/>
          <w:szCs w:val="28"/>
        </w:rPr>
        <w:t xml:space="preserve">=90 тыс. т, </w:t>
      </w:r>
      <w:r w:rsidRPr="00B50866">
        <w:rPr>
          <w:i/>
          <w:iCs/>
          <w:sz w:val="28"/>
          <w:szCs w:val="28"/>
          <w:lang w:val="en-US"/>
        </w:rPr>
        <w:t>G</w:t>
      </w:r>
      <w:r w:rsidRPr="00B50866">
        <w:rPr>
          <w:i/>
          <w:iCs/>
          <w:sz w:val="28"/>
          <w:szCs w:val="28"/>
          <w:vertAlign w:val="subscript"/>
        </w:rPr>
        <w:t>4</w:t>
      </w:r>
      <w:r w:rsidRPr="00B50866">
        <w:rPr>
          <w:i/>
          <w:iCs/>
          <w:sz w:val="28"/>
          <w:szCs w:val="28"/>
        </w:rPr>
        <w:t xml:space="preserve"> = 110 тыс. т, </w:t>
      </w:r>
      <w:r w:rsidRPr="00B50866">
        <w:rPr>
          <w:i/>
          <w:iCs/>
          <w:sz w:val="28"/>
          <w:szCs w:val="28"/>
          <w:lang w:val="en-US"/>
        </w:rPr>
        <w:t>G</w:t>
      </w:r>
      <w:r w:rsidRPr="00B50866">
        <w:rPr>
          <w:i/>
          <w:iCs/>
          <w:sz w:val="28"/>
          <w:szCs w:val="28"/>
          <w:vertAlign w:val="subscript"/>
          <w:lang w:val="en-US"/>
        </w:rPr>
        <w:t>X</w:t>
      </w:r>
      <w:r w:rsidRPr="00B50866">
        <w:rPr>
          <w:i/>
          <w:iCs/>
          <w:sz w:val="28"/>
          <w:szCs w:val="28"/>
        </w:rPr>
        <w:t xml:space="preserve"> = 115 тыс. т, </w:t>
      </w:r>
      <w:r w:rsidRPr="00B50866">
        <w:rPr>
          <w:i/>
          <w:iCs/>
          <w:sz w:val="28"/>
          <w:szCs w:val="28"/>
          <w:lang w:val="en-US"/>
        </w:rPr>
        <w:t>G</w:t>
      </w:r>
      <w:r w:rsidRPr="00B50866">
        <w:rPr>
          <w:i/>
          <w:iCs/>
          <w:sz w:val="28"/>
          <w:szCs w:val="28"/>
          <w:vertAlign w:val="subscript"/>
          <w:lang w:val="en-US"/>
        </w:rPr>
        <w:t>X</w:t>
      </w:r>
      <w:r w:rsidRPr="00B50866">
        <w:rPr>
          <w:i/>
          <w:iCs/>
          <w:sz w:val="28"/>
          <w:szCs w:val="28"/>
          <w:vertAlign w:val="subscript"/>
        </w:rPr>
        <w:t>+1</w:t>
      </w:r>
      <w:r w:rsidRPr="00B50866">
        <w:rPr>
          <w:i/>
          <w:iCs/>
          <w:sz w:val="28"/>
          <w:szCs w:val="28"/>
        </w:rPr>
        <w:t xml:space="preserve"> = 110 тыс. т, </w:t>
      </w:r>
      <w:r w:rsidRPr="00B50866">
        <w:rPr>
          <w:i/>
          <w:iCs/>
          <w:sz w:val="28"/>
          <w:szCs w:val="28"/>
          <w:lang w:val="en-US"/>
        </w:rPr>
        <w:t>G</w:t>
      </w:r>
      <w:r w:rsidRPr="00B50866">
        <w:rPr>
          <w:i/>
          <w:iCs/>
          <w:sz w:val="28"/>
          <w:szCs w:val="28"/>
          <w:vertAlign w:val="subscript"/>
          <w:lang w:val="en-US"/>
        </w:rPr>
        <w:t>X</w:t>
      </w:r>
      <w:r w:rsidRPr="00B50866">
        <w:rPr>
          <w:i/>
          <w:iCs/>
          <w:sz w:val="28"/>
          <w:szCs w:val="28"/>
          <w:vertAlign w:val="subscript"/>
        </w:rPr>
        <w:t>+2</w:t>
      </w:r>
      <w:r w:rsidRPr="00B50866">
        <w:rPr>
          <w:i/>
          <w:iCs/>
          <w:sz w:val="28"/>
          <w:szCs w:val="28"/>
        </w:rPr>
        <w:t xml:space="preserve"> = 90 тыс. т, </w:t>
      </w:r>
      <w:r w:rsidRPr="00B50866">
        <w:rPr>
          <w:i/>
          <w:iCs/>
          <w:sz w:val="28"/>
          <w:szCs w:val="28"/>
          <w:lang w:val="en-US"/>
        </w:rPr>
        <w:t>G</w:t>
      </w:r>
      <w:r w:rsidRPr="00B50866">
        <w:rPr>
          <w:i/>
          <w:iCs/>
          <w:sz w:val="28"/>
          <w:szCs w:val="28"/>
          <w:vertAlign w:val="subscript"/>
          <w:lang w:val="en-US"/>
        </w:rPr>
        <w:t>X</w:t>
      </w:r>
      <w:r w:rsidRPr="00B50866">
        <w:rPr>
          <w:i/>
          <w:iCs/>
          <w:sz w:val="28"/>
          <w:szCs w:val="28"/>
          <w:vertAlign w:val="subscript"/>
        </w:rPr>
        <w:t>+3</w:t>
      </w:r>
      <w:r w:rsidRPr="00B50866">
        <w:rPr>
          <w:i/>
          <w:iCs/>
          <w:sz w:val="28"/>
          <w:szCs w:val="28"/>
        </w:rPr>
        <w:t xml:space="preserve"> = 60 тыс. т., тогда, воспользовавшись алгоритмом Л.Д. Шевякова, имеем:</w:t>
      </w:r>
    </w:p>
    <w:p w14:paraId="14F177D0" w14:textId="77777777" w:rsidR="00ED6037" w:rsidRPr="00B50866" w:rsidRDefault="00ED6037" w:rsidP="00ED6037">
      <w:pPr>
        <w:pStyle w:val="a3"/>
        <w:jc w:val="center"/>
        <w:rPr>
          <w:i/>
          <w:iCs/>
          <w:sz w:val="28"/>
          <w:szCs w:val="28"/>
        </w:rPr>
      </w:pPr>
      <w:r w:rsidRPr="00B50866">
        <w:rPr>
          <w:i/>
          <w:iCs/>
          <w:sz w:val="28"/>
          <w:szCs w:val="28"/>
        </w:rPr>
        <w:t xml:space="preserve">115+80+90++90+110 </w:t>
      </w:r>
      <w:r w:rsidRPr="00B50866">
        <w:rPr>
          <w:i/>
          <w:iCs/>
          <w:position w:val="-4"/>
          <w:sz w:val="28"/>
          <w:szCs w:val="28"/>
        </w:rPr>
        <w:object w:dxaOrig="200" w:dyaOrig="240" w14:anchorId="0DCC5286">
          <v:shape id="_x0000_i1036" type="#_x0000_t75" style="width:9.75pt;height:12pt" o:ole="">
            <v:imagedata r:id="rId28" o:title=""/>
          </v:shape>
          <o:OLEObject Type="Embed" ProgID="Equation.3" ShapeID="_x0000_i1036" DrawAspect="Content" ObjectID="_1652239084" r:id="rId29"/>
        </w:object>
      </w:r>
      <w:r w:rsidRPr="00B50866">
        <w:rPr>
          <w:i/>
          <w:iCs/>
          <w:sz w:val="28"/>
          <w:szCs w:val="28"/>
        </w:rPr>
        <w:t xml:space="preserve"> 110 + 90 + 60</w:t>
      </w:r>
    </w:p>
    <w:p w14:paraId="0E8E20A3" w14:textId="77777777" w:rsidR="00ED6037" w:rsidRPr="00B50866" w:rsidRDefault="00ED6037" w:rsidP="00ED6037">
      <w:pPr>
        <w:pStyle w:val="a3"/>
        <w:jc w:val="center"/>
        <w:rPr>
          <w:i/>
          <w:iCs/>
          <w:sz w:val="28"/>
          <w:szCs w:val="28"/>
        </w:rPr>
      </w:pPr>
      <w:r w:rsidRPr="00B50866">
        <w:rPr>
          <w:i/>
          <w:iCs/>
          <w:sz w:val="28"/>
          <w:szCs w:val="28"/>
        </w:rPr>
        <w:t xml:space="preserve">115+ 110+ 90+60 </w:t>
      </w:r>
      <w:r w:rsidRPr="00B50866">
        <w:rPr>
          <w:i/>
          <w:iCs/>
          <w:position w:val="-4"/>
          <w:sz w:val="28"/>
          <w:szCs w:val="28"/>
        </w:rPr>
        <w:object w:dxaOrig="200" w:dyaOrig="240" w14:anchorId="72869C91">
          <v:shape id="_x0000_i1037" type="#_x0000_t75" style="width:9.75pt;height:12pt" o:ole="">
            <v:imagedata r:id="rId30" o:title=""/>
          </v:shape>
          <o:OLEObject Type="Embed" ProgID="Equation.3" ShapeID="_x0000_i1037" DrawAspect="Content" ObjectID="_1652239085" r:id="rId31"/>
        </w:object>
      </w:r>
      <w:r w:rsidRPr="00B50866">
        <w:rPr>
          <w:i/>
          <w:iCs/>
          <w:sz w:val="28"/>
          <w:szCs w:val="28"/>
        </w:rPr>
        <w:t xml:space="preserve"> 80+ 90 +90 +110.</w:t>
      </w:r>
    </w:p>
    <w:p w14:paraId="7D86B7EC" w14:textId="77777777" w:rsidR="00ED6037" w:rsidRPr="00B50866" w:rsidRDefault="00ED6037" w:rsidP="00ED6037">
      <w:pPr>
        <w:pStyle w:val="a3"/>
        <w:ind w:firstLine="709"/>
        <w:rPr>
          <w:i/>
          <w:iCs/>
          <w:sz w:val="28"/>
          <w:szCs w:val="28"/>
        </w:rPr>
      </w:pPr>
      <w:r w:rsidRPr="00B50866">
        <w:rPr>
          <w:i/>
          <w:iCs/>
          <w:sz w:val="28"/>
          <w:szCs w:val="28"/>
        </w:rPr>
        <w:t>Следовательно, ствол шахты должен располагаться против блока с запасами 115 тыс. т.</w:t>
      </w:r>
    </w:p>
    <w:p w14:paraId="344AC71B" w14:textId="77777777" w:rsidR="00ED6037" w:rsidRPr="00B50866" w:rsidRDefault="00ED6037" w:rsidP="00ED6037">
      <w:pPr>
        <w:pStyle w:val="a3"/>
        <w:ind w:firstLine="709"/>
        <w:rPr>
          <w:i/>
          <w:iCs/>
          <w:sz w:val="28"/>
          <w:szCs w:val="28"/>
        </w:rPr>
      </w:pPr>
    </w:p>
    <w:p w14:paraId="33C51FB7" w14:textId="77777777" w:rsidR="00ED6037" w:rsidRDefault="00ED6037" w:rsidP="00ED6037">
      <w:pPr>
        <w:pStyle w:val="a3"/>
        <w:jc w:val="center"/>
        <w:rPr>
          <w:sz w:val="28"/>
          <w:szCs w:val="28"/>
        </w:rPr>
      </w:pPr>
      <w:r>
        <w:rPr>
          <w:noProof/>
        </w:rPr>
        <w:drawing>
          <wp:inline distT="0" distB="0" distL="0" distR="0" wp14:anchorId="71A3357C" wp14:editId="1D47C372">
            <wp:extent cx="5669280" cy="2478405"/>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2">
                      <a:extLst>
                        <a:ext uri="{28A0092B-C50C-407E-A947-70E740481C1C}">
                          <a14:useLocalDpi xmlns:a14="http://schemas.microsoft.com/office/drawing/2010/main" val="0"/>
                        </a:ext>
                      </a:extLst>
                    </a:blip>
                    <a:srcRect t="15299"/>
                    <a:stretch/>
                  </pic:blipFill>
                  <pic:spPr bwMode="auto">
                    <a:xfrm>
                      <a:off x="0" y="0"/>
                      <a:ext cx="5669280" cy="2478405"/>
                    </a:xfrm>
                    <a:prstGeom prst="rect">
                      <a:avLst/>
                    </a:prstGeom>
                    <a:noFill/>
                    <a:ln>
                      <a:noFill/>
                    </a:ln>
                    <a:extLst>
                      <a:ext uri="{53640926-AAD7-44D8-BBD7-CCE9431645EC}">
                        <a14:shadowObscured xmlns:a14="http://schemas.microsoft.com/office/drawing/2010/main"/>
                      </a:ext>
                    </a:extLst>
                  </pic:spPr>
                </pic:pic>
              </a:graphicData>
            </a:graphic>
          </wp:inline>
        </w:drawing>
      </w:r>
    </w:p>
    <w:p w14:paraId="2C5E7F35" w14:textId="77777777" w:rsidR="00ED6037" w:rsidRPr="008D59F6" w:rsidRDefault="00ED6037" w:rsidP="00ED6037">
      <w:pPr>
        <w:pStyle w:val="a3"/>
        <w:jc w:val="center"/>
        <w:rPr>
          <w:bCs/>
          <w:i/>
          <w:iCs/>
          <w:sz w:val="28"/>
          <w:szCs w:val="28"/>
        </w:rPr>
      </w:pPr>
      <w:r w:rsidRPr="008D59F6">
        <w:rPr>
          <w:bCs/>
          <w:i/>
          <w:iCs/>
          <w:sz w:val="28"/>
          <w:szCs w:val="28"/>
        </w:rPr>
        <w:t>Определение места заложения ствола по правилу Л.Д.</w:t>
      </w:r>
      <w:r>
        <w:rPr>
          <w:bCs/>
          <w:i/>
          <w:iCs/>
          <w:sz w:val="28"/>
          <w:szCs w:val="28"/>
        </w:rPr>
        <w:t xml:space="preserve"> </w:t>
      </w:r>
      <w:r w:rsidRPr="008D59F6">
        <w:rPr>
          <w:bCs/>
          <w:i/>
          <w:iCs/>
          <w:sz w:val="28"/>
          <w:szCs w:val="28"/>
        </w:rPr>
        <w:t>Шевякова</w:t>
      </w:r>
    </w:p>
    <w:p w14:paraId="4042D1EC" w14:textId="77777777" w:rsidR="00ED6037" w:rsidRDefault="00ED6037" w:rsidP="00ED6037">
      <w:pPr>
        <w:pStyle w:val="a3"/>
        <w:ind w:firstLine="840"/>
        <w:rPr>
          <w:sz w:val="28"/>
          <w:szCs w:val="28"/>
        </w:rPr>
      </w:pPr>
    </w:p>
    <w:p w14:paraId="5E7C1104" w14:textId="77777777" w:rsidR="00ED6037" w:rsidRDefault="00ED6037" w:rsidP="00ED6037">
      <w:pPr>
        <w:pStyle w:val="a3"/>
        <w:ind w:firstLine="709"/>
        <w:jc w:val="both"/>
        <w:rPr>
          <w:sz w:val="28"/>
          <w:szCs w:val="28"/>
        </w:rPr>
      </w:pPr>
      <w:r>
        <w:rPr>
          <w:sz w:val="28"/>
          <w:szCs w:val="28"/>
        </w:rPr>
        <w:t>Графоаналитическое решение задачи, основанное на правиле Л.Д. Шевякова, было предложено проф. П.К. Соболевским, которое заключалось в построении интегральных кривых, а в дальнейшем было существенно упрощено</w:t>
      </w:r>
      <w:r w:rsidRPr="006B6D0E">
        <w:rPr>
          <w:sz w:val="28"/>
          <w:szCs w:val="28"/>
        </w:rPr>
        <w:t>.</w:t>
      </w:r>
      <w:r>
        <w:rPr>
          <w:sz w:val="28"/>
          <w:szCs w:val="28"/>
        </w:rPr>
        <w:t xml:space="preserve"> Графический метод заключается в следующем. Горизонтальная линия представляет собой линию своза грузов из блоков. По вертикальным осям, соответствующих расположению центров запасов блоков или откаточных ортов, в масштабе откладывают значения блоковых запасов, наращивая величину грузов, перевозимых слева на право. В результате получается ступенчатая линия, ограничивающая площадь, которая равна суммарной работе транспортирования всей руды с левого фланга на правый. </w:t>
      </w:r>
      <w:r>
        <w:rPr>
          <w:sz w:val="28"/>
          <w:szCs w:val="28"/>
        </w:rPr>
        <w:lastRenderedPageBreak/>
        <w:t>Длина правой вертикальной граничной линии равнее сумме всех грузов. Разделив её пополам, проводим горизонтальную линию, параллельную линии транспортирования. Пересечение её со ступенчатой линией распределения запасов блоков будет соответствовать тому блоку (грузу), против которого следует закладывать вскрывающую выработку (ствол, штольню).</w:t>
      </w:r>
    </w:p>
    <w:p w14:paraId="58A5AED4" w14:textId="77777777" w:rsidR="00ED6037" w:rsidRDefault="00ED6037" w:rsidP="00ED6037">
      <w:pPr>
        <w:pStyle w:val="a3"/>
        <w:ind w:firstLine="840"/>
        <w:jc w:val="both"/>
        <w:rPr>
          <w:sz w:val="28"/>
          <w:szCs w:val="28"/>
        </w:rPr>
      </w:pPr>
    </w:p>
    <w:p w14:paraId="6730D5D4" w14:textId="77777777" w:rsidR="00ED6037" w:rsidRDefault="00ED6037" w:rsidP="00ED6037">
      <w:pPr>
        <w:pStyle w:val="a3"/>
        <w:jc w:val="center"/>
        <w:rPr>
          <w:sz w:val="28"/>
          <w:szCs w:val="28"/>
        </w:rPr>
      </w:pPr>
      <w:r>
        <w:rPr>
          <w:noProof/>
        </w:rPr>
        <w:drawing>
          <wp:inline distT="0" distB="0" distL="0" distR="0" wp14:anchorId="6521A761" wp14:editId="571F3291">
            <wp:extent cx="5029200" cy="31089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3108960"/>
                    </a:xfrm>
                    <a:prstGeom prst="rect">
                      <a:avLst/>
                    </a:prstGeom>
                    <a:noFill/>
                    <a:ln>
                      <a:noFill/>
                    </a:ln>
                  </pic:spPr>
                </pic:pic>
              </a:graphicData>
            </a:graphic>
          </wp:inline>
        </w:drawing>
      </w:r>
    </w:p>
    <w:p w14:paraId="5788058C" w14:textId="77777777" w:rsidR="00ED6037" w:rsidRPr="008D59F6" w:rsidRDefault="00ED6037" w:rsidP="00ED6037">
      <w:pPr>
        <w:pStyle w:val="a3"/>
        <w:jc w:val="center"/>
        <w:rPr>
          <w:bCs/>
          <w:i/>
          <w:iCs/>
          <w:sz w:val="28"/>
          <w:szCs w:val="28"/>
        </w:rPr>
      </w:pPr>
      <w:r w:rsidRPr="008D59F6">
        <w:rPr>
          <w:bCs/>
          <w:i/>
          <w:iCs/>
          <w:sz w:val="28"/>
          <w:szCs w:val="28"/>
        </w:rPr>
        <w:t>Графический метод определения места заложения ствола</w:t>
      </w:r>
      <w:r>
        <w:rPr>
          <w:bCs/>
          <w:i/>
          <w:iCs/>
          <w:sz w:val="28"/>
          <w:szCs w:val="28"/>
        </w:rPr>
        <w:t xml:space="preserve"> на горизонтальной плоскости</w:t>
      </w:r>
    </w:p>
    <w:p w14:paraId="1849BC68" w14:textId="77777777" w:rsidR="00ED6037" w:rsidRDefault="00ED6037" w:rsidP="00ED6037">
      <w:pPr>
        <w:pStyle w:val="a3"/>
        <w:ind w:firstLine="840"/>
        <w:jc w:val="both"/>
        <w:rPr>
          <w:sz w:val="28"/>
          <w:szCs w:val="28"/>
        </w:rPr>
      </w:pPr>
    </w:p>
    <w:p w14:paraId="5FCD8E83" w14:textId="77777777" w:rsidR="00ED6037" w:rsidRDefault="00ED6037" w:rsidP="00ED6037">
      <w:pPr>
        <w:pStyle w:val="a3"/>
        <w:ind w:firstLine="840"/>
        <w:jc w:val="both"/>
        <w:rPr>
          <w:sz w:val="28"/>
          <w:szCs w:val="28"/>
        </w:rPr>
      </w:pPr>
      <w:r>
        <w:rPr>
          <w:sz w:val="28"/>
          <w:szCs w:val="28"/>
        </w:rPr>
        <w:t xml:space="preserve">Аналогично определяют место заложения ствола по линии </w:t>
      </w:r>
      <w:proofErr w:type="spellStart"/>
      <w:r>
        <w:rPr>
          <w:sz w:val="28"/>
          <w:szCs w:val="28"/>
        </w:rPr>
        <w:t>вкрест</w:t>
      </w:r>
      <w:proofErr w:type="spellEnd"/>
      <w:r>
        <w:rPr>
          <w:sz w:val="28"/>
          <w:szCs w:val="28"/>
        </w:rPr>
        <w:t xml:space="preserve"> простирания залежи, состоящей из свиты параллельных жил или пластов. В этом случае грузы проектируются на горизонтальную линию параллельную квершлагу. Построение или расчет ведутся аналогично рассмотренным.</w:t>
      </w:r>
    </w:p>
    <w:p w14:paraId="6BE12249" w14:textId="77777777" w:rsidR="00ED6037" w:rsidRDefault="00ED6037" w:rsidP="00ED6037">
      <w:pPr>
        <w:pStyle w:val="a3"/>
        <w:jc w:val="center"/>
      </w:pPr>
      <w:r>
        <w:rPr>
          <w:noProof/>
        </w:rPr>
        <w:drawing>
          <wp:inline distT="0" distB="0" distL="0" distR="0" wp14:anchorId="62E3C7F4" wp14:editId="577ACF54">
            <wp:extent cx="4389120" cy="3200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9120" cy="3200400"/>
                    </a:xfrm>
                    <a:prstGeom prst="rect">
                      <a:avLst/>
                    </a:prstGeom>
                    <a:noFill/>
                    <a:ln>
                      <a:noFill/>
                    </a:ln>
                  </pic:spPr>
                </pic:pic>
              </a:graphicData>
            </a:graphic>
          </wp:inline>
        </w:drawing>
      </w:r>
    </w:p>
    <w:p w14:paraId="36ED3D89" w14:textId="77777777" w:rsidR="00ED6037" w:rsidRPr="008D59F6" w:rsidRDefault="00ED6037" w:rsidP="00ED6037">
      <w:pPr>
        <w:pStyle w:val="a3"/>
        <w:jc w:val="center"/>
        <w:rPr>
          <w:bCs/>
          <w:i/>
          <w:iCs/>
          <w:sz w:val="28"/>
          <w:szCs w:val="28"/>
        </w:rPr>
      </w:pPr>
      <w:r w:rsidRPr="008D59F6">
        <w:rPr>
          <w:bCs/>
          <w:i/>
          <w:iCs/>
          <w:sz w:val="28"/>
          <w:szCs w:val="28"/>
        </w:rPr>
        <w:t xml:space="preserve">Метод определения места заложения ствола </w:t>
      </w:r>
      <w:r>
        <w:rPr>
          <w:bCs/>
          <w:i/>
          <w:iCs/>
          <w:sz w:val="28"/>
          <w:szCs w:val="28"/>
        </w:rPr>
        <w:t>на вертикальной плоскости</w:t>
      </w:r>
    </w:p>
    <w:p w14:paraId="465E83B7" w14:textId="77777777" w:rsidR="00ED6037" w:rsidRPr="003250A7" w:rsidRDefault="00ED6037" w:rsidP="00ED6037">
      <w:pPr>
        <w:pStyle w:val="a3"/>
        <w:ind w:firstLine="840"/>
        <w:rPr>
          <w:bCs/>
          <w:sz w:val="28"/>
          <w:szCs w:val="28"/>
        </w:rPr>
      </w:pPr>
    </w:p>
    <w:p w14:paraId="32EFE03E" w14:textId="77777777" w:rsidR="00ED6037" w:rsidRDefault="00ED6037" w:rsidP="00ED6037">
      <w:pPr>
        <w:pStyle w:val="a3"/>
        <w:ind w:firstLine="840"/>
        <w:jc w:val="both"/>
        <w:rPr>
          <w:sz w:val="28"/>
          <w:szCs w:val="28"/>
        </w:rPr>
      </w:pPr>
      <w:r>
        <w:rPr>
          <w:sz w:val="28"/>
          <w:szCs w:val="28"/>
        </w:rPr>
        <w:t xml:space="preserve">При разработке пологих месторождений большой площади в шахтном поле проводится серия главных откаточных и параллельных панельных штреков во взаимно перпендикулярных направлениях. Для установления точки шахтного ствола на чертеже, представляющем план шахтного поля с нанесенными выработками, проводят две линии </w:t>
      </w:r>
      <w:proofErr w:type="spellStart"/>
      <w:r>
        <w:rPr>
          <w:sz w:val="28"/>
          <w:szCs w:val="28"/>
        </w:rPr>
        <w:t>ab</w:t>
      </w:r>
      <w:proofErr w:type="spellEnd"/>
      <w:r w:rsidRPr="007846E5">
        <w:rPr>
          <w:sz w:val="28"/>
          <w:szCs w:val="28"/>
        </w:rPr>
        <w:t xml:space="preserve"> </w:t>
      </w:r>
      <w:r>
        <w:rPr>
          <w:sz w:val="28"/>
          <w:szCs w:val="28"/>
        </w:rPr>
        <w:t>и</w:t>
      </w:r>
      <w:r w:rsidRPr="007846E5">
        <w:rPr>
          <w:sz w:val="28"/>
          <w:szCs w:val="28"/>
        </w:rPr>
        <w:t xml:space="preserve"> </w:t>
      </w:r>
      <w:r>
        <w:rPr>
          <w:sz w:val="28"/>
          <w:szCs w:val="28"/>
          <w:lang w:val="en-US"/>
        </w:rPr>
        <w:t>a</w:t>
      </w:r>
      <w:r w:rsidRPr="007846E5">
        <w:rPr>
          <w:sz w:val="28"/>
          <w:szCs w:val="28"/>
          <w:vertAlign w:val="subscript"/>
        </w:rPr>
        <w:t>1</w:t>
      </w:r>
      <w:r>
        <w:rPr>
          <w:sz w:val="28"/>
          <w:szCs w:val="28"/>
          <w:lang w:val="en-US"/>
        </w:rPr>
        <w:t>b</w:t>
      </w:r>
      <w:r w:rsidRPr="007846E5">
        <w:rPr>
          <w:sz w:val="28"/>
          <w:szCs w:val="28"/>
          <w:vertAlign w:val="subscript"/>
        </w:rPr>
        <w:t>1</w:t>
      </w:r>
      <w:r>
        <w:rPr>
          <w:sz w:val="28"/>
          <w:szCs w:val="28"/>
        </w:rPr>
        <w:t>, параллельных двум системам откаточных выработок. Проектируя места сосредоточения грузов на линии</w:t>
      </w:r>
      <w:r w:rsidRPr="007846E5">
        <w:rPr>
          <w:position w:val="-10"/>
          <w:sz w:val="28"/>
          <w:szCs w:val="28"/>
          <w:lang w:val="en-US"/>
        </w:rPr>
        <w:object w:dxaOrig="180" w:dyaOrig="340" w14:anchorId="3131683A">
          <v:shape id="_x0000_i1038" type="#_x0000_t75" style="width:9pt;height:17.25pt" o:ole="">
            <v:imagedata r:id="rId35" o:title=""/>
          </v:shape>
          <o:OLEObject Type="Embed" ProgID="Equation.3" ShapeID="_x0000_i1038" DrawAspect="Content" ObjectID="_1652239086" r:id="rId36"/>
        </w:object>
      </w:r>
      <w:r w:rsidRPr="007846E5">
        <w:rPr>
          <w:sz w:val="28"/>
          <w:szCs w:val="28"/>
        </w:rPr>
        <w:t xml:space="preserve"> </w:t>
      </w:r>
      <w:r>
        <w:rPr>
          <w:sz w:val="28"/>
          <w:szCs w:val="28"/>
          <w:lang w:val="en-US"/>
        </w:rPr>
        <w:t>ab</w:t>
      </w:r>
      <w:r w:rsidRPr="007846E5">
        <w:rPr>
          <w:sz w:val="28"/>
          <w:szCs w:val="28"/>
        </w:rPr>
        <w:t xml:space="preserve"> </w:t>
      </w:r>
      <w:r>
        <w:rPr>
          <w:sz w:val="28"/>
          <w:szCs w:val="28"/>
        </w:rPr>
        <w:t>и</w:t>
      </w:r>
      <w:r w:rsidRPr="007846E5">
        <w:rPr>
          <w:sz w:val="28"/>
          <w:szCs w:val="28"/>
        </w:rPr>
        <w:t xml:space="preserve"> </w:t>
      </w:r>
      <w:r>
        <w:rPr>
          <w:sz w:val="28"/>
          <w:szCs w:val="28"/>
          <w:lang w:val="en-US"/>
        </w:rPr>
        <w:t>a</w:t>
      </w:r>
      <w:r w:rsidRPr="007846E5">
        <w:rPr>
          <w:sz w:val="28"/>
          <w:szCs w:val="28"/>
          <w:vertAlign w:val="subscript"/>
        </w:rPr>
        <w:t>1</w:t>
      </w:r>
      <w:r>
        <w:rPr>
          <w:sz w:val="28"/>
          <w:szCs w:val="28"/>
          <w:lang w:val="en-US"/>
        </w:rPr>
        <w:t>b</w:t>
      </w:r>
      <w:r w:rsidRPr="007846E5">
        <w:rPr>
          <w:sz w:val="28"/>
          <w:szCs w:val="28"/>
          <w:vertAlign w:val="subscript"/>
        </w:rPr>
        <w:t>1</w:t>
      </w:r>
      <w:r>
        <w:rPr>
          <w:sz w:val="28"/>
          <w:szCs w:val="28"/>
        </w:rPr>
        <w:t xml:space="preserve">, руководствуясь рассмотренными методами, находят точки </w:t>
      </w:r>
      <w:r>
        <w:rPr>
          <w:sz w:val="28"/>
          <w:szCs w:val="28"/>
          <w:lang w:val="en-US"/>
        </w:rPr>
        <w:t>G</w:t>
      </w:r>
      <w:r w:rsidRPr="007846E5">
        <w:rPr>
          <w:sz w:val="28"/>
          <w:szCs w:val="28"/>
        </w:rPr>
        <w:t xml:space="preserve"> </w:t>
      </w:r>
      <w:r>
        <w:rPr>
          <w:sz w:val="28"/>
          <w:szCs w:val="28"/>
        </w:rPr>
        <w:t>и</w:t>
      </w:r>
      <w:r w:rsidRPr="007846E5">
        <w:rPr>
          <w:sz w:val="28"/>
          <w:szCs w:val="28"/>
        </w:rPr>
        <w:t xml:space="preserve"> </w:t>
      </w:r>
      <w:r>
        <w:rPr>
          <w:sz w:val="28"/>
          <w:szCs w:val="28"/>
          <w:lang w:val="en-US"/>
        </w:rPr>
        <w:t>G</w:t>
      </w:r>
      <w:r w:rsidRPr="007846E5">
        <w:rPr>
          <w:sz w:val="28"/>
          <w:szCs w:val="28"/>
          <w:vertAlign w:val="subscript"/>
        </w:rPr>
        <w:t>1</w:t>
      </w:r>
      <w:r>
        <w:rPr>
          <w:sz w:val="28"/>
          <w:szCs w:val="28"/>
        </w:rPr>
        <w:t xml:space="preserve">. Положение шахтного ствола определяется точкой пересечения перпендикуляров к линиям </w:t>
      </w:r>
      <w:r>
        <w:rPr>
          <w:sz w:val="28"/>
          <w:szCs w:val="28"/>
          <w:lang w:val="en-US"/>
        </w:rPr>
        <w:t>ab</w:t>
      </w:r>
      <w:r w:rsidRPr="007846E5">
        <w:rPr>
          <w:sz w:val="28"/>
          <w:szCs w:val="28"/>
        </w:rPr>
        <w:t xml:space="preserve"> </w:t>
      </w:r>
      <w:r>
        <w:rPr>
          <w:sz w:val="28"/>
          <w:szCs w:val="28"/>
        </w:rPr>
        <w:t>и</w:t>
      </w:r>
      <w:r w:rsidRPr="007846E5">
        <w:rPr>
          <w:sz w:val="28"/>
          <w:szCs w:val="28"/>
        </w:rPr>
        <w:t xml:space="preserve"> </w:t>
      </w:r>
      <w:r>
        <w:rPr>
          <w:sz w:val="28"/>
          <w:szCs w:val="28"/>
          <w:lang w:val="en-US"/>
        </w:rPr>
        <w:t>a</w:t>
      </w:r>
      <w:r w:rsidRPr="007846E5">
        <w:rPr>
          <w:sz w:val="28"/>
          <w:szCs w:val="28"/>
          <w:vertAlign w:val="subscript"/>
        </w:rPr>
        <w:t>1</w:t>
      </w:r>
      <w:r>
        <w:rPr>
          <w:sz w:val="28"/>
          <w:szCs w:val="28"/>
          <w:lang w:val="en-US"/>
        </w:rPr>
        <w:t>b</w:t>
      </w:r>
      <w:r w:rsidRPr="007846E5">
        <w:rPr>
          <w:sz w:val="28"/>
          <w:szCs w:val="28"/>
          <w:vertAlign w:val="subscript"/>
        </w:rPr>
        <w:t>1</w:t>
      </w:r>
      <w:r>
        <w:rPr>
          <w:sz w:val="28"/>
          <w:szCs w:val="28"/>
        </w:rPr>
        <w:t xml:space="preserve">, восстановленных из точек </w:t>
      </w:r>
      <w:r>
        <w:rPr>
          <w:sz w:val="28"/>
          <w:szCs w:val="28"/>
          <w:lang w:val="en-US"/>
        </w:rPr>
        <w:t>G</w:t>
      </w:r>
      <w:r w:rsidRPr="007846E5">
        <w:rPr>
          <w:sz w:val="28"/>
          <w:szCs w:val="28"/>
        </w:rPr>
        <w:t xml:space="preserve"> </w:t>
      </w:r>
      <w:r>
        <w:rPr>
          <w:sz w:val="28"/>
          <w:szCs w:val="28"/>
        </w:rPr>
        <w:t>и</w:t>
      </w:r>
      <w:r w:rsidRPr="007846E5">
        <w:rPr>
          <w:sz w:val="28"/>
          <w:szCs w:val="28"/>
        </w:rPr>
        <w:t xml:space="preserve"> </w:t>
      </w:r>
      <w:r>
        <w:rPr>
          <w:sz w:val="28"/>
          <w:szCs w:val="28"/>
          <w:lang w:val="en-US"/>
        </w:rPr>
        <w:t>G</w:t>
      </w:r>
      <w:r w:rsidRPr="003250A7">
        <w:rPr>
          <w:sz w:val="28"/>
          <w:szCs w:val="28"/>
          <w:vertAlign w:val="subscript"/>
        </w:rPr>
        <w:t>1</w:t>
      </w:r>
      <w:r>
        <w:rPr>
          <w:sz w:val="28"/>
          <w:szCs w:val="28"/>
        </w:rPr>
        <w:t>.</w:t>
      </w:r>
    </w:p>
    <w:p w14:paraId="377A7F6B" w14:textId="77777777" w:rsidR="00ED6037" w:rsidRPr="005932EF" w:rsidRDefault="00ED6037" w:rsidP="00ED6037">
      <w:pPr>
        <w:pStyle w:val="a3"/>
        <w:ind w:firstLine="840"/>
        <w:jc w:val="both"/>
        <w:rPr>
          <w:sz w:val="28"/>
          <w:szCs w:val="28"/>
        </w:rPr>
      </w:pPr>
    </w:p>
    <w:p w14:paraId="7176FDFD" w14:textId="77777777" w:rsidR="00ED6037" w:rsidRPr="009026A8" w:rsidRDefault="00ED6037" w:rsidP="00ED6037">
      <w:pPr>
        <w:pStyle w:val="a3"/>
        <w:jc w:val="center"/>
        <w:rPr>
          <w:sz w:val="28"/>
          <w:szCs w:val="28"/>
        </w:rPr>
      </w:pPr>
      <w:r>
        <w:rPr>
          <w:noProof/>
        </w:rPr>
        <w:drawing>
          <wp:inline distT="0" distB="0" distL="0" distR="0" wp14:anchorId="1D70B4BE" wp14:editId="07D28DBB">
            <wp:extent cx="4297680" cy="310896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7680" cy="3108960"/>
                    </a:xfrm>
                    <a:prstGeom prst="rect">
                      <a:avLst/>
                    </a:prstGeom>
                    <a:noFill/>
                    <a:ln>
                      <a:noFill/>
                    </a:ln>
                  </pic:spPr>
                </pic:pic>
              </a:graphicData>
            </a:graphic>
          </wp:inline>
        </w:drawing>
      </w:r>
    </w:p>
    <w:p w14:paraId="7CFAD61B" w14:textId="77777777" w:rsidR="00ED6037" w:rsidRPr="00933EB0" w:rsidRDefault="00ED6037" w:rsidP="00ED6037">
      <w:pPr>
        <w:pStyle w:val="a3"/>
        <w:jc w:val="center"/>
        <w:rPr>
          <w:bCs/>
          <w:i/>
          <w:iCs/>
          <w:sz w:val="28"/>
          <w:szCs w:val="28"/>
        </w:rPr>
      </w:pPr>
      <w:r w:rsidRPr="003250A7">
        <w:rPr>
          <w:bCs/>
          <w:i/>
          <w:iCs/>
          <w:sz w:val="28"/>
          <w:szCs w:val="28"/>
        </w:rPr>
        <w:t>Графический метод определения места заложения ствола при вскрытии пологих месторождений</w:t>
      </w:r>
    </w:p>
    <w:p w14:paraId="3DF4CC1C" w14:textId="77777777" w:rsidR="00ED6037" w:rsidRPr="003345FA" w:rsidRDefault="00ED6037" w:rsidP="00ED6037">
      <w:pPr>
        <w:jc w:val="center"/>
        <w:rPr>
          <w:b/>
          <w:bCs/>
          <w:i/>
          <w:iCs/>
          <w:sz w:val="28"/>
          <w:szCs w:val="28"/>
        </w:rPr>
      </w:pPr>
      <w:r w:rsidRPr="003345FA">
        <w:rPr>
          <w:b/>
          <w:bCs/>
          <w:i/>
          <w:iCs/>
          <w:sz w:val="28"/>
          <w:szCs w:val="28"/>
        </w:rPr>
        <w:t>Определение</w:t>
      </w:r>
      <w:r>
        <w:rPr>
          <w:b/>
          <w:bCs/>
          <w:i/>
          <w:iCs/>
          <w:sz w:val="28"/>
          <w:szCs w:val="28"/>
        </w:rPr>
        <w:t xml:space="preserve"> оптимальной</w:t>
      </w:r>
      <w:r w:rsidRPr="003345FA">
        <w:rPr>
          <w:b/>
          <w:bCs/>
          <w:i/>
          <w:iCs/>
          <w:sz w:val="28"/>
          <w:szCs w:val="28"/>
        </w:rPr>
        <w:t xml:space="preserve"> высот</w:t>
      </w:r>
      <w:r>
        <w:rPr>
          <w:b/>
          <w:bCs/>
          <w:i/>
          <w:iCs/>
          <w:sz w:val="28"/>
          <w:szCs w:val="28"/>
        </w:rPr>
        <w:t>ы</w:t>
      </w:r>
      <w:r w:rsidRPr="003345FA">
        <w:rPr>
          <w:b/>
          <w:bCs/>
          <w:i/>
          <w:iCs/>
          <w:sz w:val="28"/>
          <w:szCs w:val="28"/>
        </w:rPr>
        <w:t xml:space="preserve"> этажа</w:t>
      </w:r>
    </w:p>
    <w:p w14:paraId="73472336" w14:textId="77777777" w:rsidR="00ED6037" w:rsidRDefault="00ED6037" w:rsidP="00ED6037">
      <w:pPr>
        <w:ind w:firstLine="709"/>
        <w:jc w:val="both"/>
        <w:rPr>
          <w:sz w:val="28"/>
          <w:szCs w:val="28"/>
        </w:rPr>
      </w:pPr>
    </w:p>
    <w:p w14:paraId="0B1ED50B" w14:textId="77777777" w:rsidR="00ED6037" w:rsidRPr="00036F57" w:rsidRDefault="00ED6037" w:rsidP="00ED6037">
      <w:pPr>
        <w:ind w:firstLine="709"/>
        <w:jc w:val="both"/>
        <w:rPr>
          <w:iCs/>
          <w:sz w:val="28"/>
        </w:rPr>
      </w:pPr>
      <w:r w:rsidRPr="00036F57">
        <w:rPr>
          <w:i/>
          <w:sz w:val="28"/>
        </w:rPr>
        <w:t>Высота этажа</w:t>
      </w:r>
      <w:r w:rsidRPr="00036F57">
        <w:rPr>
          <w:iCs/>
          <w:sz w:val="28"/>
        </w:rPr>
        <w:t xml:space="preserve"> – это расстояние по вертикали между откаточными горизонтами. Это постоянная величина, не зависящая от гипсометрии рудной залежи. </w:t>
      </w:r>
      <w:r w:rsidRPr="00036F57">
        <w:rPr>
          <w:i/>
          <w:sz w:val="28"/>
        </w:rPr>
        <w:t>Наклонная высота этажа</w:t>
      </w:r>
      <w:r w:rsidRPr="00036F57">
        <w:rPr>
          <w:iCs/>
          <w:sz w:val="28"/>
        </w:rPr>
        <w:t xml:space="preserve"> – это расстояние между откаточными горизонтами по падению месторождения. Этот параметр используется при разработке наклонных залежей.</w:t>
      </w:r>
    </w:p>
    <w:p w14:paraId="38DFB561" w14:textId="77777777" w:rsidR="00ED6037" w:rsidRPr="00036F57" w:rsidRDefault="00ED6037" w:rsidP="00ED6037">
      <w:pPr>
        <w:ind w:firstLine="709"/>
        <w:jc w:val="both"/>
        <w:rPr>
          <w:iCs/>
          <w:sz w:val="28"/>
        </w:rPr>
      </w:pPr>
      <w:r w:rsidRPr="00036F57">
        <w:rPr>
          <w:iCs/>
          <w:sz w:val="28"/>
        </w:rPr>
        <w:t>На высоту этажа влияют следующие факторы:</w:t>
      </w:r>
    </w:p>
    <w:p w14:paraId="793E0E6B" w14:textId="77777777" w:rsidR="00ED6037" w:rsidRPr="00036F57" w:rsidRDefault="00ED6037" w:rsidP="00ED6037">
      <w:pPr>
        <w:ind w:firstLine="709"/>
        <w:jc w:val="both"/>
        <w:rPr>
          <w:iCs/>
          <w:sz w:val="28"/>
          <w:szCs w:val="28"/>
        </w:rPr>
      </w:pPr>
      <w:r w:rsidRPr="00036F57">
        <w:rPr>
          <w:iCs/>
          <w:sz w:val="28"/>
          <w:szCs w:val="28"/>
        </w:rPr>
        <w:t>1. Горно-геологические – размеры (мощность, длина по простиранию и глубина по падению), форма и углы падения рудных тел;</w:t>
      </w:r>
    </w:p>
    <w:p w14:paraId="5CBC2A50" w14:textId="77777777" w:rsidR="00ED6037" w:rsidRPr="00036F57" w:rsidRDefault="00ED6037" w:rsidP="00ED6037">
      <w:pPr>
        <w:pStyle w:val="24"/>
        <w:spacing w:after="0" w:line="240" w:lineRule="auto"/>
        <w:ind w:left="0" w:firstLine="709"/>
        <w:jc w:val="both"/>
        <w:rPr>
          <w:iCs/>
          <w:sz w:val="28"/>
          <w:szCs w:val="28"/>
        </w:rPr>
      </w:pPr>
      <w:r w:rsidRPr="00036F57">
        <w:rPr>
          <w:iCs/>
          <w:sz w:val="28"/>
          <w:szCs w:val="28"/>
        </w:rPr>
        <w:t>2. Горнотехнические – системы разработки и порядок отработки месторождения, условия поддержания горных выработок, условия и безопасность ведения горных работ, время, необходимое для подготовки и отработки этажа (горизонта);</w:t>
      </w:r>
    </w:p>
    <w:p w14:paraId="39B01A40" w14:textId="77777777" w:rsidR="00ED6037" w:rsidRDefault="00ED6037" w:rsidP="00ED6037">
      <w:pPr>
        <w:ind w:firstLine="709"/>
        <w:jc w:val="both"/>
        <w:rPr>
          <w:iCs/>
          <w:sz w:val="28"/>
          <w:szCs w:val="28"/>
        </w:rPr>
      </w:pPr>
      <w:r w:rsidRPr="00036F57">
        <w:rPr>
          <w:iCs/>
          <w:sz w:val="28"/>
          <w:szCs w:val="28"/>
        </w:rPr>
        <w:t xml:space="preserve">3. Технико-экономические – запасы руды в этаже, ценность и содержание металла в руде; объемы и сроки проведения горно-капитальных и </w:t>
      </w:r>
      <w:r w:rsidRPr="00036F57">
        <w:rPr>
          <w:iCs/>
          <w:sz w:val="28"/>
          <w:szCs w:val="28"/>
        </w:rPr>
        <w:lastRenderedPageBreak/>
        <w:t>горно-подготовительных выработок; стоимость подъема руды и породы, водоотлива, доставки людей и материалов.</w:t>
      </w:r>
    </w:p>
    <w:p w14:paraId="33EBE543" w14:textId="77777777" w:rsidR="00ED6037" w:rsidRDefault="00ED6037" w:rsidP="00ED6037">
      <w:pPr>
        <w:ind w:firstLine="709"/>
        <w:jc w:val="both"/>
        <w:rPr>
          <w:iCs/>
          <w:sz w:val="28"/>
          <w:szCs w:val="28"/>
        </w:rPr>
      </w:pPr>
      <w:r w:rsidRPr="004209D1">
        <w:rPr>
          <w:iCs/>
          <w:sz w:val="28"/>
          <w:szCs w:val="28"/>
        </w:rPr>
        <w:t>Максимальная высота этажа</w:t>
      </w:r>
      <w:r>
        <w:rPr>
          <w:iCs/>
          <w:sz w:val="28"/>
          <w:szCs w:val="28"/>
        </w:rPr>
        <w:t xml:space="preserve"> при использовании систем разработки</w:t>
      </w:r>
      <w:r w:rsidRPr="004209D1">
        <w:rPr>
          <w:iCs/>
          <w:sz w:val="28"/>
          <w:szCs w:val="28"/>
        </w:rPr>
        <w:t>:</w:t>
      </w:r>
    </w:p>
    <w:p w14:paraId="7BC71746" w14:textId="77777777" w:rsidR="00ED6037" w:rsidRPr="004209D1" w:rsidRDefault="00ED6037" w:rsidP="00ED6037">
      <w:pPr>
        <w:ind w:firstLine="709"/>
        <w:jc w:val="both"/>
        <w:rPr>
          <w:iCs/>
          <w:sz w:val="28"/>
          <w:szCs w:val="28"/>
        </w:rPr>
      </w:pPr>
      <w:r w:rsidRPr="004209D1">
        <w:rPr>
          <w:iCs/>
          <w:sz w:val="28"/>
          <w:szCs w:val="28"/>
        </w:rPr>
        <w:t>1</w:t>
      </w:r>
      <w:r>
        <w:rPr>
          <w:iCs/>
          <w:sz w:val="28"/>
          <w:szCs w:val="28"/>
        </w:rPr>
        <w:t>. Э</w:t>
      </w:r>
      <w:r w:rsidRPr="004209D1">
        <w:rPr>
          <w:iCs/>
          <w:sz w:val="28"/>
          <w:szCs w:val="28"/>
        </w:rPr>
        <w:t>тажного принудительного обрушения (от 60</w:t>
      </w:r>
      <w:r>
        <w:rPr>
          <w:iCs/>
          <w:sz w:val="28"/>
          <w:szCs w:val="28"/>
        </w:rPr>
        <w:t>-</w:t>
      </w:r>
      <w:r w:rsidRPr="004209D1">
        <w:rPr>
          <w:iCs/>
          <w:sz w:val="28"/>
          <w:szCs w:val="28"/>
        </w:rPr>
        <w:t>80 м при углах падения мощных залежей 60</w:t>
      </w:r>
      <w:r>
        <w:rPr>
          <w:iCs/>
          <w:sz w:val="28"/>
          <w:szCs w:val="28"/>
        </w:rPr>
        <w:t>-</w:t>
      </w:r>
      <w:r w:rsidRPr="004209D1">
        <w:rPr>
          <w:iCs/>
          <w:sz w:val="28"/>
          <w:szCs w:val="28"/>
        </w:rPr>
        <w:t>70°</w:t>
      </w:r>
      <w:r>
        <w:rPr>
          <w:iCs/>
          <w:sz w:val="28"/>
          <w:szCs w:val="28"/>
        </w:rPr>
        <w:t xml:space="preserve">, </w:t>
      </w:r>
      <w:r w:rsidRPr="004209D1">
        <w:rPr>
          <w:iCs/>
          <w:sz w:val="28"/>
          <w:szCs w:val="28"/>
        </w:rPr>
        <w:t>до 80</w:t>
      </w:r>
      <w:r>
        <w:rPr>
          <w:iCs/>
          <w:sz w:val="28"/>
          <w:szCs w:val="28"/>
        </w:rPr>
        <w:t>-</w:t>
      </w:r>
      <w:r w:rsidRPr="004209D1">
        <w:rPr>
          <w:iCs/>
          <w:sz w:val="28"/>
          <w:szCs w:val="28"/>
        </w:rPr>
        <w:t>100 м и более при крутом падении и особенно в случае весьма мощных залежей)</w:t>
      </w:r>
      <w:r>
        <w:rPr>
          <w:iCs/>
          <w:sz w:val="28"/>
          <w:szCs w:val="28"/>
        </w:rPr>
        <w:t>.</w:t>
      </w:r>
    </w:p>
    <w:p w14:paraId="1FD4D3C4" w14:textId="77777777" w:rsidR="00ED6037" w:rsidRDefault="00ED6037" w:rsidP="00ED6037">
      <w:pPr>
        <w:ind w:firstLine="709"/>
        <w:jc w:val="both"/>
        <w:rPr>
          <w:iCs/>
          <w:sz w:val="28"/>
          <w:szCs w:val="28"/>
        </w:rPr>
      </w:pPr>
      <w:r w:rsidRPr="004209D1">
        <w:rPr>
          <w:iCs/>
          <w:sz w:val="28"/>
          <w:szCs w:val="28"/>
        </w:rPr>
        <w:t>2</w:t>
      </w:r>
      <w:r>
        <w:rPr>
          <w:iCs/>
          <w:sz w:val="28"/>
          <w:szCs w:val="28"/>
        </w:rPr>
        <w:t>. П</w:t>
      </w:r>
      <w:r w:rsidRPr="004209D1">
        <w:rPr>
          <w:iCs/>
          <w:sz w:val="28"/>
          <w:szCs w:val="28"/>
        </w:rPr>
        <w:t>одэтажного обрушения (60</w:t>
      </w:r>
      <w:r>
        <w:rPr>
          <w:iCs/>
          <w:sz w:val="28"/>
          <w:szCs w:val="28"/>
        </w:rPr>
        <w:t>-</w:t>
      </w:r>
      <w:r w:rsidRPr="004209D1">
        <w:rPr>
          <w:iCs/>
          <w:sz w:val="28"/>
          <w:szCs w:val="28"/>
        </w:rPr>
        <w:t>80 м)</w:t>
      </w:r>
      <w:r>
        <w:rPr>
          <w:iCs/>
          <w:sz w:val="28"/>
          <w:szCs w:val="28"/>
        </w:rPr>
        <w:t>.</w:t>
      </w:r>
    </w:p>
    <w:p w14:paraId="42CCB914" w14:textId="77777777" w:rsidR="00ED6037" w:rsidRDefault="00ED6037" w:rsidP="00ED6037">
      <w:pPr>
        <w:ind w:firstLine="709"/>
        <w:jc w:val="both"/>
        <w:rPr>
          <w:iCs/>
          <w:sz w:val="28"/>
          <w:szCs w:val="28"/>
        </w:rPr>
      </w:pPr>
      <w:r w:rsidRPr="004209D1">
        <w:rPr>
          <w:iCs/>
          <w:sz w:val="28"/>
          <w:szCs w:val="28"/>
        </w:rPr>
        <w:t>3</w:t>
      </w:r>
      <w:r>
        <w:rPr>
          <w:iCs/>
          <w:sz w:val="28"/>
          <w:szCs w:val="28"/>
        </w:rPr>
        <w:t>. П</w:t>
      </w:r>
      <w:r w:rsidRPr="004209D1">
        <w:rPr>
          <w:iCs/>
          <w:sz w:val="28"/>
          <w:szCs w:val="28"/>
        </w:rPr>
        <w:t>одэтажны</w:t>
      </w:r>
      <w:r>
        <w:rPr>
          <w:iCs/>
          <w:sz w:val="28"/>
          <w:szCs w:val="28"/>
        </w:rPr>
        <w:t>ми</w:t>
      </w:r>
      <w:r w:rsidRPr="004209D1">
        <w:rPr>
          <w:iCs/>
          <w:sz w:val="28"/>
          <w:szCs w:val="28"/>
        </w:rPr>
        <w:t xml:space="preserve"> штрек</w:t>
      </w:r>
      <w:r>
        <w:rPr>
          <w:iCs/>
          <w:sz w:val="28"/>
          <w:szCs w:val="28"/>
        </w:rPr>
        <w:t>ами</w:t>
      </w:r>
      <w:r w:rsidRPr="004209D1">
        <w:rPr>
          <w:iCs/>
          <w:sz w:val="28"/>
          <w:szCs w:val="28"/>
        </w:rPr>
        <w:t xml:space="preserve"> (от 50</w:t>
      </w:r>
      <w:r>
        <w:rPr>
          <w:iCs/>
          <w:sz w:val="28"/>
          <w:szCs w:val="28"/>
        </w:rPr>
        <w:t>-</w:t>
      </w:r>
      <w:r w:rsidRPr="004209D1">
        <w:rPr>
          <w:iCs/>
          <w:sz w:val="28"/>
          <w:szCs w:val="28"/>
        </w:rPr>
        <w:t>70 м при углах падения 50</w:t>
      </w:r>
      <w:r>
        <w:rPr>
          <w:iCs/>
          <w:sz w:val="28"/>
          <w:szCs w:val="28"/>
        </w:rPr>
        <w:t>-</w:t>
      </w:r>
      <w:r w:rsidRPr="004209D1">
        <w:rPr>
          <w:iCs/>
          <w:sz w:val="28"/>
          <w:szCs w:val="28"/>
        </w:rPr>
        <w:t>60°</w:t>
      </w:r>
      <w:r>
        <w:rPr>
          <w:iCs/>
          <w:sz w:val="28"/>
          <w:szCs w:val="28"/>
        </w:rPr>
        <w:t>,</w:t>
      </w:r>
      <w:r w:rsidRPr="004209D1">
        <w:rPr>
          <w:iCs/>
          <w:sz w:val="28"/>
          <w:szCs w:val="28"/>
        </w:rPr>
        <w:t xml:space="preserve"> до 80</w:t>
      </w:r>
      <w:r>
        <w:rPr>
          <w:iCs/>
          <w:sz w:val="28"/>
          <w:szCs w:val="28"/>
        </w:rPr>
        <w:t>-</w:t>
      </w:r>
      <w:r w:rsidRPr="004209D1">
        <w:rPr>
          <w:iCs/>
          <w:sz w:val="28"/>
          <w:szCs w:val="28"/>
        </w:rPr>
        <w:t>100 м и более при крутом падении и устойчивых породах висячего бока).</w:t>
      </w:r>
    </w:p>
    <w:p w14:paraId="42E51AEB" w14:textId="77777777" w:rsidR="00ED6037" w:rsidRDefault="00ED6037" w:rsidP="00ED6037">
      <w:pPr>
        <w:ind w:firstLine="709"/>
        <w:jc w:val="both"/>
        <w:rPr>
          <w:iCs/>
          <w:sz w:val="28"/>
          <w:szCs w:val="28"/>
        </w:rPr>
      </w:pPr>
      <w:r>
        <w:rPr>
          <w:iCs/>
          <w:sz w:val="28"/>
          <w:szCs w:val="28"/>
        </w:rPr>
        <w:t>4. С</w:t>
      </w:r>
      <w:r w:rsidRPr="004209D1">
        <w:rPr>
          <w:iCs/>
          <w:sz w:val="28"/>
          <w:szCs w:val="28"/>
        </w:rPr>
        <w:t xml:space="preserve"> </w:t>
      </w:r>
      <w:proofErr w:type="spellStart"/>
      <w:r w:rsidRPr="004209D1">
        <w:rPr>
          <w:iCs/>
          <w:sz w:val="28"/>
          <w:szCs w:val="28"/>
        </w:rPr>
        <w:t>магазинированием</w:t>
      </w:r>
      <w:proofErr w:type="spellEnd"/>
      <w:r w:rsidRPr="004209D1">
        <w:rPr>
          <w:iCs/>
          <w:sz w:val="28"/>
          <w:szCs w:val="28"/>
        </w:rPr>
        <w:t xml:space="preserve"> руды (от 40 до 70 м в зависимости от угла падения и устойчивости пород).</w:t>
      </w:r>
    </w:p>
    <w:p w14:paraId="6A467D5D" w14:textId="77777777" w:rsidR="00ED6037" w:rsidRDefault="00ED6037" w:rsidP="00ED6037">
      <w:pPr>
        <w:ind w:firstLine="709"/>
        <w:jc w:val="both"/>
        <w:rPr>
          <w:iCs/>
          <w:sz w:val="28"/>
          <w:szCs w:val="28"/>
        </w:rPr>
      </w:pPr>
      <w:r>
        <w:rPr>
          <w:iCs/>
          <w:sz w:val="28"/>
          <w:szCs w:val="28"/>
        </w:rPr>
        <w:t>5. С</w:t>
      </w:r>
      <w:r w:rsidRPr="004209D1">
        <w:rPr>
          <w:iCs/>
          <w:sz w:val="28"/>
          <w:szCs w:val="28"/>
        </w:rPr>
        <w:t xml:space="preserve">лоевого обрушения </w:t>
      </w:r>
      <w:r>
        <w:rPr>
          <w:iCs/>
          <w:sz w:val="28"/>
          <w:szCs w:val="28"/>
        </w:rPr>
        <w:t>(</w:t>
      </w:r>
      <w:r w:rsidRPr="004209D1">
        <w:rPr>
          <w:iCs/>
          <w:sz w:val="28"/>
          <w:szCs w:val="28"/>
        </w:rPr>
        <w:t>30</w:t>
      </w:r>
      <w:r>
        <w:rPr>
          <w:iCs/>
          <w:sz w:val="28"/>
          <w:szCs w:val="28"/>
        </w:rPr>
        <w:t>-</w:t>
      </w:r>
      <w:r w:rsidRPr="004209D1">
        <w:rPr>
          <w:iCs/>
          <w:sz w:val="28"/>
          <w:szCs w:val="28"/>
        </w:rPr>
        <w:t>40 м и не превышает 60 м</w:t>
      </w:r>
      <w:r>
        <w:rPr>
          <w:iCs/>
          <w:sz w:val="28"/>
          <w:szCs w:val="28"/>
        </w:rPr>
        <w:t>)</w:t>
      </w:r>
      <w:r w:rsidRPr="004209D1">
        <w:rPr>
          <w:iCs/>
          <w:sz w:val="28"/>
          <w:szCs w:val="28"/>
        </w:rPr>
        <w:t>.</w:t>
      </w:r>
    </w:p>
    <w:p w14:paraId="2D444A61" w14:textId="77777777" w:rsidR="00ED6037" w:rsidRDefault="00ED6037" w:rsidP="00ED6037">
      <w:pPr>
        <w:ind w:firstLine="709"/>
        <w:jc w:val="both"/>
        <w:rPr>
          <w:iCs/>
          <w:sz w:val="28"/>
          <w:szCs w:val="28"/>
        </w:rPr>
      </w:pPr>
      <w:r>
        <w:rPr>
          <w:iCs/>
          <w:sz w:val="28"/>
          <w:szCs w:val="28"/>
        </w:rPr>
        <w:t>6. К</w:t>
      </w:r>
      <w:r w:rsidRPr="004209D1">
        <w:rPr>
          <w:iCs/>
          <w:sz w:val="28"/>
          <w:szCs w:val="28"/>
        </w:rPr>
        <w:t xml:space="preserve">амерно-столбовых </w:t>
      </w:r>
      <w:r>
        <w:rPr>
          <w:iCs/>
          <w:sz w:val="28"/>
          <w:szCs w:val="28"/>
        </w:rPr>
        <w:t>(</w:t>
      </w:r>
      <w:r w:rsidRPr="004209D1">
        <w:rPr>
          <w:iCs/>
          <w:sz w:val="28"/>
          <w:szCs w:val="28"/>
        </w:rPr>
        <w:t>наклонная высота этажа изменяется от 40</w:t>
      </w:r>
      <w:r>
        <w:rPr>
          <w:iCs/>
          <w:sz w:val="28"/>
          <w:szCs w:val="28"/>
        </w:rPr>
        <w:t>-</w:t>
      </w:r>
      <w:r w:rsidRPr="004209D1">
        <w:rPr>
          <w:iCs/>
          <w:sz w:val="28"/>
          <w:szCs w:val="28"/>
        </w:rPr>
        <w:t>60 м при углах падения 20</w:t>
      </w:r>
      <w:r>
        <w:rPr>
          <w:iCs/>
          <w:sz w:val="28"/>
          <w:szCs w:val="28"/>
        </w:rPr>
        <w:t>-</w:t>
      </w:r>
      <w:r w:rsidRPr="004209D1">
        <w:rPr>
          <w:iCs/>
          <w:sz w:val="28"/>
          <w:szCs w:val="28"/>
        </w:rPr>
        <w:t>45° и до 250 м и более при углах 0</w:t>
      </w:r>
      <w:r>
        <w:rPr>
          <w:iCs/>
          <w:sz w:val="28"/>
          <w:szCs w:val="28"/>
        </w:rPr>
        <w:t>-</w:t>
      </w:r>
      <w:r w:rsidRPr="004209D1">
        <w:rPr>
          <w:iCs/>
          <w:sz w:val="28"/>
          <w:szCs w:val="28"/>
        </w:rPr>
        <w:t>5°</w:t>
      </w:r>
      <w:r>
        <w:rPr>
          <w:iCs/>
          <w:sz w:val="28"/>
          <w:szCs w:val="28"/>
        </w:rPr>
        <w:t>)</w:t>
      </w:r>
      <w:r w:rsidRPr="004209D1">
        <w:rPr>
          <w:iCs/>
          <w:sz w:val="28"/>
          <w:szCs w:val="28"/>
        </w:rPr>
        <w:t>.</w:t>
      </w:r>
    </w:p>
    <w:p w14:paraId="2FE62CCD" w14:textId="77777777" w:rsidR="00ED6037" w:rsidRPr="00AB3023" w:rsidRDefault="00ED6037" w:rsidP="00ED6037">
      <w:pPr>
        <w:ind w:firstLine="709"/>
        <w:jc w:val="both"/>
        <w:rPr>
          <w:iCs/>
          <w:sz w:val="28"/>
          <w:szCs w:val="28"/>
        </w:rPr>
      </w:pPr>
      <w:r>
        <w:rPr>
          <w:iCs/>
          <w:sz w:val="28"/>
          <w:szCs w:val="28"/>
        </w:rPr>
        <w:t xml:space="preserve">Определение оптимальной высоты этажа осуществляется </w:t>
      </w:r>
      <w:r w:rsidRPr="00AB3023">
        <w:rPr>
          <w:iCs/>
          <w:sz w:val="28"/>
          <w:szCs w:val="28"/>
        </w:rPr>
        <w:t xml:space="preserve">методом </w:t>
      </w:r>
      <w:r>
        <w:rPr>
          <w:iCs/>
          <w:sz w:val="28"/>
          <w:szCs w:val="28"/>
        </w:rPr>
        <w:t xml:space="preserve">сравнения </w:t>
      </w:r>
      <w:r w:rsidRPr="00AB3023">
        <w:rPr>
          <w:iCs/>
          <w:sz w:val="28"/>
          <w:szCs w:val="28"/>
        </w:rPr>
        <w:t>вариантов</w:t>
      </w:r>
      <w:r>
        <w:rPr>
          <w:iCs/>
          <w:sz w:val="28"/>
          <w:szCs w:val="28"/>
        </w:rPr>
        <w:t xml:space="preserve"> </w:t>
      </w:r>
      <w:r w:rsidRPr="00AB3023">
        <w:rPr>
          <w:iCs/>
          <w:sz w:val="28"/>
          <w:szCs w:val="28"/>
        </w:rPr>
        <w:t>на основе минимума суммы приведенных затрат</w:t>
      </w:r>
      <w:r>
        <w:rPr>
          <w:iCs/>
          <w:sz w:val="28"/>
          <w:szCs w:val="28"/>
        </w:rPr>
        <w:t xml:space="preserve"> (</w:t>
      </w:r>
      <w:r>
        <w:rPr>
          <w:i/>
          <w:sz w:val="28"/>
          <w:szCs w:val="28"/>
        </w:rPr>
        <w:t>З</w:t>
      </w:r>
      <w:r>
        <w:rPr>
          <w:iCs/>
          <w:sz w:val="28"/>
          <w:szCs w:val="28"/>
        </w:rPr>
        <w:t>)</w:t>
      </w:r>
      <w:r w:rsidRPr="00AB3023">
        <w:rPr>
          <w:iCs/>
          <w:sz w:val="28"/>
          <w:szCs w:val="28"/>
        </w:rPr>
        <w:t>, подсчитанных</w:t>
      </w:r>
      <w:r>
        <w:rPr>
          <w:iCs/>
          <w:sz w:val="28"/>
          <w:szCs w:val="28"/>
        </w:rPr>
        <w:t xml:space="preserve"> </w:t>
      </w:r>
      <w:r w:rsidRPr="00AB3023">
        <w:rPr>
          <w:iCs/>
          <w:sz w:val="28"/>
          <w:szCs w:val="28"/>
        </w:rPr>
        <w:t>для конкретных условий по формуле</w:t>
      </w:r>
    </w:p>
    <w:p w14:paraId="2C518BD7" w14:textId="77777777" w:rsidR="00ED6037" w:rsidRPr="00AB3023" w:rsidRDefault="00ED6037" w:rsidP="00ED6037">
      <w:pPr>
        <w:jc w:val="center"/>
        <w:rPr>
          <w:iCs/>
          <w:sz w:val="28"/>
          <w:szCs w:val="28"/>
        </w:rPr>
      </w:pPr>
      <w:r>
        <w:rPr>
          <w:i/>
          <w:sz w:val="28"/>
          <w:szCs w:val="28"/>
        </w:rPr>
        <w:t>З</w:t>
      </w:r>
      <w:r w:rsidRPr="00AB3023">
        <w:rPr>
          <w:iCs/>
          <w:sz w:val="28"/>
          <w:szCs w:val="28"/>
        </w:rPr>
        <w:t xml:space="preserve"> </w:t>
      </w:r>
      <w:r>
        <w:rPr>
          <w:iCs/>
          <w:sz w:val="28"/>
          <w:szCs w:val="28"/>
        </w:rPr>
        <w:t>=</w:t>
      </w:r>
      <w:r w:rsidRPr="00AB3023">
        <w:rPr>
          <w:iCs/>
          <w:sz w:val="28"/>
          <w:szCs w:val="28"/>
        </w:rPr>
        <w:t xml:space="preserve"> </w:t>
      </w:r>
      <w:r w:rsidRPr="00B50866">
        <w:rPr>
          <w:i/>
          <w:sz w:val="28"/>
          <w:szCs w:val="28"/>
        </w:rPr>
        <w:t>С</w:t>
      </w:r>
      <w:r w:rsidRPr="00AB3023">
        <w:rPr>
          <w:iCs/>
          <w:sz w:val="28"/>
          <w:szCs w:val="28"/>
        </w:rPr>
        <w:t xml:space="preserve"> + </w:t>
      </w:r>
      <w:r w:rsidRPr="00B50866">
        <w:rPr>
          <w:i/>
          <w:sz w:val="28"/>
          <w:szCs w:val="28"/>
          <w:lang w:val="en-US"/>
        </w:rPr>
        <w:t>E</w:t>
      </w:r>
      <w:proofErr w:type="spellStart"/>
      <w:r w:rsidRPr="00B50866">
        <w:rPr>
          <w:i/>
          <w:sz w:val="28"/>
          <w:szCs w:val="28"/>
          <w:vertAlign w:val="subscript"/>
        </w:rPr>
        <w:t>н</w:t>
      </w:r>
      <w:r w:rsidRPr="00B50866">
        <w:rPr>
          <w:i/>
          <w:sz w:val="28"/>
          <w:szCs w:val="28"/>
        </w:rPr>
        <w:t>К</w:t>
      </w:r>
      <w:proofErr w:type="spellEnd"/>
      <w:r w:rsidRPr="00AB3023">
        <w:rPr>
          <w:iCs/>
          <w:sz w:val="28"/>
          <w:szCs w:val="28"/>
        </w:rPr>
        <w:t>,</w:t>
      </w:r>
    </w:p>
    <w:p w14:paraId="4F6E8900" w14:textId="77777777" w:rsidR="00ED6037" w:rsidRDefault="00ED6037" w:rsidP="00ED6037">
      <w:pPr>
        <w:jc w:val="both"/>
        <w:rPr>
          <w:iCs/>
          <w:sz w:val="28"/>
          <w:szCs w:val="28"/>
        </w:rPr>
      </w:pPr>
      <w:r w:rsidRPr="00AB3023">
        <w:rPr>
          <w:iCs/>
          <w:sz w:val="28"/>
          <w:szCs w:val="28"/>
        </w:rPr>
        <w:t xml:space="preserve">где </w:t>
      </w:r>
      <w:r w:rsidRPr="00B50866">
        <w:rPr>
          <w:i/>
          <w:sz w:val="28"/>
          <w:szCs w:val="28"/>
        </w:rPr>
        <w:t>С</w:t>
      </w:r>
      <w:r w:rsidRPr="00AB3023">
        <w:rPr>
          <w:iCs/>
          <w:sz w:val="28"/>
          <w:szCs w:val="28"/>
        </w:rPr>
        <w:t xml:space="preserve"> </w:t>
      </w:r>
      <w:r>
        <w:rPr>
          <w:iCs/>
          <w:sz w:val="28"/>
          <w:szCs w:val="28"/>
        </w:rPr>
        <w:t>–</w:t>
      </w:r>
      <w:r w:rsidRPr="00AB3023">
        <w:rPr>
          <w:iCs/>
          <w:sz w:val="28"/>
          <w:szCs w:val="28"/>
        </w:rPr>
        <w:t xml:space="preserve"> </w:t>
      </w:r>
      <w:r>
        <w:rPr>
          <w:iCs/>
          <w:sz w:val="28"/>
          <w:szCs w:val="28"/>
        </w:rPr>
        <w:t xml:space="preserve">годовые </w:t>
      </w:r>
      <w:r w:rsidRPr="00AB3023">
        <w:rPr>
          <w:iCs/>
          <w:sz w:val="28"/>
          <w:szCs w:val="28"/>
        </w:rPr>
        <w:t>эксплуатационные затраты, руб</w:t>
      </w:r>
      <w:r>
        <w:rPr>
          <w:iCs/>
          <w:sz w:val="28"/>
          <w:szCs w:val="28"/>
        </w:rPr>
        <w:t>.</w:t>
      </w:r>
      <w:r w:rsidRPr="00AB3023">
        <w:rPr>
          <w:iCs/>
          <w:sz w:val="28"/>
          <w:szCs w:val="28"/>
        </w:rPr>
        <w:t>;</w:t>
      </w:r>
    </w:p>
    <w:p w14:paraId="5E8AB34B" w14:textId="77777777" w:rsidR="00ED6037" w:rsidRDefault="00ED6037" w:rsidP="00ED6037">
      <w:pPr>
        <w:ind w:left="426"/>
        <w:jc w:val="both"/>
        <w:rPr>
          <w:iCs/>
          <w:sz w:val="28"/>
          <w:szCs w:val="28"/>
        </w:rPr>
      </w:pPr>
      <w:r w:rsidRPr="001B2856">
        <w:rPr>
          <w:i/>
          <w:sz w:val="28"/>
          <w:szCs w:val="28"/>
        </w:rPr>
        <w:t>К</w:t>
      </w:r>
      <w:r w:rsidRPr="00AB3023">
        <w:rPr>
          <w:iCs/>
          <w:sz w:val="28"/>
          <w:szCs w:val="28"/>
        </w:rPr>
        <w:t xml:space="preserve"> </w:t>
      </w:r>
      <w:r>
        <w:rPr>
          <w:iCs/>
          <w:sz w:val="28"/>
          <w:szCs w:val="28"/>
        </w:rPr>
        <w:t>–</w:t>
      </w:r>
      <w:r w:rsidRPr="00AB3023">
        <w:rPr>
          <w:iCs/>
          <w:sz w:val="28"/>
          <w:szCs w:val="28"/>
        </w:rPr>
        <w:t xml:space="preserve"> сумма капитальных</w:t>
      </w:r>
      <w:r>
        <w:rPr>
          <w:iCs/>
          <w:sz w:val="28"/>
          <w:szCs w:val="28"/>
        </w:rPr>
        <w:t xml:space="preserve"> </w:t>
      </w:r>
      <w:r w:rsidRPr="00AB3023">
        <w:rPr>
          <w:iCs/>
          <w:sz w:val="28"/>
          <w:szCs w:val="28"/>
        </w:rPr>
        <w:t>вложений, руб.</w:t>
      </w:r>
      <w:r>
        <w:rPr>
          <w:iCs/>
          <w:sz w:val="28"/>
          <w:szCs w:val="28"/>
        </w:rPr>
        <w:t>;</w:t>
      </w:r>
    </w:p>
    <w:p w14:paraId="0A0D2C7A" w14:textId="77777777" w:rsidR="00ED6037" w:rsidRDefault="00ED6037" w:rsidP="00ED6037">
      <w:pPr>
        <w:ind w:left="426"/>
        <w:jc w:val="both"/>
        <w:rPr>
          <w:iCs/>
          <w:sz w:val="28"/>
          <w:szCs w:val="28"/>
        </w:rPr>
      </w:pPr>
      <w:r w:rsidRPr="00B50866">
        <w:rPr>
          <w:i/>
          <w:sz w:val="28"/>
          <w:szCs w:val="28"/>
          <w:lang w:val="en-US"/>
        </w:rPr>
        <w:t>E</w:t>
      </w:r>
      <w:r w:rsidRPr="00B50866">
        <w:rPr>
          <w:i/>
          <w:sz w:val="28"/>
          <w:szCs w:val="28"/>
          <w:vertAlign w:val="subscript"/>
        </w:rPr>
        <w:t>н</w:t>
      </w:r>
      <w:r w:rsidRPr="00AB3023">
        <w:rPr>
          <w:iCs/>
          <w:sz w:val="28"/>
          <w:szCs w:val="28"/>
        </w:rPr>
        <w:t xml:space="preserve"> </w:t>
      </w:r>
      <w:r>
        <w:rPr>
          <w:iCs/>
          <w:sz w:val="28"/>
          <w:szCs w:val="28"/>
        </w:rPr>
        <w:t>–</w:t>
      </w:r>
      <w:r w:rsidRPr="00AB3023">
        <w:rPr>
          <w:iCs/>
          <w:sz w:val="28"/>
          <w:szCs w:val="28"/>
        </w:rPr>
        <w:t xml:space="preserve"> </w:t>
      </w:r>
      <w:r>
        <w:rPr>
          <w:iCs/>
          <w:sz w:val="28"/>
          <w:szCs w:val="28"/>
        </w:rPr>
        <w:t>н</w:t>
      </w:r>
      <w:r w:rsidRPr="001B2856">
        <w:rPr>
          <w:iCs/>
          <w:sz w:val="28"/>
          <w:szCs w:val="28"/>
        </w:rPr>
        <w:t>ормативный коэффициент эффективности капитальных вложений</w:t>
      </w:r>
      <w:r>
        <w:rPr>
          <w:iCs/>
          <w:sz w:val="28"/>
          <w:szCs w:val="28"/>
        </w:rPr>
        <w:t xml:space="preserve"> (для цветной металлургии равен </w:t>
      </w:r>
      <w:r w:rsidRPr="001B2856">
        <w:rPr>
          <w:iCs/>
          <w:sz w:val="28"/>
          <w:szCs w:val="28"/>
        </w:rPr>
        <w:t>0,18</w:t>
      </w:r>
      <w:r>
        <w:rPr>
          <w:iCs/>
          <w:sz w:val="28"/>
          <w:szCs w:val="28"/>
        </w:rPr>
        <w:t>).</w:t>
      </w:r>
    </w:p>
    <w:p w14:paraId="366FEAD6" w14:textId="77777777" w:rsidR="00ED6037" w:rsidRDefault="00ED6037" w:rsidP="00ED6037">
      <w:pPr>
        <w:jc w:val="both"/>
        <w:rPr>
          <w:sz w:val="28"/>
          <w:szCs w:val="28"/>
        </w:rPr>
      </w:pPr>
    </w:p>
    <w:p w14:paraId="7E90D527" w14:textId="77777777" w:rsidR="00ED6037" w:rsidRPr="003345FA" w:rsidRDefault="00ED6037" w:rsidP="00ED6037">
      <w:pPr>
        <w:jc w:val="center"/>
        <w:rPr>
          <w:b/>
          <w:bCs/>
          <w:i/>
          <w:iCs/>
          <w:sz w:val="28"/>
          <w:szCs w:val="28"/>
        </w:rPr>
      </w:pPr>
      <w:r w:rsidRPr="003345FA">
        <w:rPr>
          <w:b/>
          <w:bCs/>
          <w:i/>
          <w:iCs/>
          <w:sz w:val="28"/>
          <w:szCs w:val="28"/>
        </w:rPr>
        <w:t xml:space="preserve">Определение </w:t>
      </w:r>
      <w:r>
        <w:rPr>
          <w:b/>
          <w:bCs/>
          <w:i/>
          <w:iCs/>
          <w:sz w:val="28"/>
          <w:szCs w:val="28"/>
        </w:rPr>
        <w:t>ступени (</w:t>
      </w:r>
      <w:r w:rsidRPr="003345FA">
        <w:rPr>
          <w:b/>
          <w:bCs/>
          <w:i/>
          <w:iCs/>
          <w:sz w:val="28"/>
          <w:szCs w:val="28"/>
        </w:rPr>
        <w:t>шага</w:t>
      </w:r>
      <w:r>
        <w:rPr>
          <w:b/>
          <w:bCs/>
          <w:i/>
          <w:iCs/>
          <w:sz w:val="28"/>
          <w:szCs w:val="28"/>
        </w:rPr>
        <w:t>)</w:t>
      </w:r>
      <w:r w:rsidRPr="003345FA">
        <w:rPr>
          <w:b/>
          <w:bCs/>
          <w:i/>
          <w:iCs/>
          <w:sz w:val="28"/>
          <w:szCs w:val="28"/>
        </w:rPr>
        <w:t xml:space="preserve"> вскрытия</w:t>
      </w:r>
    </w:p>
    <w:p w14:paraId="154E28F7" w14:textId="77777777" w:rsidR="00ED6037" w:rsidRDefault="00ED6037" w:rsidP="00ED6037">
      <w:pPr>
        <w:ind w:firstLine="709"/>
        <w:jc w:val="both"/>
        <w:rPr>
          <w:sz w:val="28"/>
          <w:szCs w:val="28"/>
        </w:rPr>
      </w:pPr>
    </w:p>
    <w:p w14:paraId="72863F81" w14:textId="77777777" w:rsidR="00ED6037" w:rsidRDefault="00ED6037" w:rsidP="00ED6037">
      <w:pPr>
        <w:ind w:firstLine="709"/>
        <w:jc w:val="both"/>
        <w:rPr>
          <w:sz w:val="28"/>
          <w:szCs w:val="28"/>
        </w:rPr>
      </w:pPr>
      <w:r w:rsidRPr="00AD771F">
        <w:rPr>
          <w:sz w:val="28"/>
          <w:szCs w:val="28"/>
        </w:rPr>
        <w:t>Обычно при вскрытии рудных месторождений стволы в первую очередь на первую ступень проходят на 3</w:t>
      </w:r>
      <w:r>
        <w:rPr>
          <w:sz w:val="28"/>
          <w:szCs w:val="28"/>
        </w:rPr>
        <w:t>-</w:t>
      </w:r>
      <w:r w:rsidRPr="00AD771F">
        <w:rPr>
          <w:sz w:val="28"/>
          <w:szCs w:val="28"/>
        </w:rPr>
        <w:t xml:space="preserve">4 этажа и более. Последующая </w:t>
      </w:r>
      <w:proofErr w:type="spellStart"/>
      <w:r w:rsidRPr="00AD771F">
        <w:rPr>
          <w:sz w:val="28"/>
          <w:szCs w:val="28"/>
        </w:rPr>
        <w:t>углубка</w:t>
      </w:r>
      <w:proofErr w:type="spellEnd"/>
      <w:r w:rsidRPr="00AD771F">
        <w:rPr>
          <w:sz w:val="28"/>
          <w:szCs w:val="28"/>
        </w:rPr>
        <w:t xml:space="preserve"> стволов ведется не менее чем на 2 этажа, иногда с устройством концентрационных горизонтов через 2</w:t>
      </w:r>
      <w:r>
        <w:rPr>
          <w:sz w:val="28"/>
          <w:szCs w:val="28"/>
        </w:rPr>
        <w:t>-</w:t>
      </w:r>
      <w:r w:rsidRPr="00AD771F">
        <w:rPr>
          <w:sz w:val="28"/>
          <w:szCs w:val="28"/>
        </w:rPr>
        <w:t>3 этажа. В мировой практике имеются случаи, когда стволы проходятся сразу на 500</w:t>
      </w:r>
      <w:r>
        <w:rPr>
          <w:sz w:val="28"/>
          <w:szCs w:val="28"/>
        </w:rPr>
        <w:t>-</w:t>
      </w:r>
      <w:r w:rsidRPr="00AD771F">
        <w:rPr>
          <w:sz w:val="28"/>
          <w:szCs w:val="28"/>
        </w:rPr>
        <w:t xml:space="preserve">1000 м и более, а </w:t>
      </w:r>
      <w:r>
        <w:rPr>
          <w:sz w:val="28"/>
          <w:szCs w:val="28"/>
        </w:rPr>
        <w:t>ш</w:t>
      </w:r>
      <w:r w:rsidRPr="00AD771F">
        <w:rPr>
          <w:sz w:val="28"/>
          <w:szCs w:val="28"/>
        </w:rPr>
        <w:t xml:space="preserve">аг </w:t>
      </w:r>
      <w:proofErr w:type="spellStart"/>
      <w:r w:rsidRPr="00AD771F">
        <w:rPr>
          <w:sz w:val="28"/>
          <w:szCs w:val="28"/>
        </w:rPr>
        <w:t>углубки</w:t>
      </w:r>
      <w:proofErr w:type="spellEnd"/>
      <w:r w:rsidRPr="00AD771F">
        <w:rPr>
          <w:sz w:val="28"/>
          <w:szCs w:val="28"/>
        </w:rPr>
        <w:t xml:space="preserve"> их составляет от 200</w:t>
      </w:r>
      <w:r>
        <w:rPr>
          <w:sz w:val="28"/>
          <w:szCs w:val="28"/>
        </w:rPr>
        <w:t>-</w:t>
      </w:r>
      <w:r w:rsidRPr="00AD771F">
        <w:rPr>
          <w:sz w:val="28"/>
          <w:szCs w:val="28"/>
        </w:rPr>
        <w:t>300 м до 1000 м и более, что соответствует 3</w:t>
      </w:r>
      <w:r>
        <w:rPr>
          <w:sz w:val="28"/>
          <w:szCs w:val="28"/>
        </w:rPr>
        <w:t>-</w:t>
      </w:r>
      <w:r w:rsidRPr="00AD771F">
        <w:rPr>
          <w:sz w:val="28"/>
          <w:szCs w:val="28"/>
        </w:rPr>
        <w:t>5, 10 и более</w:t>
      </w:r>
      <w:r>
        <w:rPr>
          <w:sz w:val="28"/>
          <w:szCs w:val="28"/>
        </w:rPr>
        <w:t xml:space="preserve"> </w:t>
      </w:r>
      <w:r w:rsidRPr="00AD771F">
        <w:rPr>
          <w:sz w:val="28"/>
          <w:szCs w:val="28"/>
        </w:rPr>
        <w:t>этажей.</w:t>
      </w:r>
    </w:p>
    <w:p w14:paraId="233F2569" w14:textId="77777777" w:rsidR="00ED6037" w:rsidRDefault="00ED6037" w:rsidP="00ED6037">
      <w:pPr>
        <w:ind w:firstLine="708"/>
        <w:jc w:val="both"/>
        <w:rPr>
          <w:sz w:val="28"/>
          <w:szCs w:val="28"/>
        </w:rPr>
      </w:pPr>
      <w:r w:rsidRPr="009901A7">
        <w:rPr>
          <w:sz w:val="28"/>
          <w:szCs w:val="28"/>
        </w:rPr>
        <w:t>Важнейшее условие выбора глубины первой ступени (шага)</w:t>
      </w:r>
      <w:r>
        <w:rPr>
          <w:sz w:val="28"/>
          <w:szCs w:val="28"/>
        </w:rPr>
        <w:t xml:space="preserve"> </w:t>
      </w:r>
      <w:r w:rsidRPr="009901A7">
        <w:rPr>
          <w:sz w:val="28"/>
          <w:szCs w:val="28"/>
        </w:rPr>
        <w:t xml:space="preserve">вскрытия </w:t>
      </w:r>
      <w:r>
        <w:rPr>
          <w:sz w:val="28"/>
          <w:szCs w:val="28"/>
        </w:rPr>
        <w:t>–</w:t>
      </w:r>
      <w:r w:rsidRPr="009901A7">
        <w:rPr>
          <w:sz w:val="28"/>
          <w:szCs w:val="28"/>
        </w:rPr>
        <w:t xml:space="preserve"> обеспечение проектной производственной мощности</w:t>
      </w:r>
      <w:r>
        <w:rPr>
          <w:sz w:val="28"/>
          <w:szCs w:val="28"/>
        </w:rPr>
        <w:t xml:space="preserve"> </w:t>
      </w:r>
      <w:r w:rsidRPr="009901A7">
        <w:rPr>
          <w:sz w:val="28"/>
          <w:szCs w:val="28"/>
        </w:rPr>
        <w:t>рудника, достаточного фронта работ для вскрытия нижних горизонтов при наличии резерва вскрытых запасов не менее, чем на 3</w:t>
      </w:r>
      <w:r>
        <w:rPr>
          <w:sz w:val="28"/>
          <w:szCs w:val="28"/>
        </w:rPr>
        <w:t xml:space="preserve"> </w:t>
      </w:r>
      <w:r w:rsidRPr="009901A7">
        <w:rPr>
          <w:sz w:val="28"/>
          <w:szCs w:val="28"/>
        </w:rPr>
        <w:t xml:space="preserve">года. </w:t>
      </w:r>
      <w:r w:rsidRPr="00AD771F">
        <w:rPr>
          <w:sz w:val="28"/>
          <w:szCs w:val="28"/>
        </w:rPr>
        <w:t>Нормами технологического проектирования рудников</w:t>
      </w:r>
      <w:r>
        <w:rPr>
          <w:sz w:val="28"/>
          <w:szCs w:val="28"/>
        </w:rPr>
        <w:t xml:space="preserve">… </w:t>
      </w:r>
      <w:r w:rsidRPr="00AD771F">
        <w:rPr>
          <w:sz w:val="28"/>
          <w:szCs w:val="28"/>
        </w:rPr>
        <w:t>рекомендуется шаг вскрытия принимать таким, чтобы он обеспечивал работу рудника с проектной производственной мощностью не менее 8</w:t>
      </w:r>
      <w:r>
        <w:rPr>
          <w:sz w:val="28"/>
          <w:szCs w:val="28"/>
        </w:rPr>
        <w:t>-</w:t>
      </w:r>
      <w:r w:rsidRPr="00AD771F">
        <w:rPr>
          <w:sz w:val="28"/>
          <w:szCs w:val="28"/>
        </w:rPr>
        <w:t>12 лет.</w:t>
      </w:r>
    </w:p>
    <w:p w14:paraId="488AF633" w14:textId="77777777" w:rsidR="00ED6037" w:rsidRDefault="00ED6037" w:rsidP="00ED6037">
      <w:pPr>
        <w:ind w:firstLine="709"/>
        <w:jc w:val="both"/>
        <w:rPr>
          <w:sz w:val="28"/>
          <w:szCs w:val="28"/>
        </w:rPr>
      </w:pPr>
      <w:r>
        <w:rPr>
          <w:sz w:val="28"/>
          <w:szCs w:val="28"/>
        </w:rPr>
        <w:t>Методика определения о</w:t>
      </w:r>
      <w:r w:rsidRPr="009901A7">
        <w:rPr>
          <w:sz w:val="28"/>
          <w:szCs w:val="28"/>
        </w:rPr>
        <w:t>птимальны</w:t>
      </w:r>
      <w:r>
        <w:rPr>
          <w:sz w:val="28"/>
          <w:szCs w:val="28"/>
        </w:rPr>
        <w:t>х</w:t>
      </w:r>
      <w:r w:rsidRPr="009901A7">
        <w:rPr>
          <w:sz w:val="28"/>
          <w:szCs w:val="28"/>
        </w:rPr>
        <w:t xml:space="preserve"> ступен</w:t>
      </w:r>
      <w:r>
        <w:rPr>
          <w:sz w:val="28"/>
          <w:szCs w:val="28"/>
        </w:rPr>
        <w:t>ей</w:t>
      </w:r>
      <w:r w:rsidRPr="009901A7">
        <w:rPr>
          <w:sz w:val="28"/>
          <w:szCs w:val="28"/>
        </w:rPr>
        <w:t xml:space="preserve"> вскрытия и </w:t>
      </w:r>
      <w:proofErr w:type="spellStart"/>
      <w:r w:rsidRPr="009901A7">
        <w:rPr>
          <w:sz w:val="28"/>
          <w:szCs w:val="28"/>
        </w:rPr>
        <w:t>углубки</w:t>
      </w:r>
      <w:proofErr w:type="spellEnd"/>
      <w:r>
        <w:rPr>
          <w:sz w:val="28"/>
          <w:szCs w:val="28"/>
        </w:rPr>
        <w:t xml:space="preserve"> сводится к сравнению их различных вариантов и ограничивается выбором того, который </w:t>
      </w:r>
      <w:r w:rsidRPr="009901A7">
        <w:rPr>
          <w:sz w:val="28"/>
          <w:szCs w:val="28"/>
        </w:rPr>
        <w:t>обеспечив</w:t>
      </w:r>
      <w:r>
        <w:rPr>
          <w:sz w:val="28"/>
          <w:szCs w:val="28"/>
        </w:rPr>
        <w:t>ает</w:t>
      </w:r>
      <w:r w:rsidRPr="009901A7">
        <w:rPr>
          <w:sz w:val="28"/>
          <w:szCs w:val="28"/>
        </w:rPr>
        <w:t xml:space="preserve"> минимум суммарных приведенных затрат</w:t>
      </w:r>
      <w:r>
        <w:rPr>
          <w:sz w:val="28"/>
          <w:szCs w:val="28"/>
        </w:rPr>
        <w:t xml:space="preserve"> (</w:t>
      </w:r>
      <w:r w:rsidRPr="00833C17">
        <w:rPr>
          <w:i/>
          <w:iCs/>
          <w:sz w:val="28"/>
          <w:szCs w:val="28"/>
        </w:rPr>
        <w:t>З</w:t>
      </w:r>
      <w:r>
        <w:rPr>
          <w:sz w:val="28"/>
          <w:szCs w:val="28"/>
        </w:rPr>
        <w:t>)</w:t>
      </w:r>
      <w:r w:rsidRPr="009901A7">
        <w:rPr>
          <w:sz w:val="28"/>
          <w:szCs w:val="28"/>
        </w:rPr>
        <w:t xml:space="preserve"> на полное вскрытие и подготовку всего месторождения</w:t>
      </w:r>
      <w:r>
        <w:rPr>
          <w:sz w:val="28"/>
          <w:szCs w:val="28"/>
        </w:rPr>
        <w:t xml:space="preserve"> (методика представлена выше).</w:t>
      </w:r>
    </w:p>
    <w:p w14:paraId="1613E031" w14:textId="77777777" w:rsidR="00ED6037" w:rsidRDefault="00ED6037" w:rsidP="00ED6037">
      <w:pPr>
        <w:ind w:firstLine="709"/>
        <w:jc w:val="both"/>
        <w:rPr>
          <w:sz w:val="28"/>
          <w:szCs w:val="28"/>
        </w:rPr>
      </w:pPr>
    </w:p>
    <w:p w14:paraId="138C6D3A" w14:textId="77777777" w:rsidR="00ED6037" w:rsidRDefault="00ED6037" w:rsidP="00ED6037">
      <w:pPr>
        <w:jc w:val="center"/>
        <w:rPr>
          <w:sz w:val="2"/>
          <w:szCs w:val="2"/>
        </w:rPr>
      </w:pPr>
      <w:r>
        <w:lastRenderedPageBreak/>
        <w:fldChar w:fldCharType="begin"/>
      </w:r>
      <w:r>
        <w:instrText xml:space="preserve"> INCLUDEPICTURE  "C:\\Users\\beydi\\AppData\\Local\\Temp\\FineReader12.00\\media\\image1.jpeg" \* MERGEFORMATINET </w:instrText>
      </w:r>
      <w:r>
        <w:fldChar w:fldCharType="separate"/>
      </w:r>
      <w:r>
        <w:fldChar w:fldCharType="begin"/>
      </w:r>
      <w:r>
        <w:instrText xml:space="preserve"> INCLUDEPICTURE  "C:\\Users\\beydi\\AppData\\Local\\Temp\\FineReader12.00\\media\\image1.jpeg" \* MERGEFORMATINET </w:instrText>
      </w:r>
      <w:r>
        <w:fldChar w:fldCharType="separate"/>
      </w:r>
      <w:r w:rsidR="002358D9">
        <w:fldChar w:fldCharType="begin"/>
      </w:r>
      <w:r w:rsidR="002358D9">
        <w:instrText xml:space="preserve"> INCLUDEPICTURE  "C:\\Users\\beydi\\AppData\\Local\\Temp\\FineReader12.00\\media\\image1.jpeg" \* MERGEFORMATINET </w:instrText>
      </w:r>
      <w:r w:rsidR="002358D9">
        <w:fldChar w:fldCharType="separate"/>
      </w:r>
      <w:r w:rsidR="005111F6">
        <w:fldChar w:fldCharType="begin"/>
      </w:r>
      <w:r w:rsidR="005111F6">
        <w:instrText xml:space="preserve"> INCLUDEPICTURE  "C:\\Users\\beydi\\AppData\\Local\\Temp\\FineReader12.00\\media\\image1.jpeg" \* MERGEFORMATINET </w:instrText>
      </w:r>
      <w:r w:rsidR="005111F6">
        <w:fldChar w:fldCharType="separate"/>
      </w:r>
      <w:r w:rsidR="002B6298">
        <w:fldChar w:fldCharType="begin"/>
      </w:r>
      <w:r w:rsidR="002B6298">
        <w:instrText xml:space="preserve"> INCLUDEPICTURE  "C:\\Users\\beydi\\AppData\\Local\\Temp\\FineReader12.00\\media\\image1.jpeg" \* MERGEFORMATINET </w:instrText>
      </w:r>
      <w:r w:rsidR="002B6298">
        <w:fldChar w:fldCharType="separate"/>
      </w:r>
      <w:r w:rsidR="00307822">
        <w:fldChar w:fldCharType="begin"/>
      </w:r>
      <w:r w:rsidR="00307822">
        <w:instrText xml:space="preserve"> INCLUDEPICTURE  "C:\\Users\\beydi\\AppData\\Local\\Temp\\FineReader12.00\\media\\image1.jpeg" \* MERGEFORMATINET </w:instrText>
      </w:r>
      <w:r w:rsidR="00307822">
        <w:fldChar w:fldCharType="separate"/>
      </w:r>
      <w:r w:rsidR="00031273">
        <w:fldChar w:fldCharType="begin"/>
      </w:r>
      <w:r w:rsidR="00031273">
        <w:instrText xml:space="preserve"> </w:instrText>
      </w:r>
      <w:r w:rsidR="00031273">
        <w:instrText>INCLUDEPICTURE  "C:\\Users\\beydi\\AppData\\Local\\Temp\\FineReader12.00\\media\\image1.jpeg" \* MERGEFORMATINET</w:instrText>
      </w:r>
      <w:r w:rsidR="00031273">
        <w:instrText xml:space="preserve"> </w:instrText>
      </w:r>
      <w:r w:rsidR="00031273">
        <w:fldChar w:fldCharType="separate"/>
      </w:r>
      <w:r w:rsidR="00AD43B5">
        <w:pict w14:anchorId="4F785528">
          <v:shape id="_x0000_i1039" type="#_x0000_t75" style="width:180.75pt;height:222.75pt;mso-wrap-distance-left:0;mso-wrap-distance-top:0;mso-wrap-distance-right:0;mso-wrap-distance-bottom:0;mso-position-horizontal:absolute;mso-position-horizontal-relative:page;mso-position-vertical:absolute;mso-position-vertical-relative:page" o:allowincell="f">
            <v:imagedata r:id="rId38" r:href="rId39" cropbottom="3350f"/>
          </v:shape>
        </w:pict>
      </w:r>
      <w:r w:rsidR="00031273">
        <w:fldChar w:fldCharType="end"/>
      </w:r>
      <w:r w:rsidR="00307822">
        <w:fldChar w:fldCharType="end"/>
      </w:r>
      <w:r w:rsidR="002B6298">
        <w:fldChar w:fldCharType="end"/>
      </w:r>
      <w:r w:rsidR="005111F6">
        <w:fldChar w:fldCharType="end"/>
      </w:r>
      <w:r w:rsidR="002358D9">
        <w:fldChar w:fldCharType="end"/>
      </w:r>
      <w:r>
        <w:fldChar w:fldCharType="end"/>
      </w:r>
      <w:r>
        <w:fldChar w:fldCharType="end"/>
      </w:r>
    </w:p>
    <w:p w14:paraId="0D47111B" w14:textId="77777777" w:rsidR="00ED6037" w:rsidRPr="00636379" w:rsidRDefault="00ED6037" w:rsidP="00ED6037">
      <w:pPr>
        <w:jc w:val="center"/>
        <w:rPr>
          <w:i/>
          <w:iCs/>
          <w:sz w:val="28"/>
          <w:szCs w:val="28"/>
        </w:rPr>
      </w:pPr>
      <w:r w:rsidRPr="00636379">
        <w:rPr>
          <w:i/>
          <w:iCs/>
          <w:sz w:val="28"/>
          <w:szCs w:val="28"/>
        </w:rPr>
        <w:t xml:space="preserve">Схема к определению основных параметров вскрытия месторождения при разных вариантах </w:t>
      </w:r>
      <w:r>
        <w:rPr>
          <w:i/>
          <w:iCs/>
          <w:sz w:val="28"/>
          <w:szCs w:val="28"/>
        </w:rPr>
        <w:t>ступени</w:t>
      </w:r>
      <w:r w:rsidRPr="00636379">
        <w:rPr>
          <w:i/>
          <w:iCs/>
          <w:sz w:val="28"/>
          <w:szCs w:val="28"/>
        </w:rPr>
        <w:t xml:space="preserve"> вскрытия:</w:t>
      </w:r>
      <w:r>
        <w:rPr>
          <w:i/>
          <w:iCs/>
          <w:sz w:val="28"/>
          <w:szCs w:val="28"/>
        </w:rPr>
        <w:t xml:space="preserve"> </w:t>
      </w:r>
      <w:r w:rsidRPr="00636379">
        <w:rPr>
          <w:i/>
          <w:iCs/>
          <w:sz w:val="28"/>
          <w:szCs w:val="28"/>
          <w:lang w:val="en-US"/>
        </w:rPr>
        <w:t>n</w:t>
      </w:r>
      <w:r w:rsidRPr="00636379">
        <w:rPr>
          <w:i/>
          <w:iCs/>
          <w:sz w:val="28"/>
          <w:szCs w:val="28"/>
          <w:vertAlign w:val="subscript"/>
        </w:rPr>
        <w:t>1</w:t>
      </w:r>
      <w:r w:rsidRPr="00636379">
        <w:rPr>
          <w:i/>
          <w:iCs/>
          <w:sz w:val="28"/>
          <w:szCs w:val="28"/>
        </w:rPr>
        <w:t xml:space="preserve"> – </w:t>
      </w:r>
      <w:proofErr w:type="spellStart"/>
      <w:r w:rsidRPr="00636379">
        <w:rPr>
          <w:i/>
          <w:iCs/>
          <w:sz w:val="28"/>
          <w:szCs w:val="28"/>
        </w:rPr>
        <w:t>погоризонтный</w:t>
      </w:r>
      <w:proofErr w:type="spellEnd"/>
      <w:r w:rsidRPr="00636379">
        <w:rPr>
          <w:i/>
          <w:iCs/>
          <w:sz w:val="28"/>
          <w:szCs w:val="28"/>
        </w:rPr>
        <w:t xml:space="preserve"> способ вскрытия; </w:t>
      </w:r>
      <w:r w:rsidRPr="00636379">
        <w:rPr>
          <w:i/>
          <w:iCs/>
          <w:sz w:val="28"/>
          <w:szCs w:val="28"/>
          <w:lang w:val="en-US"/>
        </w:rPr>
        <w:t>n</w:t>
      </w:r>
      <w:r w:rsidRPr="00636379">
        <w:rPr>
          <w:i/>
          <w:iCs/>
          <w:sz w:val="28"/>
          <w:szCs w:val="28"/>
          <w:vertAlign w:val="subscript"/>
        </w:rPr>
        <w:t>2</w:t>
      </w:r>
      <w:r w:rsidRPr="00636379">
        <w:rPr>
          <w:i/>
          <w:iCs/>
          <w:sz w:val="28"/>
          <w:szCs w:val="28"/>
        </w:rPr>
        <w:t xml:space="preserve"> – способ вскрытия через три этажа на концентрационный горизонт; </w:t>
      </w:r>
      <w:r w:rsidRPr="00636379">
        <w:rPr>
          <w:i/>
          <w:iCs/>
          <w:sz w:val="28"/>
          <w:szCs w:val="28"/>
          <w:lang w:val="en-US"/>
        </w:rPr>
        <w:t>n</w:t>
      </w:r>
      <w:r w:rsidRPr="00636379">
        <w:rPr>
          <w:i/>
          <w:iCs/>
          <w:sz w:val="28"/>
          <w:szCs w:val="28"/>
          <w:vertAlign w:val="subscript"/>
        </w:rPr>
        <w:t>3</w:t>
      </w:r>
      <w:r w:rsidRPr="00636379">
        <w:rPr>
          <w:i/>
          <w:iCs/>
          <w:sz w:val="28"/>
          <w:szCs w:val="28"/>
        </w:rPr>
        <w:t xml:space="preserve"> – способ вскрытия через четыре этажа на концентрационный горизонт; </w:t>
      </w:r>
      <w:r w:rsidRPr="00636379">
        <w:rPr>
          <w:i/>
          <w:iCs/>
          <w:sz w:val="28"/>
          <w:szCs w:val="28"/>
          <w:lang w:val="en-US"/>
        </w:rPr>
        <w:t>n</w:t>
      </w:r>
      <w:r w:rsidRPr="00636379">
        <w:rPr>
          <w:i/>
          <w:iCs/>
          <w:sz w:val="28"/>
          <w:szCs w:val="28"/>
          <w:vertAlign w:val="subscript"/>
        </w:rPr>
        <w:t>4</w:t>
      </w:r>
      <w:r w:rsidRPr="00636379">
        <w:rPr>
          <w:i/>
          <w:iCs/>
          <w:sz w:val="28"/>
          <w:szCs w:val="28"/>
        </w:rPr>
        <w:t xml:space="preserve"> – вскрытие участка под самоходный транспорт; h</w:t>
      </w:r>
      <w:r w:rsidRPr="00636379">
        <w:rPr>
          <w:i/>
          <w:iCs/>
          <w:sz w:val="28"/>
          <w:szCs w:val="28"/>
          <w:vertAlign w:val="subscript"/>
        </w:rPr>
        <w:t>1</w:t>
      </w:r>
      <w:r w:rsidRPr="00636379">
        <w:rPr>
          <w:i/>
          <w:iCs/>
          <w:sz w:val="28"/>
          <w:szCs w:val="28"/>
        </w:rPr>
        <w:t>, h</w:t>
      </w:r>
      <w:r w:rsidRPr="00636379">
        <w:rPr>
          <w:i/>
          <w:iCs/>
          <w:sz w:val="28"/>
          <w:szCs w:val="28"/>
          <w:vertAlign w:val="subscript"/>
        </w:rPr>
        <w:t>2</w:t>
      </w:r>
      <w:r w:rsidRPr="00636379">
        <w:rPr>
          <w:i/>
          <w:iCs/>
          <w:sz w:val="28"/>
          <w:szCs w:val="28"/>
        </w:rPr>
        <w:t>, h</w:t>
      </w:r>
      <w:r w:rsidRPr="00636379">
        <w:rPr>
          <w:i/>
          <w:iCs/>
          <w:sz w:val="28"/>
          <w:szCs w:val="28"/>
          <w:vertAlign w:val="subscript"/>
        </w:rPr>
        <w:t>3</w:t>
      </w:r>
      <w:r w:rsidRPr="00636379">
        <w:rPr>
          <w:i/>
          <w:iCs/>
          <w:sz w:val="28"/>
          <w:szCs w:val="28"/>
        </w:rPr>
        <w:t xml:space="preserve"> – возможные высоты этажей; 1 – основной ствол, 2 – вспомогательный грузовой ствол; 3 – квершлаг; 4 – рудоспуск; 5 - спиральный съезд; 6 – рудное тело.</w:t>
      </w:r>
    </w:p>
    <w:p w14:paraId="7A67F3C6" w14:textId="77777777" w:rsidR="00ED6037" w:rsidRDefault="00ED6037" w:rsidP="00ED6037">
      <w:pPr>
        <w:ind w:firstLine="708"/>
        <w:jc w:val="both"/>
        <w:rPr>
          <w:iCs/>
          <w:sz w:val="28"/>
          <w:szCs w:val="28"/>
        </w:rPr>
      </w:pPr>
    </w:p>
    <w:p w14:paraId="00FFF143" w14:textId="77777777" w:rsidR="00ED6037" w:rsidRPr="00036F57" w:rsidRDefault="00ED6037" w:rsidP="00ED6037">
      <w:pPr>
        <w:ind w:firstLine="708"/>
        <w:jc w:val="both"/>
        <w:rPr>
          <w:iCs/>
          <w:sz w:val="28"/>
          <w:szCs w:val="28"/>
        </w:rPr>
      </w:pPr>
      <w:r>
        <w:rPr>
          <w:iCs/>
          <w:sz w:val="28"/>
          <w:szCs w:val="28"/>
        </w:rPr>
        <w:t>К</w:t>
      </w:r>
      <w:r w:rsidRPr="009901A7">
        <w:rPr>
          <w:iCs/>
          <w:sz w:val="28"/>
          <w:szCs w:val="28"/>
        </w:rPr>
        <w:t>ритерий приведенных затрат</w:t>
      </w:r>
      <w:r>
        <w:rPr>
          <w:iCs/>
          <w:sz w:val="28"/>
          <w:szCs w:val="28"/>
        </w:rPr>
        <w:t xml:space="preserve"> (</w:t>
      </w:r>
      <w:r w:rsidRPr="00833C17">
        <w:rPr>
          <w:i/>
          <w:sz w:val="28"/>
          <w:szCs w:val="28"/>
        </w:rPr>
        <w:t>З</w:t>
      </w:r>
      <w:r>
        <w:rPr>
          <w:iCs/>
          <w:sz w:val="28"/>
          <w:szCs w:val="28"/>
        </w:rPr>
        <w:t xml:space="preserve">) в настоящее время </w:t>
      </w:r>
      <w:r w:rsidRPr="009901A7">
        <w:rPr>
          <w:iCs/>
          <w:sz w:val="28"/>
          <w:szCs w:val="28"/>
        </w:rPr>
        <w:t>утратил свое значение.</w:t>
      </w:r>
      <w:r>
        <w:rPr>
          <w:iCs/>
          <w:sz w:val="28"/>
          <w:szCs w:val="28"/>
        </w:rPr>
        <w:t xml:space="preserve"> </w:t>
      </w:r>
      <w:r w:rsidRPr="009901A7">
        <w:rPr>
          <w:iCs/>
          <w:sz w:val="28"/>
          <w:szCs w:val="28"/>
        </w:rPr>
        <w:t xml:space="preserve">В качестве критерия оценки </w:t>
      </w:r>
      <w:r>
        <w:rPr>
          <w:iCs/>
          <w:sz w:val="28"/>
          <w:szCs w:val="28"/>
        </w:rPr>
        <w:t xml:space="preserve">следует </w:t>
      </w:r>
      <w:r w:rsidRPr="009901A7">
        <w:rPr>
          <w:iCs/>
          <w:sz w:val="28"/>
          <w:szCs w:val="28"/>
        </w:rPr>
        <w:t>прин</w:t>
      </w:r>
      <w:r>
        <w:rPr>
          <w:iCs/>
          <w:sz w:val="28"/>
          <w:szCs w:val="28"/>
        </w:rPr>
        <w:t>имать</w:t>
      </w:r>
      <w:r w:rsidRPr="009901A7">
        <w:rPr>
          <w:iCs/>
          <w:sz w:val="28"/>
          <w:szCs w:val="28"/>
        </w:rPr>
        <w:t xml:space="preserve"> величин</w:t>
      </w:r>
      <w:r>
        <w:rPr>
          <w:iCs/>
          <w:sz w:val="28"/>
          <w:szCs w:val="28"/>
        </w:rPr>
        <w:t>у</w:t>
      </w:r>
      <w:r w:rsidRPr="009901A7">
        <w:rPr>
          <w:iCs/>
          <w:sz w:val="28"/>
          <w:szCs w:val="28"/>
        </w:rPr>
        <w:t xml:space="preserve"> сумм</w:t>
      </w:r>
      <w:r>
        <w:rPr>
          <w:iCs/>
          <w:sz w:val="28"/>
          <w:szCs w:val="28"/>
        </w:rPr>
        <w:t>арной</w:t>
      </w:r>
      <w:r w:rsidRPr="009901A7">
        <w:rPr>
          <w:iCs/>
          <w:sz w:val="28"/>
          <w:szCs w:val="28"/>
        </w:rPr>
        <w:t xml:space="preserve"> дисконтированной прибыли за какой-то расчетный период времени отработки месторождения или его участка</w:t>
      </w:r>
      <w:r>
        <w:rPr>
          <w:iCs/>
          <w:sz w:val="28"/>
          <w:szCs w:val="28"/>
        </w:rPr>
        <w:t xml:space="preserve">. Данный метод позволяет </w:t>
      </w:r>
      <w:r w:rsidRPr="009901A7">
        <w:rPr>
          <w:iCs/>
          <w:sz w:val="28"/>
          <w:szCs w:val="28"/>
        </w:rPr>
        <w:t>уче</w:t>
      </w:r>
      <w:r>
        <w:rPr>
          <w:iCs/>
          <w:sz w:val="28"/>
          <w:szCs w:val="28"/>
        </w:rPr>
        <w:t>сть</w:t>
      </w:r>
      <w:r w:rsidRPr="009901A7">
        <w:rPr>
          <w:iCs/>
          <w:sz w:val="28"/>
          <w:szCs w:val="28"/>
        </w:rPr>
        <w:t xml:space="preserve"> разновременност</w:t>
      </w:r>
      <w:r>
        <w:rPr>
          <w:iCs/>
          <w:sz w:val="28"/>
          <w:szCs w:val="28"/>
        </w:rPr>
        <w:t>ь</w:t>
      </w:r>
      <w:r w:rsidRPr="009901A7">
        <w:rPr>
          <w:iCs/>
          <w:sz w:val="28"/>
          <w:szCs w:val="28"/>
        </w:rPr>
        <w:t xml:space="preserve"> капитальных и эксплуатационных затрат, возможного изменения производственной мощности рудника, а также величины извлекаемой ценности</w:t>
      </w:r>
      <w:r>
        <w:rPr>
          <w:iCs/>
          <w:sz w:val="28"/>
          <w:szCs w:val="28"/>
        </w:rPr>
        <w:t xml:space="preserve"> добываемой руды.</w:t>
      </w:r>
    </w:p>
    <w:p w14:paraId="75D75467" w14:textId="77777777" w:rsidR="00ED6037" w:rsidRPr="00B6065A" w:rsidRDefault="00ED6037" w:rsidP="00ED6037">
      <w:pPr>
        <w:ind w:firstLine="709"/>
        <w:jc w:val="both"/>
        <w:rPr>
          <w:sz w:val="28"/>
          <w:szCs w:val="28"/>
        </w:rPr>
      </w:pPr>
      <w:r>
        <w:rPr>
          <w:sz w:val="28"/>
          <w:szCs w:val="28"/>
        </w:rPr>
        <w:t>Д</w:t>
      </w:r>
      <w:r w:rsidRPr="00B6065A">
        <w:rPr>
          <w:sz w:val="28"/>
          <w:szCs w:val="28"/>
        </w:rPr>
        <w:t>исконтированн</w:t>
      </w:r>
      <w:r>
        <w:rPr>
          <w:sz w:val="28"/>
          <w:szCs w:val="28"/>
        </w:rPr>
        <w:t xml:space="preserve">ая прибыль </w:t>
      </w:r>
      <w:r w:rsidRPr="00B6065A">
        <w:rPr>
          <w:sz w:val="28"/>
          <w:szCs w:val="28"/>
        </w:rPr>
        <w:t>(</w:t>
      </w:r>
      <w:r w:rsidRPr="00E82D97">
        <w:rPr>
          <w:i/>
          <w:iCs/>
          <w:sz w:val="28"/>
          <w:szCs w:val="28"/>
          <w:lang w:val="en-US"/>
        </w:rPr>
        <w:t>N</w:t>
      </w:r>
      <w:r w:rsidRPr="00E82D97">
        <w:rPr>
          <w:i/>
          <w:iCs/>
          <w:sz w:val="28"/>
          <w:szCs w:val="28"/>
        </w:rPr>
        <w:t>PV</w:t>
      </w:r>
      <w:r w:rsidRPr="00B6065A">
        <w:rPr>
          <w:sz w:val="28"/>
          <w:szCs w:val="28"/>
        </w:rPr>
        <w:t>, руб.)</w:t>
      </w:r>
      <w:r>
        <w:rPr>
          <w:sz w:val="28"/>
          <w:szCs w:val="28"/>
        </w:rPr>
        <w:t xml:space="preserve"> о</w:t>
      </w:r>
      <w:r w:rsidRPr="00B6065A">
        <w:rPr>
          <w:sz w:val="28"/>
          <w:szCs w:val="28"/>
        </w:rPr>
        <w:t>пределя</w:t>
      </w:r>
      <w:r>
        <w:rPr>
          <w:sz w:val="28"/>
          <w:szCs w:val="28"/>
        </w:rPr>
        <w:t>ется</w:t>
      </w:r>
      <w:r w:rsidRPr="00B6065A">
        <w:rPr>
          <w:sz w:val="28"/>
          <w:szCs w:val="28"/>
        </w:rPr>
        <w:t xml:space="preserve"> по формуле</w:t>
      </w:r>
    </w:p>
    <w:p w14:paraId="60CDF50B" w14:textId="77777777" w:rsidR="00ED6037" w:rsidRPr="007F7E34" w:rsidRDefault="00ED6037" w:rsidP="00ED6037">
      <w:pPr>
        <w:jc w:val="both"/>
        <w:rPr>
          <w:sz w:val="28"/>
          <w:szCs w:val="28"/>
          <w:lang w:val="en-US"/>
        </w:rPr>
      </w:pPr>
      <m:oMathPara>
        <m:oMath>
          <m:r>
            <w:rPr>
              <w:rFonts w:ascii="Cambria Math" w:hAnsi="Cambria Math"/>
              <w:sz w:val="28"/>
              <w:szCs w:val="28"/>
            </w:rPr>
            <m:t>NPV=</m:t>
          </m:r>
          <m:nary>
            <m:naryPr>
              <m:chr m:val="∑"/>
              <m:limLoc m:val="undOvr"/>
              <m:ctrlPr>
                <w:rPr>
                  <w:rFonts w:ascii="Cambria Math" w:hAnsi="Cambria Math"/>
                  <w:i/>
                  <w:sz w:val="28"/>
                  <w:szCs w:val="28"/>
                </w:rPr>
              </m:ctrlPr>
            </m:naryPr>
            <m:sub>
              <m:r>
                <w:rPr>
                  <w:rFonts w:ascii="Cambria Math" w:hAnsi="Cambria Math"/>
                  <w:sz w:val="28"/>
                  <w:szCs w:val="28"/>
                </w:rPr>
                <m:t>t=1</m:t>
              </m:r>
            </m:sub>
            <m:sup>
              <m:r>
                <w:rPr>
                  <w:rFonts w:ascii="Cambria Math" w:hAnsi="Cambria Math"/>
                  <w:sz w:val="28"/>
                  <w:szCs w:val="28"/>
                </w:rPr>
                <m:t>n</m:t>
              </m:r>
            </m:sup>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CF</m:t>
                      </m:r>
                    </m:e>
                    <m:sub>
                      <m:r>
                        <w:rPr>
                          <w:rFonts w:ascii="Cambria Math" w:hAnsi="Cambria Math"/>
                          <w:sz w:val="28"/>
                          <w:szCs w:val="28"/>
                        </w:rPr>
                        <m:t>t</m:t>
                      </m:r>
                    </m:sub>
                  </m:sSub>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1+r</m:t>
                          </m:r>
                        </m:e>
                      </m:d>
                    </m:e>
                    <m:sup>
                      <m:r>
                        <w:rPr>
                          <w:rFonts w:ascii="Cambria Math" w:hAnsi="Cambria Math"/>
                          <w:sz w:val="28"/>
                          <w:szCs w:val="28"/>
                        </w:rPr>
                        <m:t>t</m:t>
                      </m:r>
                    </m:sup>
                  </m:sSup>
                </m:den>
              </m:f>
              <m:r>
                <w:rPr>
                  <w:rFonts w:ascii="Cambria Math" w:hAnsi="Cambria Math"/>
                  <w:sz w:val="28"/>
                  <w:szCs w:val="28"/>
                </w:rPr>
                <m:t>,</m:t>
              </m:r>
            </m:e>
          </m:nary>
        </m:oMath>
      </m:oMathPara>
    </w:p>
    <w:p w14:paraId="583E9584" w14:textId="77777777" w:rsidR="00ED6037" w:rsidRPr="00B6065A" w:rsidRDefault="00ED6037" w:rsidP="00ED6037">
      <w:pPr>
        <w:ind w:left="426" w:hanging="426"/>
        <w:jc w:val="both"/>
        <w:rPr>
          <w:sz w:val="28"/>
          <w:szCs w:val="28"/>
        </w:rPr>
      </w:pPr>
      <w:r w:rsidRPr="00B6065A">
        <w:rPr>
          <w:sz w:val="28"/>
          <w:szCs w:val="28"/>
        </w:rPr>
        <w:t xml:space="preserve">где </w:t>
      </w:r>
      <w:proofErr w:type="spellStart"/>
      <w:r w:rsidRPr="007F7E34">
        <w:rPr>
          <w:i/>
          <w:iCs/>
          <w:sz w:val="28"/>
          <w:szCs w:val="28"/>
        </w:rPr>
        <w:t>CF</w:t>
      </w:r>
      <w:r w:rsidRPr="007F7E34">
        <w:rPr>
          <w:i/>
          <w:iCs/>
          <w:sz w:val="28"/>
          <w:szCs w:val="28"/>
          <w:vertAlign w:val="subscript"/>
        </w:rPr>
        <w:t>t</w:t>
      </w:r>
      <w:proofErr w:type="spellEnd"/>
      <w:r w:rsidRPr="00B6065A">
        <w:rPr>
          <w:sz w:val="28"/>
          <w:szCs w:val="28"/>
        </w:rPr>
        <w:t xml:space="preserve"> </w:t>
      </w:r>
      <w:r w:rsidRPr="00E82D97">
        <w:rPr>
          <w:i/>
          <w:iCs/>
          <w:sz w:val="28"/>
          <w:szCs w:val="28"/>
        </w:rPr>
        <w:t>(</w:t>
      </w:r>
      <w:r w:rsidRPr="00E82D97">
        <w:rPr>
          <w:i/>
          <w:iCs/>
          <w:sz w:val="28"/>
          <w:szCs w:val="28"/>
          <w:lang w:val="en-US"/>
        </w:rPr>
        <w:t>Cash</w:t>
      </w:r>
      <w:r w:rsidRPr="00E82D97">
        <w:rPr>
          <w:i/>
          <w:iCs/>
          <w:sz w:val="28"/>
          <w:szCs w:val="28"/>
        </w:rPr>
        <w:t xml:space="preserve"> </w:t>
      </w:r>
      <w:r w:rsidRPr="00E82D97">
        <w:rPr>
          <w:i/>
          <w:iCs/>
          <w:sz w:val="28"/>
          <w:szCs w:val="28"/>
          <w:lang w:val="en-US"/>
        </w:rPr>
        <w:t>Flow</w:t>
      </w:r>
      <w:r w:rsidRPr="00E82D97">
        <w:rPr>
          <w:i/>
          <w:iCs/>
          <w:sz w:val="28"/>
          <w:szCs w:val="28"/>
        </w:rPr>
        <w:t>)</w:t>
      </w:r>
      <w:r w:rsidRPr="00E82D97">
        <w:rPr>
          <w:sz w:val="28"/>
          <w:szCs w:val="28"/>
        </w:rPr>
        <w:t xml:space="preserve"> </w:t>
      </w:r>
      <w:r w:rsidRPr="00B6065A">
        <w:rPr>
          <w:sz w:val="28"/>
          <w:szCs w:val="28"/>
        </w:rPr>
        <w:t xml:space="preserve">– денежный поток за определенный промежуток времени </w:t>
      </w:r>
      <w:r w:rsidRPr="00A85A15">
        <w:rPr>
          <w:i/>
          <w:iCs/>
          <w:sz w:val="28"/>
          <w:szCs w:val="28"/>
        </w:rPr>
        <w:t>t</w:t>
      </w:r>
      <w:r w:rsidRPr="00B6065A">
        <w:rPr>
          <w:sz w:val="28"/>
          <w:szCs w:val="28"/>
        </w:rPr>
        <w:t>, руб.;</w:t>
      </w:r>
    </w:p>
    <w:p w14:paraId="73FABFB8" w14:textId="77777777" w:rsidR="00ED6037" w:rsidRPr="00B6065A" w:rsidRDefault="00ED6037" w:rsidP="00ED6037">
      <w:pPr>
        <w:ind w:firstLine="426"/>
        <w:jc w:val="both"/>
        <w:rPr>
          <w:sz w:val="28"/>
          <w:szCs w:val="28"/>
        </w:rPr>
      </w:pPr>
      <w:r w:rsidRPr="007F7E34">
        <w:rPr>
          <w:i/>
          <w:iCs/>
          <w:sz w:val="28"/>
          <w:szCs w:val="28"/>
        </w:rPr>
        <w:t>r</w:t>
      </w:r>
      <w:r w:rsidRPr="00B6065A">
        <w:rPr>
          <w:sz w:val="28"/>
          <w:szCs w:val="28"/>
        </w:rPr>
        <w:t xml:space="preserve"> – ставка дисконтирования, </w:t>
      </w:r>
      <w:proofErr w:type="spellStart"/>
      <w:r w:rsidRPr="00B6065A">
        <w:rPr>
          <w:sz w:val="28"/>
          <w:szCs w:val="28"/>
        </w:rPr>
        <w:t>д.е</w:t>
      </w:r>
      <w:proofErr w:type="spellEnd"/>
      <w:r w:rsidRPr="00B6065A">
        <w:rPr>
          <w:sz w:val="28"/>
          <w:szCs w:val="28"/>
        </w:rPr>
        <w:t>.;</w:t>
      </w:r>
    </w:p>
    <w:p w14:paraId="7599DCB8" w14:textId="77777777" w:rsidR="00ED6037" w:rsidRDefault="00ED6037" w:rsidP="00ED6037">
      <w:pPr>
        <w:ind w:firstLine="426"/>
        <w:jc w:val="both"/>
        <w:rPr>
          <w:sz w:val="28"/>
          <w:szCs w:val="28"/>
        </w:rPr>
      </w:pPr>
      <w:r w:rsidRPr="007F7E34">
        <w:rPr>
          <w:i/>
          <w:iCs/>
          <w:sz w:val="28"/>
          <w:szCs w:val="28"/>
        </w:rPr>
        <w:t>t</w:t>
      </w:r>
      <w:r w:rsidRPr="00B6065A">
        <w:rPr>
          <w:sz w:val="28"/>
          <w:szCs w:val="28"/>
        </w:rPr>
        <w:t xml:space="preserve"> –</w:t>
      </w:r>
      <w:r>
        <w:rPr>
          <w:sz w:val="28"/>
          <w:szCs w:val="28"/>
        </w:rPr>
        <w:t xml:space="preserve"> </w:t>
      </w:r>
      <w:r w:rsidRPr="00B6065A">
        <w:rPr>
          <w:sz w:val="28"/>
          <w:szCs w:val="28"/>
        </w:rPr>
        <w:t>временной период, лет</w:t>
      </w:r>
      <w:r>
        <w:rPr>
          <w:sz w:val="28"/>
          <w:szCs w:val="28"/>
        </w:rPr>
        <w:t>;</w:t>
      </w:r>
    </w:p>
    <w:p w14:paraId="2AB567D2" w14:textId="77777777" w:rsidR="00ED6037" w:rsidRPr="007F7E34" w:rsidRDefault="00ED6037" w:rsidP="00ED6037">
      <w:pPr>
        <w:ind w:firstLine="426"/>
        <w:jc w:val="both"/>
        <w:rPr>
          <w:sz w:val="28"/>
          <w:szCs w:val="28"/>
        </w:rPr>
      </w:pPr>
      <w:r w:rsidRPr="007F7E34">
        <w:rPr>
          <w:i/>
          <w:iCs/>
          <w:sz w:val="28"/>
          <w:szCs w:val="28"/>
          <w:lang w:val="en-US"/>
        </w:rPr>
        <w:t>n</w:t>
      </w:r>
      <w:r w:rsidRPr="00A85A15">
        <w:rPr>
          <w:sz w:val="28"/>
          <w:szCs w:val="28"/>
        </w:rPr>
        <w:t xml:space="preserve"> – </w:t>
      </w:r>
      <w:r>
        <w:rPr>
          <w:sz w:val="28"/>
          <w:szCs w:val="28"/>
        </w:rPr>
        <w:t>количество временных периодов</w:t>
      </w:r>
      <w:r w:rsidRPr="00A85A15">
        <w:rPr>
          <w:sz w:val="28"/>
          <w:szCs w:val="28"/>
        </w:rPr>
        <w:t xml:space="preserve"> (</w:t>
      </w:r>
      <w:r>
        <w:rPr>
          <w:sz w:val="28"/>
          <w:szCs w:val="28"/>
        </w:rPr>
        <w:t>расчетный период</w:t>
      </w:r>
      <w:r w:rsidRPr="00A85A15">
        <w:rPr>
          <w:sz w:val="28"/>
          <w:szCs w:val="28"/>
        </w:rPr>
        <w:t>)</w:t>
      </w:r>
      <w:r>
        <w:rPr>
          <w:sz w:val="28"/>
          <w:szCs w:val="28"/>
        </w:rPr>
        <w:t>.</w:t>
      </w:r>
    </w:p>
    <w:p w14:paraId="0C5CA933" w14:textId="77777777" w:rsidR="00ED6037" w:rsidRDefault="00ED6037" w:rsidP="00ED6037">
      <w:pPr>
        <w:ind w:firstLine="708"/>
        <w:jc w:val="both"/>
        <w:rPr>
          <w:sz w:val="28"/>
          <w:szCs w:val="28"/>
        </w:rPr>
      </w:pPr>
      <w:r>
        <w:rPr>
          <w:sz w:val="28"/>
          <w:szCs w:val="28"/>
        </w:rPr>
        <w:t>Д</w:t>
      </w:r>
      <w:r w:rsidRPr="00B6065A">
        <w:rPr>
          <w:sz w:val="28"/>
          <w:szCs w:val="28"/>
        </w:rPr>
        <w:t>енежный поток</w:t>
      </w:r>
      <w:r w:rsidRPr="00E82D97">
        <w:rPr>
          <w:sz w:val="28"/>
          <w:szCs w:val="28"/>
        </w:rPr>
        <w:t xml:space="preserve"> (</w:t>
      </w:r>
      <w:proofErr w:type="spellStart"/>
      <w:r w:rsidRPr="007F7E34">
        <w:rPr>
          <w:i/>
          <w:iCs/>
          <w:sz w:val="28"/>
          <w:szCs w:val="28"/>
        </w:rPr>
        <w:t>CF</w:t>
      </w:r>
      <w:r w:rsidRPr="007F7E34">
        <w:rPr>
          <w:i/>
          <w:iCs/>
          <w:sz w:val="28"/>
          <w:szCs w:val="28"/>
          <w:vertAlign w:val="subscript"/>
        </w:rPr>
        <w:t>t</w:t>
      </w:r>
      <w:proofErr w:type="spellEnd"/>
      <w:r w:rsidRPr="00E82D97">
        <w:rPr>
          <w:i/>
          <w:iCs/>
          <w:sz w:val="28"/>
          <w:szCs w:val="28"/>
        </w:rPr>
        <w:t>,</w:t>
      </w:r>
      <w:r>
        <w:rPr>
          <w:sz w:val="28"/>
          <w:szCs w:val="28"/>
        </w:rPr>
        <w:t xml:space="preserve"> руб.</w:t>
      </w:r>
      <w:r w:rsidRPr="00E82D97">
        <w:rPr>
          <w:sz w:val="28"/>
          <w:szCs w:val="28"/>
        </w:rPr>
        <w:t>)</w:t>
      </w:r>
      <w:r w:rsidRPr="00B6065A">
        <w:rPr>
          <w:sz w:val="28"/>
          <w:szCs w:val="28"/>
        </w:rPr>
        <w:t xml:space="preserve"> за определенный промежуток времени </w:t>
      </w:r>
      <w:r w:rsidRPr="00A85A15">
        <w:rPr>
          <w:i/>
          <w:iCs/>
          <w:sz w:val="28"/>
          <w:szCs w:val="28"/>
        </w:rPr>
        <w:t>t</w:t>
      </w:r>
    </w:p>
    <w:p w14:paraId="59D3CF0F" w14:textId="77777777" w:rsidR="00ED6037" w:rsidRPr="00A85A15" w:rsidRDefault="00ED6037" w:rsidP="00ED6037">
      <w:pPr>
        <w:jc w:val="center"/>
        <w:rPr>
          <w:i/>
          <w:iCs/>
          <w:sz w:val="28"/>
          <w:szCs w:val="28"/>
        </w:rPr>
      </w:pPr>
      <w:proofErr w:type="spellStart"/>
      <w:r w:rsidRPr="00A85A15">
        <w:rPr>
          <w:i/>
          <w:iCs/>
          <w:sz w:val="28"/>
          <w:szCs w:val="28"/>
          <w:lang w:val="en-US"/>
        </w:rPr>
        <w:t>CF</w:t>
      </w:r>
      <w:r w:rsidRPr="00A85A15">
        <w:rPr>
          <w:i/>
          <w:iCs/>
          <w:sz w:val="28"/>
          <w:szCs w:val="28"/>
          <w:vertAlign w:val="subscript"/>
          <w:lang w:val="en-US"/>
        </w:rPr>
        <w:t>t</w:t>
      </w:r>
      <w:proofErr w:type="spellEnd"/>
      <w:r w:rsidRPr="00A85A15">
        <w:rPr>
          <w:i/>
          <w:iCs/>
          <w:sz w:val="28"/>
          <w:szCs w:val="28"/>
        </w:rPr>
        <w:t xml:space="preserve"> = </w:t>
      </w:r>
      <w:proofErr w:type="spellStart"/>
      <w:r>
        <w:rPr>
          <w:i/>
          <w:iCs/>
          <w:sz w:val="28"/>
          <w:szCs w:val="28"/>
          <w:lang w:val="en-US"/>
        </w:rPr>
        <w:t>CI</w:t>
      </w:r>
      <w:r w:rsidRPr="00A85A15">
        <w:rPr>
          <w:i/>
          <w:iCs/>
          <w:sz w:val="28"/>
          <w:szCs w:val="28"/>
          <w:vertAlign w:val="subscript"/>
          <w:lang w:val="en-US"/>
        </w:rPr>
        <w:t>t</w:t>
      </w:r>
      <w:proofErr w:type="spellEnd"/>
      <w:r w:rsidRPr="00A85A15">
        <w:rPr>
          <w:i/>
          <w:iCs/>
          <w:sz w:val="28"/>
          <w:szCs w:val="28"/>
        </w:rPr>
        <w:t xml:space="preserve"> – </w:t>
      </w:r>
      <w:proofErr w:type="spellStart"/>
      <w:r>
        <w:rPr>
          <w:i/>
          <w:iCs/>
          <w:sz w:val="28"/>
          <w:szCs w:val="28"/>
          <w:lang w:val="en-US"/>
        </w:rPr>
        <w:t>CO</w:t>
      </w:r>
      <w:r w:rsidRPr="00A85A15">
        <w:rPr>
          <w:i/>
          <w:iCs/>
          <w:sz w:val="28"/>
          <w:szCs w:val="28"/>
          <w:vertAlign w:val="subscript"/>
          <w:lang w:val="en-US"/>
        </w:rPr>
        <w:t>t</w:t>
      </w:r>
      <w:proofErr w:type="spellEnd"/>
    </w:p>
    <w:p w14:paraId="2DBB61DE" w14:textId="77777777" w:rsidR="00ED6037" w:rsidRPr="00A85A15" w:rsidRDefault="00ED6037" w:rsidP="00ED6037">
      <w:pPr>
        <w:jc w:val="both"/>
        <w:rPr>
          <w:sz w:val="28"/>
          <w:szCs w:val="28"/>
        </w:rPr>
      </w:pPr>
      <w:r w:rsidRPr="00A85A15">
        <w:rPr>
          <w:sz w:val="28"/>
          <w:szCs w:val="28"/>
        </w:rPr>
        <w:t xml:space="preserve">где </w:t>
      </w:r>
      <w:r w:rsidRPr="00733188">
        <w:rPr>
          <w:i/>
          <w:iCs/>
          <w:sz w:val="28"/>
          <w:szCs w:val="28"/>
          <w:lang w:val="en-US"/>
        </w:rPr>
        <w:t>CI</w:t>
      </w:r>
      <w:r w:rsidRPr="00A85A15">
        <w:rPr>
          <w:sz w:val="28"/>
          <w:szCs w:val="28"/>
        </w:rPr>
        <w:t xml:space="preserve"> </w:t>
      </w:r>
      <w:r w:rsidRPr="00E82D97">
        <w:rPr>
          <w:i/>
          <w:iCs/>
          <w:sz w:val="28"/>
          <w:szCs w:val="28"/>
        </w:rPr>
        <w:t>(</w:t>
      </w:r>
      <w:r w:rsidRPr="00E82D97">
        <w:rPr>
          <w:i/>
          <w:iCs/>
          <w:sz w:val="28"/>
          <w:szCs w:val="28"/>
          <w:lang w:val="en-US"/>
        </w:rPr>
        <w:t>Cash</w:t>
      </w:r>
      <w:r w:rsidRPr="00E82D97">
        <w:rPr>
          <w:i/>
          <w:iCs/>
          <w:sz w:val="28"/>
          <w:szCs w:val="28"/>
        </w:rPr>
        <w:t xml:space="preserve"> </w:t>
      </w:r>
      <w:r w:rsidRPr="00E82D97">
        <w:rPr>
          <w:i/>
          <w:iCs/>
          <w:sz w:val="28"/>
          <w:szCs w:val="28"/>
          <w:lang w:val="en-US"/>
        </w:rPr>
        <w:t>Inflow</w:t>
      </w:r>
      <w:r w:rsidRPr="00E82D97">
        <w:rPr>
          <w:i/>
          <w:iCs/>
          <w:sz w:val="28"/>
          <w:szCs w:val="28"/>
        </w:rPr>
        <w:t>)</w:t>
      </w:r>
      <w:r>
        <w:rPr>
          <w:sz w:val="28"/>
          <w:szCs w:val="28"/>
        </w:rPr>
        <w:t xml:space="preserve"> </w:t>
      </w:r>
      <w:r w:rsidRPr="00A85A15">
        <w:rPr>
          <w:sz w:val="28"/>
          <w:szCs w:val="28"/>
        </w:rPr>
        <w:t>–</w:t>
      </w:r>
      <w:r>
        <w:rPr>
          <w:sz w:val="28"/>
          <w:szCs w:val="28"/>
        </w:rPr>
        <w:t xml:space="preserve"> </w:t>
      </w:r>
      <w:r w:rsidRPr="00A85A15">
        <w:rPr>
          <w:sz w:val="28"/>
          <w:szCs w:val="28"/>
        </w:rPr>
        <w:t>приток (поступление)</w:t>
      </w:r>
      <w:r>
        <w:rPr>
          <w:sz w:val="28"/>
          <w:szCs w:val="28"/>
        </w:rPr>
        <w:t xml:space="preserve"> денежных средств</w:t>
      </w:r>
      <w:r w:rsidRPr="00A85A15">
        <w:rPr>
          <w:sz w:val="28"/>
          <w:szCs w:val="28"/>
        </w:rPr>
        <w:t>, руб.</w:t>
      </w:r>
    </w:p>
    <w:p w14:paraId="08A65F50" w14:textId="77777777" w:rsidR="00ED6037" w:rsidRDefault="00ED6037" w:rsidP="00ED6037">
      <w:pPr>
        <w:ind w:firstLine="426"/>
        <w:jc w:val="both"/>
        <w:rPr>
          <w:sz w:val="28"/>
          <w:szCs w:val="28"/>
        </w:rPr>
      </w:pPr>
      <w:r w:rsidRPr="00733188">
        <w:rPr>
          <w:i/>
          <w:iCs/>
          <w:sz w:val="28"/>
          <w:szCs w:val="28"/>
          <w:lang w:val="en-US"/>
        </w:rPr>
        <w:t>CO</w:t>
      </w:r>
      <w:r w:rsidRPr="00A85A15">
        <w:rPr>
          <w:sz w:val="28"/>
          <w:szCs w:val="28"/>
        </w:rPr>
        <w:t xml:space="preserve"> </w:t>
      </w:r>
      <w:r w:rsidRPr="00E82D97">
        <w:rPr>
          <w:i/>
          <w:iCs/>
          <w:sz w:val="28"/>
          <w:szCs w:val="28"/>
        </w:rPr>
        <w:t>(</w:t>
      </w:r>
      <w:r w:rsidRPr="00E82D97">
        <w:rPr>
          <w:i/>
          <w:iCs/>
          <w:sz w:val="28"/>
          <w:szCs w:val="28"/>
          <w:lang w:val="en-US"/>
        </w:rPr>
        <w:t>Cash</w:t>
      </w:r>
      <w:r w:rsidRPr="00E82D97">
        <w:rPr>
          <w:i/>
          <w:iCs/>
          <w:sz w:val="28"/>
          <w:szCs w:val="28"/>
        </w:rPr>
        <w:t xml:space="preserve"> </w:t>
      </w:r>
      <w:r>
        <w:rPr>
          <w:i/>
          <w:iCs/>
          <w:sz w:val="28"/>
          <w:szCs w:val="28"/>
          <w:lang w:val="en-US"/>
        </w:rPr>
        <w:t>Out</w:t>
      </w:r>
      <w:r w:rsidRPr="00E82D97">
        <w:rPr>
          <w:i/>
          <w:iCs/>
          <w:sz w:val="28"/>
          <w:szCs w:val="28"/>
          <w:lang w:val="en-US"/>
        </w:rPr>
        <w:t>flow</w:t>
      </w:r>
      <w:r w:rsidRPr="00E82D97">
        <w:rPr>
          <w:i/>
          <w:iCs/>
          <w:sz w:val="28"/>
          <w:szCs w:val="28"/>
        </w:rPr>
        <w:t>)</w:t>
      </w:r>
      <w:r w:rsidRPr="00E82D97">
        <w:rPr>
          <w:sz w:val="28"/>
          <w:szCs w:val="28"/>
        </w:rPr>
        <w:t xml:space="preserve"> </w:t>
      </w:r>
      <w:r w:rsidRPr="00A85A15">
        <w:rPr>
          <w:sz w:val="28"/>
          <w:szCs w:val="28"/>
        </w:rPr>
        <w:t>–</w:t>
      </w:r>
      <w:r>
        <w:rPr>
          <w:sz w:val="28"/>
          <w:szCs w:val="28"/>
        </w:rPr>
        <w:t xml:space="preserve"> </w:t>
      </w:r>
      <w:r w:rsidRPr="00A85A15">
        <w:rPr>
          <w:sz w:val="28"/>
          <w:szCs w:val="28"/>
        </w:rPr>
        <w:t>отток (расходование)</w:t>
      </w:r>
      <w:r>
        <w:rPr>
          <w:sz w:val="28"/>
          <w:szCs w:val="28"/>
        </w:rPr>
        <w:t xml:space="preserve"> денежных средств</w:t>
      </w:r>
      <w:r w:rsidRPr="00A85A15">
        <w:rPr>
          <w:sz w:val="28"/>
          <w:szCs w:val="28"/>
        </w:rPr>
        <w:t>, руб.</w:t>
      </w:r>
    </w:p>
    <w:p w14:paraId="5C56511D" w14:textId="151E9439" w:rsidR="00ED6037" w:rsidRDefault="00ED6037" w:rsidP="00ED6037">
      <w:pPr>
        <w:jc w:val="center"/>
        <w:rPr>
          <w:sz w:val="28"/>
          <w:szCs w:val="28"/>
        </w:rPr>
      </w:pPr>
    </w:p>
    <w:p w14:paraId="615C645E" w14:textId="77777777" w:rsidR="00ED6037" w:rsidRPr="00F30FC2" w:rsidRDefault="00ED6037" w:rsidP="00ED6037">
      <w:pPr>
        <w:jc w:val="center"/>
        <w:rPr>
          <w:b/>
          <w:bCs/>
          <w:sz w:val="32"/>
          <w:szCs w:val="32"/>
        </w:rPr>
      </w:pPr>
      <w:r w:rsidRPr="00096ADB">
        <w:rPr>
          <w:b/>
          <w:bCs/>
          <w:sz w:val="32"/>
          <w:szCs w:val="32"/>
        </w:rPr>
        <w:t>Проектирование систем разработки рудных месторождений</w:t>
      </w:r>
    </w:p>
    <w:p w14:paraId="30834E07" w14:textId="77777777" w:rsidR="00ED6037" w:rsidRDefault="00ED6037" w:rsidP="00ED6037">
      <w:pPr>
        <w:ind w:firstLine="709"/>
        <w:jc w:val="both"/>
        <w:rPr>
          <w:sz w:val="28"/>
          <w:szCs w:val="28"/>
        </w:rPr>
      </w:pPr>
    </w:p>
    <w:p w14:paraId="38554141" w14:textId="77777777" w:rsidR="00ED6037" w:rsidRPr="00E542D1" w:rsidRDefault="00ED6037" w:rsidP="00ED6037">
      <w:pPr>
        <w:jc w:val="center"/>
        <w:rPr>
          <w:b/>
          <w:bCs/>
          <w:sz w:val="28"/>
          <w:szCs w:val="28"/>
        </w:rPr>
      </w:pPr>
      <w:bookmarkStart w:id="0" w:name="_Hlk38080260"/>
      <w:r w:rsidRPr="00E542D1">
        <w:rPr>
          <w:b/>
          <w:bCs/>
          <w:i/>
          <w:iCs/>
          <w:sz w:val="28"/>
          <w:szCs w:val="28"/>
        </w:rPr>
        <w:lastRenderedPageBreak/>
        <w:t>Классификация систем разработки</w:t>
      </w:r>
      <w:bookmarkEnd w:id="0"/>
    </w:p>
    <w:p w14:paraId="39B524DE" w14:textId="77777777" w:rsidR="00ED6037" w:rsidRDefault="00ED6037" w:rsidP="00ED6037">
      <w:pPr>
        <w:ind w:firstLine="708"/>
        <w:jc w:val="both"/>
        <w:rPr>
          <w:sz w:val="28"/>
          <w:szCs w:val="28"/>
        </w:rPr>
      </w:pPr>
    </w:p>
    <w:p w14:paraId="755432B6" w14:textId="77777777" w:rsidR="00ED6037" w:rsidRDefault="00ED6037" w:rsidP="00ED6037">
      <w:pPr>
        <w:ind w:firstLine="708"/>
        <w:jc w:val="both"/>
        <w:rPr>
          <w:sz w:val="28"/>
          <w:szCs w:val="28"/>
        </w:rPr>
      </w:pPr>
      <w:r w:rsidRPr="008728FB">
        <w:rPr>
          <w:sz w:val="28"/>
          <w:szCs w:val="28"/>
        </w:rPr>
        <w:t>Для месторождений цветных, редких и драгоценных металлов принята классификация систем разработки, изложенная в Правилах технической эксплуатации рудников</w:t>
      </w:r>
      <w:r>
        <w:rPr>
          <w:sz w:val="28"/>
          <w:szCs w:val="28"/>
        </w:rPr>
        <w:t>…</w:t>
      </w:r>
      <w:r w:rsidRPr="008728FB">
        <w:rPr>
          <w:sz w:val="28"/>
          <w:szCs w:val="28"/>
        </w:rPr>
        <w:t xml:space="preserve">, в основу которой преимущественно положен </w:t>
      </w:r>
      <w:r>
        <w:rPr>
          <w:sz w:val="28"/>
          <w:szCs w:val="28"/>
        </w:rPr>
        <w:t xml:space="preserve">способ </w:t>
      </w:r>
      <w:r w:rsidRPr="008728FB">
        <w:rPr>
          <w:sz w:val="28"/>
          <w:szCs w:val="28"/>
        </w:rPr>
        <w:t>управления горным давлением.</w:t>
      </w:r>
    </w:p>
    <w:p w14:paraId="3A2A56B2" w14:textId="77777777" w:rsidR="00ED6037" w:rsidRDefault="00ED6037" w:rsidP="00ED6037">
      <w:pPr>
        <w:ind w:firstLine="708"/>
        <w:jc w:val="both"/>
        <w:rPr>
          <w:sz w:val="28"/>
          <w:szCs w:val="28"/>
        </w:rPr>
      </w:pPr>
    </w:p>
    <w:p w14:paraId="054CB7C5" w14:textId="77777777" w:rsidR="00ED6037" w:rsidRDefault="00ED6037" w:rsidP="00ED6037">
      <w:pPr>
        <w:jc w:val="center"/>
        <w:rPr>
          <w:i/>
          <w:iCs/>
          <w:sz w:val="28"/>
          <w:szCs w:val="28"/>
        </w:rPr>
      </w:pPr>
      <w:r w:rsidRPr="003D68B5">
        <w:rPr>
          <w:i/>
          <w:iCs/>
          <w:sz w:val="28"/>
          <w:szCs w:val="28"/>
        </w:rPr>
        <w:t>Классификация систем разработки по ПТЭ</w:t>
      </w:r>
    </w:p>
    <w:p w14:paraId="6B32B085" w14:textId="77777777" w:rsidR="00ED6037" w:rsidRPr="003D68B5" w:rsidRDefault="00ED6037" w:rsidP="00ED6037">
      <w:pPr>
        <w:jc w:val="center"/>
        <w:rPr>
          <w:i/>
          <w:iCs/>
          <w:sz w:val="28"/>
          <w:szCs w:val="28"/>
        </w:rPr>
      </w:pPr>
    </w:p>
    <w:tbl>
      <w:tblPr>
        <w:tblStyle w:val="a5"/>
        <w:tblW w:w="0" w:type="auto"/>
        <w:jc w:val="center"/>
        <w:tblLook w:val="04A0" w:firstRow="1" w:lastRow="0" w:firstColumn="1" w:lastColumn="0" w:noHBand="0" w:noVBand="1"/>
      </w:tblPr>
      <w:tblGrid>
        <w:gridCol w:w="3812"/>
        <w:gridCol w:w="5510"/>
      </w:tblGrid>
      <w:tr w:rsidR="00ED6037" w:rsidRPr="001F7A97" w14:paraId="58E47E28" w14:textId="77777777" w:rsidTr="00ED6037">
        <w:trPr>
          <w:jc w:val="center"/>
        </w:trPr>
        <w:tc>
          <w:tcPr>
            <w:tcW w:w="3812" w:type="dxa"/>
          </w:tcPr>
          <w:p w14:paraId="12AAC1C0" w14:textId="77777777" w:rsidR="00ED6037" w:rsidRPr="001F7A97" w:rsidRDefault="00ED6037" w:rsidP="00ED6037">
            <w:pPr>
              <w:pStyle w:val="310"/>
              <w:shd w:val="clear" w:color="auto" w:fill="auto"/>
              <w:tabs>
                <w:tab w:val="left" w:pos="294"/>
              </w:tabs>
              <w:spacing w:line="240" w:lineRule="auto"/>
              <w:jc w:val="center"/>
              <w:rPr>
                <w:sz w:val="24"/>
                <w:szCs w:val="24"/>
              </w:rPr>
            </w:pPr>
            <w:r>
              <w:rPr>
                <w:sz w:val="24"/>
                <w:szCs w:val="24"/>
              </w:rPr>
              <w:t>Класс</w:t>
            </w:r>
          </w:p>
        </w:tc>
        <w:tc>
          <w:tcPr>
            <w:tcW w:w="5510" w:type="dxa"/>
          </w:tcPr>
          <w:p w14:paraId="3BD797BA" w14:textId="77777777" w:rsidR="00ED6037" w:rsidRPr="001F7A97" w:rsidRDefault="00ED6037" w:rsidP="00ED6037">
            <w:pPr>
              <w:pStyle w:val="310"/>
              <w:shd w:val="clear" w:color="auto" w:fill="auto"/>
              <w:tabs>
                <w:tab w:val="left" w:pos="294"/>
              </w:tabs>
              <w:spacing w:line="240" w:lineRule="auto"/>
              <w:jc w:val="center"/>
              <w:rPr>
                <w:sz w:val="24"/>
                <w:szCs w:val="24"/>
              </w:rPr>
            </w:pPr>
            <w:r>
              <w:rPr>
                <w:sz w:val="24"/>
                <w:szCs w:val="24"/>
              </w:rPr>
              <w:t>Системы разработки</w:t>
            </w:r>
          </w:p>
        </w:tc>
      </w:tr>
      <w:tr w:rsidR="00ED6037" w:rsidRPr="001F7A97" w14:paraId="3EBF1881" w14:textId="77777777" w:rsidTr="00ED6037">
        <w:trPr>
          <w:jc w:val="center"/>
        </w:trPr>
        <w:tc>
          <w:tcPr>
            <w:tcW w:w="3812" w:type="dxa"/>
          </w:tcPr>
          <w:p w14:paraId="50C8983A" w14:textId="77777777" w:rsidR="00ED6037" w:rsidRPr="001F7A97" w:rsidRDefault="00ED6037" w:rsidP="00ED6037">
            <w:pPr>
              <w:pStyle w:val="310"/>
              <w:shd w:val="clear" w:color="auto" w:fill="auto"/>
              <w:tabs>
                <w:tab w:val="left" w:pos="294"/>
              </w:tabs>
              <w:spacing w:line="240" w:lineRule="auto"/>
              <w:rPr>
                <w:sz w:val="24"/>
                <w:szCs w:val="24"/>
              </w:rPr>
            </w:pPr>
            <w:r>
              <w:rPr>
                <w:sz w:val="24"/>
                <w:szCs w:val="24"/>
                <w:lang w:val="en-US"/>
              </w:rPr>
              <w:t>I</w:t>
            </w:r>
            <w:r>
              <w:rPr>
                <w:sz w:val="24"/>
                <w:szCs w:val="24"/>
              </w:rPr>
              <w:t>.</w:t>
            </w:r>
            <w:r w:rsidRPr="00F834F1">
              <w:rPr>
                <w:sz w:val="24"/>
                <w:szCs w:val="24"/>
              </w:rPr>
              <w:t xml:space="preserve"> Системы с открытым </w:t>
            </w:r>
            <w:r>
              <w:rPr>
                <w:sz w:val="24"/>
                <w:szCs w:val="24"/>
              </w:rPr>
              <w:t xml:space="preserve">выработанным </w:t>
            </w:r>
            <w:r w:rsidRPr="00F834F1">
              <w:rPr>
                <w:sz w:val="24"/>
                <w:szCs w:val="24"/>
              </w:rPr>
              <w:t>пространством</w:t>
            </w:r>
          </w:p>
        </w:tc>
        <w:tc>
          <w:tcPr>
            <w:tcW w:w="5510" w:type="dxa"/>
          </w:tcPr>
          <w:p w14:paraId="3A84BECA" w14:textId="77777777" w:rsidR="00ED6037" w:rsidRDefault="00ED6037" w:rsidP="00ED6037">
            <w:pPr>
              <w:pStyle w:val="310"/>
              <w:tabs>
                <w:tab w:val="left" w:pos="294"/>
              </w:tabs>
              <w:spacing w:line="240" w:lineRule="auto"/>
              <w:rPr>
                <w:sz w:val="24"/>
                <w:szCs w:val="24"/>
              </w:rPr>
            </w:pPr>
            <w:r>
              <w:rPr>
                <w:sz w:val="24"/>
                <w:szCs w:val="24"/>
              </w:rPr>
              <w:t>Сплошная</w:t>
            </w:r>
          </w:p>
          <w:p w14:paraId="11981D6F" w14:textId="77777777" w:rsidR="00ED6037" w:rsidRPr="00F834F1" w:rsidRDefault="00ED6037" w:rsidP="00ED6037">
            <w:pPr>
              <w:pStyle w:val="310"/>
              <w:tabs>
                <w:tab w:val="left" w:pos="294"/>
              </w:tabs>
              <w:spacing w:line="240" w:lineRule="auto"/>
              <w:rPr>
                <w:sz w:val="24"/>
                <w:szCs w:val="24"/>
              </w:rPr>
            </w:pPr>
            <w:r w:rsidRPr="00F834F1">
              <w:rPr>
                <w:sz w:val="24"/>
                <w:szCs w:val="24"/>
              </w:rPr>
              <w:t>Потолкоуступн</w:t>
            </w:r>
            <w:r>
              <w:rPr>
                <w:sz w:val="24"/>
                <w:szCs w:val="24"/>
              </w:rPr>
              <w:t>ая</w:t>
            </w:r>
          </w:p>
          <w:p w14:paraId="13ADDAD5" w14:textId="77777777" w:rsidR="00ED6037" w:rsidRPr="00F834F1" w:rsidRDefault="00ED6037" w:rsidP="00ED6037">
            <w:pPr>
              <w:pStyle w:val="310"/>
              <w:tabs>
                <w:tab w:val="left" w:pos="294"/>
              </w:tabs>
              <w:spacing w:line="240" w:lineRule="auto"/>
              <w:rPr>
                <w:sz w:val="24"/>
                <w:szCs w:val="24"/>
              </w:rPr>
            </w:pPr>
            <w:r w:rsidRPr="00F834F1">
              <w:rPr>
                <w:sz w:val="24"/>
                <w:szCs w:val="24"/>
              </w:rPr>
              <w:t>Камерно-столбов</w:t>
            </w:r>
            <w:r>
              <w:rPr>
                <w:sz w:val="24"/>
                <w:szCs w:val="24"/>
              </w:rPr>
              <w:t>ая</w:t>
            </w:r>
          </w:p>
          <w:p w14:paraId="0FB0D701" w14:textId="77777777" w:rsidR="00ED6037" w:rsidRDefault="00ED6037" w:rsidP="00ED6037">
            <w:pPr>
              <w:pStyle w:val="310"/>
              <w:tabs>
                <w:tab w:val="left" w:pos="294"/>
              </w:tabs>
              <w:spacing w:line="240" w:lineRule="auto"/>
              <w:rPr>
                <w:sz w:val="24"/>
                <w:szCs w:val="24"/>
              </w:rPr>
            </w:pPr>
            <w:r>
              <w:rPr>
                <w:sz w:val="24"/>
                <w:szCs w:val="24"/>
              </w:rPr>
              <w:t>П</w:t>
            </w:r>
            <w:r w:rsidRPr="00F834F1">
              <w:rPr>
                <w:sz w:val="24"/>
                <w:szCs w:val="24"/>
              </w:rPr>
              <w:t>одэтажн</w:t>
            </w:r>
            <w:r>
              <w:rPr>
                <w:sz w:val="24"/>
                <w:szCs w:val="24"/>
              </w:rPr>
              <w:t>ых штреков (ортов)</w:t>
            </w:r>
          </w:p>
          <w:p w14:paraId="0E34E8A1" w14:textId="77777777" w:rsidR="00ED6037" w:rsidRPr="00F834F1" w:rsidRDefault="00ED6037" w:rsidP="00ED6037">
            <w:pPr>
              <w:pStyle w:val="310"/>
              <w:tabs>
                <w:tab w:val="left" w:pos="294"/>
              </w:tabs>
              <w:spacing w:line="240" w:lineRule="auto"/>
              <w:rPr>
                <w:sz w:val="24"/>
                <w:szCs w:val="24"/>
              </w:rPr>
            </w:pPr>
            <w:r>
              <w:rPr>
                <w:sz w:val="24"/>
                <w:szCs w:val="24"/>
              </w:rPr>
              <w:t>С доставкой руды силой взрыва</w:t>
            </w:r>
          </w:p>
          <w:p w14:paraId="1ECD22DC" w14:textId="77777777" w:rsidR="00ED6037" w:rsidRPr="001F7A97" w:rsidRDefault="00ED6037" w:rsidP="00ED6037">
            <w:pPr>
              <w:pStyle w:val="310"/>
              <w:shd w:val="clear" w:color="auto" w:fill="auto"/>
              <w:tabs>
                <w:tab w:val="left" w:pos="294"/>
              </w:tabs>
              <w:spacing w:line="240" w:lineRule="auto"/>
              <w:rPr>
                <w:sz w:val="24"/>
                <w:szCs w:val="24"/>
              </w:rPr>
            </w:pPr>
            <w:r>
              <w:rPr>
                <w:sz w:val="24"/>
                <w:szCs w:val="24"/>
              </w:rPr>
              <w:t>Э</w:t>
            </w:r>
            <w:r w:rsidRPr="00F834F1">
              <w:rPr>
                <w:sz w:val="24"/>
                <w:szCs w:val="24"/>
              </w:rPr>
              <w:t>тажно</w:t>
            </w:r>
            <w:r>
              <w:rPr>
                <w:sz w:val="24"/>
                <w:szCs w:val="24"/>
              </w:rPr>
              <w:t>-камерная</w:t>
            </w:r>
          </w:p>
        </w:tc>
      </w:tr>
      <w:tr w:rsidR="00ED6037" w:rsidRPr="001F7A97" w14:paraId="3F6A4824" w14:textId="77777777" w:rsidTr="00ED6037">
        <w:trPr>
          <w:jc w:val="center"/>
        </w:trPr>
        <w:tc>
          <w:tcPr>
            <w:tcW w:w="3812" w:type="dxa"/>
          </w:tcPr>
          <w:p w14:paraId="441BEAC0" w14:textId="77777777" w:rsidR="00ED6037" w:rsidRPr="001F7A97" w:rsidRDefault="00ED6037" w:rsidP="00ED6037">
            <w:pPr>
              <w:pStyle w:val="310"/>
              <w:shd w:val="clear" w:color="auto" w:fill="auto"/>
              <w:tabs>
                <w:tab w:val="left" w:pos="294"/>
              </w:tabs>
              <w:spacing w:line="240" w:lineRule="auto"/>
              <w:rPr>
                <w:sz w:val="24"/>
                <w:szCs w:val="24"/>
              </w:rPr>
            </w:pPr>
            <w:r>
              <w:rPr>
                <w:sz w:val="24"/>
                <w:szCs w:val="24"/>
                <w:lang w:val="en-US"/>
              </w:rPr>
              <w:t>II</w:t>
            </w:r>
            <w:r>
              <w:rPr>
                <w:sz w:val="24"/>
                <w:szCs w:val="24"/>
              </w:rPr>
              <w:t>.</w:t>
            </w:r>
            <w:r w:rsidRPr="00883F2E">
              <w:rPr>
                <w:sz w:val="24"/>
                <w:szCs w:val="24"/>
              </w:rPr>
              <w:t xml:space="preserve"> Системы с </w:t>
            </w:r>
            <w:proofErr w:type="spellStart"/>
            <w:r w:rsidRPr="00883F2E">
              <w:rPr>
                <w:sz w:val="24"/>
                <w:szCs w:val="24"/>
              </w:rPr>
              <w:t>магазинированием</w:t>
            </w:r>
            <w:proofErr w:type="spellEnd"/>
            <w:r w:rsidRPr="00883F2E">
              <w:rPr>
                <w:sz w:val="24"/>
                <w:szCs w:val="24"/>
              </w:rPr>
              <w:t xml:space="preserve"> руды </w:t>
            </w:r>
          </w:p>
        </w:tc>
        <w:tc>
          <w:tcPr>
            <w:tcW w:w="5510" w:type="dxa"/>
          </w:tcPr>
          <w:p w14:paraId="7E099213" w14:textId="77777777" w:rsidR="00ED6037" w:rsidRPr="00883F2E" w:rsidRDefault="00ED6037" w:rsidP="00ED6037">
            <w:pPr>
              <w:pStyle w:val="310"/>
              <w:tabs>
                <w:tab w:val="left" w:pos="294"/>
              </w:tabs>
              <w:spacing w:line="240" w:lineRule="auto"/>
              <w:rPr>
                <w:sz w:val="24"/>
                <w:szCs w:val="24"/>
              </w:rPr>
            </w:pPr>
            <w:r>
              <w:rPr>
                <w:sz w:val="24"/>
                <w:szCs w:val="24"/>
              </w:rPr>
              <w:t xml:space="preserve">С </w:t>
            </w:r>
            <w:proofErr w:type="spellStart"/>
            <w:r>
              <w:rPr>
                <w:sz w:val="24"/>
                <w:szCs w:val="24"/>
              </w:rPr>
              <w:t>магазинированием</w:t>
            </w:r>
            <w:proofErr w:type="spellEnd"/>
            <w:r>
              <w:rPr>
                <w:sz w:val="24"/>
                <w:szCs w:val="24"/>
              </w:rPr>
              <w:t xml:space="preserve"> руды блоками</w:t>
            </w:r>
          </w:p>
          <w:p w14:paraId="5035EA4C" w14:textId="77777777" w:rsidR="00ED6037" w:rsidRPr="001F7A97" w:rsidRDefault="00ED6037" w:rsidP="00ED6037">
            <w:pPr>
              <w:pStyle w:val="310"/>
              <w:shd w:val="clear" w:color="auto" w:fill="auto"/>
              <w:tabs>
                <w:tab w:val="left" w:pos="294"/>
              </w:tabs>
              <w:spacing w:line="240" w:lineRule="auto"/>
              <w:rPr>
                <w:sz w:val="24"/>
                <w:szCs w:val="24"/>
              </w:rPr>
            </w:pPr>
            <w:r>
              <w:rPr>
                <w:sz w:val="24"/>
                <w:szCs w:val="24"/>
              </w:rPr>
              <w:t xml:space="preserve">С </w:t>
            </w:r>
            <w:proofErr w:type="spellStart"/>
            <w:r>
              <w:rPr>
                <w:sz w:val="24"/>
                <w:szCs w:val="24"/>
              </w:rPr>
              <w:t>магазинированием</w:t>
            </w:r>
            <w:proofErr w:type="spellEnd"/>
            <w:r>
              <w:rPr>
                <w:sz w:val="24"/>
                <w:szCs w:val="24"/>
              </w:rPr>
              <w:t xml:space="preserve"> и</w:t>
            </w:r>
            <w:r w:rsidRPr="00883F2E">
              <w:rPr>
                <w:sz w:val="24"/>
                <w:szCs w:val="24"/>
              </w:rPr>
              <w:t xml:space="preserve"> отбойкой</w:t>
            </w:r>
            <w:r>
              <w:rPr>
                <w:sz w:val="24"/>
                <w:szCs w:val="24"/>
              </w:rPr>
              <w:t xml:space="preserve"> руды</w:t>
            </w:r>
            <w:r w:rsidRPr="00883F2E">
              <w:rPr>
                <w:sz w:val="24"/>
                <w:szCs w:val="24"/>
              </w:rPr>
              <w:t xml:space="preserve"> глубокими скважинами</w:t>
            </w:r>
          </w:p>
        </w:tc>
      </w:tr>
      <w:tr w:rsidR="00ED6037" w:rsidRPr="001F7A97" w14:paraId="14330C99" w14:textId="77777777" w:rsidTr="00ED6037">
        <w:trPr>
          <w:jc w:val="center"/>
        </w:trPr>
        <w:tc>
          <w:tcPr>
            <w:tcW w:w="3812" w:type="dxa"/>
          </w:tcPr>
          <w:p w14:paraId="6B5E6172" w14:textId="77777777" w:rsidR="00ED6037" w:rsidRPr="001F7A97" w:rsidRDefault="00ED6037" w:rsidP="00ED6037">
            <w:pPr>
              <w:pStyle w:val="310"/>
              <w:shd w:val="clear" w:color="auto" w:fill="auto"/>
              <w:tabs>
                <w:tab w:val="left" w:pos="294"/>
              </w:tabs>
              <w:spacing w:line="240" w:lineRule="auto"/>
              <w:rPr>
                <w:sz w:val="24"/>
                <w:szCs w:val="24"/>
              </w:rPr>
            </w:pPr>
            <w:r>
              <w:rPr>
                <w:sz w:val="24"/>
                <w:szCs w:val="24"/>
                <w:lang w:val="en-US"/>
              </w:rPr>
              <w:t>III</w:t>
            </w:r>
            <w:r>
              <w:rPr>
                <w:sz w:val="24"/>
                <w:szCs w:val="24"/>
              </w:rPr>
              <w:t>.</w:t>
            </w:r>
            <w:r w:rsidRPr="00883F2E">
              <w:rPr>
                <w:sz w:val="24"/>
                <w:szCs w:val="24"/>
              </w:rPr>
              <w:t xml:space="preserve">Системы с закладкой </w:t>
            </w:r>
          </w:p>
        </w:tc>
        <w:tc>
          <w:tcPr>
            <w:tcW w:w="5510" w:type="dxa"/>
          </w:tcPr>
          <w:p w14:paraId="1ECD407C" w14:textId="77777777" w:rsidR="00ED6037" w:rsidRDefault="00ED6037" w:rsidP="00ED6037">
            <w:pPr>
              <w:pStyle w:val="310"/>
              <w:tabs>
                <w:tab w:val="left" w:pos="294"/>
              </w:tabs>
              <w:spacing w:line="240" w:lineRule="auto"/>
              <w:rPr>
                <w:sz w:val="24"/>
                <w:szCs w:val="24"/>
              </w:rPr>
            </w:pPr>
            <w:r>
              <w:rPr>
                <w:sz w:val="24"/>
                <w:szCs w:val="24"/>
              </w:rPr>
              <w:t>Горизонтальных</w:t>
            </w:r>
            <w:r w:rsidRPr="00883F2E">
              <w:rPr>
                <w:sz w:val="24"/>
                <w:szCs w:val="24"/>
              </w:rPr>
              <w:t xml:space="preserve"> сло</w:t>
            </w:r>
            <w:r>
              <w:rPr>
                <w:sz w:val="24"/>
                <w:szCs w:val="24"/>
              </w:rPr>
              <w:t>ев</w:t>
            </w:r>
            <w:r w:rsidRPr="00883F2E">
              <w:rPr>
                <w:sz w:val="24"/>
                <w:szCs w:val="24"/>
              </w:rPr>
              <w:t xml:space="preserve"> с закладкой</w:t>
            </w:r>
          </w:p>
          <w:p w14:paraId="432FA871" w14:textId="77777777" w:rsidR="00ED6037" w:rsidRPr="00883F2E" w:rsidRDefault="00ED6037" w:rsidP="00ED6037">
            <w:pPr>
              <w:pStyle w:val="310"/>
              <w:tabs>
                <w:tab w:val="left" w:pos="294"/>
              </w:tabs>
              <w:spacing w:line="240" w:lineRule="auto"/>
              <w:rPr>
                <w:sz w:val="24"/>
                <w:szCs w:val="24"/>
              </w:rPr>
            </w:pPr>
            <w:r>
              <w:rPr>
                <w:sz w:val="24"/>
                <w:szCs w:val="24"/>
              </w:rPr>
              <w:t>Сплошная</w:t>
            </w:r>
            <w:r w:rsidRPr="00883F2E">
              <w:rPr>
                <w:sz w:val="24"/>
                <w:szCs w:val="24"/>
              </w:rPr>
              <w:t xml:space="preserve"> </w:t>
            </w:r>
            <w:r>
              <w:rPr>
                <w:sz w:val="24"/>
                <w:szCs w:val="24"/>
              </w:rPr>
              <w:t>с однослойной выемкой и</w:t>
            </w:r>
            <w:r w:rsidRPr="00883F2E">
              <w:rPr>
                <w:sz w:val="24"/>
                <w:szCs w:val="24"/>
              </w:rPr>
              <w:t xml:space="preserve"> закладкой</w:t>
            </w:r>
          </w:p>
          <w:p w14:paraId="165DD743" w14:textId="77777777" w:rsidR="00ED6037" w:rsidRPr="00883F2E" w:rsidRDefault="00ED6037" w:rsidP="00ED6037">
            <w:pPr>
              <w:pStyle w:val="310"/>
              <w:tabs>
                <w:tab w:val="left" w:pos="294"/>
              </w:tabs>
              <w:spacing w:line="240" w:lineRule="auto"/>
              <w:rPr>
                <w:sz w:val="24"/>
                <w:szCs w:val="24"/>
              </w:rPr>
            </w:pPr>
            <w:r>
              <w:rPr>
                <w:sz w:val="24"/>
                <w:szCs w:val="24"/>
              </w:rPr>
              <w:t>Столбовая</w:t>
            </w:r>
            <w:r w:rsidRPr="00883F2E">
              <w:rPr>
                <w:sz w:val="24"/>
                <w:szCs w:val="24"/>
              </w:rPr>
              <w:t xml:space="preserve"> </w:t>
            </w:r>
            <w:r>
              <w:rPr>
                <w:sz w:val="24"/>
                <w:szCs w:val="24"/>
              </w:rPr>
              <w:t>с однослойной выемкой и</w:t>
            </w:r>
            <w:r w:rsidRPr="00883F2E">
              <w:rPr>
                <w:sz w:val="24"/>
                <w:szCs w:val="24"/>
              </w:rPr>
              <w:t xml:space="preserve"> закладкой</w:t>
            </w:r>
          </w:p>
          <w:p w14:paraId="2917E182" w14:textId="77777777" w:rsidR="00ED6037" w:rsidRPr="00320397" w:rsidRDefault="00ED6037" w:rsidP="00ED6037">
            <w:pPr>
              <w:pStyle w:val="310"/>
              <w:shd w:val="clear" w:color="auto" w:fill="auto"/>
              <w:tabs>
                <w:tab w:val="left" w:pos="294"/>
              </w:tabs>
              <w:spacing w:line="240" w:lineRule="auto"/>
              <w:rPr>
                <w:sz w:val="24"/>
                <w:szCs w:val="24"/>
              </w:rPr>
            </w:pPr>
            <w:r>
              <w:rPr>
                <w:sz w:val="24"/>
                <w:szCs w:val="24"/>
              </w:rPr>
              <w:t>С камерной выемкой</w:t>
            </w:r>
            <w:r w:rsidRPr="00320397">
              <w:rPr>
                <w:sz w:val="24"/>
                <w:szCs w:val="24"/>
              </w:rPr>
              <w:t xml:space="preserve"> </w:t>
            </w:r>
            <w:r>
              <w:rPr>
                <w:sz w:val="24"/>
                <w:szCs w:val="24"/>
              </w:rPr>
              <w:t>и закладкой</w:t>
            </w:r>
          </w:p>
        </w:tc>
      </w:tr>
      <w:tr w:rsidR="00ED6037" w:rsidRPr="001F7A97" w14:paraId="7967D0A1" w14:textId="77777777" w:rsidTr="00ED6037">
        <w:trPr>
          <w:jc w:val="center"/>
        </w:trPr>
        <w:tc>
          <w:tcPr>
            <w:tcW w:w="3812" w:type="dxa"/>
          </w:tcPr>
          <w:p w14:paraId="0577114B" w14:textId="77777777" w:rsidR="00ED6037" w:rsidRPr="001F7A97" w:rsidRDefault="00ED6037" w:rsidP="00ED6037">
            <w:pPr>
              <w:pStyle w:val="310"/>
              <w:shd w:val="clear" w:color="auto" w:fill="auto"/>
              <w:tabs>
                <w:tab w:val="left" w:pos="294"/>
              </w:tabs>
              <w:spacing w:line="240" w:lineRule="auto"/>
              <w:rPr>
                <w:sz w:val="24"/>
                <w:szCs w:val="24"/>
              </w:rPr>
            </w:pPr>
            <w:r>
              <w:rPr>
                <w:sz w:val="24"/>
                <w:szCs w:val="24"/>
                <w:lang w:val="en-US"/>
              </w:rPr>
              <w:t>IV</w:t>
            </w:r>
            <w:r>
              <w:rPr>
                <w:sz w:val="24"/>
                <w:szCs w:val="24"/>
              </w:rPr>
              <w:t>.</w:t>
            </w:r>
            <w:r w:rsidRPr="00883F2E">
              <w:rPr>
                <w:sz w:val="24"/>
                <w:szCs w:val="24"/>
              </w:rPr>
              <w:t xml:space="preserve"> Системы с креплением </w:t>
            </w:r>
          </w:p>
        </w:tc>
        <w:tc>
          <w:tcPr>
            <w:tcW w:w="5510" w:type="dxa"/>
          </w:tcPr>
          <w:p w14:paraId="43DF1734" w14:textId="77777777" w:rsidR="00ED6037" w:rsidRDefault="00ED6037" w:rsidP="00ED6037">
            <w:pPr>
              <w:pStyle w:val="310"/>
              <w:tabs>
                <w:tab w:val="left" w:pos="294"/>
              </w:tabs>
              <w:spacing w:line="240" w:lineRule="auto"/>
              <w:rPr>
                <w:sz w:val="24"/>
                <w:szCs w:val="24"/>
              </w:rPr>
            </w:pPr>
            <w:r>
              <w:rPr>
                <w:sz w:val="24"/>
                <w:szCs w:val="24"/>
              </w:rPr>
              <w:t>С</w:t>
            </w:r>
            <w:r w:rsidRPr="00883F2E">
              <w:rPr>
                <w:sz w:val="24"/>
                <w:szCs w:val="24"/>
              </w:rPr>
              <w:t xml:space="preserve"> распорной крепью</w:t>
            </w:r>
          </w:p>
          <w:p w14:paraId="6089FF21" w14:textId="77777777" w:rsidR="00ED6037" w:rsidRDefault="00ED6037" w:rsidP="00ED6037">
            <w:pPr>
              <w:pStyle w:val="310"/>
              <w:tabs>
                <w:tab w:val="left" w:pos="294"/>
              </w:tabs>
              <w:spacing w:line="240" w:lineRule="auto"/>
              <w:rPr>
                <w:sz w:val="24"/>
                <w:szCs w:val="24"/>
              </w:rPr>
            </w:pPr>
            <w:r>
              <w:rPr>
                <w:sz w:val="24"/>
                <w:szCs w:val="24"/>
              </w:rPr>
              <w:t>С крепежными рамами</w:t>
            </w:r>
          </w:p>
          <w:p w14:paraId="290D7BA4" w14:textId="77777777" w:rsidR="00ED6037" w:rsidRPr="00883F2E" w:rsidRDefault="00ED6037" w:rsidP="00ED6037">
            <w:pPr>
              <w:pStyle w:val="310"/>
              <w:tabs>
                <w:tab w:val="left" w:pos="294"/>
              </w:tabs>
              <w:spacing w:line="240" w:lineRule="auto"/>
              <w:rPr>
                <w:sz w:val="24"/>
                <w:szCs w:val="24"/>
              </w:rPr>
            </w:pPr>
            <w:r>
              <w:rPr>
                <w:sz w:val="24"/>
                <w:szCs w:val="24"/>
              </w:rPr>
              <w:t>Сплошная</w:t>
            </w:r>
            <w:r w:rsidRPr="00883F2E">
              <w:rPr>
                <w:sz w:val="24"/>
                <w:szCs w:val="24"/>
              </w:rPr>
              <w:t xml:space="preserve"> </w:t>
            </w:r>
            <w:r>
              <w:rPr>
                <w:sz w:val="24"/>
                <w:szCs w:val="24"/>
              </w:rPr>
              <w:t>с однослойной выемкой и</w:t>
            </w:r>
            <w:r w:rsidRPr="00883F2E">
              <w:rPr>
                <w:sz w:val="24"/>
                <w:szCs w:val="24"/>
              </w:rPr>
              <w:t xml:space="preserve"> </w:t>
            </w:r>
            <w:r>
              <w:rPr>
                <w:sz w:val="24"/>
                <w:szCs w:val="24"/>
              </w:rPr>
              <w:t>креплением</w:t>
            </w:r>
          </w:p>
          <w:p w14:paraId="054D1694" w14:textId="77777777" w:rsidR="00ED6037" w:rsidRPr="001F7A97" w:rsidRDefault="00ED6037" w:rsidP="00ED6037">
            <w:pPr>
              <w:pStyle w:val="310"/>
              <w:tabs>
                <w:tab w:val="left" w:pos="294"/>
              </w:tabs>
              <w:spacing w:line="240" w:lineRule="auto"/>
              <w:rPr>
                <w:sz w:val="24"/>
                <w:szCs w:val="24"/>
              </w:rPr>
            </w:pPr>
            <w:r>
              <w:rPr>
                <w:sz w:val="24"/>
                <w:szCs w:val="24"/>
              </w:rPr>
              <w:t>Столбовая</w:t>
            </w:r>
            <w:r w:rsidRPr="00883F2E">
              <w:rPr>
                <w:sz w:val="24"/>
                <w:szCs w:val="24"/>
              </w:rPr>
              <w:t xml:space="preserve"> </w:t>
            </w:r>
            <w:r>
              <w:rPr>
                <w:sz w:val="24"/>
                <w:szCs w:val="24"/>
              </w:rPr>
              <w:t>с однослойной выемкой и</w:t>
            </w:r>
            <w:r w:rsidRPr="00883F2E">
              <w:rPr>
                <w:sz w:val="24"/>
                <w:szCs w:val="24"/>
              </w:rPr>
              <w:t xml:space="preserve"> </w:t>
            </w:r>
            <w:r>
              <w:rPr>
                <w:sz w:val="24"/>
                <w:szCs w:val="24"/>
              </w:rPr>
              <w:t>креплением</w:t>
            </w:r>
          </w:p>
        </w:tc>
      </w:tr>
      <w:tr w:rsidR="00ED6037" w:rsidRPr="001F7A97" w14:paraId="1562AE8E" w14:textId="77777777" w:rsidTr="00ED6037">
        <w:trPr>
          <w:jc w:val="center"/>
        </w:trPr>
        <w:tc>
          <w:tcPr>
            <w:tcW w:w="3812" w:type="dxa"/>
          </w:tcPr>
          <w:p w14:paraId="1EBB986B" w14:textId="77777777" w:rsidR="00ED6037" w:rsidRPr="001F7A97" w:rsidRDefault="00ED6037" w:rsidP="00ED6037">
            <w:pPr>
              <w:pStyle w:val="310"/>
              <w:shd w:val="clear" w:color="auto" w:fill="auto"/>
              <w:tabs>
                <w:tab w:val="left" w:pos="294"/>
              </w:tabs>
              <w:spacing w:line="240" w:lineRule="auto"/>
              <w:rPr>
                <w:sz w:val="24"/>
                <w:szCs w:val="24"/>
              </w:rPr>
            </w:pPr>
            <w:r>
              <w:rPr>
                <w:sz w:val="24"/>
                <w:szCs w:val="24"/>
                <w:lang w:val="en-US"/>
              </w:rPr>
              <w:t>V</w:t>
            </w:r>
            <w:r>
              <w:rPr>
                <w:sz w:val="24"/>
                <w:szCs w:val="24"/>
              </w:rPr>
              <w:t>.</w:t>
            </w:r>
            <w:r w:rsidRPr="00883F2E">
              <w:rPr>
                <w:sz w:val="24"/>
                <w:szCs w:val="24"/>
              </w:rPr>
              <w:t xml:space="preserve"> Системы с обрушением </w:t>
            </w:r>
          </w:p>
        </w:tc>
        <w:tc>
          <w:tcPr>
            <w:tcW w:w="5510" w:type="dxa"/>
          </w:tcPr>
          <w:p w14:paraId="1DD2F1F4" w14:textId="77777777" w:rsidR="00ED6037" w:rsidRDefault="00ED6037" w:rsidP="00ED6037">
            <w:pPr>
              <w:pStyle w:val="310"/>
              <w:tabs>
                <w:tab w:val="left" w:pos="294"/>
              </w:tabs>
              <w:spacing w:line="240" w:lineRule="auto"/>
              <w:rPr>
                <w:sz w:val="24"/>
                <w:szCs w:val="24"/>
              </w:rPr>
            </w:pPr>
            <w:r>
              <w:rPr>
                <w:sz w:val="24"/>
                <w:szCs w:val="24"/>
              </w:rPr>
              <w:t>Слоевого обрушения</w:t>
            </w:r>
          </w:p>
          <w:p w14:paraId="4098D025" w14:textId="77777777" w:rsidR="00ED6037" w:rsidRDefault="00ED6037" w:rsidP="00ED6037">
            <w:pPr>
              <w:pStyle w:val="310"/>
              <w:tabs>
                <w:tab w:val="left" w:pos="294"/>
              </w:tabs>
              <w:spacing w:line="240" w:lineRule="auto"/>
              <w:rPr>
                <w:sz w:val="24"/>
                <w:szCs w:val="24"/>
              </w:rPr>
            </w:pPr>
            <w:r>
              <w:rPr>
                <w:sz w:val="24"/>
                <w:szCs w:val="24"/>
              </w:rPr>
              <w:t>Столбовая с обрушением налегающих пород</w:t>
            </w:r>
          </w:p>
          <w:p w14:paraId="4175DF40" w14:textId="77777777" w:rsidR="00ED6037" w:rsidRDefault="00ED6037" w:rsidP="00ED6037">
            <w:pPr>
              <w:pStyle w:val="310"/>
              <w:tabs>
                <w:tab w:val="left" w:pos="294"/>
              </w:tabs>
              <w:spacing w:line="240" w:lineRule="auto"/>
              <w:rPr>
                <w:sz w:val="24"/>
                <w:szCs w:val="24"/>
              </w:rPr>
            </w:pPr>
            <w:r>
              <w:rPr>
                <w:sz w:val="24"/>
                <w:szCs w:val="24"/>
              </w:rPr>
              <w:t>Подэтажного обрушения</w:t>
            </w:r>
          </w:p>
          <w:p w14:paraId="620282D9" w14:textId="77777777" w:rsidR="00ED6037" w:rsidRPr="001F7A97" w:rsidRDefault="00ED6037" w:rsidP="00ED6037">
            <w:pPr>
              <w:pStyle w:val="310"/>
              <w:tabs>
                <w:tab w:val="left" w:pos="294"/>
              </w:tabs>
              <w:spacing w:line="240" w:lineRule="auto"/>
              <w:rPr>
                <w:sz w:val="24"/>
                <w:szCs w:val="24"/>
              </w:rPr>
            </w:pPr>
            <w:r>
              <w:rPr>
                <w:sz w:val="24"/>
                <w:szCs w:val="24"/>
              </w:rPr>
              <w:t>Этажного обрушения</w:t>
            </w:r>
          </w:p>
        </w:tc>
      </w:tr>
      <w:tr w:rsidR="00ED6037" w:rsidRPr="001F7A97" w14:paraId="174DECFF" w14:textId="77777777" w:rsidTr="00ED6037">
        <w:trPr>
          <w:jc w:val="center"/>
        </w:trPr>
        <w:tc>
          <w:tcPr>
            <w:tcW w:w="3812" w:type="dxa"/>
          </w:tcPr>
          <w:p w14:paraId="05CF2A66" w14:textId="77777777" w:rsidR="00ED6037" w:rsidRPr="001F7A97" w:rsidRDefault="00ED6037" w:rsidP="00ED6037">
            <w:pPr>
              <w:pStyle w:val="310"/>
              <w:shd w:val="clear" w:color="auto" w:fill="auto"/>
              <w:tabs>
                <w:tab w:val="left" w:pos="294"/>
              </w:tabs>
              <w:spacing w:line="240" w:lineRule="auto"/>
              <w:rPr>
                <w:sz w:val="24"/>
                <w:szCs w:val="24"/>
              </w:rPr>
            </w:pPr>
            <w:r>
              <w:rPr>
                <w:sz w:val="24"/>
                <w:szCs w:val="24"/>
                <w:lang w:val="en-US"/>
              </w:rPr>
              <w:t>VI</w:t>
            </w:r>
            <w:r>
              <w:rPr>
                <w:sz w:val="24"/>
                <w:szCs w:val="24"/>
              </w:rPr>
              <w:t>.</w:t>
            </w:r>
            <w:r w:rsidRPr="00883F2E">
              <w:rPr>
                <w:sz w:val="24"/>
                <w:szCs w:val="24"/>
              </w:rPr>
              <w:t xml:space="preserve"> Комбинированные системы </w:t>
            </w:r>
          </w:p>
        </w:tc>
        <w:tc>
          <w:tcPr>
            <w:tcW w:w="5510" w:type="dxa"/>
          </w:tcPr>
          <w:p w14:paraId="779A2FFE" w14:textId="77777777" w:rsidR="00ED6037" w:rsidRDefault="00ED6037" w:rsidP="00ED6037">
            <w:pPr>
              <w:pStyle w:val="310"/>
              <w:shd w:val="clear" w:color="auto" w:fill="auto"/>
              <w:tabs>
                <w:tab w:val="left" w:pos="294"/>
              </w:tabs>
              <w:spacing w:line="240" w:lineRule="auto"/>
              <w:rPr>
                <w:sz w:val="24"/>
                <w:szCs w:val="24"/>
              </w:rPr>
            </w:pPr>
            <w:r>
              <w:rPr>
                <w:sz w:val="24"/>
                <w:szCs w:val="24"/>
              </w:rPr>
              <w:t xml:space="preserve">С креплением и </w:t>
            </w:r>
            <w:proofErr w:type="spellStart"/>
            <w:r>
              <w:rPr>
                <w:sz w:val="24"/>
                <w:szCs w:val="24"/>
              </w:rPr>
              <w:t>магазинированием</w:t>
            </w:r>
            <w:proofErr w:type="spellEnd"/>
            <w:r>
              <w:rPr>
                <w:sz w:val="24"/>
                <w:szCs w:val="24"/>
              </w:rPr>
              <w:t xml:space="preserve"> руды</w:t>
            </w:r>
          </w:p>
          <w:p w14:paraId="7130122A" w14:textId="77777777" w:rsidR="00ED6037" w:rsidRDefault="00ED6037" w:rsidP="00ED6037">
            <w:pPr>
              <w:pStyle w:val="310"/>
              <w:shd w:val="clear" w:color="auto" w:fill="auto"/>
              <w:tabs>
                <w:tab w:val="left" w:pos="294"/>
              </w:tabs>
              <w:spacing w:line="240" w:lineRule="auto"/>
              <w:rPr>
                <w:sz w:val="24"/>
                <w:szCs w:val="24"/>
              </w:rPr>
            </w:pPr>
            <w:r>
              <w:rPr>
                <w:sz w:val="24"/>
                <w:szCs w:val="24"/>
              </w:rPr>
              <w:t>С креплением и закладкой</w:t>
            </w:r>
          </w:p>
          <w:p w14:paraId="5C35CEDD" w14:textId="77777777" w:rsidR="00ED6037" w:rsidRPr="001F7A97" w:rsidRDefault="00ED6037" w:rsidP="00ED6037">
            <w:pPr>
              <w:pStyle w:val="310"/>
              <w:shd w:val="clear" w:color="auto" w:fill="auto"/>
              <w:tabs>
                <w:tab w:val="left" w:pos="294"/>
              </w:tabs>
              <w:spacing w:line="240" w:lineRule="auto"/>
              <w:rPr>
                <w:sz w:val="24"/>
                <w:szCs w:val="24"/>
              </w:rPr>
            </w:pPr>
            <w:r>
              <w:rPr>
                <w:sz w:val="24"/>
                <w:szCs w:val="24"/>
              </w:rPr>
              <w:t xml:space="preserve">С </w:t>
            </w:r>
            <w:proofErr w:type="spellStart"/>
            <w:r>
              <w:rPr>
                <w:sz w:val="24"/>
                <w:szCs w:val="24"/>
              </w:rPr>
              <w:t>магазинированием</w:t>
            </w:r>
            <w:proofErr w:type="spellEnd"/>
            <w:r>
              <w:rPr>
                <w:sz w:val="24"/>
                <w:szCs w:val="24"/>
              </w:rPr>
              <w:t xml:space="preserve"> руды и обрушением</w:t>
            </w:r>
          </w:p>
        </w:tc>
      </w:tr>
    </w:tbl>
    <w:p w14:paraId="2389BE04" w14:textId="77777777" w:rsidR="00ED6037" w:rsidRDefault="00ED6037" w:rsidP="00ED6037">
      <w:pPr>
        <w:jc w:val="center"/>
        <w:rPr>
          <w:b/>
          <w:bCs/>
          <w:i/>
          <w:iCs/>
          <w:sz w:val="28"/>
          <w:szCs w:val="28"/>
        </w:rPr>
      </w:pPr>
    </w:p>
    <w:p w14:paraId="764B6EF3" w14:textId="77777777" w:rsidR="00ED6037" w:rsidRPr="00E542D1" w:rsidRDefault="00ED6037" w:rsidP="00ED6037">
      <w:pPr>
        <w:jc w:val="center"/>
        <w:rPr>
          <w:b/>
          <w:bCs/>
          <w:i/>
          <w:iCs/>
          <w:sz w:val="28"/>
          <w:szCs w:val="28"/>
        </w:rPr>
      </w:pPr>
      <w:r w:rsidRPr="00E542D1">
        <w:rPr>
          <w:b/>
          <w:bCs/>
          <w:i/>
          <w:iCs/>
          <w:sz w:val="28"/>
          <w:szCs w:val="28"/>
        </w:rPr>
        <w:t>Принципы выбора систем разработки</w:t>
      </w:r>
    </w:p>
    <w:p w14:paraId="46EC55C4" w14:textId="77777777" w:rsidR="00ED6037" w:rsidRPr="008728FB" w:rsidRDefault="00ED6037" w:rsidP="00ED6037">
      <w:pPr>
        <w:ind w:firstLine="708"/>
        <w:jc w:val="both"/>
        <w:rPr>
          <w:sz w:val="28"/>
          <w:szCs w:val="28"/>
        </w:rPr>
      </w:pPr>
    </w:p>
    <w:p w14:paraId="73A312D9" w14:textId="77777777" w:rsidR="00ED6037" w:rsidRPr="00296182" w:rsidRDefault="00ED6037" w:rsidP="00ED6037">
      <w:pPr>
        <w:ind w:firstLine="708"/>
        <w:jc w:val="both"/>
        <w:rPr>
          <w:sz w:val="28"/>
          <w:szCs w:val="28"/>
        </w:rPr>
      </w:pPr>
      <w:r w:rsidRPr="00296182">
        <w:rPr>
          <w:sz w:val="28"/>
          <w:szCs w:val="28"/>
        </w:rPr>
        <w:t>Проектируемая система разработки должна удовлетворять требованиям:</w:t>
      </w:r>
    </w:p>
    <w:p w14:paraId="5216F615" w14:textId="77777777" w:rsidR="00ED6037" w:rsidRPr="00296182" w:rsidRDefault="00ED6037" w:rsidP="00ED6037">
      <w:pPr>
        <w:ind w:firstLine="708"/>
        <w:jc w:val="both"/>
        <w:rPr>
          <w:sz w:val="28"/>
          <w:szCs w:val="28"/>
        </w:rPr>
      </w:pPr>
      <w:r w:rsidRPr="00296182">
        <w:rPr>
          <w:sz w:val="28"/>
          <w:szCs w:val="28"/>
        </w:rPr>
        <w:t>- обеспечивать безопасность ведения горных работ;</w:t>
      </w:r>
    </w:p>
    <w:p w14:paraId="55EB6928" w14:textId="77777777" w:rsidR="00ED6037" w:rsidRPr="00296182" w:rsidRDefault="00ED6037" w:rsidP="00ED6037">
      <w:pPr>
        <w:ind w:firstLine="708"/>
        <w:jc w:val="both"/>
        <w:rPr>
          <w:sz w:val="28"/>
          <w:szCs w:val="28"/>
        </w:rPr>
      </w:pPr>
      <w:r w:rsidRPr="00296182">
        <w:rPr>
          <w:sz w:val="28"/>
          <w:szCs w:val="28"/>
        </w:rPr>
        <w:t>- иметь простую конструкцию;</w:t>
      </w:r>
    </w:p>
    <w:p w14:paraId="432E0217" w14:textId="77777777" w:rsidR="00ED6037" w:rsidRPr="00296182" w:rsidRDefault="00ED6037" w:rsidP="00ED6037">
      <w:pPr>
        <w:ind w:firstLine="708"/>
        <w:jc w:val="both"/>
        <w:rPr>
          <w:sz w:val="28"/>
          <w:szCs w:val="28"/>
        </w:rPr>
      </w:pPr>
      <w:r w:rsidRPr="00296182">
        <w:rPr>
          <w:sz w:val="28"/>
          <w:szCs w:val="28"/>
        </w:rPr>
        <w:t>- минимально возможный объем подготовительно-нарезных работ;</w:t>
      </w:r>
    </w:p>
    <w:p w14:paraId="57130F09" w14:textId="77777777" w:rsidR="00ED6037" w:rsidRPr="00296182" w:rsidRDefault="00ED6037" w:rsidP="00ED6037">
      <w:pPr>
        <w:ind w:firstLine="708"/>
        <w:jc w:val="both"/>
        <w:rPr>
          <w:sz w:val="28"/>
          <w:szCs w:val="28"/>
        </w:rPr>
      </w:pPr>
      <w:r w:rsidRPr="00296182">
        <w:rPr>
          <w:sz w:val="28"/>
          <w:szCs w:val="28"/>
        </w:rPr>
        <w:t>- рациональное соотношение потерь и разубоживания руды;</w:t>
      </w:r>
    </w:p>
    <w:p w14:paraId="1134AE94" w14:textId="77777777" w:rsidR="00ED6037" w:rsidRPr="00296182" w:rsidRDefault="00ED6037" w:rsidP="00ED6037">
      <w:pPr>
        <w:ind w:firstLine="708"/>
        <w:jc w:val="both"/>
        <w:rPr>
          <w:sz w:val="28"/>
          <w:szCs w:val="28"/>
        </w:rPr>
      </w:pPr>
      <w:r w:rsidRPr="00296182">
        <w:rPr>
          <w:sz w:val="28"/>
          <w:szCs w:val="28"/>
        </w:rPr>
        <w:t>- обеспечивать возможность применения комплекса самоходных машин;</w:t>
      </w:r>
    </w:p>
    <w:p w14:paraId="2D1A233B" w14:textId="77777777" w:rsidR="00ED6037" w:rsidRPr="00296182" w:rsidRDefault="00ED6037" w:rsidP="00ED6037">
      <w:pPr>
        <w:ind w:firstLine="708"/>
        <w:jc w:val="both"/>
        <w:rPr>
          <w:sz w:val="28"/>
          <w:szCs w:val="28"/>
        </w:rPr>
      </w:pPr>
      <w:r w:rsidRPr="00296182">
        <w:rPr>
          <w:sz w:val="28"/>
          <w:szCs w:val="28"/>
        </w:rPr>
        <w:t>- удовлетворять требованиям экономичности и производительности.</w:t>
      </w:r>
    </w:p>
    <w:p w14:paraId="5EC66280" w14:textId="77777777" w:rsidR="00ED6037" w:rsidRPr="00E542D1" w:rsidRDefault="00ED6037" w:rsidP="00ED6037">
      <w:pPr>
        <w:ind w:firstLine="708"/>
        <w:jc w:val="both"/>
        <w:rPr>
          <w:sz w:val="28"/>
          <w:szCs w:val="28"/>
        </w:rPr>
      </w:pPr>
      <w:r>
        <w:rPr>
          <w:sz w:val="28"/>
          <w:szCs w:val="28"/>
        </w:rPr>
        <w:t>Обычно м</w:t>
      </w:r>
      <w:r w:rsidRPr="00E542D1">
        <w:rPr>
          <w:sz w:val="28"/>
          <w:szCs w:val="28"/>
        </w:rPr>
        <w:t xml:space="preserve">есторождение включает несколько рудных тел, количество которых может измеряться двухзначными числами. Поэтому рудные тела (части рудных тел) группируют по признаку однородности по </w:t>
      </w:r>
      <w:r w:rsidRPr="00E542D1">
        <w:rPr>
          <w:sz w:val="28"/>
          <w:szCs w:val="28"/>
        </w:rPr>
        <w:lastRenderedPageBreak/>
        <w:t>горнотехническим условиям, и для каждой группы выбирают типовую систему разработки.</w:t>
      </w:r>
    </w:p>
    <w:p w14:paraId="7BBDC10E" w14:textId="77777777" w:rsidR="00ED6037" w:rsidRDefault="00ED6037" w:rsidP="00ED6037">
      <w:pPr>
        <w:ind w:firstLine="708"/>
        <w:jc w:val="both"/>
        <w:rPr>
          <w:sz w:val="28"/>
          <w:szCs w:val="28"/>
        </w:rPr>
      </w:pPr>
      <w:r w:rsidRPr="00E542D1">
        <w:rPr>
          <w:sz w:val="28"/>
          <w:szCs w:val="28"/>
        </w:rPr>
        <w:t xml:space="preserve">Выбор системы осуществляют в </w:t>
      </w:r>
      <w:r>
        <w:rPr>
          <w:sz w:val="28"/>
          <w:szCs w:val="28"/>
        </w:rPr>
        <w:t>два</w:t>
      </w:r>
      <w:r w:rsidRPr="00E542D1">
        <w:rPr>
          <w:sz w:val="28"/>
          <w:szCs w:val="28"/>
        </w:rPr>
        <w:t xml:space="preserve"> этапа:</w:t>
      </w:r>
    </w:p>
    <w:p w14:paraId="39A44041" w14:textId="77777777" w:rsidR="00ED6037" w:rsidRDefault="00ED6037" w:rsidP="00ED6037">
      <w:pPr>
        <w:ind w:firstLine="708"/>
        <w:jc w:val="both"/>
        <w:rPr>
          <w:sz w:val="28"/>
          <w:szCs w:val="28"/>
        </w:rPr>
      </w:pPr>
      <w:r>
        <w:rPr>
          <w:sz w:val="28"/>
          <w:szCs w:val="28"/>
        </w:rPr>
        <w:t>1.</w:t>
      </w:r>
      <w:r w:rsidRPr="00E542D1">
        <w:rPr>
          <w:sz w:val="28"/>
          <w:szCs w:val="28"/>
        </w:rPr>
        <w:t xml:space="preserve"> </w:t>
      </w:r>
      <w:r>
        <w:rPr>
          <w:sz w:val="28"/>
          <w:szCs w:val="28"/>
        </w:rPr>
        <w:t>П</w:t>
      </w:r>
      <w:r w:rsidRPr="00E542D1">
        <w:rPr>
          <w:sz w:val="28"/>
          <w:szCs w:val="28"/>
        </w:rPr>
        <w:t xml:space="preserve">о горнотехническим </w:t>
      </w:r>
      <w:r>
        <w:rPr>
          <w:sz w:val="28"/>
          <w:szCs w:val="28"/>
        </w:rPr>
        <w:t xml:space="preserve">факторам </w:t>
      </w:r>
      <w:r w:rsidRPr="00E542D1">
        <w:rPr>
          <w:sz w:val="28"/>
          <w:szCs w:val="28"/>
        </w:rPr>
        <w:t xml:space="preserve">производят прямой отбор систем разработки (их вариантов). В состав горнотехнических </w:t>
      </w:r>
      <w:r>
        <w:rPr>
          <w:sz w:val="28"/>
          <w:szCs w:val="28"/>
        </w:rPr>
        <w:t>факторов</w:t>
      </w:r>
      <w:r w:rsidRPr="00E542D1">
        <w:rPr>
          <w:sz w:val="28"/>
          <w:szCs w:val="28"/>
        </w:rPr>
        <w:t xml:space="preserve"> включают мощность рудного тела, угол падения, глубину залегания месторождения, ценность земной поверхности, ценность руды, устой</w:t>
      </w:r>
      <w:r>
        <w:rPr>
          <w:sz w:val="28"/>
          <w:szCs w:val="28"/>
        </w:rPr>
        <w:t xml:space="preserve">чивость руды и вмещающих пород, склонность </w:t>
      </w:r>
      <w:r w:rsidRPr="00E542D1">
        <w:rPr>
          <w:sz w:val="28"/>
          <w:szCs w:val="28"/>
        </w:rPr>
        <w:t xml:space="preserve">руды к слеживанию и (или) самовозгоранию, характер контактов рудного тела с вмещающими породами, </w:t>
      </w:r>
      <w:proofErr w:type="spellStart"/>
      <w:r w:rsidRPr="00E542D1">
        <w:rPr>
          <w:sz w:val="28"/>
          <w:szCs w:val="28"/>
        </w:rPr>
        <w:t>обводнённость</w:t>
      </w:r>
      <w:proofErr w:type="spellEnd"/>
      <w:r w:rsidRPr="00E542D1">
        <w:rPr>
          <w:sz w:val="28"/>
          <w:szCs w:val="28"/>
        </w:rPr>
        <w:t xml:space="preserve"> руды и вмещающих пород, залегание водоносного горизонта, сложность внутреннего строения рудного тела.</w:t>
      </w:r>
      <w:r>
        <w:rPr>
          <w:sz w:val="28"/>
          <w:szCs w:val="28"/>
        </w:rPr>
        <w:t xml:space="preserve"> </w:t>
      </w:r>
    </w:p>
    <w:p w14:paraId="6D41D55A" w14:textId="77777777" w:rsidR="00ED6037" w:rsidRDefault="00ED6037" w:rsidP="00ED6037">
      <w:pPr>
        <w:ind w:firstLine="708"/>
        <w:jc w:val="both"/>
        <w:rPr>
          <w:sz w:val="28"/>
          <w:szCs w:val="28"/>
        </w:rPr>
      </w:pPr>
    </w:p>
    <w:p w14:paraId="11A2D270" w14:textId="77777777" w:rsidR="00ED6037" w:rsidRPr="001A1D60" w:rsidRDefault="00ED6037" w:rsidP="00ED6037">
      <w:pPr>
        <w:jc w:val="center"/>
        <w:rPr>
          <w:i/>
          <w:iCs/>
          <w:sz w:val="28"/>
          <w:szCs w:val="28"/>
        </w:rPr>
      </w:pPr>
      <w:bookmarkStart w:id="1" w:name="_Hlk38080466"/>
      <w:r w:rsidRPr="001A1D60">
        <w:rPr>
          <w:i/>
          <w:iCs/>
          <w:sz w:val="28"/>
          <w:szCs w:val="28"/>
        </w:rPr>
        <w:t>Отбор систем разработки по горнотехническим факторам</w:t>
      </w:r>
    </w:p>
    <w:p w14:paraId="2E6FC62A" w14:textId="77777777" w:rsidR="00ED6037" w:rsidRDefault="00ED6037" w:rsidP="00ED6037">
      <w:pPr>
        <w:ind w:firstLine="708"/>
        <w:jc w:val="both"/>
        <w:rPr>
          <w:sz w:val="28"/>
          <w:szCs w:val="28"/>
        </w:rPr>
      </w:pPr>
    </w:p>
    <w:tbl>
      <w:tblPr>
        <w:tblStyle w:val="a5"/>
        <w:tblW w:w="0" w:type="auto"/>
        <w:tblLook w:val="04A0" w:firstRow="1" w:lastRow="0" w:firstColumn="1" w:lastColumn="0" w:noHBand="0" w:noVBand="1"/>
      </w:tblPr>
      <w:tblGrid>
        <w:gridCol w:w="4199"/>
        <w:gridCol w:w="1950"/>
        <w:gridCol w:w="500"/>
        <w:gridCol w:w="536"/>
        <w:gridCol w:w="543"/>
        <w:gridCol w:w="546"/>
        <w:gridCol w:w="529"/>
        <w:gridCol w:w="542"/>
      </w:tblGrid>
      <w:tr w:rsidR="00ED6037" w:rsidRPr="001A1D60" w14:paraId="4C8FFCFD" w14:textId="77777777" w:rsidTr="00ED6037">
        <w:tc>
          <w:tcPr>
            <w:tcW w:w="4673" w:type="dxa"/>
            <w:vMerge w:val="restart"/>
            <w:vAlign w:val="center"/>
          </w:tcPr>
          <w:p w14:paraId="11120AEF" w14:textId="77777777" w:rsidR="00ED6037" w:rsidRPr="001A1D60" w:rsidRDefault="00ED6037" w:rsidP="00ED6037">
            <w:pPr>
              <w:jc w:val="center"/>
            </w:pPr>
            <w:r w:rsidRPr="001A1D60">
              <w:t>Горнотехнические</w:t>
            </w:r>
            <w:r>
              <w:t xml:space="preserve"> </w:t>
            </w:r>
            <w:r w:rsidRPr="001A1D60">
              <w:t>факторы</w:t>
            </w:r>
          </w:p>
        </w:tc>
        <w:tc>
          <w:tcPr>
            <w:tcW w:w="1309" w:type="dxa"/>
            <w:vMerge w:val="restart"/>
            <w:vAlign w:val="center"/>
          </w:tcPr>
          <w:p w14:paraId="7C3A25D9" w14:textId="77777777" w:rsidR="00ED6037" w:rsidRPr="001A1D60" w:rsidRDefault="00ED6037" w:rsidP="00ED6037">
            <w:pPr>
              <w:jc w:val="center"/>
            </w:pPr>
            <w:r>
              <w:t>Количественный показатель фактора</w:t>
            </w:r>
          </w:p>
        </w:tc>
        <w:tc>
          <w:tcPr>
            <w:tcW w:w="3363" w:type="dxa"/>
            <w:gridSpan w:val="6"/>
            <w:vAlign w:val="center"/>
          </w:tcPr>
          <w:p w14:paraId="5DCAEA6B" w14:textId="77777777" w:rsidR="00ED6037" w:rsidRPr="001A1D60" w:rsidRDefault="00ED6037" w:rsidP="00ED6037">
            <w:pPr>
              <w:jc w:val="center"/>
            </w:pPr>
            <w:r w:rsidRPr="001A1D60">
              <w:t>Класс систем разработки</w:t>
            </w:r>
          </w:p>
        </w:tc>
      </w:tr>
      <w:tr w:rsidR="00ED6037" w:rsidRPr="001A1D60" w14:paraId="4E9B0339" w14:textId="77777777" w:rsidTr="00ED6037">
        <w:tc>
          <w:tcPr>
            <w:tcW w:w="4673" w:type="dxa"/>
            <w:vMerge/>
            <w:vAlign w:val="center"/>
          </w:tcPr>
          <w:p w14:paraId="4AE941E3" w14:textId="77777777" w:rsidR="00ED6037" w:rsidRPr="001A1D60" w:rsidRDefault="00ED6037" w:rsidP="00ED6037">
            <w:pPr>
              <w:jc w:val="center"/>
            </w:pPr>
          </w:p>
        </w:tc>
        <w:tc>
          <w:tcPr>
            <w:tcW w:w="1309" w:type="dxa"/>
            <w:vMerge/>
            <w:vAlign w:val="center"/>
          </w:tcPr>
          <w:p w14:paraId="71918258" w14:textId="77777777" w:rsidR="00ED6037" w:rsidRPr="001A1D60" w:rsidRDefault="00ED6037" w:rsidP="00ED6037">
            <w:pPr>
              <w:jc w:val="center"/>
            </w:pPr>
          </w:p>
        </w:tc>
        <w:tc>
          <w:tcPr>
            <w:tcW w:w="546" w:type="dxa"/>
            <w:vAlign w:val="center"/>
          </w:tcPr>
          <w:p w14:paraId="764264D9" w14:textId="77777777" w:rsidR="00ED6037" w:rsidRPr="001A1D60" w:rsidRDefault="00ED6037" w:rsidP="00ED6037">
            <w:pPr>
              <w:jc w:val="center"/>
              <w:rPr>
                <w:lang w:val="en-US"/>
              </w:rPr>
            </w:pPr>
            <w:r w:rsidRPr="001A1D60">
              <w:rPr>
                <w:lang w:val="en-US"/>
              </w:rPr>
              <w:t>I</w:t>
            </w:r>
          </w:p>
        </w:tc>
        <w:tc>
          <w:tcPr>
            <w:tcW w:w="572" w:type="dxa"/>
            <w:vAlign w:val="center"/>
          </w:tcPr>
          <w:p w14:paraId="6C23D4D6" w14:textId="77777777" w:rsidR="00ED6037" w:rsidRPr="001A1D60" w:rsidRDefault="00ED6037" w:rsidP="00ED6037">
            <w:pPr>
              <w:jc w:val="center"/>
              <w:rPr>
                <w:lang w:val="en-US"/>
              </w:rPr>
            </w:pPr>
            <w:r w:rsidRPr="001A1D60">
              <w:rPr>
                <w:lang w:val="en-US"/>
              </w:rPr>
              <w:t>II</w:t>
            </w:r>
          </w:p>
        </w:tc>
        <w:tc>
          <w:tcPr>
            <w:tcW w:w="563" w:type="dxa"/>
            <w:vAlign w:val="center"/>
          </w:tcPr>
          <w:p w14:paraId="35A90742" w14:textId="77777777" w:rsidR="00ED6037" w:rsidRPr="001A1D60" w:rsidRDefault="00ED6037" w:rsidP="00ED6037">
            <w:pPr>
              <w:jc w:val="center"/>
              <w:rPr>
                <w:lang w:val="en-US"/>
              </w:rPr>
            </w:pPr>
            <w:r w:rsidRPr="001A1D60">
              <w:rPr>
                <w:lang w:val="en-US"/>
              </w:rPr>
              <w:t>III</w:t>
            </w:r>
          </w:p>
        </w:tc>
        <w:tc>
          <w:tcPr>
            <w:tcW w:w="563" w:type="dxa"/>
            <w:vAlign w:val="center"/>
          </w:tcPr>
          <w:p w14:paraId="30885003" w14:textId="77777777" w:rsidR="00ED6037" w:rsidRPr="001A1D60" w:rsidRDefault="00ED6037" w:rsidP="00ED6037">
            <w:pPr>
              <w:jc w:val="center"/>
              <w:rPr>
                <w:lang w:val="en-US"/>
              </w:rPr>
            </w:pPr>
            <w:r w:rsidRPr="001A1D60">
              <w:rPr>
                <w:lang w:val="en-US"/>
              </w:rPr>
              <w:t>IV</w:t>
            </w:r>
          </w:p>
        </w:tc>
        <w:tc>
          <w:tcPr>
            <w:tcW w:w="561" w:type="dxa"/>
            <w:vAlign w:val="center"/>
          </w:tcPr>
          <w:p w14:paraId="78723F2E" w14:textId="77777777" w:rsidR="00ED6037" w:rsidRPr="001A1D60" w:rsidRDefault="00ED6037" w:rsidP="00ED6037">
            <w:pPr>
              <w:jc w:val="center"/>
              <w:rPr>
                <w:lang w:val="en-US"/>
              </w:rPr>
            </w:pPr>
            <w:r w:rsidRPr="001A1D60">
              <w:rPr>
                <w:lang w:val="en-US"/>
              </w:rPr>
              <w:t>V</w:t>
            </w:r>
          </w:p>
        </w:tc>
        <w:tc>
          <w:tcPr>
            <w:tcW w:w="558" w:type="dxa"/>
            <w:vAlign w:val="center"/>
          </w:tcPr>
          <w:p w14:paraId="51EEBB79" w14:textId="77777777" w:rsidR="00ED6037" w:rsidRPr="001A1D60" w:rsidRDefault="00ED6037" w:rsidP="00ED6037">
            <w:pPr>
              <w:jc w:val="center"/>
              <w:rPr>
                <w:lang w:val="en-US"/>
              </w:rPr>
            </w:pPr>
            <w:r w:rsidRPr="001A1D60">
              <w:rPr>
                <w:lang w:val="en-US"/>
              </w:rPr>
              <w:t>VI</w:t>
            </w:r>
          </w:p>
        </w:tc>
      </w:tr>
      <w:tr w:rsidR="00ED6037" w:rsidRPr="001A1D60" w14:paraId="3F1CF58C" w14:textId="77777777" w:rsidTr="00ED6037">
        <w:tc>
          <w:tcPr>
            <w:tcW w:w="4673" w:type="dxa"/>
            <w:vAlign w:val="center"/>
          </w:tcPr>
          <w:p w14:paraId="2BD77B9F" w14:textId="77777777" w:rsidR="00ED6037" w:rsidRPr="001A1D60" w:rsidRDefault="00ED6037" w:rsidP="00ED6037">
            <w:r>
              <w:t>М</w:t>
            </w:r>
            <w:r w:rsidRPr="001A1D60">
              <w:t>ощность рудного тела</w:t>
            </w:r>
            <w:r>
              <w:t>, м</w:t>
            </w:r>
          </w:p>
        </w:tc>
        <w:tc>
          <w:tcPr>
            <w:tcW w:w="1309" w:type="dxa"/>
          </w:tcPr>
          <w:p w14:paraId="04AE5B68" w14:textId="77777777" w:rsidR="00ED6037" w:rsidRPr="001A1D60" w:rsidRDefault="00ED6037" w:rsidP="00ED6037">
            <w:pPr>
              <w:jc w:val="both"/>
            </w:pPr>
          </w:p>
        </w:tc>
        <w:tc>
          <w:tcPr>
            <w:tcW w:w="546" w:type="dxa"/>
          </w:tcPr>
          <w:p w14:paraId="2FF553B0" w14:textId="77777777" w:rsidR="00ED6037" w:rsidRPr="001A1D60" w:rsidRDefault="00ED6037" w:rsidP="00ED6037">
            <w:pPr>
              <w:jc w:val="both"/>
            </w:pPr>
          </w:p>
        </w:tc>
        <w:tc>
          <w:tcPr>
            <w:tcW w:w="572" w:type="dxa"/>
          </w:tcPr>
          <w:p w14:paraId="71985589" w14:textId="77777777" w:rsidR="00ED6037" w:rsidRPr="001A1D60" w:rsidRDefault="00ED6037" w:rsidP="00ED6037">
            <w:pPr>
              <w:jc w:val="both"/>
            </w:pPr>
          </w:p>
        </w:tc>
        <w:tc>
          <w:tcPr>
            <w:tcW w:w="563" w:type="dxa"/>
          </w:tcPr>
          <w:p w14:paraId="7C16575C" w14:textId="77777777" w:rsidR="00ED6037" w:rsidRPr="001A1D60" w:rsidRDefault="00ED6037" w:rsidP="00ED6037">
            <w:pPr>
              <w:jc w:val="both"/>
            </w:pPr>
          </w:p>
        </w:tc>
        <w:tc>
          <w:tcPr>
            <w:tcW w:w="563" w:type="dxa"/>
          </w:tcPr>
          <w:p w14:paraId="00226886" w14:textId="77777777" w:rsidR="00ED6037" w:rsidRPr="001A1D60" w:rsidRDefault="00ED6037" w:rsidP="00ED6037">
            <w:pPr>
              <w:jc w:val="both"/>
            </w:pPr>
          </w:p>
        </w:tc>
        <w:tc>
          <w:tcPr>
            <w:tcW w:w="561" w:type="dxa"/>
          </w:tcPr>
          <w:p w14:paraId="43109926" w14:textId="77777777" w:rsidR="00ED6037" w:rsidRPr="001A1D60" w:rsidRDefault="00ED6037" w:rsidP="00ED6037">
            <w:pPr>
              <w:jc w:val="both"/>
            </w:pPr>
          </w:p>
        </w:tc>
        <w:tc>
          <w:tcPr>
            <w:tcW w:w="558" w:type="dxa"/>
          </w:tcPr>
          <w:p w14:paraId="6ED010AF" w14:textId="77777777" w:rsidR="00ED6037" w:rsidRPr="001A1D60" w:rsidRDefault="00ED6037" w:rsidP="00ED6037">
            <w:pPr>
              <w:jc w:val="both"/>
            </w:pPr>
          </w:p>
        </w:tc>
      </w:tr>
      <w:tr w:rsidR="00ED6037" w:rsidRPr="001A1D60" w14:paraId="13728049" w14:textId="77777777" w:rsidTr="00ED6037">
        <w:tc>
          <w:tcPr>
            <w:tcW w:w="4673" w:type="dxa"/>
            <w:vAlign w:val="center"/>
          </w:tcPr>
          <w:p w14:paraId="5504CBF5" w14:textId="77777777" w:rsidR="00ED6037" w:rsidRPr="001A1D60" w:rsidRDefault="00ED6037" w:rsidP="00ED6037">
            <w:r>
              <w:t>У</w:t>
            </w:r>
            <w:r w:rsidRPr="001A1D60">
              <w:t>гол падения</w:t>
            </w:r>
            <w:r>
              <w:t xml:space="preserve"> рудного тела, град.</w:t>
            </w:r>
          </w:p>
        </w:tc>
        <w:tc>
          <w:tcPr>
            <w:tcW w:w="1309" w:type="dxa"/>
          </w:tcPr>
          <w:p w14:paraId="34115683" w14:textId="77777777" w:rsidR="00ED6037" w:rsidRPr="001A1D60" w:rsidRDefault="00ED6037" w:rsidP="00ED6037">
            <w:pPr>
              <w:jc w:val="both"/>
            </w:pPr>
          </w:p>
        </w:tc>
        <w:tc>
          <w:tcPr>
            <w:tcW w:w="546" w:type="dxa"/>
          </w:tcPr>
          <w:p w14:paraId="1830B7A2" w14:textId="77777777" w:rsidR="00ED6037" w:rsidRPr="001A1D60" w:rsidRDefault="00ED6037" w:rsidP="00ED6037">
            <w:pPr>
              <w:jc w:val="both"/>
            </w:pPr>
          </w:p>
        </w:tc>
        <w:tc>
          <w:tcPr>
            <w:tcW w:w="572" w:type="dxa"/>
          </w:tcPr>
          <w:p w14:paraId="200185BD" w14:textId="77777777" w:rsidR="00ED6037" w:rsidRPr="001A1D60" w:rsidRDefault="00ED6037" w:rsidP="00ED6037">
            <w:pPr>
              <w:jc w:val="both"/>
            </w:pPr>
          </w:p>
        </w:tc>
        <w:tc>
          <w:tcPr>
            <w:tcW w:w="563" w:type="dxa"/>
          </w:tcPr>
          <w:p w14:paraId="75746CDD" w14:textId="77777777" w:rsidR="00ED6037" w:rsidRPr="001A1D60" w:rsidRDefault="00ED6037" w:rsidP="00ED6037">
            <w:pPr>
              <w:jc w:val="both"/>
            </w:pPr>
          </w:p>
        </w:tc>
        <w:tc>
          <w:tcPr>
            <w:tcW w:w="563" w:type="dxa"/>
          </w:tcPr>
          <w:p w14:paraId="0E8145E3" w14:textId="77777777" w:rsidR="00ED6037" w:rsidRPr="001A1D60" w:rsidRDefault="00ED6037" w:rsidP="00ED6037">
            <w:pPr>
              <w:jc w:val="both"/>
            </w:pPr>
          </w:p>
        </w:tc>
        <w:tc>
          <w:tcPr>
            <w:tcW w:w="561" w:type="dxa"/>
          </w:tcPr>
          <w:p w14:paraId="1062C2A6" w14:textId="77777777" w:rsidR="00ED6037" w:rsidRPr="001A1D60" w:rsidRDefault="00ED6037" w:rsidP="00ED6037">
            <w:pPr>
              <w:jc w:val="both"/>
            </w:pPr>
          </w:p>
        </w:tc>
        <w:tc>
          <w:tcPr>
            <w:tcW w:w="558" w:type="dxa"/>
          </w:tcPr>
          <w:p w14:paraId="37D22216" w14:textId="77777777" w:rsidR="00ED6037" w:rsidRPr="001A1D60" w:rsidRDefault="00ED6037" w:rsidP="00ED6037">
            <w:pPr>
              <w:jc w:val="both"/>
            </w:pPr>
          </w:p>
        </w:tc>
      </w:tr>
      <w:tr w:rsidR="00ED6037" w:rsidRPr="001A1D60" w14:paraId="4AFB0288" w14:textId="77777777" w:rsidTr="00ED6037">
        <w:tc>
          <w:tcPr>
            <w:tcW w:w="4673" w:type="dxa"/>
            <w:vAlign w:val="center"/>
          </w:tcPr>
          <w:p w14:paraId="2AB01F47" w14:textId="77777777" w:rsidR="00ED6037" w:rsidRPr="001A1D60" w:rsidRDefault="00ED6037" w:rsidP="00ED6037">
            <w:r>
              <w:t>Г</w:t>
            </w:r>
            <w:r w:rsidRPr="001A1D60">
              <w:t>лубин</w:t>
            </w:r>
            <w:r>
              <w:t>а</w:t>
            </w:r>
            <w:r w:rsidRPr="001A1D60">
              <w:t xml:space="preserve"> залегания месторождения</w:t>
            </w:r>
            <w:r>
              <w:t>, м</w:t>
            </w:r>
          </w:p>
        </w:tc>
        <w:tc>
          <w:tcPr>
            <w:tcW w:w="1309" w:type="dxa"/>
          </w:tcPr>
          <w:p w14:paraId="41ACA775" w14:textId="77777777" w:rsidR="00ED6037" w:rsidRPr="001A1D60" w:rsidRDefault="00ED6037" w:rsidP="00ED6037">
            <w:pPr>
              <w:jc w:val="both"/>
            </w:pPr>
          </w:p>
        </w:tc>
        <w:tc>
          <w:tcPr>
            <w:tcW w:w="546" w:type="dxa"/>
          </w:tcPr>
          <w:p w14:paraId="17A103FB" w14:textId="77777777" w:rsidR="00ED6037" w:rsidRPr="001A1D60" w:rsidRDefault="00ED6037" w:rsidP="00ED6037">
            <w:pPr>
              <w:jc w:val="both"/>
            </w:pPr>
          </w:p>
        </w:tc>
        <w:tc>
          <w:tcPr>
            <w:tcW w:w="572" w:type="dxa"/>
          </w:tcPr>
          <w:p w14:paraId="17226ACF" w14:textId="77777777" w:rsidR="00ED6037" w:rsidRPr="001A1D60" w:rsidRDefault="00ED6037" w:rsidP="00ED6037">
            <w:pPr>
              <w:jc w:val="both"/>
            </w:pPr>
          </w:p>
        </w:tc>
        <w:tc>
          <w:tcPr>
            <w:tcW w:w="563" w:type="dxa"/>
          </w:tcPr>
          <w:p w14:paraId="1E684AA3" w14:textId="77777777" w:rsidR="00ED6037" w:rsidRPr="001A1D60" w:rsidRDefault="00ED6037" w:rsidP="00ED6037">
            <w:pPr>
              <w:jc w:val="both"/>
            </w:pPr>
          </w:p>
        </w:tc>
        <w:tc>
          <w:tcPr>
            <w:tcW w:w="563" w:type="dxa"/>
          </w:tcPr>
          <w:p w14:paraId="220414FA" w14:textId="77777777" w:rsidR="00ED6037" w:rsidRPr="001A1D60" w:rsidRDefault="00ED6037" w:rsidP="00ED6037">
            <w:pPr>
              <w:jc w:val="both"/>
            </w:pPr>
          </w:p>
        </w:tc>
        <w:tc>
          <w:tcPr>
            <w:tcW w:w="561" w:type="dxa"/>
          </w:tcPr>
          <w:p w14:paraId="11A5726C" w14:textId="77777777" w:rsidR="00ED6037" w:rsidRPr="001A1D60" w:rsidRDefault="00ED6037" w:rsidP="00ED6037">
            <w:pPr>
              <w:jc w:val="both"/>
            </w:pPr>
          </w:p>
        </w:tc>
        <w:tc>
          <w:tcPr>
            <w:tcW w:w="558" w:type="dxa"/>
          </w:tcPr>
          <w:p w14:paraId="1323442C" w14:textId="77777777" w:rsidR="00ED6037" w:rsidRPr="001A1D60" w:rsidRDefault="00ED6037" w:rsidP="00ED6037">
            <w:pPr>
              <w:jc w:val="both"/>
            </w:pPr>
          </w:p>
        </w:tc>
      </w:tr>
      <w:tr w:rsidR="00ED6037" w:rsidRPr="001A1D60" w14:paraId="5DA50F08" w14:textId="77777777" w:rsidTr="00ED6037">
        <w:tc>
          <w:tcPr>
            <w:tcW w:w="4673" w:type="dxa"/>
            <w:vAlign w:val="center"/>
          </w:tcPr>
          <w:p w14:paraId="1A9CFE3D" w14:textId="77777777" w:rsidR="00ED6037" w:rsidRPr="001A1D60" w:rsidRDefault="00ED6037" w:rsidP="00ED6037">
            <w:r>
              <w:t>Ц</w:t>
            </w:r>
            <w:r w:rsidRPr="001A1D60">
              <w:t>енность земной поверхности</w:t>
            </w:r>
          </w:p>
        </w:tc>
        <w:tc>
          <w:tcPr>
            <w:tcW w:w="1309" w:type="dxa"/>
          </w:tcPr>
          <w:p w14:paraId="13D2340B" w14:textId="77777777" w:rsidR="00ED6037" w:rsidRPr="001A1D60" w:rsidRDefault="00ED6037" w:rsidP="00ED6037">
            <w:pPr>
              <w:jc w:val="both"/>
            </w:pPr>
          </w:p>
        </w:tc>
        <w:tc>
          <w:tcPr>
            <w:tcW w:w="546" w:type="dxa"/>
          </w:tcPr>
          <w:p w14:paraId="02234139" w14:textId="77777777" w:rsidR="00ED6037" w:rsidRPr="001A1D60" w:rsidRDefault="00ED6037" w:rsidP="00ED6037">
            <w:pPr>
              <w:jc w:val="both"/>
            </w:pPr>
          </w:p>
        </w:tc>
        <w:tc>
          <w:tcPr>
            <w:tcW w:w="572" w:type="dxa"/>
          </w:tcPr>
          <w:p w14:paraId="1D89D62A" w14:textId="77777777" w:rsidR="00ED6037" w:rsidRPr="001A1D60" w:rsidRDefault="00ED6037" w:rsidP="00ED6037">
            <w:pPr>
              <w:jc w:val="both"/>
            </w:pPr>
          </w:p>
        </w:tc>
        <w:tc>
          <w:tcPr>
            <w:tcW w:w="563" w:type="dxa"/>
          </w:tcPr>
          <w:p w14:paraId="4BE9D46A" w14:textId="77777777" w:rsidR="00ED6037" w:rsidRPr="001A1D60" w:rsidRDefault="00ED6037" w:rsidP="00ED6037">
            <w:pPr>
              <w:jc w:val="both"/>
            </w:pPr>
          </w:p>
        </w:tc>
        <w:tc>
          <w:tcPr>
            <w:tcW w:w="563" w:type="dxa"/>
          </w:tcPr>
          <w:p w14:paraId="6486B81A" w14:textId="77777777" w:rsidR="00ED6037" w:rsidRPr="001A1D60" w:rsidRDefault="00ED6037" w:rsidP="00ED6037">
            <w:pPr>
              <w:jc w:val="both"/>
            </w:pPr>
          </w:p>
        </w:tc>
        <w:tc>
          <w:tcPr>
            <w:tcW w:w="561" w:type="dxa"/>
          </w:tcPr>
          <w:p w14:paraId="1F51B63B" w14:textId="77777777" w:rsidR="00ED6037" w:rsidRPr="001A1D60" w:rsidRDefault="00ED6037" w:rsidP="00ED6037">
            <w:pPr>
              <w:jc w:val="both"/>
            </w:pPr>
          </w:p>
        </w:tc>
        <w:tc>
          <w:tcPr>
            <w:tcW w:w="558" w:type="dxa"/>
          </w:tcPr>
          <w:p w14:paraId="1CC8C7C8" w14:textId="77777777" w:rsidR="00ED6037" w:rsidRPr="001A1D60" w:rsidRDefault="00ED6037" w:rsidP="00ED6037">
            <w:pPr>
              <w:jc w:val="both"/>
            </w:pPr>
          </w:p>
        </w:tc>
      </w:tr>
      <w:tr w:rsidR="00ED6037" w:rsidRPr="001A1D60" w14:paraId="2082AAAC" w14:textId="77777777" w:rsidTr="00ED6037">
        <w:tc>
          <w:tcPr>
            <w:tcW w:w="4673" w:type="dxa"/>
            <w:vAlign w:val="center"/>
          </w:tcPr>
          <w:p w14:paraId="203E9BC5" w14:textId="77777777" w:rsidR="00ED6037" w:rsidRPr="001A1D60" w:rsidRDefault="00ED6037" w:rsidP="00ED6037">
            <w:r>
              <w:t>Ц</w:t>
            </w:r>
            <w:r w:rsidRPr="001A1D60">
              <w:t>енность руды</w:t>
            </w:r>
          </w:p>
        </w:tc>
        <w:tc>
          <w:tcPr>
            <w:tcW w:w="1309" w:type="dxa"/>
          </w:tcPr>
          <w:p w14:paraId="1CEAA3B1" w14:textId="77777777" w:rsidR="00ED6037" w:rsidRPr="001A1D60" w:rsidRDefault="00ED6037" w:rsidP="00ED6037">
            <w:pPr>
              <w:jc w:val="both"/>
            </w:pPr>
          </w:p>
        </w:tc>
        <w:tc>
          <w:tcPr>
            <w:tcW w:w="546" w:type="dxa"/>
          </w:tcPr>
          <w:p w14:paraId="70968FF2" w14:textId="77777777" w:rsidR="00ED6037" w:rsidRPr="001A1D60" w:rsidRDefault="00ED6037" w:rsidP="00ED6037">
            <w:pPr>
              <w:jc w:val="both"/>
            </w:pPr>
          </w:p>
        </w:tc>
        <w:tc>
          <w:tcPr>
            <w:tcW w:w="572" w:type="dxa"/>
          </w:tcPr>
          <w:p w14:paraId="5B1D1E2A" w14:textId="77777777" w:rsidR="00ED6037" w:rsidRPr="001A1D60" w:rsidRDefault="00ED6037" w:rsidP="00ED6037">
            <w:pPr>
              <w:jc w:val="both"/>
            </w:pPr>
          </w:p>
        </w:tc>
        <w:tc>
          <w:tcPr>
            <w:tcW w:w="563" w:type="dxa"/>
          </w:tcPr>
          <w:p w14:paraId="071B16CA" w14:textId="77777777" w:rsidR="00ED6037" w:rsidRPr="001A1D60" w:rsidRDefault="00ED6037" w:rsidP="00ED6037">
            <w:pPr>
              <w:jc w:val="both"/>
            </w:pPr>
          </w:p>
        </w:tc>
        <w:tc>
          <w:tcPr>
            <w:tcW w:w="563" w:type="dxa"/>
          </w:tcPr>
          <w:p w14:paraId="3545FB94" w14:textId="77777777" w:rsidR="00ED6037" w:rsidRPr="001A1D60" w:rsidRDefault="00ED6037" w:rsidP="00ED6037">
            <w:pPr>
              <w:jc w:val="both"/>
            </w:pPr>
          </w:p>
        </w:tc>
        <w:tc>
          <w:tcPr>
            <w:tcW w:w="561" w:type="dxa"/>
          </w:tcPr>
          <w:p w14:paraId="58D13F72" w14:textId="77777777" w:rsidR="00ED6037" w:rsidRPr="001A1D60" w:rsidRDefault="00ED6037" w:rsidP="00ED6037">
            <w:pPr>
              <w:jc w:val="both"/>
            </w:pPr>
          </w:p>
        </w:tc>
        <w:tc>
          <w:tcPr>
            <w:tcW w:w="558" w:type="dxa"/>
          </w:tcPr>
          <w:p w14:paraId="6E7BDAB8" w14:textId="77777777" w:rsidR="00ED6037" w:rsidRPr="001A1D60" w:rsidRDefault="00ED6037" w:rsidP="00ED6037">
            <w:pPr>
              <w:jc w:val="both"/>
            </w:pPr>
          </w:p>
        </w:tc>
      </w:tr>
      <w:tr w:rsidR="00ED6037" w:rsidRPr="001A1D60" w14:paraId="571A634F" w14:textId="77777777" w:rsidTr="00ED6037">
        <w:tc>
          <w:tcPr>
            <w:tcW w:w="4673" w:type="dxa"/>
            <w:vAlign w:val="center"/>
          </w:tcPr>
          <w:p w14:paraId="4FDA5CA1" w14:textId="77777777" w:rsidR="00ED6037" w:rsidRPr="001A1D60" w:rsidRDefault="00ED6037" w:rsidP="00ED6037">
            <w:r>
              <w:t>У</w:t>
            </w:r>
            <w:r w:rsidRPr="001A1D60">
              <w:t>стойчивость руды</w:t>
            </w:r>
          </w:p>
        </w:tc>
        <w:tc>
          <w:tcPr>
            <w:tcW w:w="1309" w:type="dxa"/>
          </w:tcPr>
          <w:p w14:paraId="072065A8" w14:textId="77777777" w:rsidR="00ED6037" w:rsidRPr="001A1D60" w:rsidRDefault="00ED6037" w:rsidP="00ED6037">
            <w:pPr>
              <w:jc w:val="both"/>
            </w:pPr>
          </w:p>
        </w:tc>
        <w:tc>
          <w:tcPr>
            <w:tcW w:w="546" w:type="dxa"/>
          </w:tcPr>
          <w:p w14:paraId="00E8975B" w14:textId="77777777" w:rsidR="00ED6037" w:rsidRPr="001A1D60" w:rsidRDefault="00ED6037" w:rsidP="00ED6037">
            <w:pPr>
              <w:jc w:val="both"/>
            </w:pPr>
          </w:p>
        </w:tc>
        <w:tc>
          <w:tcPr>
            <w:tcW w:w="572" w:type="dxa"/>
          </w:tcPr>
          <w:p w14:paraId="76032FCF" w14:textId="77777777" w:rsidR="00ED6037" w:rsidRPr="001A1D60" w:rsidRDefault="00ED6037" w:rsidP="00ED6037">
            <w:pPr>
              <w:jc w:val="both"/>
            </w:pPr>
          </w:p>
        </w:tc>
        <w:tc>
          <w:tcPr>
            <w:tcW w:w="563" w:type="dxa"/>
          </w:tcPr>
          <w:p w14:paraId="734E096A" w14:textId="77777777" w:rsidR="00ED6037" w:rsidRPr="001A1D60" w:rsidRDefault="00ED6037" w:rsidP="00ED6037">
            <w:pPr>
              <w:jc w:val="both"/>
            </w:pPr>
          </w:p>
        </w:tc>
        <w:tc>
          <w:tcPr>
            <w:tcW w:w="563" w:type="dxa"/>
          </w:tcPr>
          <w:p w14:paraId="13CC1E92" w14:textId="77777777" w:rsidR="00ED6037" w:rsidRPr="001A1D60" w:rsidRDefault="00ED6037" w:rsidP="00ED6037">
            <w:pPr>
              <w:jc w:val="both"/>
            </w:pPr>
          </w:p>
        </w:tc>
        <w:tc>
          <w:tcPr>
            <w:tcW w:w="561" w:type="dxa"/>
          </w:tcPr>
          <w:p w14:paraId="18BD92A5" w14:textId="77777777" w:rsidR="00ED6037" w:rsidRPr="001A1D60" w:rsidRDefault="00ED6037" w:rsidP="00ED6037">
            <w:pPr>
              <w:jc w:val="both"/>
            </w:pPr>
          </w:p>
        </w:tc>
        <w:tc>
          <w:tcPr>
            <w:tcW w:w="558" w:type="dxa"/>
          </w:tcPr>
          <w:p w14:paraId="3BAF81FC" w14:textId="77777777" w:rsidR="00ED6037" w:rsidRPr="001A1D60" w:rsidRDefault="00ED6037" w:rsidP="00ED6037">
            <w:pPr>
              <w:jc w:val="both"/>
            </w:pPr>
          </w:p>
        </w:tc>
      </w:tr>
      <w:tr w:rsidR="00ED6037" w:rsidRPr="001A1D60" w14:paraId="61C5DC96" w14:textId="77777777" w:rsidTr="00ED6037">
        <w:tc>
          <w:tcPr>
            <w:tcW w:w="4673" w:type="dxa"/>
            <w:vAlign w:val="center"/>
          </w:tcPr>
          <w:p w14:paraId="2A60A178" w14:textId="77777777" w:rsidR="00ED6037" w:rsidRPr="001A1D60" w:rsidRDefault="00ED6037" w:rsidP="00ED6037">
            <w:r>
              <w:t>У</w:t>
            </w:r>
            <w:r w:rsidRPr="001A1D60">
              <w:t>стойчивость вмещающих пород</w:t>
            </w:r>
          </w:p>
        </w:tc>
        <w:tc>
          <w:tcPr>
            <w:tcW w:w="1309" w:type="dxa"/>
          </w:tcPr>
          <w:p w14:paraId="581F5547" w14:textId="77777777" w:rsidR="00ED6037" w:rsidRPr="001A1D60" w:rsidRDefault="00ED6037" w:rsidP="00ED6037">
            <w:pPr>
              <w:jc w:val="both"/>
            </w:pPr>
          </w:p>
        </w:tc>
        <w:tc>
          <w:tcPr>
            <w:tcW w:w="546" w:type="dxa"/>
          </w:tcPr>
          <w:p w14:paraId="45177915" w14:textId="77777777" w:rsidR="00ED6037" w:rsidRPr="001A1D60" w:rsidRDefault="00ED6037" w:rsidP="00ED6037">
            <w:pPr>
              <w:jc w:val="both"/>
            </w:pPr>
          </w:p>
        </w:tc>
        <w:tc>
          <w:tcPr>
            <w:tcW w:w="572" w:type="dxa"/>
          </w:tcPr>
          <w:p w14:paraId="308CF0DF" w14:textId="77777777" w:rsidR="00ED6037" w:rsidRPr="001A1D60" w:rsidRDefault="00ED6037" w:rsidP="00ED6037">
            <w:pPr>
              <w:jc w:val="both"/>
            </w:pPr>
          </w:p>
        </w:tc>
        <w:tc>
          <w:tcPr>
            <w:tcW w:w="563" w:type="dxa"/>
          </w:tcPr>
          <w:p w14:paraId="2A01777A" w14:textId="77777777" w:rsidR="00ED6037" w:rsidRPr="001A1D60" w:rsidRDefault="00ED6037" w:rsidP="00ED6037">
            <w:pPr>
              <w:jc w:val="both"/>
            </w:pPr>
          </w:p>
        </w:tc>
        <w:tc>
          <w:tcPr>
            <w:tcW w:w="563" w:type="dxa"/>
          </w:tcPr>
          <w:p w14:paraId="15513C58" w14:textId="77777777" w:rsidR="00ED6037" w:rsidRPr="001A1D60" w:rsidRDefault="00ED6037" w:rsidP="00ED6037">
            <w:pPr>
              <w:jc w:val="both"/>
            </w:pPr>
          </w:p>
        </w:tc>
        <w:tc>
          <w:tcPr>
            <w:tcW w:w="561" w:type="dxa"/>
          </w:tcPr>
          <w:p w14:paraId="6884B835" w14:textId="77777777" w:rsidR="00ED6037" w:rsidRPr="001A1D60" w:rsidRDefault="00ED6037" w:rsidP="00ED6037">
            <w:pPr>
              <w:jc w:val="both"/>
            </w:pPr>
          </w:p>
        </w:tc>
        <w:tc>
          <w:tcPr>
            <w:tcW w:w="558" w:type="dxa"/>
          </w:tcPr>
          <w:p w14:paraId="469BCAF4" w14:textId="77777777" w:rsidR="00ED6037" w:rsidRPr="001A1D60" w:rsidRDefault="00ED6037" w:rsidP="00ED6037">
            <w:pPr>
              <w:jc w:val="both"/>
            </w:pPr>
          </w:p>
        </w:tc>
      </w:tr>
      <w:tr w:rsidR="00ED6037" w:rsidRPr="001A1D60" w14:paraId="068A3F27" w14:textId="77777777" w:rsidTr="00ED6037">
        <w:tc>
          <w:tcPr>
            <w:tcW w:w="4673" w:type="dxa"/>
            <w:vAlign w:val="center"/>
          </w:tcPr>
          <w:p w14:paraId="7EAC608C" w14:textId="77777777" w:rsidR="00ED6037" w:rsidRPr="001A1D60" w:rsidRDefault="00ED6037" w:rsidP="00ED6037">
            <w:r>
              <w:t>С</w:t>
            </w:r>
            <w:r w:rsidRPr="001A1D60">
              <w:t>клонность руды к слеживанию</w:t>
            </w:r>
          </w:p>
        </w:tc>
        <w:tc>
          <w:tcPr>
            <w:tcW w:w="1309" w:type="dxa"/>
          </w:tcPr>
          <w:p w14:paraId="3600D6F1" w14:textId="77777777" w:rsidR="00ED6037" w:rsidRPr="001A1D60" w:rsidRDefault="00ED6037" w:rsidP="00ED6037">
            <w:pPr>
              <w:jc w:val="both"/>
            </w:pPr>
          </w:p>
        </w:tc>
        <w:tc>
          <w:tcPr>
            <w:tcW w:w="546" w:type="dxa"/>
          </w:tcPr>
          <w:p w14:paraId="5942AD99" w14:textId="77777777" w:rsidR="00ED6037" w:rsidRPr="001A1D60" w:rsidRDefault="00ED6037" w:rsidP="00ED6037">
            <w:pPr>
              <w:jc w:val="both"/>
            </w:pPr>
          </w:p>
        </w:tc>
        <w:tc>
          <w:tcPr>
            <w:tcW w:w="572" w:type="dxa"/>
          </w:tcPr>
          <w:p w14:paraId="6E0A9C73" w14:textId="77777777" w:rsidR="00ED6037" w:rsidRPr="001A1D60" w:rsidRDefault="00ED6037" w:rsidP="00ED6037">
            <w:pPr>
              <w:jc w:val="both"/>
            </w:pPr>
          </w:p>
        </w:tc>
        <w:tc>
          <w:tcPr>
            <w:tcW w:w="563" w:type="dxa"/>
          </w:tcPr>
          <w:p w14:paraId="2820C7C3" w14:textId="77777777" w:rsidR="00ED6037" w:rsidRPr="001A1D60" w:rsidRDefault="00ED6037" w:rsidP="00ED6037">
            <w:pPr>
              <w:jc w:val="both"/>
            </w:pPr>
          </w:p>
        </w:tc>
        <w:tc>
          <w:tcPr>
            <w:tcW w:w="563" w:type="dxa"/>
          </w:tcPr>
          <w:p w14:paraId="0C9C518B" w14:textId="77777777" w:rsidR="00ED6037" w:rsidRPr="001A1D60" w:rsidRDefault="00ED6037" w:rsidP="00ED6037">
            <w:pPr>
              <w:jc w:val="both"/>
            </w:pPr>
          </w:p>
        </w:tc>
        <w:tc>
          <w:tcPr>
            <w:tcW w:w="561" w:type="dxa"/>
          </w:tcPr>
          <w:p w14:paraId="63F102D5" w14:textId="77777777" w:rsidR="00ED6037" w:rsidRPr="001A1D60" w:rsidRDefault="00ED6037" w:rsidP="00ED6037">
            <w:pPr>
              <w:jc w:val="both"/>
            </w:pPr>
          </w:p>
        </w:tc>
        <w:tc>
          <w:tcPr>
            <w:tcW w:w="558" w:type="dxa"/>
          </w:tcPr>
          <w:p w14:paraId="30068E34" w14:textId="77777777" w:rsidR="00ED6037" w:rsidRPr="001A1D60" w:rsidRDefault="00ED6037" w:rsidP="00ED6037">
            <w:pPr>
              <w:jc w:val="both"/>
            </w:pPr>
          </w:p>
        </w:tc>
      </w:tr>
      <w:tr w:rsidR="00ED6037" w:rsidRPr="001A1D60" w14:paraId="308B26B8" w14:textId="77777777" w:rsidTr="00ED6037">
        <w:tc>
          <w:tcPr>
            <w:tcW w:w="4673" w:type="dxa"/>
            <w:vAlign w:val="center"/>
          </w:tcPr>
          <w:p w14:paraId="00A581FB" w14:textId="77777777" w:rsidR="00ED6037" w:rsidRPr="001A1D60" w:rsidRDefault="00ED6037" w:rsidP="00ED6037">
            <w:r>
              <w:t>С</w:t>
            </w:r>
            <w:r w:rsidRPr="001A1D60">
              <w:t>клонность руды к самовозгоранию</w:t>
            </w:r>
          </w:p>
        </w:tc>
        <w:tc>
          <w:tcPr>
            <w:tcW w:w="1309" w:type="dxa"/>
          </w:tcPr>
          <w:p w14:paraId="6878203F" w14:textId="77777777" w:rsidR="00ED6037" w:rsidRPr="001A1D60" w:rsidRDefault="00ED6037" w:rsidP="00ED6037">
            <w:pPr>
              <w:jc w:val="both"/>
            </w:pPr>
          </w:p>
        </w:tc>
        <w:tc>
          <w:tcPr>
            <w:tcW w:w="546" w:type="dxa"/>
          </w:tcPr>
          <w:p w14:paraId="6379F537" w14:textId="77777777" w:rsidR="00ED6037" w:rsidRPr="001A1D60" w:rsidRDefault="00ED6037" w:rsidP="00ED6037">
            <w:pPr>
              <w:jc w:val="both"/>
            </w:pPr>
          </w:p>
        </w:tc>
        <w:tc>
          <w:tcPr>
            <w:tcW w:w="572" w:type="dxa"/>
          </w:tcPr>
          <w:p w14:paraId="58C12C99" w14:textId="77777777" w:rsidR="00ED6037" w:rsidRPr="001A1D60" w:rsidRDefault="00ED6037" w:rsidP="00ED6037">
            <w:pPr>
              <w:jc w:val="both"/>
            </w:pPr>
          </w:p>
        </w:tc>
        <w:tc>
          <w:tcPr>
            <w:tcW w:w="563" w:type="dxa"/>
          </w:tcPr>
          <w:p w14:paraId="05D8DFD3" w14:textId="77777777" w:rsidR="00ED6037" w:rsidRPr="001A1D60" w:rsidRDefault="00ED6037" w:rsidP="00ED6037">
            <w:pPr>
              <w:jc w:val="both"/>
            </w:pPr>
          </w:p>
        </w:tc>
        <w:tc>
          <w:tcPr>
            <w:tcW w:w="563" w:type="dxa"/>
          </w:tcPr>
          <w:p w14:paraId="6C0F46E4" w14:textId="77777777" w:rsidR="00ED6037" w:rsidRPr="001A1D60" w:rsidRDefault="00ED6037" w:rsidP="00ED6037">
            <w:pPr>
              <w:jc w:val="both"/>
            </w:pPr>
          </w:p>
        </w:tc>
        <w:tc>
          <w:tcPr>
            <w:tcW w:w="561" w:type="dxa"/>
          </w:tcPr>
          <w:p w14:paraId="211F7D3C" w14:textId="77777777" w:rsidR="00ED6037" w:rsidRPr="001A1D60" w:rsidRDefault="00ED6037" w:rsidP="00ED6037">
            <w:pPr>
              <w:jc w:val="both"/>
            </w:pPr>
          </w:p>
        </w:tc>
        <w:tc>
          <w:tcPr>
            <w:tcW w:w="558" w:type="dxa"/>
          </w:tcPr>
          <w:p w14:paraId="5014298F" w14:textId="77777777" w:rsidR="00ED6037" w:rsidRPr="001A1D60" w:rsidRDefault="00ED6037" w:rsidP="00ED6037">
            <w:pPr>
              <w:jc w:val="both"/>
            </w:pPr>
          </w:p>
        </w:tc>
      </w:tr>
      <w:tr w:rsidR="00ED6037" w:rsidRPr="001A1D60" w14:paraId="2A4D70CD" w14:textId="77777777" w:rsidTr="00ED6037">
        <w:tc>
          <w:tcPr>
            <w:tcW w:w="4673" w:type="dxa"/>
            <w:vAlign w:val="center"/>
          </w:tcPr>
          <w:p w14:paraId="65593D87" w14:textId="77777777" w:rsidR="00ED6037" w:rsidRPr="001A1D60" w:rsidRDefault="00ED6037" w:rsidP="00ED6037">
            <w:r>
              <w:t>Х</w:t>
            </w:r>
            <w:r w:rsidRPr="001A1D60">
              <w:t>арактер контактов рудного тела с вмещающими породами</w:t>
            </w:r>
          </w:p>
        </w:tc>
        <w:tc>
          <w:tcPr>
            <w:tcW w:w="1309" w:type="dxa"/>
          </w:tcPr>
          <w:p w14:paraId="2B9A5855" w14:textId="77777777" w:rsidR="00ED6037" w:rsidRPr="001A1D60" w:rsidRDefault="00ED6037" w:rsidP="00ED6037">
            <w:pPr>
              <w:jc w:val="both"/>
            </w:pPr>
          </w:p>
        </w:tc>
        <w:tc>
          <w:tcPr>
            <w:tcW w:w="546" w:type="dxa"/>
          </w:tcPr>
          <w:p w14:paraId="5B3B8B1F" w14:textId="77777777" w:rsidR="00ED6037" w:rsidRPr="001A1D60" w:rsidRDefault="00ED6037" w:rsidP="00ED6037">
            <w:pPr>
              <w:jc w:val="both"/>
            </w:pPr>
          </w:p>
        </w:tc>
        <w:tc>
          <w:tcPr>
            <w:tcW w:w="572" w:type="dxa"/>
          </w:tcPr>
          <w:p w14:paraId="165500BA" w14:textId="77777777" w:rsidR="00ED6037" w:rsidRPr="001A1D60" w:rsidRDefault="00ED6037" w:rsidP="00ED6037">
            <w:pPr>
              <w:jc w:val="both"/>
            </w:pPr>
          </w:p>
        </w:tc>
        <w:tc>
          <w:tcPr>
            <w:tcW w:w="563" w:type="dxa"/>
          </w:tcPr>
          <w:p w14:paraId="56099897" w14:textId="77777777" w:rsidR="00ED6037" w:rsidRPr="001A1D60" w:rsidRDefault="00ED6037" w:rsidP="00ED6037">
            <w:pPr>
              <w:jc w:val="both"/>
            </w:pPr>
          </w:p>
        </w:tc>
        <w:tc>
          <w:tcPr>
            <w:tcW w:w="563" w:type="dxa"/>
          </w:tcPr>
          <w:p w14:paraId="492FBB76" w14:textId="77777777" w:rsidR="00ED6037" w:rsidRPr="001A1D60" w:rsidRDefault="00ED6037" w:rsidP="00ED6037">
            <w:pPr>
              <w:jc w:val="both"/>
            </w:pPr>
          </w:p>
        </w:tc>
        <w:tc>
          <w:tcPr>
            <w:tcW w:w="561" w:type="dxa"/>
          </w:tcPr>
          <w:p w14:paraId="47377934" w14:textId="77777777" w:rsidR="00ED6037" w:rsidRPr="001A1D60" w:rsidRDefault="00ED6037" w:rsidP="00ED6037">
            <w:pPr>
              <w:jc w:val="both"/>
            </w:pPr>
          </w:p>
        </w:tc>
        <w:tc>
          <w:tcPr>
            <w:tcW w:w="558" w:type="dxa"/>
          </w:tcPr>
          <w:p w14:paraId="3631A9D7" w14:textId="77777777" w:rsidR="00ED6037" w:rsidRPr="001A1D60" w:rsidRDefault="00ED6037" w:rsidP="00ED6037">
            <w:pPr>
              <w:jc w:val="both"/>
            </w:pPr>
          </w:p>
        </w:tc>
      </w:tr>
      <w:tr w:rsidR="00ED6037" w:rsidRPr="001A1D60" w14:paraId="6E0992DE" w14:textId="77777777" w:rsidTr="00ED6037">
        <w:tc>
          <w:tcPr>
            <w:tcW w:w="4673" w:type="dxa"/>
            <w:vAlign w:val="center"/>
          </w:tcPr>
          <w:p w14:paraId="77ED3E30" w14:textId="77777777" w:rsidR="00ED6037" w:rsidRPr="001A1D60" w:rsidRDefault="00ED6037" w:rsidP="00ED6037">
            <w:proofErr w:type="spellStart"/>
            <w:r>
              <w:t>О</w:t>
            </w:r>
            <w:r w:rsidRPr="001A1D60">
              <w:t>бводнённость</w:t>
            </w:r>
            <w:proofErr w:type="spellEnd"/>
            <w:r w:rsidRPr="001A1D60">
              <w:t xml:space="preserve"> руды и</w:t>
            </w:r>
            <w:r>
              <w:br/>
            </w:r>
            <w:r w:rsidRPr="001A1D60">
              <w:t>вмещающих пород</w:t>
            </w:r>
          </w:p>
        </w:tc>
        <w:tc>
          <w:tcPr>
            <w:tcW w:w="1309" w:type="dxa"/>
          </w:tcPr>
          <w:p w14:paraId="6377AFD8" w14:textId="77777777" w:rsidR="00ED6037" w:rsidRPr="001A1D60" w:rsidRDefault="00ED6037" w:rsidP="00ED6037">
            <w:pPr>
              <w:jc w:val="both"/>
            </w:pPr>
          </w:p>
        </w:tc>
        <w:tc>
          <w:tcPr>
            <w:tcW w:w="546" w:type="dxa"/>
          </w:tcPr>
          <w:p w14:paraId="01A1EDC7" w14:textId="77777777" w:rsidR="00ED6037" w:rsidRPr="001A1D60" w:rsidRDefault="00ED6037" w:rsidP="00ED6037">
            <w:pPr>
              <w:jc w:val="both"/>
            </w:pPr>
          </w:p>
        </w:tc>
        <w:tc>
          <w:tcPr>
            <w:tcW w:w="572" w:type="dxa"/>
          </w:tcPr>
          <w:p w14:paraId="3C2BABE2" w14:textId="77777777" w:rsidR="00ED6037" w:rsidRPr="001A1D60" w:rsidRDefault="00ED6037" w:rsidP="00ED6037">
            <w:pPr>
              <w:jc w:val="both"/>
            </w:pPr>
          </w:p>
        </w:tc>
        <w:tc>
          <w:tcPr>
            <w:tcW w:w="563" w:type="dxa"/>
          </w:tcPr>
          <w:p w14:paraId="726DC69B" w14:textId="77777777" w:rsidR="00ED6037" w:rsidRPr="001A1D60" w:rsidRDefault="00ED6037" w:rsidP="00ED6037">
            <w:pPr>
              <w:jc w:val="both"/>
            </w:pPr>
          </w:p>
        </w:tc>
        <w:tc>
          <w:tcPr>
            <w:tcW w:w="563" w:type="dxa"/>
          </w:tcPr>
          <w:p w14:paraId="786914E0" w14:textId="77777777" w:rsidR="00ED6037" w:rsidRPr="001A1D60" w:rsidRDefault="00ED6037" w:rsidP="00ED6037">
            <w:pPr>
              <w:jc w:val="both"/>
            </w:pPr>
          </w:p>
        </w:tc>
        <w:tc>
          <w:tcPr>
            <w:tcW w:w="561" w:type="dxa"/>
          </w:tcPr>
          <w:p w14:paraId="7252DD38" w14:textId="77777777" w:rsidR="00ED6037" w:rsidRPr="001A1D60" w:rsidRDefault="00ED6037" w:rsidP="00ED6037">
            <w:pPr>
              <w:jc w:val="both"/>
            </w:pPr>
          </w:p>
        </w:tc>
        <w:tc>
          <w:tcPr>
            <w:tcW w:w="558" w:type="dxa"/>
          </w:tcPr>
          <w:p w14:paraId="6FFD9352" w14:textId="77777777" w:rsidR="00ED6037" w:rsidRPr="001A1D60" w:rsidRDefault="00ED6037" w:rsidP="00ED6037">
            <w:pPr>
              <w:jc w:val="both"/>
            </w:pPr>
          </w:p>
        </w:tc>
      </w:tr>
      <w:tr w:rsidR="00ED6037" w:rsidRPr="001A1D60" w14:paraId="740A068D" w14:textId="77777777" w:rsidTr="00ED6037">
        <w:tc>
          <w:tcPr>
            <w:tcW w:w="4673" w:type="dxa"/>
            <w:vAlign w:val="center"/>
          </w:tcPr>
          <w:p w14:paraId="00544603" w14:textId="77777777" w:rsidR="00ED6037" w:rsidRPr="001A1D60" w:rsidRDefault="00ED6037" w:rsidP="00ED6037">
            <w:r>
              <w:t>З</w:t>
            </w:r>
            <w:r w:rsidRPr="001A1D60">
              <w:t>алегание водоносного горизонта</w:t>
            </w:r>
          </w:p>
        </w:tc>
        <w:tc>
          <w:tcPr>
            <w:tcW w:w="1309" w:type="dxa"/>
          </w:tcPr>
          <w:p w14:paraId="3C0EA234" w14:textId="77777777" w:rsidR="00ED6037" w:rsidRPr="001A1D60" w:rsidRDefault="00ED6037" w:rsidP="00ED6037">
            <w:pPr>
              <w:jc w:val="both"/>
            </w:pPr>
          </w:p>
        </w:tc>
        <w:tc>
          <w:tcPr>
            <w:tcW w:w="546" w:type="dxa"/>
          </w:tcPr>
          <w:p w14:paraId="187178D1" w14:textId="77777777" w:rsidR="00ED6037" w:rsidRPr="001A1D60" w:rsidRDefault="00ED6037" w:rsidP="00ED6037">
            <w:pPr>
              <w:jc w:val="both"/>
            </w:pPr>
          </w:p>
        </w:tc>
        <w:tc>
          <w:tcPr>
            <w:tcW w:w="572" w:type="dxa"/>
          </w:tcPr>
          <w:p w14:paraId="54349635" w14:textId="77777777" w:rsidR="00ED6037" w:rsidRPr="001A1D60" w:rsidRDefault="00ED6037" w:rsidP="00ED6037">
            <w:pPr>
              <w:jc w:val="both"/>
            </w:pPr>
          </w:p>
        </w:tc>
        <w:tc>
          <w:tcPr>
            <w:tcW w:w="563" w:type="dxa"/>
          </w:tcPr>
          <w:p w14:paraId="00735682" w14:textId="77777777" w:rsidR="00ED6037" w:rsidRPr="001A1D60" w:rsidRDefault="00ED6037" w:rsidP="00ED6037">
            <w:pPr>
              <w:jc w:val="both"/>
            </w:pPr>
          </w:p>
        </w:tc>
        <w:tc>
          <w:tcPr>
            <w:tcW w:w="563" w:type="dxa"/>
          </w:tcPr>
          <w:p w14:paraId="63CA783D" w14:textId="77777777" w:rsidR="00ED6037" w:rsidRPr="001A1D60" w:rsidRDefault="00ED6037" w:rsidP="00ED6037">
            <w:pPr>
              <w:jc w:val="both"/>
            </w:pPr>
          </w:p>
        </w:tc>
        <w:tc>
          <w:tcPr>
            <w:tcW w:w="561" w:type="dxa"/>
          </w:tcPr>
          <w:p w14:paraId="6973B325" w14:textId="77777777" w:rsidR="00ED6037" w:rsidRPr="001A1D60" w:rsidRDefault="00ED6037" w:rsidP="00ED6037">
            <w:pPr>
              <w:jc w:val="both"/>
            </w:pPr>
          </w:p>
        </w:tc>
        <w:tc>
          <w:tcPr>
            <w:tcW w:w="558" w:type="dxa"/>
          </w:tcPr>
          <w:p w14:paraId="16AC88D5" w14:textId="77777777" w:rsidR="00ED6037" w:rsidRPr="001A1D60" w:rsidRDefault="00ED6037" w:rsidP="00ED6037">
            <w:pPr>
              <w:jc w:val="both"/>
            </w:pPr>
          </w:p>
        </w:tc>
      </w:tr>
      <w:tr w:rsidR="00ED6037" w:rsidRPr="001A1D60" w14:paraId="046EDD8F" w14:textId="77777777" w:rsidTr="00ED6037">
        <w:tc>
          <w:tcPr>
            <w:tcW w:w="4673" w:type="dxa"/>
            <w:vAlign w:val="center"/>
          </w:tcPr>
          <w:p w14:paraId="3FAA51C0" w14:textId="77777777" w:rsidR="00ED6037" w:rsidRPr="001A1D60" w:rsidRDefault="00ED6037" w:rsidP="00ED6037">
            <w:r>
              <w:t>С</w:t>
            </w:r>
            <w:r w:rsidRPr="001A1D60">
              <w:t>ложность внутреннего строения рудного тела</w:t>
            </w:r>
          </w:p>
        </w:tc>
        <w:tc>
          <w:tcPr>
            <w:tcW w:w="1309" w:type="dxa"/>
          </w:tcPr>
          <w:p w14:paraId="040EF66A" w14:textId="77777777" w:rsidR="00ED6037" w:rsidRPr="001A1D60" w:rsidRDefault="00ED6037" w:rsidP="00ED6037">
            <w:pPr>
              <w:jc w:val="both"/>
            </w:pPr>
          </w:p>
        </w:tc>
        <w:tc>
          <w:tcPr>
            <w:tcW w:w="546" w:type="dxa"/>
          </w:tcPr>
          <w:p w14:paraId="4D0FF4CF" w14:textId="77777777" w:rsidR="00ED6037" w:rsidRPr="001A1D60" w:rsidRDefault="00ED6037" w:rsidP="00ED6037">
            <w:pPr>
              <w:jc w:val="both"/>
            </w:pPr>
          </w:p>
        </w:tc>
        <w:tc>
          <w:tcPr>
            <w:tcW w:w="572" w:type="dxa"/>
          </w:tcPr>
          <w:p w14:paraId="782F7ACB" w14:textId="77777777" w:rsidR="00ED6037" w:rsidRPr="001A1D60" w:rsidRDefault="00ED6037" w:rsidP="00ED6037">
            <w:pPr>
              <w:jc w:val="both"/>
            </w:pPr>
          </w:p>
        </w:tc>
        <w:tc>
          <w:tcPr>
            <w:tcW w:w="563" w:type="dxa"/>
          </w:tcPr>
          <w:p w14:paraId="5086B688" w14:textId="77777777" w:rsidR="00ED6037" w:rsidRPr="001A1D60" w:rsidRDefault="00ED6037" w:rsidP="00ED6037">
            <w:pPr>
              <w:jc w:val="both"/>
            </w:pPr>
          </w:p>
        </w:tc>
        <w:tc>
          <w:tcPr>
            <w:tcW w:w="563" w:type="dxa"/>
          </w:tcPr>
          <w:p w14:paraId="5B1551C0" w14:textId="77777777" w:rsidR="00ED6037" w:rsidRPr="001A1D60" w:rsidRDefault="00ED6037" w:rsidP="00ED6037">
            <w:pPr>
              <w:jc w:val="both"/>
            </w:pPr>
          </w:p>
        </w:tc>
        <w:tc>
          <w:tcPr>
            <w:tcW w:w="561" w:type="dxa"/>
          </w:tcPr>
          <w:p w14:paraId="5BEE247D" w14:textId="77777777" w:rsidR="00ED6037" w:rsidRPr="001A1D60" w:rsidRDefault="00ED6037" w:rsidP="00ED6037">
            <w:pPr>
              <w:jc w:val="both"/>
            </w:pPr>
          </w:p>
        </w:tc>
        <w:tc>
          <w:tcPr>
            <w:tcW w:w="558" w:type="dxa"/>
          </w:tcPr>
          <w:p w14:paraId="59FAC545" w14:textId="77777777" w:rsidR="00ED6037" w:rsidRPr="001A1D60" w:rsidRDefault="00ED6037" w:rsidP="00ED6037">
            <w:pPr>
              <w:jc w:val="both"/>
            </w:pPr>
          </w:p>
        </w:tc>
      </w:tr>
    </w:tbl>
    <w:bookmarkEnd w:id="1"/>
    <w:p w14:paraId="2C36633C" w14:textId="77777777" w:rsidR="00ED6037" w:rsidRDefault="00ED6037" w:rsidP="00ED6037">
      <w:pPr>
        <w:ind w:firstLine="708"/>
        <w:jc w:val="both"/>
        <w:rPr>
          <w:sz w:val="28"/>
          <w:szCs w:val="28"/>
        </w:rPr>
      </w:pPr>
      <w:r w:rsidRPr="00E542D1">
        <w:rPr>
          <w:sz w:val="28"/>
          <w:szCs w:val="28"/>
        </w:rPr>
        <w:t>2.</w:t>
      </w:r>
      <w:r>
        <w:rPr>
          <w:sz w:val="28"/>
          <w:szCs w:val="28"/>
        </w:rPr>
        <w:t xml:space="preserve"> П</w:t>
      </w:r>
      <w:r w:rsidRPr="00E542D1">
        <w:rPr>
          <w:sz w:val="28"/>
          <w:szCs w:val="28"/>
        </w:rPr>
        <w:t>роизводят технико-экономическое сравнение конкурирующих систем разработки. Критерием сравнительной экономической эффективности систем принимают прибыль, в которой, кроме стоимостных и затратных величин, учитывают показатели извлечения. Если сравниваемые системы разработки характеризуются примерно равными потерями руды и разубоживанием, сравнение осуществляют по себестоимости добычи.</w:t>
      </w:r>
    </w:p>
    <w:p w14:paraId="3D89B5AF" w14:textId="77777777" w:rsidR="00ED6037" w:rsidRDefault="00ED6037" w:rsidP="00ED6037">
      <w:pPr>
        <w:jc w:val="center"/>
        <w:rPr>
          <w:b/>
          <w:bCs/>
          <w:i/>
          <w:iCs/>
          <w:sz w:val="28"/>
          <w:szCs w:val="28"/>
        </w:rPr>
      </w:pPr>
    </w:p>
    <w:p w14:paraId="670BDFF3" w14:textId="77777777" w:rsidR="00ED6037" w:rsidRPr="00096ADB" w:rsidRDefault="00ED6037" w:rsidP="00ED6037">
      <w:pPr>
        <w:jc w:val="center"/>
        <w:rPr>
          <w:b/>
          <w:bCs/>
          <w:i/>
          <w:iCs/>
          <w:sz w:val="28"/>
          <w:szCs w:val="28"/>
        </w:rPr>
      </w:pPr>
      <w:r w:rsidRPr="00096ADB">
        <w:rPr>
          <w:b/>
          <w:bCs/>
          <w:i/>
          <w:iCs/>
          <w:sz w:val="28"/>
          <w:szCs w:val="28"/>
        </w:rPr>
        <w:t>Параметры и показатели систем разработки</w:t>
      </w:r>
    </w:p>
    <w:p w14:paraId="4D9B6443" w14:textId="77777777" w:rsidR="00ED6037" w:rsidRDefault="00ED6037" w:rsidP="00ED6037">
      <w:pPr>
        <w:jc w:val="center"/>
        <w:rPr>
          <w:sz w:val="28"/>
          <w:szCs w:val="28"/>
        </w:rPr>
      </w:pPr>
    </w:p>
    <w:p w14:paraId="5D624943" w14:textId="77777777" w:rsidR="00ED6037" w:rsidRPr="008637C0" w:rsidRDefault="00ED6037" w:rsidP="00ED6037">
      <w:pPr>
        <w:ind w:firstLine="708"/>
        <w:jc w:val="both"/>
        <w:rPr>
          <w:sz w:val="28"/>
          <w:szCs w:val="28"/>
        </w:rPr>
      </w:pPr>
      <w:r w:rsidRPr="008637C0">
        <w:rPr>
          <w:sz w:val="28"/>
          <w:szCs w:val="28"/>
        </w:rPr>
        <w:t>Расчет основных параметров системы разработки выполняется в следующей последовательности:</w:t>
      </w:r>
    </w:p>
    <w:p w14:paraId="1EA170E6" w14:textId="77777777" w:rsidR="00ED6037" w:rsidRPr="008637C0" w:rsidRDefault="00ED6037" w:rsidP="00ED6037">
      <w:pPr>
        <w:ind w:firstLine="708"/>
        <w:jc w:val="both"/>
        <w:rPr>
          <w:sz w:val="28"/>
          <w:szCs w:val="28"/>
        </w:rPr>
      </w:pPr>
      <w:r w:rsidRPr="008637C0">
        <w:rPr>
          <w:sz w:val="28"/>
          <w:szCs w:val="28"/>
        </w:rPr>
        <w:t>1. Выбор размеров очистного блока, исходя из устойчивости обнажений и требуемой производительности рудника</w:t>
      </w:r>
      <w:r>
        <w:rPr>
          <w:sz w:val="28"/>
          <w:szCs w:val="28"/>
        </w:rPr>
        <w:t xml:space="preserve"> (высота, длина и ширина блока; размеры камер и целиков; соотношение камерных и целиковых запасов).</w:t>
      </w:r>
    </w:p>
    <w:p w14:paraId="3274EE10" w14:textId="77777777" w:rsidR="00ED6037" w:rsidRPr="008637C0" w:rsidRDefault="00ED6037" w:rsidP="00ED6037">
      <w:pPr>
        <w:ind w:firstLine="708"/>
        <w:jc w:val="both"/>
        <w:rPr>
          <w:sz w:val="28"/>
          <w:szCs w:val="28"/>
        </w:rPr>
      </w:pPr>
      <w:r w:rsidRPr="008637C0">
        <w:rPr>
          <w:sz w:val="28"/>
          <w:szCs w:val="28"/>
        </w:rPr>
        <w:lastRenderedPageBreak/>
        <w:t>2. Определение показателей извлечения руды (потерь и разубоживания)</w:t>
      </w:r>
      <w:r>
        <w:rPr>
          <w:sz w:val="28"/>
          <w:szCs w:val="28"/>
        </w:rPr>
        <w:t xml:space="preserve"> при подготовительно-нарезных и очистных работах</w:t>
      </w:r>
      <w:r w:rsidRPr="008637C0">
        <w:rPr>
          <w:sz w:val="28"/>
          <w:szCs w:val="28"/>
        </w:rPr>
        <w:t>.</w:t>
      </w:r>
    </w:p>
    <w:p w14:paraId="4ADDB2BB" w14:textId="77777777" w:rsidR="00ED6037" w:rsidRDefault="00ED6037" w:rsidP="00ED6037">
      <w:pPr>
        <w:ind w:firstLine="708"/>
        <w:jc w:val="both"/>
        <w:rPr>
          <w:sz w:val="28"/>
          <w:szCs w:val="28"/>
        </w:rPr>
      </w:pPr>
      <w:r w:rsidRPr="008637C0">
        <w:rPr>
          <w:sz w:val="28"/>
          <w:szCs w:val="28"/>
        </w:rPr>
        <w:t xml:space="preserve">3. </w:t>
      </w:r>
      <w:r>
        <w:rPr>
          <w:sz w:val="28"/>
          <w:szCs w:val="28"/>
        </w:rPr>
        <w:t>Выбор технологии проведения подготовительно-нарезных выработок (объем подготовительно-нарезных работ;</w:t>
      </w:r>
      <w:r w:rsidRPr="004E7073">
        <w:rPr>
          <w:sz w:val="28"/>
          <w:szCs w:val="28"/>
        </w:rPr>
        <w:t xml:space="preserve"> </w:t>
      </w:r>
      <w:r>
        <w:rPr>
          <w:sz w:val="28"/>
          <w:szCs w:val="28"/>
        </w:rPr>
        <w:t>состав проходческого оборудования; способы крепления и поддержания горных выработок;</w:t>
      </w:r>
      <w:r w:rsidRPr="00A76EC3">
        <w:rPr>
          <w:sz w:val="28"/>
          <w:szCs w:val="28"/>
        </w:rPr>
        <w:t xml:space="preserve"> </w:t>
      </w:r>
      <w:r>
        <w:rPr>
          <w:sz w:val="28"/>
          <w:szCs w:val="28"/>
        </w:rPr>
        <w:t>продолжительность подготовки и нарезки блока; стоимость проведения</w:t>
      </w:r>
      <w:r w:rsidRPr="00A02D9A">
        <w:rPr>
          <w:sz w:val="28"/>
          <w:szCs w:val="28"/>
        </w:rPr>
        <w:t xml:space="preserve"> </w:t>
      </w:r>
      <w:r>
        <w:rPr>
          <w:sz w:val="28"/>
          <w:szCs w:val="28"/>
        </w:rPr>
        <w:t>вертикальных, горизонтальных и наклонных выработок и т.д.)</w:t>
      </w:r>
    </w:p>
    <w:p w14:paraId="361E7E62" w14:textId="77777777" w:rsidR="00ED6037" w:rsidRPr="00A02D9A" w:rsidRDefault="00ED6037" w:rsidP="00ED6037">
      <w:pPr>
        <w:ind w:firstLine="708"/>
        <w:jc w:val="both"/>
      </w:pPr>
      <w:r>
        <w:rPr>
          <w:sz w:val="28"/>
          <w:szCs w:val="28"/>
        </w:rPr>
        <w:t>4.</w:t>
      </w:r>
      <w:r w:rsidRPr="008637C0">
        <w:rPr>
          <w:sz w:val="28"/>
          <w:szCs w:val="28"/>
        </w:rPr>
        <w:t xml:space="preserve"> Расчет </w:t>
      </w:r>
      <w:r>
        <w:rPr>
          <w:sz w:val="28"/>
          <w:szCs w:val="28"/>
        </w:rPr>
        <w:t xml:space="preserve">процессов </w:t>
      </w:r>
      <w:r w:rsidRPr="008637C0">
        <w:rPr>
          <w:sz w:val="28"/>
          <w:szCs w:val="28"/>
        </w:rPr>
        <w:t>очистной выемки</w:t>
      </w:r>
      <w:r w:rsidRPr="00E25902">
        <w:rPr>
          <w:sz w:val="28"/>
          <w:szCs w:val="28"/>
        </w:rPr>
        <w:t xml:space="preserve"> </w:t>
      </w:r>
      <w:r w:rsidRPr="00A76EC3">
        <w:rPr>
          <w:sz w:val="28"/>
          <w:szCs w:val="28"/>
        </w:rPr>
        <w:t>(оптимальная выемочная мощность</w:t>
      </w:r>
      <w:r>
        <w:rPr>
          <w:sz w:val="28"/>
          <w:szCs w:val="28"/>
        </w:rPr>
        <w:t xml:space="preserve"> – при разработке жильных месторождений</w:t>
      </w:r>
      <w:r w:rsidRPr="00A76EC3">
        <w:rPr>
          <w:sz w:val="28"/>
          <w:szCs w:val="28"/>
        </w:rPr>
        <w:t xml:space="preserve">, </w:t>
      </w:r>
      <w:r>
        <w:rPr>
          <w:sz w:val="28"/>
          <w:szCs w:val="28"/>
        </w:rPr>
        <w:t>очистное оборудование; показатели отбойки руды: диаметр скважин, их длина, ЛНС, удельный расход ВВ, кондиционный кусок; показатели выпуска и доставки руды: расстояние между выпускными выработками и погрузочными заездами, длина доставки руды; закладка выработанного пространства: способ закладки, состав закладочной смести; стоимости очистных работ и т.д.)</w:t>
      </w:r>
    </w:p>
    <w:p w14:paraId="4AE35642" w14:textId="77777777" w:rsidR="00ED6037" w:rsidRPr="00E83004" w:rsidRDefault="00ED6037" w:rsidP="00ED6037">
      <w:pPr>
        <w:ind w:firstLine="709"/>
        <w:jc w:val="both"/>
        <w:rPr>
          <w:sz w:val="28"/>
          <w:szCs w:val="28"/>
        </w:rPr>
      </w:pPr>
      <w:r>
        <w:rPr>
          <w:sz w:val="28"/>
          <w:szCs w:val="28"/>
        </w:rPr>
        <w:t>Основными т</w:t>
      </w:r>
      <w:r w:rsidRPr="00E83004">
        <w:rPr>
          <w:sz w:val="28"/>
          <w:szCs w:val="28"/>
        </w:rPr>
        <w:t>ехнико-экономически</w:t>
      </w:r>
      <w:r>
        <w:rPr>
          <w:sz w:val="28"/>
          <w:szCs w:val="28"/>
        </w:rPr>
        <w:t>ми</w:t>
      </w:r>
      <w:r w:rsidRPr="00E83004">
        <w:rPr>
          <w:sz w:val="28"/>
          <w:szCs w:val="28"/>
        </w:rPr>
        <w:t xml:space="preserve"> показател</w:t>
      </w:r>
      <w:r>
        <w:rPr>
          <w:sz w:val="28"/>
          <w:szCs w:val="28"/>
        </w:rPr>
        <w:t>ям</w:t>
      </w:r>
      <w:r w:rsidRPr="00E83004">
        <w:rPr>
          <w:sz w:val="28"/>
          <w:szCs w:val="28"/>
        </w:rPr>
        <w:t xml:space="preserve"> систем разработки</w:t>
      </w:r>
      <w:r>
        <w:rPr>
          <w:sz w:val="28"/>
          <w:szCs w:val="28"/>
        </w:rPr>
        <w:t xml:space="preserve"> рудных месторождений являются:</w:t>
      </w:r>
    </w:p>
    <w:p w14:paraId="0E7107F5" w14:textId="77777777" w:rsidR="00ED6037" w:rsidRDefault="00ED6037" w:rsidP="00ED6037">
      <w:pPr>
        <w:ind w:firstLine="709"/>
        <w:jc w:val="both"/>
        <w:rPr>
          <w:sz w:val="28"/>
          <w:szCs w:val="28"/>
        </w:rPr>
      </w:pPr>
      <w:r>
        <w:rPr>
          <w:sz w:val="28"/>
          <w:szCs w:val="28"/>
        </w:rPr>
        <w:t>1. Балансовые запасы руды в блоке</w:t>
      </w:r>
      <w:r w:rsidRPr="00E83004">
        <w:rPr>
          <w:sz w:val="28"/>
          <w:szCs w:val="28"/>
        </w:rPr>
        <w:t>, т</w:t>
      </w:r>
      <w:r>
        <w:rPr>
          <w:sz w:val="28"/>
          <w:szCs w:val="28"/>
        </w:rPr>
        <w:t>.</w:t>
      </w:r>
    </w:p>
    <w:p w14:paraId="214AFDA6" w14:textId="77777777" w:rsidR="00ED6037" w:rsidRDefault="00ED6037" w:rsidP="00ED6037">
      <w:pPr>
        <w:ind w:firstLine="709"/>
        <w:jc w:val="center"/>
        <w:rPr>
          <w:i/>
          <w:iCs/>
          <w:sz w:val="28"/>
          <w:szCs w:val="28"/>
        </w:rPr>
      </w:pPr>
      <w:r w:rsidRPr="00485841">
        <w:rPr>
          <w:i/>
          <w:iCs/>
          <w:sz w:val="28"/>
          <w:szCs w:val="28"/>
        </w:rPr>
        <w:t>Б</w:t>
      </w:r>
      <w:r>
        <w:rPr>
          <w:sz w:val="28"/>
          <w:szCs w:val="28"/>
        </w:rPr>
        <w:t xml:space="preserve"> = </w:t>
      </w:r>
      <w:r>
        <w:rPr>
          <w:i/>
          <w:iCs/>
          <w:sz w:val="28"/>
          <w:szCs w:val="28"/>
          <w:lang w:val="en-US"/>
        </w:rPr>
        <w:t>l</w:t>
      </w:r>
      <w:r w:rsidRPr="00485841">
        <w:rPr>
          <w:i/>
          <w:iCs/>
          <w:sz w:val="28"/>
          <w:szCs w:val="28"/>
          <w:vertAlign w:val="subscript"/>
        </w:rPr>
        <w:t>б</w:t>
      </w:r>
      <w:r w:rsidRPr="00485841">
        <w:rPr>
          <w:sz w:val="28"/>
          <w:szCs w:val="28"/>
        </w:rPr>
        <w:t xml:space="preserve"> </w:t>
      </w:r>
      <w:r>
        <w:rPr>
          <w:sz w:val="28"/>
          <w:szCs w:val="28"/>
          <w:lang w:val="en-US"/>
        </w:rPr>
        <w:sym w:font="Symbol" w:char="F0B4"/>
      </w:r>
      <w:r>
        <w:rPr>
          <w:sz w:val="28"/>
          <w:szCs w:val="28"/>
        </w:rPr>
        <w:t xml:space="preserve"> </w:t>
      </w:r>
      <w:r>
        <w:rPr>
          <w:i/>
          <w:iCs/>
          <w:sz w:val="28"/>
          <w:szCs w:val="28"/>
          <w:lang w:val="en-US"/>
        </w:rPr>
        <w:t>h</w:t>
      </w:r>
      <w:r>
        <w:rPr>
          <w:i/>
          <w:iCs/>
          <w:sz w:val="28"/>
          <w:szCs w:val="28"/>
          <w:vertAlign w:val="subscript"/>
        </w:rPr>
        <w:t>н</w:t>
      </w:r>
      <w:r>
        <w:rPr>
          <w:i/>
          <w:iCs/>
          <w:sz w:val="28"/>
          <w:szCs w:val="28"/>
        </w:rPr>
        <w:t xml:space="preserve"> </w:t>
      </w:r>
      <w:r>
        <w:rPr>
          <w:sz w:val="28"/>
          <w:szCs w:val="28"/>
          <w:lang w:val="en-US"/>
        </w:rPr>
        <w:sym w:font="Symbol" w:char="F0B4"/>
      </w:r>
      <w:r>
        <w:rPr>
          <w:sz w:val="28"/>
          <w:szCs w:val="28"/>
        </w:rPr>
        <w:t xml:space="preserve"> </w:t>
      </w:r>
      <w:r w:rsidRPr="00485841">
        <w:rPr>
          <w:i/>
          <w:iCs/>
          <w:sz w:val="28"/>
          <w:szCs w:val="28"/>
          <w:lang w:val="en-US"/>
        </w:rPr>
        <w:t>m</w:t>
      </w:r>
      <w:r>
        <w:rPr>
          <w:i/>
          <w:iCs/>
          <w:sz w:val="28"/>
          <w:szCs w:val="28"/>
        </w:rPr>
        <w:t xml:space="preserve"> </w:t>
      </w:r>
      <w:r>
        <w:rPr>
          <w:sz w:val="28"/>
          <w:szCs w:val="28"/>
          <w:lang w:val="en-US"/>
        </w:rPr>
        <w:sym w:font="Symbol" w:char="F0B4"/>
      </w:r>
      <w:r w:rsidRPr="00485841">
        <w:rPr>
          <w:sz w:val="28"/>
          <w:szCs w:val="28"/>
        </w:rPr>
        <w:t xml:space="preserve"> </w:t>
      </w:r>
      <w:r w:rsidRPr="00485841">
        <w:rPr>
          <w:i/>
          <w:iCs/>
          <w:sz w:val="28"/>
          <w:szCs w:val="28"/>
          <w:lang w:val="en-US"/>
        </w:rPr>
        <w:t>γ</w:t>
      </w:r>
      <w:r>
        <w:rPr>
          <w:i/>
          <w:iCs/>
          <w:sz w:val="28"/>
          <w:szCs w:val="28"/>
        </w:rPr>
        <w:t>,</w:t>
      </w:r>
    </w:p>
    <w:p w14:paraId="54F19342" w14:textId="77777777" w:rsidR="00ED6037" w:rsidRDefault="00ED6037" w:rsidP="00ED6037">
      <w:pPr>
        <w:jc w:val="both"/>
        <w:rPr>
          <w:sz w:val="28"/>
          <w:szCs w:val="28"/>
        </w:rPr>
      </w:pPr>
      <w:r>
        <w:rPr>
          <w:sz w:val="28"/>
          <w:szCs w:val="28"/>
        </w:rPr>
        <w:t xml:space="preserve">где </w:t>
      </w:r>
      <w:r>
        <w:rPr>
          <w:i/>
          <w:iCs/>
          <w:sz w:val="28"/>
          <w:szCs w:val="28"/>
          <w:lang w:val="en-US"/>
        </w:rPr>
        <w:t>l</w:t>
      </w:r>
      <w:r w:rsidRPr="00485841">
        <w:rPr>
          <w:i/>
          <w:iCs/>
          <w:sz w:val="28"/>
          <w:szCs w:val="28"/>
          <w:vertAlign w:val="subscript"/>
        </w:rPr>
        <w:t>б</w:t>
      </w:r>
      <w:r w:rsidRPr="00485841">
        <w:rPr>
          <w:sz w:val="28"/>
          <w:szCs w:val="28"/>
        </w:rPr>
        <w:t xml:space="preserve"> </w:t>
      </w:r>
      <w:r>
        <w:rPr>
          <w:sz w:val="28"/>
          <w:szCs w:val="28"/>
        </w:rPr>
        <w:t>–</w:t>
      </w:r>
      <w:r w:rsidRPr="00485841">
        <w:rPr>
          <w:sz w:val="28"/>
          <w:szCs w:val="28"/>
        </w:rPr>
        <w:t xml:space="preserve"> </w:t>
      </w:r>
      <w:r>
        <w:rPr>
          <w:sz w:val="28"/>
          <w:szCs w:val="28"/>
        </w:rPr>
        <w:t>длина блока по простиранию, м;</w:t>
      </w:r>
    </w:p>
    <w:p w14:paraId="52AB2F88" w14:textId="77777777" w:rsidR="00ED6037" w:rsidRDefault="00ED6037" w:rsidP="00ED6037">
      <w:pPr>
        <w:ind w:firstLine="426"/>
        <w:jc w:val="both"/>
        <w:rPr>
          <w:sz w:val="28"/>
          <w:szCs w:val="28"/>
        </w:rPr>
      </w:pPr>
      <w:r>
        <w:rPr>
          <w:i/>
          <w:iCs/>
          <w:sz w:val="28"/>
          <w:szCs w:val="28"/>
          <w:lang w:val="en-US"/>
        </w:rPr>
        <w:t>h</w:t>
      </w:r>
      <w:r w:rsidRPr="00485841">
        <w:rPr>
          <w:i/>
          <w:iCs/>
          <w:sz w:val="28"/>
          <w:szCs w:val="28"/>
          <w:vertAlign w:val="subscript"/>
        </w:rPr>
        <w:t>н</w:t>
      </w:r>
      <w:r>
        <w:rPr>
          <w:sz w:val="28"/>
          <w:szCs w:val="28"/>
        </w:rPr>
        <w:t xml:space="preserve"> – наклонная высота этажа, м,</w:t>
      </w:r>
    </w:p>
    <w:p w14:paraId="0C4B451C" w14:textId="77777777" w:rsidR="00ED6037" w:rsidRPr="00485841" w:rsidRDefault="00ED6037" w:rsidP="00ED6037">
      <w:pPr>
        <w:ind w:firstLine="426"/>
        <w:jc w:val="center"/>
        <w:rPr>
          <w:i/>
          <w:iCs/>
          <w:sz w:val="28"/>
          <w:szCs w:val="28"/>
        </w:rPr>
      </w:pPr>
      <w:r>
        <w:rPr>
          <w:i/>
          <w:iCs/>
          <w:sz w:val="28"/>
          <w:szCs w:val="28"/>
          <w:lang w:val="en-US"/>
        </w:rPr>
        <w:t>h</w:t>
      </w:r>
      <w:r w:rsidRPr="00485841">
        <w:rPr>
          <w:i/>
          <w:iCs/>
          <w:sz w:val="28"/>
          <w:szCs w:val="28"/>
          <w:vertAlign w:val="subscript"/>
        </w:rPr>
        <w:t>н</w:t>
      </w:r>
      <w:r>
        <w:rPr>
          <w:sz w:val="28"/>
          <w:szCs w:val="28"/>
        </w:rPr>
        <w:t xml:space="preserve"> = </w:t>
      </w:r>
      <w:r>
        <w:rPr>
          <w:i/>
          <w:iCs/>
          <w:sz w:val="28"/>
          <w:szCs w:val="28"/>
          <w:lang w:val="en-US"/>
        </w:rPr>
        <w:t>h</w:t>
      </w:r>
      <w:r w:rsidRPr="009E47EC">
        <w:rPr>
          <w:i/>
          <w:iCs/>
          <w:sz w:val="28"/>
          <w:szCs w:val="28"/>
          <w:vertAlign w:val="subscript"/>
        </w:rPr>
        <w:t>в</w:t>
      </w:r>
      <w:r>
        <w:rPr>
          <w:sz w:val="28"/>
          <w:szCs w:val="28"/>
        </w:rPr>
        <w:t xml:space="preserve"> </w:t>
      </w:r>
      <w:r>
        <w:rPr>
          <w:sz w:val="28"/>
          <w:szCs w:val="28"/>
          <w:lang w:val="en-US"/>
        </w:rPr>
        <w:sym w:font="Symbol" w:char="F0B4"/>
      </w:r>
      <w:r>
        <w:rPr>
          <w:sz w:val="28"/>
          <w:szCs w:val="28"/>
        </w:rPr>
        <w:t xml:space="preserve"> </w:t>
      </w:r>
      <w:r w:rsidRPr="00485841">
        <w:rPr>
          <w:i/>
          <w:iCs/>
          <w:sz w:val="28"/>
          <w:szCs w:val="28"/>
          <w:lang w:val="en-US"/>
        </w:rPr>
        <w:t>sin</w:t>
      </w:r>
      <w:r w:rsidRPr="00485841">
        <w:rPr>
          <w:i/>
          <w:iCs/>
          <w:sz w:val="28"/>
          <w:szCs w:val="28"/>
          <w:lang w:val="en-US"/>
        </w:rPr>
        <w:sym w:font="Symbol" w:char="F061"/>
      </w:r>
      <w:r>
        <w:rPr>
          <w:i/>
          <w:iCs/>
          <w:sz w:val="28"/>
          <w:szCs w:val="28"/>
        </w:rPr>
        <w:t>,</w:t>
      </w:r>
    </w:p>
    <w:p w14:paraId="3EA6E856" w14:textId="77777777" w:rsidR="00ED6037" w:rsidRPr="002E5034" w:rsidRDefault="00ED6037" w:rsidP="00ED6037">
      <w:pPr>
        <w:ind w:firstLine="426"/>
        <w:jc w:val="both"/>
        <w:rPr>
          <w:i/>
          <w:iCs/>
          <w:sz w:val="28"/>
          <w:szCs w:val="28"/>
        </w:rPr>
      </w:pPr>
      <w:r>
        <w:rPr>
          <w:i/>
          <w:iCs/>
          <w:sz w:val="28"/>
          <w:szCs w:val="28"/>
          <w:lang w:val="en-US"/>
        </w:rPr>
        <w:t>h</w:t>
      </w:r>
      <w:r>
        <w:rPr>
          <w:i/>
          <w:iCs/>
          <w:sz w:val="28"/>
          <w:szCs w:val="28"/>
          <w:vertAlign w:val="subscript"/>
        </w:rPr>
        <w:t>в</w:t>
      </w:r>
      <w:r>
        <w:rPr>
          <w:i/>
          <w:iCs/>
          <w:sz w:val="28"/>
          <w:szCs w:val="28"/>
        </w:rPr>
        <w:t xml:space="preserve"> </w:t>
      </w:r>
      <w:r w:rsidRPr="002E5034">
        <w:rPr>
          <w:sz w:val="28"/>
          <w:szCs w:val="28"/>
        </w:rPr>
        <w:t xml:space="preserve">– </w:t>
      </w:r>
      <w:r>
        <w:rPr>
          <w:sz w:val="28"/>
          <w:szCs w:val="28"/>
        </w:rPr>
        <w:t xml:space="preserve">вертикальная </w:t>
      </w:r>
      <w:r w:rsidRPr="002E5034">
        <w:rPr>
          <w:sz w:val="28"/>
          <w:szCs w:val="28"/>
        </w:rPr>
        <w:t>высота этажа, м;</w:t>
      </w:r>
    </w:p>
    <w:p w14:paraId="242C08AE" w14:textId="77777777" w:rsidR="00ED6037" w:rsidRPr="00485841" w:rsidRDefault="00ED6037" w:rsidP="00ED6037">
      <w:pPr>
        <w:ind w:firstLine="426"/>
        <w:jc w:val="both"/>
        <w:rPr>
          <w:sz w:val="28"/>
          <w:szCs w:val="28"/>
        </w:rPr>
      </w:pPr>
      <w:r w:rsidRPr="00485841">
        <w:rPr>
          <w:i/>
          <w:iCs/>
          <w:sz w:val="28"/>
          <w:szCs w:val="28"/>
          <w:lang w:val="en-US"/>
        </w:rPr>
        <w:sym w:font="Symbol" w:char="F061"/>
      </w:r>
      <w:r>
        <w:rPr>
          <w:i/>
          <w:iCs/>
          <w:sz w:val="28"/>
          <w:szCs w:val="28"/>
        </w:rPr>
        <w:t xml:space="preserve"> </w:t>
      </w:r>
      <w:r>
        <w:rPr>
          <w:sz w:val="28"/>
          <w:szCs w:val="28"/>
        </w:rPr>
        <w:t>–</w:t>
      </w:r>
      <w:r w:rsidRPr="00485841">
        <w:rPr>
          <w:sz w:val="28"/>
          <w:szCs w:val="28"/>
        </w:rPr>
        <w:t xml:space="preserve"> угол падения рудного тела, град;</w:t>
      </w:r>
    </w:p>
    <w:p w14:paraId="4855C218" w14:textId="77777777" w:rsidR="00ED6037" w:rsidRDefault="00ED6037" w:rsidP="00ED6037">
      <w:pPr>
        <w:ind w:firstLine="426"/>
        <w:jc w:val="both"/>
        <w:rPr>
          <w:sz w:val="28"/>
          <w:szCs w:val="28"/>
        </w:rPr>
      </w:pPr>
      <w:r w:rsidRPr="002E5034">
        <w:rPr>
          <w:i/>
          <w:iCs/>
          <w:sz w:val="28"/>
          <w:szCs w:val="28"/>
          <w:lang w:val="en-US"/>
        </w:rPr>
        <w:t>m</w:t>
      </w:r>
      <w:r w:rsidRPr="00485841">
        <w:rPr>
          <w:sz w:val="28"/>
          <w:szCs w:val="28"/>
        </w:rPr>
        <w:t xml:space="preserve"> – </w:t>
      </w:r>
      <w:r>
        <w:rPr>
          <w:sz w:val="28"/>
          <w:szCs w:val="28"/>
        </w:rPr>
        <w:t>мощность рудного тела, м;</w:t>
      </w:r>
    </w:p>
    <w:p w14:paraId="1D03E61E" w14:textId="77777777" w:rsidR="00ED6037" w:rsidRPr="00485841" w:rsidRDefault="00ED6037" w:rsidP="00ED6037">
      <w:pPr>
        <w:ind w:firstLine="426"/>
        <w:jc w:val="both"/>
        <w:rPr>
          <w:sz w:val="28"/>
          <w:szCs w:val="28"/>
        </w:rPr>
      </w:pPr>
      <w:r w:rsidRPr="00485841">
        <w:rPr>
          <w:i/>
          <w:iCs/>
          <w:sz w:val="28"/>
          <w:szCs w:val="28"/>
          <w:lang w:val="en-US"/>
        </w:rPr>
        <w:t>γ</w:t>
      </w:r>
      <w:r w:rsidRPr="00485841">
        <w:rPr>
          <w:sz w:val="28"/>
          <w:szCs w:val="28"/>
        </w:rPr>
        <w:t xml:space="preserve"> </w:t>
      </w:r>
      <w:r>
        <w:rPr>
          <w:sz w:val="28"/>
          <w:szCs w:val="28"/>
        </w:rPr>
        <w:t>– плотность руды, т</w:t>
      </w:r>
      <w:r w:rsidRPr="00485841">
        <w:rPr>
          <w:sz w:val="28"/>
          <w:szCs w:val="28"/>
        </w:rPr>
        <w:t>/</w:t>
      </w:r>
      <w:r>
        <w:rPr>
          <w:sz w:val="28"/>
          <w:szCs w:val="28"/>
        </w:rPr>
        <w:t>м</w:t>
      </w:r>
      <w:r w:rsidRPr="00485841">
        <w:rPr>
          <w:sz w:val="28"/>
          <w:szCs w:val="28"/>
          <w:vertAlign w:val="superscript"/>
        </w:rPr>
        <w:t>3</w:t>
      </w:r>
      <w:r>
        <w:rPr>
          <w:sz w:val="28"/>
          <w:szCs w:val="28"/>
        </w:rPr>
        <w:t>.</w:t>
      </w:r>
    </w:p>
    <w:p w14:paraId="399FC6BE" w14:textId="77777777" w:rsidR="00ED6037" w:rsidRDefault="00ED6037" w:rsidP="00ED6037">
      <w:pPr>
        <w:ind w:firstLine="709"/>
        <w:jc w:val="both"/>
        <w:rPr>
          <w:sz w:val="28"/>
          <w:szCs w:val="28"/>
        </w:rPr>
      </w:pPr>
      <w:r w:rsidRPr="00E83004">
        <w:rPr>
          <w:sz w:val="28"/>
          <w:szCs w:val="28"/>
        </w:rPr>
        <w:t>2</w:t>
      </w:r>
      <w:r>
        <w:rPr>
          <w:sz w:val="28"/>
          <w:szCs w:val="28"/>
        </w:rPr>
        <w:t>.</w:t>
      </w:r>
      <w:r w:rsidRPr="00E83004">
        <w:rPr>
          <w:sz w:val="28"/>
          <w:szCs w:val="28"/>
        </w:rPr>
        <w:t xml:space="preserve"> </w:t>
      </w:r>
      <w:r>
        <w:rPr>
          <w:sz w:val="28"/>
          <w:szCs w:val="28"/>
        </w:rPr>
        <w:t>Э</w:t>
      </w:r>
      <w:r w:rsidRPr="00E83004">
        <w:rPr>
          <w:sz w:val="28"/>
          <w:szCs w:val="28"/>
        </w:rPr>
        <w:t>ксплуатационные запасы</w:t>
      </w:r>
      <w:r>
        <w:rPr>
          <w:sz w:val="28"/>
          <w:szCs w:val="28"/>
        </w:rPr>
        <w:t xml:space="preserve"> руды в</w:t>
      </w:r>
      <w:r w:rsidRPr="00E83004">
        <w:rPr>
          <w:sz w:val="28"/>
          <w:szCs w:val="28"/>
        </w:rPr>
        <w:t xml:space="preserve"> блок</w:t>
      </w:r>
      <w:r>
        <w:rPr>
          <w:sz w:val="28"/>
          <w:szCs w:val="28"/>
        </w:rPr>
        <w:t>е</w:t>
      </w:r>
      <w:r w:rsidRPr="00E83004">
        <w:rPr>
          <w:sz w:val="28"/>
          <w:szCs w:val="28"/>
        </w:rPr>
        <w:t xml:space="preserve">, </w:t>
      </w:r>
      <w:r>
        <w:rPr>
          <w:sz w:val="28"/>
          <w:szCs w:val="28"/>
        </w:rPr>
        <w:t>т.</w:t>
      </w:r>
    </w:p>
    <w:p w14:paraId="4198498E" w14:textId="77777777" w:rsidR="00ED6037" w:rsidRDefault="00ED6037" w:rsidP="00ED6037">
      <w:pPr>
        <w:ind w:firstLine="709"/>
        <w:jc w:val="center"/>
        <w:rPr>
          <w:i/>
          <w:iCs/>
          <w:sz w:val="28"/>
          <w:szCs w:val="28"/>
        </w:rPr>
      </w:pPr>
      <w:r w:rsidRPr="00D71209">
        <w:rPr>
          <w:i/>
          <w:iCs/>
          <w:sz w:val="28"/>
          <w:szCs w:val="28"/>
        </w:rPr>
        <w:t>Д = Б – П + В</w:t>
      </w:r>
      <w:r>
        <w:rPr>
          <w:i/>
          <w:iCs/>
          <w:sz w:val="28"/>
          <w:szCs w:val="28"/>
        </w:rPr>
        <w:t>,</w:t>
      </w:r>
    </w:p>
    <w:p w14:paraId="0A4AA0F5" w14:textId="77777777" w:rsidR="00ED6037" w:rsidRDefault="00ED6037" w:rsidP="00ED6037">
      <w:pPr>
        <w:rPr>
          <w:sz w:val="28"/>
          <w:szCs w:val="28"/>
        </w:rPr>
      </w:pPr>
      <w:r>
        <w:rPr>
          <w:sz w:val="28"/>
          <w:szCs w:val="28"/>
        </w:rPr>
        <w:t xml:space="preserve">где </w:t>
      </w:r>
      <w:r w:rsidRPr="009E47EC">
        <w:rPr>
          <w:i/>
          <w:iCs/>
          <w:sz w:val="28"/>
          <w:szCs w:val="28"/>
        </w:rPr>
        <w:t>П</w:t>
      </w:r>
      <w:r>
        <w:rPr>
          <w:sz w:val="28"/>
          <w:szCs w:val="28"/>
        </w:rPr>
        <w:t xml:space="preserve"> – количество потерянной руды, т,</w:t>
      </w:r>
    </w:p>
    <w:p w14:paraId="6C0D9EB5" w14:textId="77777777" w:rsidR="00ED6037" w:rsidRDefault="00ED6037" w:rsidP="00ED6037">
      <w:pPr>
        <w:jc w:val="center"/>
        <w:rPr>
          <w:sz w:val="28"/>
          <w:szCs w:val="28"/>
        </w:rPr>
      </w:pPr>
      <w:r w:rsidRPr="006E6BFB">
        <w:rPr>
          <w:i/>
          <w:iCs/>
          <w:sz w:val="28"/>
          <w:szCs w:val="28"/>
        </w:rPr>
        <w:t>П</w:t>
      </w:r>
      <w:r>
        <w:rPr>
          <w:sz w:val="28"/>
          <w:szCs w:val="28"/>
        </w:rPr>
        <w:t xml:space="preserve"> = Б – Д </w:t>
      </w:r>
      <w:r>
        <w:rPr>
          <w:sz w:val="28"/>
          <w:szCs w:val="28"/>
          <w:lang w:val="en-US"/>
        </w:rPr>
        <w:sym w:font="Symbol" w:char="F0B4"/>
      </w:r>
      <w:r w:rsidRPr="006E6BFB">
        <w:rPr>
          <w:sz w:val="28"/>
          <w:szCs w:val="28"/>
        </w:rPr>
        <w:t xml:space="preserve"> </w:t>
      </w:r>
      <w:r w:rsidRPr="00565F64">
        <w:rPr>
          <w:sz w:val="28"/>
          <w:szCs w:val="28"/>
        </w:rPr>
        <w:t>[</w:t>
      </w:r>
      <w:r>
        <w:rPr>
          <w:sz w:val="28"/>
          <w:szCs w:val="28"/>
        </w:rPr>
        <w:t>(</w:t>
      </w:r>
      <w:r w:rsidRPr="006E6BFB">
        <w:rPr>
          <w:i/>
          <w:iCs/>
          <w:sz w:val="28"/>
          <w:szCs w:val="28"/>
          <w:lang w:val="en-US"/>
        </w:rPr>
        <w:t>a</w:t>
      </w:r>
      <w:r w:rsidRPr="006E6BFB">
        <w:rPr>
          <w:sz w:val="28"/>
          <w:szCs w:val="28"/>
        </w:rPr>
        <w:t xml:space="preserve"> </w:t>
      </w:r>
      <w:r>
        <w:rPr>
          <w:sz w:val="28"/>
          <w:szCs w:val="28"/>
        </w:rPr>
        <w:t>-</w:t>
      </w:r>
      <w:r w:rsidRPr="006E6BFB">
        <w:rPr>
          <w:sz w:val="28"/>
          <w:szCs w:val="28"/>
        </w:rPr>
        <w:t xml:space="preserve"> </w:t>
      </w:r>
      <w:r w:rsidRPr="006E6BFB">
        <w:rPr>
          <w:i/>
          <w:iCs/>
          <w:sz w:val="28"/>
          <w:szCs w:val="28"/>
          <w:lang w:val="en-US"/>
        </w:rPr>
        <w:t>b</w:t>
      </w:r>
      <w:r>
        <w:rPr>
          <w:sz w:val="28"/>
          <w:szCs w:val="28"/>
        </w:rPr>
        <w:t>)</w:t>
      </w:r>
      <w:r w:rsidRPr="006E6BFB">
        <w:rPr>
          <w:sz w:val="28"/>
          <w:szCs w:val="28"/>
        </w:rPr>
        <w:t xml:space="preserve"> / (</w:t>
      </w:r>
      <w:r>
        <w:rPr>
          <w:sz w:val="28"/>
          <w:szCs w:val="28"/>
          <w:lang w:val="en-US"/>
        </w:rPr>
        <w:t>c</w:t>
      </w:r>
      <w:r w:rsidRPr="006E6BFB">
        <w:rPr>
          <w:sz w:val="28"/>
          <w:szCs w:val="28"/>
        </w:rPr>
        <w:t xml:space="preserve"> </w:t>
      </w:r>
      <w:r>
        <w:rPr>
          <w:sz w:val="28"/>
          <w:szCs w:val="28"/>
        </w:rPr>
        <w:t>-</w:t>
      </w:r>
      <w:r w:rsidRPr="006E6BFB">
        <w:rPr>
          <w:sz w:val="28"/>
          <w:szCs w:val="28"/>
        </w:rPr>
        <w:t xml:space="preserve"> </w:t>
      </w:r>
      <w:r w:rsidRPr="006E6BFB">
        <w:rPr>
          <w:i/>
          <w:iCs/>
          <w:sz w:val="28"/>
          <w:szCs w:val="28"/>
          <w:lang w:val="en-US"/>
        </w:rPr>
        <w:t>b</w:t>
      </w:r>
      <w:r w:rsidRPr="006E6BFB">
        <w:rPr>
          <w:sz w:val="28"/>
          <w:szCs w:val="28"/>
        </w:rPr>
        <w:t>)</w:t>
      </w:r>
      <w:r w:rsidRPr="00565F64">
        <w:rPr>
          <w:sz w:val="28"/>
          <w:szCs w:val="28"/>
        </w:rPr>
        <w:t>]</w:t>
      </w:r>
      <w:r>
        <w:rPr>
          <w:sz w:val="28"/>
          <w:szCs w:val="28"/>
        </w:rPr>
        <w:t xml:space="preserve">, </w:t>
      </w:r>
    </w:p>
    <w:p w14:paraId="618E7F70" w14:textId="77777777" w:rsidR="00ED6037" w:rsidRPr="006E6BFB" w:rsidRDefault="00ED6037" w:rsidP="00ED6037">
      <w:pPr>
        <w:ind w:left="426"/>
        <w:rPr>
          <w:sz w:val="28"/>
          <w:szCs w:val="28"/>
        </w:rPr>
      </w:pPr>
      <w:r w:rsidRPr="006E6BFB">
        <w:rPr>
          <w:i/>
          <w:iCs/>
          <w:sz w:val="28"/>
          <w:szCs w:val="28"/>
          <w:lang w:val="en-US"/>
        </w:rPr>
        <w:t>a</w:t>
      </w:r>
      <w:r w:rsidRPr="006E6BFB">
        <w:rPr>
          <w:sz w:val="28"/>
          <w:szCs w:val="28"/>
        </w:rPr>
        <w:t xml:space="preserve"> – </w:t>
      </w:r>
      <w:r>
        <w:rPr>
          <w:sz w:val="28"/>
          <w:szCs w:val="28"/>
        </w:rPr>
        <w:t xml:space="preserve">содержание металла в рудной массе, </w:t>
      </w:r>
      <w:r w:rsidRPr="006E6BFB">
        <w:rPr>
          <w:sz w:val="28"/>
          <w:szCs w:val="28"/>
        </w:rPr>
        <w:t>%</w:t>
      </w:r>
      <w:r>
        <w:rPr>
          <w:sz w:val="28"/>
          <w:szCs w:val="28"/>
        </w:rPr>
        <w:t>;</w:t>
      </w:r>
    </w:p>
    <w:p w14:paraId="32BBC4EE" w14:textId="77777777" w:rsidR="00ED6037" w:rsidRPr="006E6BFB" w:rsidRDefault="00ED6037" w:rsidP="00ED6037">
      <w:pPr>
        <w:ind w:left="426"/>
        <w:rPr>
          <w:sz w:val="28"/>
          <w:szCs w:val="28"/>
        </w:rPr>
      </w:pPr>
      <w:r w:rsidRPr="006E6BFB">
        <w:rPr>
          <w:i/>
          <w:iCs/>
          <w:sz w:val="28"/>
          <w:szCs w:val="28"/>
          <w:lang w:val="en-US"/>
        </w:rPr>
        <w:t>b</w:t>
      </w:r>
      <w:r w:rsidRPr="006E6BFB">
        <w:rPr>
          <w:sz w:val="28"/>
          <w:szCs w:val="28"/>
        </w:rPr>
        <w:t xml:space="preserve"> – </w:t>
      </w:r>
      <w:r>
        <w:rPr>
          <w:sz w:val="28"/>
          <w:szCs w:val="28"/>
        </w:rPr>
        <w:t>содержание металла</w:t>
      </w:r>
      <w:r w:rsidRPr="006E6BFB">
        <w:rPr>
          <w:sz w:val="28"/>
          <w:szCs w:val="28"/>
        </w:rPr>
        <w:t xml:space="preserve"> </w:t>
      </w:r>
      <w:r>
        <w:rPr>
          <w:sz w:val="28"/>
          <w:szCs w:val="28"/>
        </w:rPr>
        <w:t>во вмещающих породах, %;</w:t>
      </w:r>
    </w:p>
    <w:p w14:paraId="687E9EBF" w14:textId="77777777" w:rsidR="00ED6037" w:rsidRPr="006E6BFB" w:rsidRDefault="00ED6037" w:rsidP="00ED6037">
      <w:pPr>
        <w:ind w:left="426"/>
        <w:rPr>
          <w:sz w:val="28"/>
          <w:szCs w:val="28"/>
        </w:rPr>
      </w:pPr>
      <w:r w:rsidRPr="006E6BFB">
        <w:rPr>
          <w:i/>
          <w:iCs/>
          <w:sz w:val="28"/>
          <w:szCs w:val="28"/>
          <w:lang w:val="en-US"/>
        </w:rPr>
        <w:t>c</w:t>
      </w:r>
      <w:r>
        <w:rPr>
          <w:sz w:val="28"/>
          <w:szCs w:val="28"/>
        </w:rPr>
        <w:t xml:space="preserve"> – содержание металла в балансовой руде, %;</w:t>
      </w:r>
    </w:p>
    <w:p w14:paraId="5C9CFFBE" w14:textId="77777777" w:rsidR="00ED6037" w:rsidRDefault="00ED6037" w:rsidP="00ED6037">
      <w:pPr>
        <w:ind w:firstLine="426"/>
        <w:rPr>
          <w:sz w:val="28"/>
          <w:szCs w:val="28"/>
        </w:rPr>
      </w:pPr>
      <w:r w:rsidRPr="009E47EC">
        <w:rPr>
          <w:i/>
          <w:iCs/>
          <w:sz w:val="28"/>
          <w:szCs w:val="28"/>
        </w:rPr>
        <w:t>В</w:t>
      </w:r>
      <w:r>
        <w:rPr>
          <w:sz w:val="28"/>
          <w:szCs w:val="28"/>
        </w:rPr>
        <w:t xml:space="preserve"> – количество примешенной к руде пустой породы, т.</w:t>
      </w:r>
    </w:p>
    <w:p w14:paraId="0E0C0D9E" w14:textId="77777777" w:rsidR="00ED6037" w:rsidRPr="00C67CF4" w:rsidRDefault="00ED6037" w:rsidP="00ED6037">
      <w:pPr>
        <w:jc w:val="center"/>
        <w:rPr>
          <w:sz w:val="28"/>
          <w:szCs w:val="28"/>
        </w:rPr>
      </w:pPr>
      <w:r w:rsidRPr="00C67CF4">
        <w:rPr>
          <w:i/>
          <w:iCs/>
          <w:sz w:val="28"/>
          <w:szCs w:val="28"/>
        </w:rPr>
        <w:t>В</w:t>
      </w:r>
      <w:r>
        <w:rPr>
          <w:sz w:val="28"/>
          <w:szCs w:val="28"/>
        </w:rPr>
        <w:t xml:space="preserve"> =</w:t>
      </w:r>
      <w:r w:rsidRPr="00C67CF4">
        <w:rPr>
          <w:sz w:val="28"/>
          <w:szCs w:val="28"/>
        </w:rPr>
        <w:t xml:space="preserve"> </w:t>
      </w:r>
      <w:r w:rsidRPr="00C67CF4">
        <w:rPr>
          <w:i/>
          <w:iCs/>
          <w:sz w:val="28"/>
          <w:szCs w:val="28"/>
        </w:rPr>
        <w:t>Д</w:t>
      </w:r>
      <w:r>
        <w:rPr>
          <w:sz w:val="28"/>
          <w:szCs w:val="28"/>
        </w:rPr>
        <w:t xml:space="preserve"> </w:t>
      </w:r>
      <w:r>
        <w:rPr>
          <w:sz w:val="28"/>
          <w:szCs w:val="28"/>
          <w:lang w:val="en-US"/>
        </w:rPr>
        <w:sym w:font="Symbol" w:char="F0B4"/>
      </w:r>
      <w:r w:rsidRPr="00C67CF4">
        <w:rPr>
          <w:sz w:val="28"/>
          <w:szCs w:val="28"/>
        </w:rPr>
        <w:t xml:space="preserve"> [1 </w:t>
      </w:r>
      <w:r>
        <w:rPr>
          <w:sz w:val="28"/>
          <w:szCs w:val="28"/>
        </w:rPr>
        <w:t>–</w:t>
      </w:r>
      <w:r w:rsidRPr="00C67CF4">
        <w:rPr>
          <w:sz w:val="28"/>
          <w:szCs w:val="28"/>
        </w:rPr>
        <w:t xml:space="preserve"> </w:t>
      </w:r>
      <w:r w:rsidRPr="00565F64">
        <w:rPr>
          <w:sz w:val="28"/>
          <w:szCs w:val="28"/>
        </w:rPr>
        <w:t>{</w:t>
      </w:r>
      <w:r>
        <w:rPr>
          <w:sz w:val="28"/>
          <w:szCs w:val="28"/>
        </w:rPr>
        <w:t>(</w:t>
      </w:r>
      <w:r w:rsidRPr="006E6BFB">
        <w:rPr>
          <w:i/>
          <w:iCs/>
          <w:sz w:val="28"/>
          <w:szCs w:val="28"/>
          <w:lang w:val="en-US"/>
        </w:rPr>
        <w:t>a</w:t>
      </w:r>
      <w:r w:rsidRPr="006E6BFB">
        <w:rPr>
          <w:sz w:val="28"/>
          <w:szCs w:val="28"/>
        </w:rPr>
        <w:t xml:space="preserve"> </w:t>
      </w:r>
      <w:r>
        <w:rPr>
          <w:sz w:val="28"/>
          <w:szCs w:val="28"/>
        </w:rPr>
        <w:t>-</w:t>
      </w:r>
      <w:r w:rsidRPr="006E6BFB">
        <w:rPr>
          <w:sz w:val="28"/>
          <w:szCs w:val="28"/>
        </w:rPr>
        <w:t xml:space="preserve"> </w:t>
      </w:r>
      <w:r w:rsidRPr="006E6BFB">
        <w:rPr>
          <w:i/>
          <w:iCs/>
          <w:sz w:val="28"/>
          <w:szCs w:val="28"/>
          <w:lang w:val="en-US"/>
        </w:rPr>
        <w:t>b</w:t>
      </w:r>
      <w:r>
        <w:rPr>
          <w:sz w:val="28"/>
          <w:szCs w:val="28"/>
        </w:rPr>
        <w:t>)</w:t>
      </w:r>
      <w:r w:rsidRPr="006E6BFB">
        <w:rPr>
          <w:sz w:val="28"/>
          <w:szCs w:val="28"/>
        </w:rPr>
        <w:t xml:space="preserve"> / (</w:t>
      </w:r>
      <w:r>
        <w:rPr>
          <w:sz w:val="28"/>
          <w:szCs w:val="28"/>
          <w:lang w:val="en-US"/>
        </w:rPr>
        <w:t>c</w:t>
      </w:r>
      <w:r w:rsidRPr="006E6BFB">
        <w:rPr>
          <w:sz w:val="28"/>
          <w:szCs w:val="28"/>
        </w:rPr>
        <w:t xml:space="preserve"> </w:t>
      </w:r>
      <w:r>
        <w:rPr>
          <w:sz w:val="28"/>
          <w:szCs w:val="28"/>
        </w:rPr>
        <w:t>-</w:t>
      </w:r>
      <w:r w:rsidRPr="006E6BFB">
        <w:rPr>
          <w:sz w:val="28"/>
          <w:szCs w:val="28"/>
        </w:rPr>
        <w:t xml:space="preserve"> </w:t>
      </w:r>
      <w:r w:rsidRPr="006E6BFB">
        <w:rPr>
          <w:i/>
          <w:iCs/>
          <w:sz w:val="28"/>
          <w:szCs w:val="28"/>
          <w:lang w:val="en-US"/>
        </w:rPr>
        <w:t>b</w:t>
      </w:r>
      <w:r w:rsidRPr="006E6BFB">
        <w:rPr>
          <w:sz w:val="28"/>
          <w:szCs w:val="28"/>
        </w:rPr>
        <w:t>)</w:t>
      </w:r>
      <w:r w:rsidRPr="00565F64">
        <w:rPr>
          <w:sz w:val="28"/>
          <w:szCs w:val="28"/>
        </w:rPr>
        <w:t>}</w:t>
      </w:r>
      <w:r w:rsidRPr="00C67CF4">
        <w:rPr>
          <w:sz w:val="28"/>
          <w:szCs w:val="28"/>
        </w:rPr>
        <w:t>]</w:t>
      </w:r>
      <w:r>
        <w:rPr>
          <w:sz w:val="28"/>
          <w:szCs w:val="28"/>
        </w:rPr>
        <w:t>,</w:t>
      </w:r>
    </w:p>
    <w:p w14:paraId="7F7327F5" w14:textId="77777777" w:rsidR="00ED6037" w:rsidRDefault="00ED6037" w:rsidP="00ED6037">
      <w:pPr>
        <w:ind w:firstLine="709"/>
        <w:jc w:val="both"/>
        <w:rPr>
          <w:sz w:val="28"/>
          <w:szCs w:val="28"/>
        </w:rPr>
      </w:pPr>
      <w:r>
        <w:rPr>
          <w:sz w:val="28"/>
          <w:szCs w:val="28"/>
        </w:rPr>
        <w:t>3. Потери руды, %.</w:t>
      </w:r>
    </w:p>
    <w:p w14:paraId="7FD0DFBB" w14:textId="77777777" w:rsidR="00ED6037" w:rsidRPr="00AF072D" w:rsidRDefault="00ED6037" w:rsidP="00ED6037">
      <w:pPr>
        <w:jc w:val="center"/>
        <w:rPr>
          <w:sz w:val="28"/>
          <w:szCs w:val="28"/>
        </w:rPr>
      </w:pPr>
      <w:r w:rsidRPr="00AF072D">
        <w:rPr>
          <w:i/>
          <w:iCs/>
          <w:sz w:val="28"/>
          <w:szCs w:val="28"/>
          <w:lang w:val="en-US"/>
        </w:rPr>
        <w:t>n</w:t>
      </w:r>
      <w:r w:rsidRPr="00AF072D">
        <w:rPr>
          <w:sz w:val="28"/>
          <w:szCs w:val="28"/>
        </w:rPr>
        <w:t xml:space="preserve"> = </w:t>
      </w:r>
      <w:r>
        <w:rPr>
          <w:sz w:val="28"/>
          <w:szCs w:val="28"/>
        </w:rPr>
        <w:t>(</w:t>
      </w:r>
      <w:r w:rsidRPr="00AF072D">
        <w:rPr>
          <w:i/>
          <w:iCs/>
          <w:sz w:val="28"/>
          <w:szCs w:val="28"/>
        </w:rPr>
        <w:t>П</w:t>
      </w:r>
      <w:r>
        <w:rPr>
          <w:sz w:val="28"/>
          <w:szCs w:val="28"/>
        </w:rPr>
        <w:t xml:space="preserve"> </w:t>
      </w:r>
      <w:r w:rsidRPr="00AF072D">
        <w:rPr>
          <w:sz w:val="28"/>
          <w:szCs w:val="28"/>
        </w:rPr>
        <w:t>/</w:t>
      </w:r>
      <w:r>
        <w:rPr>
          <w:sz w:val="28"/>
          <w:szCs w:val="28"/>
        </w:rPr>
        <w:t xml:space="preserve"> </w:t>
      </w:r>
      <w:r w:rsidRPr="00AF072D">
        <w:rPr>
          <w:i/>
          <w:iCs/>
          <w:sz w:val="28"/>
          <w:szCs w:val="28"/>
        </w:rPr>
        <w:t>Б</w:t>
      </w:r>
      <w:r>
        <w:rPr>
          <w:sz w:val="28"/>
          <w:szCs w:val="28"/>
        </w:rPr>
        <w:t xml:space="preserve">) </w:t>
      </w:r>
      <w:r>
        <w:rPr>
          <w:sz w:val="28"/>
          <w:szCs w:val="28"/>
          <w:lang w:val="en-US"/>
        </w:rPr>
        <w:sym w:font="Symbol" w:char="F0B4"/>
      </w:r>
      <w:r>
        <w:rPr>
          <w:sz w:val="28"/>
          <w:szCs w:val="28"/>
        </w:rPr>
        <w:t xml:space="preserve"> 100.</w:t>
      </w:r>
    </w:p>
    <w:p w14:paraId="0B240159" w14:textId="77777777" w:rsidR="00ED6037" w:rsidRDefault="00ED6037" w:rsidP="00ED6037">
      <w:pPr>
        <w:ind w:firstLine="709"/>
        <w:jc w:val="both"/>
        <w:rPr>
          <w:sz w:val="28"/>
          <w:szCs w:val="28"/>
        </w:rPr>
      </w:pPr>
      <w:r w:rsidRPr="00E83004">
        <w:rPr>
          <w:sz w:val="28"/>
          <w:szCs w:val="28"/>
        </w:rPr>
        <w:t>4</w:t>
      </w:r>
      <w:r>
        <w:rPr>
          <w:sz w:val="28"/>
          <w:szCs w:val="28"/>
        </w:rPr>
        <w:t>.</w:t>
      </w:r>
      <w:r w:rsidRPr="00E83004">
        <w:rPr>
          <w:sz w:val="28"/>
          <w:szCs w:val="28"/>
        </w:rPr>
        <w:t xml:space="preserve"> </w:t>
      </w:r>
      <w:r>
        <w:rPr>
          <w:sz w:val="28"/>
          <w:szCs w:val="28"/>
        </w:rPr>
        <w:t>Р</w:t>
      </w:r>
      <w:r w:rsidRPr="00E83004">
        <w:rPr>
          <w:sz w:val="28"/>
          <w:szCs w:val="28"/>
        </w:rPr>
        <w:t>азубоживани</w:t>
      </w:r>
      <w:r>
        <w:rPr>
          <w:sz w:val="28"/>
          <w:szCs w:val="28"/>
        </w:rPr>
        <w:t>е</w:t>
      </w:r>
      <w:r w:rsidRPr="00E83004">
        <w:rPr>
          <w:sz w:val="28"/>
          <w:szCs w:val="28"/>
        </w:rPr>
        <w:t xml:space="preserve"> руды</w:t>
      </w:r>
      <w:r>
        <w:rPr>
          <w:sz w:val="28"/>
          <w:szCs w:val="28"/>
        </w:rPr>
        <w:t xml:space="preserve">, </w:t>
      </w:r>
      <w:r w:rsidRPr="00E83004">
        <w:rPr>
          <w:sz w:val="28"/>
          <w:szCs w:val="28"/>
        </w:rPr>
        <w:t>%</w:t>
      </w:r>
      <w:r>
        <w:rPr>
          <w:sz w:val="28"/>
          <w:szCs w:val="28"/>
        </w:rPr>
        <w:t>.</w:t>
      </w:r>
    </w:p>
    <w:p w14:paraId="7F5462E8" w14:textId="77777777" w:rsidR="00ED6037" w:rsidRPr="00AF072D" w:rsidRDefault="00ED6037" w:rsidP="00ED6037">
      <w:pPr>
        <w:jc w:val="center"/>
        <w:rPr>
          <w:sz w:val="28"/>
          <w:szCs w:val="28"/>
        </w:rPr>
      </w:pPr>
      <w:r w:rsidRPr="00AF072D">
        <w:rPr>
          <w:i/>
          <w:iCs/>
          <w:sz w:val="28"/>
          <w:szCs w:val="28"/>
          <w:lang w:val="en-US"/>
        </w:rPr>
        <w:t>p</w:t>
      </w:r>
      <w:r w:rsidRPr="00AF072D">
        <w:rPr>
          <w:sz w:val="28"/>
          <w:szCs w:val="28"/>
        </w:rPr>
        <w:t xml:space="preserve"> = </w:t>
      </w:r>
      <w:r>
        <w:rPr>
          <w:sz w:val="28"/>
          <w:szCs w:val="28"/>
        </w:rPr>
        <w:t>(</w:t>
      </w:r>
      <w:r>
        <w:rPr>
          <w:i/>
          <w:iCs/>
          <w:sz w:val="28"/>
          <w:szCs w:val="28"/>
        </w:rPr>
        <w:t>В</w:t>
      </w:r>
      <w:r>
        <w:rPr>
          <w:sz w:val="28"/>
          <w:szCs w:val="28"/>
        </w:rPr>
        <w:t xml:space="preserve"> </w:t>
      </w:r>
      <w:r w:rsidRPr="00AF072D">
        <w:rPr>
          <w:sz w:val="28"/>
          <w:szCs w:val="28"/>
        </w:rPr>
        <w:t xml:space="preserve">/ </w:t>
      </w:r>
      <w:r w:rsidRPr="00AF072D">
        <w:rPr>
          <w:i/>
          <w:iCs/>
          <w:sz w:val="28"/>
          <w:szCs w:val="28"/>
        </w:rPr>
        <w:t>Д</w:t>
      </w:r>
      <w:r>
        <w:rPr>
          <w:sz w:val="28"/>
          <w:szCs w:val="28"/>
        </w:rPr>
        <w:t>)</w:t>
      </w:r>
      <w:r w:rsidRPr="00565F64">
        <w:rPr>
          <w:sz w:val="28"/>
          <w:szCs w:val="28"/>
        </w:rPr>
        <w:t xml:space="preserve"> </w:t>
      </w:r>
      <w:r>
        <w:rPr>
          <w:sz w:val="28"/>
          <w:szCs w:val="28"/>
          <w:lang w:val="en-US"/>
        </w:rPr>
        <w:sym w:font="Symbol" w:char="F0B4"/>
      </w:r>
      <w:r>
        <w:rPr>
          <w:sz w:val="28"/>
          <w:szCs w:val="28"/>
        </w:rPr>
        <w:t xml:space="preserve"> 100.</w:t>
      </w:r>
    </w:p>
    <w:p w14:paraId="63636B98" w14:textId="77777777" w:rsidR="00ED6037" w:rsidRDefault="00ED6037" w:rsidP="00ED6037">
      <w:pPr>
        <w:ind w:firstLine="709"/>
        <w:jc w:val="both"/>
        <w:rPr>
          <w:sz w:val="28"/>
          <w:szCs w:val="28"/>
        </w:rPr>
      </w:pPr>
      <w:r>
        <w:rPr>
          <w:sz w:val="28"/>
          <w:szCs w:val="28"/>
        </w:rPr>
        <w:t>5. Удельный объем подготовительно-нарезных работ, м</w:t>
      </w:r>
      <w:r w:rsidRPr="00561E89">
        <w:rPr>
          <w:sz w:val="28"/>
          <w:szCs w:val="28"/>
          <w:vertAlign w:val="superscript"/>
        </w:rPr>
        <w:t>3</w:t>
      </w:r>
      <w:r w:rsidRPr="00561E89">
        <w:rPr>
          <w:sz w:val="28"/>
          <w:szCs w:val="28"/>
        </w:rPr>
        <w:t>/</w:t>
      </w:r>
      <w:r>
        <w:rPr>
          <w:sz w:val="28"/>
          <w:szCs w:val="28"/>
        </w:rPr>
        <w:t>1000 т.</w:t>
      </w:r>
    </w:p>
    <w:p w14:paraId="7823963C" w14:textId="77777777" w:rsidR="00ED6037" w:rsidRPr="00E150C5" w:rsidRDefault="00ED6037" w:rsidP="00ED6037">
      <w:pPr>
        <w:jc w:val="center"/>
        <w:rPr>
          <w:sz w:val="28"/>
          <w:szCs w:val="28"/>
        </w:rPr>
      </w:pPr>
      <w:r>
        <w:rPr>
          <w:i/>
          <w:iCs/>
          <w:sz w:val="28"/>
          <w:szCs w:val="28"/>
          <w:lang w:val="en-US"/>
        </w:rPr>
        <w:t>V</w:t>
      </w:r>
      <w:proofErr w:type="spellStart"/>
      <w:r w:rsidRPr="00E150C5">
        <w:rPr>
          <w:i/>
          <w:iCs/>
          <w:sz w:val="28"/>
          <w:szCs w:val="28"/>
          <w:vertAlign w:val="subscript"/>
        </w:rPr>
        <w:t>пнр</w:t>
      </w:r>
      <w:proofErr w:type="spellEnd"/>
      <w:r>
        <w:rPr>
          <w:sz w:val="28"/>
          <w:szCs w:val="28"/>
        </w:rPr>
        <w:t xml:space="preserve"> = (</w:t>
      </w:r>
      <w:r>
        <w:rPr>
          <w:i/>
          <w:iCs/>
          <w:sz w:val="28"/>
          <w:szCs w:val="28"/>
          <w:lang w:val="en-US"/>
        </w:rPr>
        <w:t>v</w:t>
      </w:r>
      <w:proofErr w:type="spellStart"/>
      <w:r w:rsidRPr="00E150C5">
        <w:rPr>
          <w:i/>
          <w:iCs/>
          <w:sz w:val="28"/>
          <w:szCs w:val="28"/>
          <w:vertAlign w:val="subscript"/>
        </w:rPr>
        <w:t>пр</w:t>
      </w:r>
      <w:proofErr w:type="spellEnd"/>
      <w:r>
        <w:rPr>
          <w:sz w:val="28"/>
          <w:szCs w:val="28"/>
        </w:rPr>
        <w:t xml:space="preserve"> + </w:t>
      </w:r>
      <w:r>
        <w:rPr>
          <w:i/>
          <w:iCs/>
          <w:sz w:val="28"/>
          <w:szCs w:val="28"/>
          <w:lang w:val="en-US"/>
        </w:rPr>
        <w:t>v</w:t>
      </w:r>
      <w:proofErr w:type="spellStart"/>
      <w:r w:rsidRPr="00E150C5">
        <w:rPr>
          <w:i/>
          <w:iCs/>
          <w:sz w:val="28"/>
          <w:szCs w:val="28"/>
          <w:vertAlign w:val="subscript"/>
        </w:rPr>
        <w:t>нр</w:t>
      </w:r>
      <w:proofErr w:type="spellEnd"/>
      <w:r>
        <w:rPr>
          <w:sz w:val="28"/>
          <w:szCs w:val="28"/>
        </w:rPr>
        <w:t xml:space="preserve">) </w:t>
      </w:r>
      <w:r w:rsidRPr="00E150C5">
        <w:rPr>
          <w:sz w:val="28"/>
          <w:szCs w:val="28"/>
        </w:rPr>
        <w:t xml:space="preserve">/ (0,001 </w:t>
      </w:r>
      <w:r>
        <w:rPr>
          <w:sz w:val="28"/>
          <w:szCs w:val="28"/>
          <w:lang w:val="en-US"/>
        </w:rPr>
        <w:sym w:font="Symbol" w:char="F0B4"/>
      </w:r>
      <w:r w:rsidRPr="00E150C5">
        <w:rPr>
          <w:sz w:val="28"/>
          <w:szCs w:val="28"/>
        </w:rPr>
        <w:t xml:space="preserve"> </w:t>
      </w:r>
      <w:r w:rsidRPr="00E150C5">
        <w:rPr>
          <w:i/>
          <w:iCs/>
          <w:sz w:val="28"/>
          <w:szCs w:val="28"/>
        </w:rPr>
        <w:t>Д</w:t>
      </w:r>
      <w:r>
        <w:rPr>
          <w:sz w:val="28"/>
          <w:szCs w:val="28"/>
        </w:rPr>
        <w:t>).</w:t>
      </w:r>
    </w:p>
    <w:p w14:paraId="08476AD8" w14:textId="77777777" w:rsidR="00ED6037" w:rsidRDefault="00ED6037" w:rsidP="00ED6037">
      <w:pPr>
        <w:ind w:firstLine="709"/>
        <w:jc w:val="both"/>
        <w:rPr>
          <w:sz w:val="28"/>
          <w:szCs w:val="28"/>
        </w:rPr>
      </w:pPr>
      <w:r>
        <w:rPr>
          <w:sz w:val="28"/>
          <w:szCs w:val="28"/>
        </w:rPr>
        <w:t xml:space="preserve">6. </w:t>
      </w:r>
      <w:r w:rsidRPr="00561E89">
        <w:rPr>
          <w:sz w:val="28"/>
          <w:szCs w:val="28"/>
        </w:rPr>
        <w:t>Производительность труда</w:t>
      </w:r>
      <w:r>
        <w:rPr>
          <w:sz w:val="28"/>
          <w:szCs w:val="28"/>
        </w:rPr>
        <w:t xml:space="preserve"> забойного</w:t>
      </w:r>
      <w:r w:rsidRPr="00561E89">
        <w:rPr>
          <w:sz w:val="28"/>
          <w:szCs w:val="28"/>
        </w:rPr>
        <w:t xml:space="preserve"> рабочего, </w:t>
      </w:r>
      <w:r>
        <w:rPr>
          <w:sz w:val="28"/>
          <w:szCs w:val="28"/>
        </w:rPr>
        <w:t>т</w:t>
      </w:r>
      <w:r w:rsidRPr="00561E89">
        <w:rPr>
          <w:sz w:val="28"/>
          <w:szCs w:val="28"/>
        </w:rPr>
        <w:t>/чел.</w:t>
      </w:r>
      <w:r>
        <w:rPr>
          <w:sz w:val="28"/>
          <w:szCs w:val="28"/>
        </w:rPr>
        <w:t>-</w:t>
      </w:r>
      <w:r w:rsidRPr="00561E89">
        <w:rPr>
          <w:sz w:val="28"/>
          <w:szCs w:val="28"/>
        </w:rPr>
        <w:t>см</w:t>
      </w:r>
      <w:r>
        <w:rPr>
          <w:sz w:val="28"/>
          <w:szCs w:val="28"/>
        </w:rPr>
        <w:t>.</w:t>
      </w:r>
    </w:p>
    <w:p w14:paraId="36DA9B70" w14:textId="77777777" w:rsidR="00ED6037" w:rsidRPr="00B10C65" w:rsidRDefault="00ED6037" w:rsidP="00ED6037">
      <w:pPr>
        <w:jc w:val="center"/>
        <w:rPr>
          <w:sz w:val="28"/>
          <w:szCs w:val="28"/>
        </w:rPr>
      </w:pPr>
      <w:r w:rsidRPr="00B10C65">
        <w:rPr>
          <w:i/>
          <w:iCs/>
          <w:sz w:val="28"/>
          <w:szCs w:val="28"/>
          <w:lang w:val="en-US"/>
        </w:rPr>
        <w:t>P</w:t>
      </w:r>
      <w:r w:rsidRPr="00B10C65">
        <w:rPr>
          <w:i/>
          <w:iCs/>
          <w:sz w:val="28"/>
          <w:szCs w:val="28"/>
          <w:vertAlign w:val="subscript"/>
        </w:rPr>
        <w:t>гроз</w:t>
      </w:r>
      <w:r w:rsidRPr="00410A69">
        <w:rPr>
          <w:sz w:val="28"/>
          <w:szCs w:val="28"/>
        </w:rPr>
        <w:t xml:space="preserve"> = </w:t>
      </w:r>
      <w:proofErr w:type="spellStart"/>
      <w:r w:rsidRPr="00B10C65">
        <w:rPr>
          <w:i/>
          <w:iCs/>
          <w:sz w:val="28"/>
          <w:szCs w:val="28"/>
        </w:rPr>
        <w:t>Д</w:t>
      </w:r>
      <w:r w:rsidRPr="00B10C65">
        <w:rPr>
          <w:i/>
          <w:iCs/>
          <w:sz w:val="28"/>
          <w:szCs w:val="28"/>
          <w:vertAlign w:val="subscript"/>
        </w:rPr>
        <w:t>сл</w:t>
      </w:r>
      <w:proofErr w:type="spellEnd"/>
      <w:r>
        <w:rPr>
          <w:sz w:val="28"/>
          <w:szCs w:val="28"/>
        </w:rPr>
        <w:t xml:space="preserve"> </w:t>
      </w:r>
      <w:r w:rsidRPr="00410A69">
        <w:rPr>
          <w:sz w:val="28"/>
          <w:szCs w:val="28"/>
        </w:rPr>
        <w:t xml:space="preserve">/ </w:t>
      </w:r>
      <w:r>
        <w:rPr>
          <w:i/>
          <w:iCs/>
          <w:sz w:val="28"/>
          <w:szCs w:val="28"/>
          <w:lang w:val="en-US"/>
        </w:rPr>
        <w:t>N</w:t>
      </w:r>
      <w:proofErr w:type="spellStart"/>
      <w:r w:rsidRPr="00B10C65">
        <w:rPr>
          <w:i/>
          <w:iCs/>
          <w:sz w:val="28"/>
          <w:szCs w:val="28"/>
          <w:vertAlign w:val="subscript"/>
        </w:rPr>
        <w:t>сл</w:t>
      </w:r>
      <w:proofErr w:type="spellEnd"/>
      <w:r>
        <w:rPr>
          <w:i/>
          <w:iCs/>
          <w:sz w:val="28"/>
          <w:szCs w:val="28"/>
        </w:rPr>
        <w:t>,</w:t>
      </w:r>
    </w:p>
    <w:p w14:paraId="7B89EFA6" w14:textId="77777777" w:rsidR="00ED6037" w:rsidRDefault="00ED6037" w:rsidP="00ED6037">
      <w:pPr>
        <w:jc w:val="both"/>
        <w:rPr>
          <w:sz w:val="28"/>
          <w:szCs w:val="28"/>
        </w:rPr>
      </w:pPr>
      <w:r>
        <w:rPr>
          <w:sz w:val="28"/>
          <w:szCs w:val="28"/>
        </w:rPr>
        <w:t xml:space="preserve">где </w:t>
      </w:r>
      <w:proofErr w:type="spellStart"/>
      <w:r w:rsidRPr="00B10C65">
        <w:rPr>
          <w:i/>
          <w:iCs/>
          <w:sz w:val="28"/>
          <w:szCs w:val="28"/>
        </w:rPr>
        <w:t>Д</w:t>
      </w:r>
      <w:r w:rsidRPr="00B10C65">
        <w:rPr>
          <w:i/>
          <w:iCs/>
          <w:sz w:val="28"/>
          <w:szCs w:val="28"/>
          <w:vertAlign w:val="subscript"/>
        </w:rPr>
        <w:t>сл</w:t>
      </w:r>
      <w:proofErr w:type="spellEnd"/>
      <w:r>
        <w:rPr>
          <w:sz w:val="28"/>
          <w:szCs w:val="28"/>
        </w:rPr>
        <w:t xml:space="preserve"> – эксплуатационные запасы руды в отрабатываемом слое, т;</w:t>
      </w:r>
    </w:p>
    <w:p w14:paraId="75BBBCF2" w14:textId="77777777" w:rsidR="00ED6037" w:rsidRPr="00B10C65" w:rsidRDefault="00ED6037" w:rsidP="00ED6037">
      <w:pPr>
        <w:ind w:firstLine="426"/>
        <w:jc w:val="both"/>
        <w:rPr>
          <w:sz w:val="28"/>
          <w:szCs w:val="28"/>
        </w:rPr>
      </w:pPr>
      <w:r>
        <w:rPr>
          <w:i/>
          <w:iCs/>
          <w:sz w:val="28"/>
          <w:szCs w:val="28"/>
          <w:lang w:val="en-US"/>
        </w:rPr>
        <w:t>N</w:t>
      </w:r>
      <w:proofErr w:type="spellStart"/>
      <w:r w:rsidRPr="00B10C65">
        <w:rPr>
          <w:i/>
          <w:iCs/>
          <w:sz w:val="28"/>
          <w:szCs w:val="28"/>
          <w:vertAlign w:val="subscript"/>
        </w:rPr>
        <w:t>сл</w:t>
      </w:r>
      <w:proofErr w:type="spellEnd"/>
      <w:r w:rsidRPr="00B10C65">
        <w:rPr>
          <w:sz w:val="28"/>
          <w:szCs w:val="28"/>
        </w:rPr>
        <w:t xml:space="preserve"> – трудоемкость забойных рабочих на отработку слоя, чел.-см.</w:t>
      </w:r>
    </w:p>
    <w:p w14:paraId="3E4C83AE" w14:textId="77777777" w:rsidR="00ED6037" w:rsidRDefault="00ED6037" w:rsidP="00ED6037">
      <w:pPr>
        <w:ind w:firstLine="709"/>
        <w:jc w:val="both"/>
        <w:rPr>
          <w:sz w:val="28"/>
          <w:szCs w:val="28"/>
        </w:rPr>
      </w:pPr>
      <w:r>
        <w:rPr>
          <w:sz w:val="28"/>
          <w:szCs w:val="28"/>
        </w:rPr>
        <w:lastRenderedPageBreak/>
        <w:t>7. Производительность очистного блока, т</w:t>
      </w:r>
      <w:r w:rsidRPr="00561E89">
        <w:rPr>
          <w:sz w:val="28"/>
          <w:szCs w:val="28"/>
        </w:rPr>
        <w:t>/</w:t>
      </w:r>
      <w:r>
        <w:rPr>
          <w:sz w:val="28"/>
          <w:szCs w:val="28"/>
        </w:rPr>
        <w:t>см.</w:t>
      </w:r>
    </w:p>
    <w:p w14:paraId="1864761E" w14:textId="77777777" w:rsidR="00ED6037" w:rsidRDefault="00ED6037" w:rsidP="00ED6037">
      <w:pPr>
        <w:jc w:val="center"/>
        <w:rPr>
          <w:i/>
          <w:iCs/>
          <w:sz w:val="28"/>
          <w:szCs w:val="28"/>
        </w:rPr>
      </w:pPr>
      <w:r w:rsidRPr="00B10C65">
        <w:rPr>
          <w:i/>
          <w:iCs/>
          <w:sz w:val="28"/>
          <w:szCs w:val="28"/>
          <w:lang w:val="en-US"/>
        </w:rPr>
        <w:t>P</w:t>
      </w:r>
      <w:r w:rsidRPr="00B10C65">
        <w:rPr>
          <w:i/>
          <w:iCs/>
          <w:sz w:val="28"/>
          <w:szCs w:val="28"/>
          <w:vertAlign w:val="subscript"/>
        </w:rPr>
        <w:t>см</w:t>
      </w:r>
      <w:r>
        <w:rPr>
          <w:sz w:val="28"/>
          <w:szCs w:val="28"/>
        </w:rPr>
        <w:t xml:space="preserve"> = </w:t>
      </w:r>
      <w:proofErr w:type="spellStart"/>
      <w:r w:rsidRPr="00B10C65">
        <w:rPr>
          <w:i/>
          <w:iCs/>
          <w:sz w:val="28"/>
          <w:szCs w:val="28"/>
        </w:rPr>
        <w:t>Д</w:t>
      </w:r>
      <w:r w:rsidRPr="00B10C65">
        <w:rPr>
          <w:i/>
          <w:iCs/>
          <w:sz w:val="28"/>
          <w:szCs w:val="28"/>
          <w:vertAlign w:val="subscript"/>
        </w:rPr>
        <w:t>сл</w:t>
      </w:r>
      <w:proofErr w:type="spellEnd"/>
      <w:r>
        <w:rPr>
          <w:sz w:val="28"/>
          <w:szCs w:val="28"/>
        </w:rPr>
        <w:t xml:space="preserve"> </w:t>
      </w:r>
      <w:r w:rsidRPr="00410A69">
        <w:rPr>
          <w:sz w:val="28"/>
          <w:szCs w:val="28"/>
        </w:rPr>
        <w:t>/</w:t>
      </w:r>
      <w:r>
        <w:rPr>
          <w:sz w:val="28"/>
          <w:szCs w:val="28"/>
        </w:rPr>
        <w:t xml:space="preserve"> </w:t>
      </w:r>
      <w:r w:rsidRPr="00B10C65">
        <w:rPr>
          <w:i/>
          <w:iCs/>
          <w:sz w:val="28"/>
          <w:szCs w:val="28"/>
          <w:lang w:val="en-US"/>
        </w:rPr>
        <w:t>t</w:t>
      </w:r>
      <w:r w:rsidRPr="00B10C65">
        <w:rPr>
          <w:i/>
          <w:iCs/>
          <w:sz w:val="28"/>
          <w:szCs w:val="28"/>
          <w:vertAlign w:val="subscript"/>
        </w:rPr>
        <w:t>ц</w:t>
      </w:r>
      <w:r w:rsidRPr="00B10C65">
        <w:rPr>
          <w:i/>
          <w:iCs/>
          <w:sz w:val="28"/>
          <w:szCs w:val="28"/>
        </w:rPr>
        <w:t>,</w:t>
      </w:r>
    </w:p>
    <w:p w14:paraId="61141073" w14:textId="77777777" w:rsidR="00ED6037" w:rsidRPr="002C40C5" w:rsidRDefault="00ED6037" w:rsidP="00ED6037">
      <w:pPr>
        <w:rPr>
          <w:sz w:val="28"/>
          <w:szCs w:val="28"/>
        </w:rPr>
      </w:pPr>
      <w:r>
        <w:rPr>
          <w:sz w:val="28"/>
          <w:szCs w:val="28"/>
        </w:rPr>
        <w:t xml:space="preserve">где </w:t>
      </w:r>
      <w:r w:rsidRPr="002C40C5">
        <w:rPr>
          <w:i/>
          <w:iCs/>
          <w:sz w:val="28"/>
          <w:szCs w:val="28"/>
          <w:lang w:val="en-US"/>
        </w:rPr>
        <w:t>t</w:t>
      </w:r>
      <w:r w:rsidRPr="002C40C5">
        <w:rPr>
          <w:i/>
          <w:iCs/>
          <w:sz w:val="28"/>
          <w:szCs w:val="28"/>
          <w:vertAlign w:val="subscript"/>
        </w:rPr>
        <w:t>ц</w:t>
      </w:r>
      <w:r>
        <w:rPr>
          <w:sz w:val="28"/>
          <w:szCs w:val="28"/>
        </w:rPr>
        <w:t xml:space="preserve"> – продолжительность цикла, см.</w:t>
      </w:r>
    </w:p>
    <w:p w14:paraId="59C7E46B" w14:textId="77777777" w:rsidR="00ED6037" w:rsidRDefault="00ED6037" w:rsidP="00ED6037">
      <w:pPr>
        <w:ind w:firstLine="709"/>
        <w:jc w:val="both"/>
        <w:rPr>
          <w:sz w:val="28"/>
          <w:szCs w:val="28"/>
        </w:rPr>
      </w:pPr>
      <w:r>
        <w:rPr>
          <w:sz w:val="28"/>
          <w:szCs w:val="28"/>
        </w:rPr>
        <w:t>8. Себестоимость добычи 1 т руды, руб.</w:t>
      </w:r>
      <w:r w:rsidRPr="00BC0E16">
        <w:rPr>
          <w:sz w:val="28"/>
          <w:szCs w:val="28"/>
        </w:rPr>
        <w:t>/</w:t>
      </w:r>
      <w:r>
        <w:rPr>
          <w:sz w:val="28"/>
          <w:szCs w:val="28"/>
        </w:rPr>
        <w:t>т</w:t>
      </w:r>
    </w:p>
    <w:p w14:paraId="6492B223" w14:textId="77777777" w:rsidR="00ED6037" w:rsidRDefault="00ED6037" w:rsidP="00ED6037">
      <w:pPr>
        <w:ind w:firstLine="709"/>
        <w:jc w:val="both"/>
        <w:rPr>
          <w:sz w:val="28"/>
          <w:szCs w:val="28"/>
        </w:rPr>
      </w:pPr>
    </w:p>
    <w:p w14:paraId="6AC8DDAD" w14:textId="77777777" w:rsidR="00ED6037" w:rsidRPr="00096ADB" w:rsidRDefault="00ED6037" w:rsidP="00ED6037">
      <w:pPr>
        <w:jc w:val="center"/>
        <w:rPr>
          <w:b/>
          <w:bCs/>
          <w:i/>
          <w:iCs/>
          <w:sz w:val="28"/>
          <w:szCs w:val="28"/>
        </w:rPr>
      </w:pPr>
      <w:r w:rsidRPr="00096ADB">
        <w:rPr>
          <w:b/>
          <w:bCs/>
          <w:i/>
          <w:iCs/>
          <w:sz w:val="28"/>
          <w:szCs w:val="28"/>
        </w:rPr>
        <w:t>Тенденции развития систем разработки</w:t>
      </w:r>
    </w:p>
    <w:p w14:paraId="36ED2471" w14:textId="77777777" w:rsidR="00ED6037" w:rsidRDefault="00ED6037" w:rsidP="00ED6037">
      <w:pPr>
        <w:jc w:val="center"/>
        <w:rPr>
          <w:b/>
          <w:bCs/>
          <w:sz w:val="28"/>
          <w:szCs w:val="28"/>
        </w:rPr>
      </w:pPr>
    </w:p>
    <w:p w14:paraId="429BE0C9" w14:textId="77777777" w:rsidR="00ED6037" w:rsidRPr="00E542D1" w:rsidRDefault="00ED6037" w:rsidP="00ED6037">
      <w:pPr>
        <w:ind w:firstLine="709"/>
        <w:jc w:val="both"/>
        <w:rPr>
          <w:sz w:val="28"/>
          <w:szCs w:val="28"/>
        </w:rPr>
      </w:pPr>
      <w:r w:rsidRPr="00E542D1">
        <w:rPr>
          <w:sz w:val="28"/>
          <w:szCs w:val="28"/>
        </w:rPr>
        <w:t>Основными направлениями развития технологии и совершенствования конструкции систем подземной разработки являются:</w:t>
      </w:r>
    </w:p>
    <w:p w14:paraId="710B61C6" w14:textId="77777777" w:rsidR="00ED6037" w:rsidRPr="00E542D1" w:rsidRDefault="00ED6037" w:rsidP="00ED6037">
      <w:pPr>
        <w:ind w:firstLine="709"/>
        <w:jc w:val="both"/>
        <w:rPr>
          <w:sz w:val="28"/>
          <w:szCs w:val="28"/>
        </w:rPr>
      </w:pPr>
      <w:r w:rsidRPr="00E542D1">
        <w:rPr>
          <w:sz w:val="28"/>
          <w:szCs w:val="28"/>
        </w:rPr>
        <w:t xml:space="preserve">- увеличение геометрических параметров выемочной единицы (блока, камеры, очистной выработки) с учетом </w:t>
      </w:r>
      <w:proofErr w:type="spellStart"/>
      <w:r w:rsidRPr="00E542D1">
        <w:rPr>
          <w:sz w:val="28"/>
          <w:szCs w:val="28"/>
        </w:rPr>
        <w:t>геомеханических</w:t>
      </w:r>
      <w:proofErr w:type="spellEnd"/>
      <w:r w:rsidRPr="00E542D1">
        <w:rPr>
          <w:sz w:val="28"/>
          <w:szCs w:val="28"/>
        </w:rPr>
        <w:t xml:space="preserve"> ограничений;</w:t>
      </w:r>
    </w:p>
    <w:p w14:paraId="5CB2D234" w14:textId="77777777" w:rsidR="00ED6037" w:rsidRPr="00E542D1" w:rsidRDefault="00ED6037" w:rsidP="00ED6037">
      <w:pPr>
        <w:ind w:firstLine="709"/>
        <w:jc w:val="both"/>
        <w:rPr>
          <w:sz w:val="28"/>
          <w:szCs w:val="28"/>
        </w:rPr>
      </w:pPr>
      <w:r w:rsidRPr="00E542D1">
        <w:rPr>
          <w:sz w:val="28"/>
          <w:szCs w:val="28"/>
        </w:rPr>
        <w:t xml:space="preserve">- применение систем разработки с закладкой выработанного пространства </w:t>
      </w:r>
      <w:proofErr w:type="spellStart"/>
      <w:r w:rsidRPr="00E542D1">
        <w:rPr>
          <w:sz w:val="28"/>
          <w:szCs w:val="28"/>
        </w:rPr>
        <w:t>малопрочными</w:t>
      </w:r>
      <w:proofErr w:type="spellEnd"/>
      <w:r w:rsidRPr="00E542D1">
        <w:rPr>
          <w:sz w:val="28"/>
          <w:szCs w:val="28"/>
        </w:rPr>
        <w:t xml:space="preserve"> твердеющими смесями и (или) породой взамен системы с открытым очистным пространством при разработке высокоценных руд;</w:t>
      </w:r>
    </w:p>
    <w:p w14:paraId="5336F6AC" w14:textId="77777777" w:rsidR="00ED6037" w:rsidRPr="00E542D1" w:rsidRDefault="00ED6037" w:rsidP="00ED6037">
      <w:pPr>
        <w:ind w:firstLine="709"/>
        <w:jc w:val="both"/>
        <w:rPr>
          <w:sz w:val="28"/>
          <w:szCs w:val="28"/>
        </w:rPr>
      </w:pPr>
      <w:r w:rsidRPr="00E542D1">
        <w:rPr>
          <w:sz w:val="28"/>
          <w:szCs w:val="28"/>
        </w:rPr>
        <w:t xml:space="preserve">- применение систем разработки с </w:t>
      </w:r>
      <w:proofErr w:type="spellStart"/>
      <w:r w:rsidRPr="00E542D1">
        <w:rPr>
          <w:sz w:val="28"/>
          <w:szCs w:val="28"/>
        </w:rPr>
        <w:t>самообрушением</w:t>
      </w:r>
      <w:proofErr w:type="spellEnd"/>
      <w:r w:rsidRPr="00E542D1">
        <w:rPr>
          <w:sz w:val="28"/>
          <w:szCs w:val="28"/>
        </w:rPr>
        <w:t xml:space="preserve"> руды при разработке рядовых по ценности руд;</w:t>
      </w:r>
    </w:p>
    <w:p w14:paraId="7EA1FFE5" w14:textId="77777777" w:rsidR="00ED6037" w:rsidRPr="00E542D1" w:rsidRDefault="00ED6037" w:rsidP="00ED6037">
      <w:pPr>
        <w:ind w:firstLine="709"/>
        <w:jc w:val="both"/>
        <w:rPr>
          <w:sz w:val="28"/>
          <w:szCs w:val="28"/>
        </w:rPr>
      </w:pPr>
      <w:r w:rsidRPr="00E542D1">
        <w:rPr>
          <w:sz w:val="28"/>
          <w:szCs w:val="28"/>
        </w:rPr>
        <w:t>- применение систем разработки с обрушением руды и вмещающих пород при разработке руд небольшой ценности;</w:t>
      </w:r>
    </w:p>
    <w:p w14:paraId="27E2E51C" w14:textId="77777777" w:rsidR="00ED6037" w:rsidRPr="00E542D1" w:rsidRDefault="00ED6037" w:rsidP="00ED6037">
      <w:pPr>
        <w:ind w:firstLine="709"/>
        <w:jc w:val="both"/>
        <w:rPr>
          <w:sz w:val="28"/>
          <w:szCs w:val="28"/>
        </w:rPr>
      </w:pPr>
      <w:r w:rsidRPr="00E542D1">
        <w:rPr>
          <w:sz w:val="28"/>
          <w:szCs w:val="28"/>
        </w:rPr>
        <w:t>- установление рационального соотношения геометрических размеров выемочной единицы, параметров конструктивных элементов системы разработки, порядка очистной выемки, вида и типоразмера применяемой геотехники путем их совместной оптимизации;</w:t>
      </w:r>
    </w:p>
    <w:p w14:paraId="467C32D2" w14:textId="77777777" w:rsidR="00ED6037" w:rsidRPr="00E542D1" w:rsidRDefault="00ED6037" w:rsidP="00ED6037">
      <w:pPr>
        <w:ind w:firstLine="709"/>
        <w:jc w:val="both"/>
        <w:rPr>
          <w:sz w:val="28"/>
          <w:szCs w:val="28"/>
        </w:rPr>
      </w:pPr>
      <w:r w:rsidRPr="00E542D1">
        <w:rPr>
          <w:sz w:val="28"/>
          <w:szCs w:val="28"/>
        </w:rPr>
        <w:t>- упрощение конструкции систем разработки в целом и, вследствие этого, уменьшение удельного объема подготовительно-нарезных работ;</w:t>
      </w:r>
    </w:p>
    <w:p w14:paraId="25B67F5A" w14:textId="77777777" w:rsidR="00ED6037" w:rsidRPr="00E542D1" w:rsidRDefault="00ED6037" w:rsidP="00ED6037">
      <w:pPr>
        <w:ind w:firstLine="709"/>
        <w:jc w:val="both"/>
        <w:rPr>
          <w:sz w:val="28"/>
          <w:szCs w:val="28"/>
        </w:rPr>
      </w:pPr>
      <w:r w:rsidRPr="00E542D1">
        <w:rPr>
          <w:sz w:val="28"/>
          <w:szCs w:val="28"/>
        </w:rPr>
        <w:t>- увеличение высоты подэтажа по условию бурения, отказ от промежуточных буровых подэтажей;</w:t>
      </w:r>
    </w:p>
    <w:p w14:paraId="65406A19" w14:textId="77777777" w:rsidR="00ED6037" w:rsidRPr="00E542D1" w:rsidRDefault="00ED6037" w:rsidP="00ED6037">
      <w:pPr>
        <w:ind w:firstLine="709"/>
        <w:jc w:val="both"/>
        <w:rPr>
          <w:sz w:val="28"/>
          <w:szCs w:val="28"/>
        </w:rPr>
      </w:pPr>
      <w:r w:rsidRPr="00E542D1">
        <w:rPr>
          <w:sz w:val="28"/>
          <w:szCs w:val="28"/>
        </w:rPr>
        <w:t>- упрощение конструкции днища блока;</w:t>
      </w:r>
    </w:p>
    <w:p w14:paraId="73332914" w14:textId="77777777" w:rsidR="00ED6037" w:rsidRPr="00E542D1" w:rsidRDefault="00ED6037" w:rsidP="00ED6037">
      <w:pPr>
        <w:ind w:firstLine="709"/>
        <w:jc w:val="both"/>
        <w:rPr>
          <w:sz w:val="28"/>
          <w:szCs w:val="28"/>
        </w:rPr>
      </w:pPr>
      <w:r w:rsidRPr="00E542D1">
        <w:rPr>
          <w:sz w:val="28"/>
          <w:szCs w:val="28"/>
        </w:rPr>
        <w:t>- применение торцового выпуска отбитой руды из специальных выработок или непосредственно с почвы камеры (при дистанционно управляемых ПДМ);</w:t>
      </w:r>
    </w:p>
    <w:p w14:paraId="0CBBE8F8" w14:textId="77777777" w:rsidR="00ED6037" w:rsidRPr="00E542D1" w:rsidRDefault="00ED6037" w:rsidP="00ED6037">
      <w:pPr>
        <w:ind w:firstLine="709"/>
        <w:jc w:val="both"/>
        <w:rPr>
          <w:sz w:val="28"/>
          <w:szCs w:val="28"/>
        </w:rPr>
      </w:pPr>
      <w:r w:rsidRPr="00E542D1">
        <w:rPr>
          <w:sz w:val="28"/>
          <w:szCs w:val="28"/>
        </w:rPr>
        <w:t>- организация параллельного (а не последовательного) во времени выполнения процессов очистной выемки в пределах выемочной единицы;</w:t>
      </w:r>
    </w:p>
    <w:p w14:paraId="1FE51995" w14:textId="77777777" w:rsidR="00ED6037" w:rsidRPr="00E542D1" w:rsidRDefault="00ED6037" w:rsidP="00ED6037">
      <w:pPr>
        <w:ind w:firstLine="709"/>
        <w:jc w:val="both"/>
        <w:rPr>
          <w:sz w:val="28"/>
          <w:szCs w:val="28"/>
        </w:rPr>
      </w:pPr>
      <w:r w:rsidRPr="00E542D1">
        <w:rPr>
          <w:sz w:val="28"/>
          <w:szCs w:val="28"/>
        </w:rPr>
        <w:t>- замена переносного технологического оборудования на комплексы самоходных машин;</w:t>
      </w:r>
    </w:p>
    <w:p w14:paraId="33133867" w14:textId="77777777" w:rsidR="00ED6037" w:rsidRPr="003E6B73" w:rsidRDefault="00ED6037" w:rsidP="00ED6037">
      <w:pPr>
        <w:ind w:firstLine="709"/>
        <w:jc w:val="both"/>
        <w:rPr>
          <w:b/>
          <w:bCs/>
          <w:sz w:val="28"/>
          <w:szCs w:val="28"/>
        </w:rPr>
      </w:pPr>
      <w:r w:rsidRPr="00E542D1">
        <w:rPr>
          <w:sz w:val="28"/>
          <w:szCs w:val="28"/>
        </w:rPr>
        <w:t xml:space="preserve">- создание в добычном участке пространства для размещения машин с </w:t>
      </w:r>
      <w:r w:rsidRPr="003E6B73">
        <w:rPr>
          <w:sz w:val="28"/>
          <w:szCs w:val="28"/>
        </w:rPr>
        <w:t>целью наиболее полного их использования в течение смены;</w:t>
      </w:r>
    </w:p>
    <w:p w14:paraId="0367A801" w14:textId="77777777" w:rsidR="00ED6037" w:rsidRPr="00E542D1" w:rsidRDefault="00ED6037" w:rsidP="00ED6037">
      <w:pPr>
        <w:ind w:firstLine="709"/>
        <w:jc w:val="both"/>
        <w:rPr>
          <w:sz w:val="28"/>
          <w:szCs w:val="28"/>
        </w:rPr>
      </w:pPr>
      <w:r w:rsidRPr="00E542D1">
        <w:rPr>
          <w:sz w:val="28"/>
          <w:szCs w:val="28"/>
        </w:rPr>
        <w:t>- улучшение количественных и качественных показателей извлечения за счет селективной добычи;</w:t>
      </w:r>
    </w:p>
    <w:p w14:paraId="3AA4E702" w14:textId="77777777" w:rsidR="00ED6037" w:rsidRPr="00E542D1" w:rsidRDefault="00ED6037" w:rsidP="00ED6037">
      <w:pPr>
        <w:ind w:firstLine="709"/>
        <w:jc w:val="both"/>
        <w:rPr>
          <w:sz w:val="28"/>
          <w:szCs w:val="28"/>
        </w:rPr>
      </w:pPr>
      <w:r w:rsidRPr="00E542D1">
        <w:rPr>
          <w:sz w:val="28"/>
          <w:szCs w:val="28"/>
        </w:rPr>
        <w:t>- использование горного давления для разрушения рудного массива.</w:t>
      </w:r>
    </w:p>
    <w:p w14:paraId="51290AA6" w14:textId="7378172A" w:rsidR="00ED6037" w:rsidRDefault="00ED6037" w:rsidP="00ED6037">
      <w:pPr>
        <w:jc w:val="center"/>
        <w:rPr>
          <w:sz w:val="28"/>
          <w:szCs w:val="28"/>
        </w:rPr>
      </w:pPr>
    </w:p>
    <w:p w14:paraId="01BA268E" w14:textId="77777777" w:rsidR="00ED6037" w:rsidRPr="00F30FC2" w:rsidRDefault="00ED6037" w:rsidP="00ED6037">
      <w:pPr>
        <w:jc w:val="center"/>
        <w:rPr>
          <w:b/>
          <w:bCs/>
          <w:sz w:val="32"/>
          <w:szCs w:val="32"/>
        </w:rPr>
      </w:pPr>
      <w:r w:rsidRPr="00096ADB">
        <w:rPr>
          <w:b/>
          <w:bCs/>
          <w:sz w:val="32"/>
          <w:szCs w:val="32"/>
        </w:rPr>
        <w:t>Проектирование систем разработки рудных месторождений</w:t>
      </w:r>
    </w:p>
    <w:p w14:paraId="5D65D5CC" w14:textId="77777777" w:rsidR="00ED6037" w:rsidRDefault="00ED6037" w:rsidP="00ED6037">
      <w:pPr>
        <w:ind w:firstLine="709"/>
        <w:jc w:val="both"/>
        <w:rPr>
          <w:sz w:val="28"/>
          <w:szCs w:val="28"/>
        </w:rPr>
      </w:pPr>
    </w:p>
    <w:p w14:paraId="26C7E681" w14:textId="77777777" w:rsidR="00ED6037" w:rsidRPr="005A4E95" w:rsidRDefault="00ED6037" w:rsidP="00ED6037">
      <w:pPr>
        <w:jc w:val="center"/>
        <w:rPr>
          <w:b/>
          <w:bCs/>
          <w:i/>
          <w:iCs/>
          <w:sz w:val="28"/>
          <w:szCs w:val="28"/>
        </w:rPr>
      </w:pPr>
      <w:r w:rsidRPr="005A4E95">
        <w:rPr>
          <w:b/>
          <w:bCs/>
          <w:i/>
          <w:iCs/>
          <w:sz w:val="28"/>
          <w:szCs w:val="28"/>
        </w:rPr>
        <w:t>Оптимизация технологических процессов очистной выемки</w:t>
      </w:r>
    </w:p>
    <w:p w14:paraId="5DE2A2DA" w14:textId="77777777" w:rsidR="00ED6037" w:rsidRDefault="00ED6037" w:rsidP="00ED6037">
      <w:pPr>
        <w:ind w:firstLine="709"/>
        <w:jc w:val="both"/>
        <w:rPr>
          <w:sz w:val="28"/>
          <w:szCs w:val="28"/>
        </w:rPr>
      </w:pPr>
    </w:p>
    <w:p w14:paraId="5A8E63AE" w14:textId="77777777" w:rsidR="00ED6037" w:rsidRDefault="00ED6037" w:rsidP="00ED6037">
      <w:pPr>
        <w:ind w:firstLine="709"/>
        <w:jc w:val="both"/>
        <w:rPr>
          <w:sz w:val="28"/>
          <w:szCs w:val="28"/>
        </w:rPr>
      </w:pPr>
      <w:r w:rsidRPr="00346817">
        <w:rPr>
          <w:sz w:val="28"/>
          <w:szCs w:val="28"/>
        </w:rPr>
        <w:lastRenderedPageBreak/>
        <w:t>Важнейшим этапом проектирования является оптимизация</w:t>
      </w:r>
      <w:r>
        <w:rPr>
          <w:sz w:val="28"/>
          <w:szCs w:val="28"/>
        </w:rPr>
        <w:t xml:space="preserve"> </w:t>
      </w:r>
      <w:r w:rsidRPr="00346817">
        <w:rPr>
          <w:sz w:val="28"/>
          <w:szCs w:val="28"/>
        </w:rPr>
        <w:t>параметров</w:t>
      </w:r>
      <w:r>
        <w:rPr>
          <w:sz w:val="28"/>
          <w:szCs w:val="28"/>
        </w:rPr>
        <w:t xml:space="preserve"> системы разработки</w:t>
      </w:r>
      <w:r w:rsidRPr="00346817">
        <w:rPr>
          <w:sz w:val="28"/>
          <w:szCs w:val="28"/>
        </w:rPr>
        <w:t>. До</w:t>
      </w:r>
      <w:r>
        <w:rPr>
          <w:sz w:val="28"/>
          <w:szCs w:val="28"/>
        </w:rPr>
        <w:t xml:space="preserve"> </w:t>
      </w:r>
      <w:r w:rsidRPr="00346817">
        <w:rPr>
          <w:sz w:val="28"/>
          <w:szCs w:val="28"/>
        </w:rPr>
        <w:t>окончательной оценки для каждой из сравниваемых систем разработки необходимо установить ее оптимальные параметры; размеры камер и целиков, соотношение камерных и целиковых запасов,</w:t>
      </w:r>
      <w:r>
        <w:rPr>
          <w:sz w:val="28"/>
          <w:szCs w:val="28"/>
        </w:rPr>
        <w:t xml:space="preserve"> </w:t>
      </w:r>
      <w:r w:rsidRPr="00346817">
        <w:rPr>
          <w:sz w:val="28"/>
          <w:szCs w:val="28"/>
        </w:rPr>
        <w:t>расстояние между выпускными выработками, высоту и горизонтальные размеры блоков, схемы подготовки днищ блоков и др</w:t>
      </w:r>
      <w:r>
        <w:rPr>
          <w:sz w:val="28"/>
          <w:szCs w:val="28"/>
        </w:rPr>
        <w:t>угие параметры.</w:t>
      </w:r>
    </w:p>
    <w:p w14:paraId="2392E5ED" w14:textId="77777777" w:rsidR="00ED6037" w:rsidRDefault="00ED6037" w:rsidP="00ED6037">
      <w:pPr>
        <w:ind w:firstLine="709"/>
        <w:jc w:val="both"/>
        <w:rPr>
          <w:sz w:val="28"/>
          <w:szCs w:val="28"/>
        </w:rPr>
      </w:pPr>
    </w:p>
    <w:p w14:paraId="558B7529" w14:textId="77777777" w:rsidR="00ED6037" w:rsidRDefault="00ED6037" w:rsidP="00ED6037">
      <w:pPr>
        <w:jc w:val="center"/>
        <w:rPr>
          <w:b/>
          <w:bCs/>
          <w:i/>
          <w:iCs/>
          <w:sz w:val="28"/>
          <w:szCs w:val="28"/>
        </w:rPr>
      </w:pPr>
      <w:r w:rsidRPr="00937767">
        <w:rPr>
          <w:b/>
          <w:bCs/>
          <w:i/>
          <w:iCs/>
          <w:sz w:val="28"/>
          <w:szCs w:val="28"/>
        </w:rPr>
        <w:t>Оптимизация выемочной мощности и глубины скважин</w:t>
      </w:r>
    </w:p>
    <w:p w14:paraId="621A8B58" w14:textId="77777777" w:rsidR="00ED6037" w:rsidRPr="00937767" w:rsidRDefault="00ED6037" w:rsidP="00ED6037">
      <w:pPr>
        <w:jc w:val="center"/>
        <w:rPr>
          <w:b/>
          <w:bCs/>
          <w:i/>
          <w:iCs/>
          <w:sz w:val="28"/>
          <w:szCs w:val="28"/>
        </w:rPr>
      </w:pPr>
    </w:p>
    <w:p w14:paraId="2F60ACED" w14:textId="77777777" w:rsidR="00ED6037" w:rsidRPr="00082696" w:rsidRDefault="00ED6037" w:rsidP="00ED6037">
      <w:pPr>
        <w:ind w:firstLine="709"/>
        <w:jc w:val="both"/>
        <w:rPr>
          <w:sz w:val="28"/>
          <w:szCs w:val="28"/>
        </w:rPr>
      </w:pPr>
      <w:r w:rsidRPr="00082696">
        <w:rPr>
          <w:sz w:val="28"/>
          <w:szCs w:val="28"/>
        </w:rPr>
        <w:t>В условиях жильных месторождений обосновывается оптимальная выемочная мощность, которая обычно больше мощности рудной жилы. Рассматривая любую жилу, нетрудно убедиться, что ее сечение в горизонтальной и вертикальной плоскости представляет собой сочетание сопрягающихся друг с другом криволинейных участков различных форм и кривизны. Выемка таких участков прямоугольными сечениями как по падению, так и по простиранию, длина (ширина) которых равна глубине скважин, может привести к тому, что часть запасов руды, не попадающая в этот контур, будет потеряна.</w:t>
      </w:r>
    </w:p>
    <w:p w14:paraId="2AD6C08A" w14:textId="77777777" w:rsidR="00ED6037" w:rsidRPr="00082696" w:rsidRDefault="00ED6037" w:rsidP="00ED6037">
      <w:pPr>
        <w:ind w:firstLine="709"/>
        <w:jc w:val="both"/>
        <w:rPr>
          <w:sz w:val="28"/>
          <w:szCs w:val="28"/>
        </w:rPr>
      </w:pPr>
      <w:r w:rsidRPr="00082696">
        <w:rPr>
          <w:sz w:val="28"/>
          <w:szCs w:val="28"/>
        </w:rPr>
        <w:t>С увеличением глубины скважин значительно снижается удельный расход горно-подготовительных и нарезных работ, возрастает производительность труда, улучшаются технико-экономические показатели отбойки. Тем не менее, одновременно с этим возрастает вероятность повышения либо потерь балансовых запасов при выемке рудного тела с изменчивыми элементами залегания, либо количества прихваченных пород за счет увеличения выемочной мощности. Возникающее при этом разубоживание не учитывается и не нормируется, так как добыча в ряде случаев вообще не производится.</w:t>
      </w:r>
    </w:p>
    <w:p w14:paraId="0BA529B4" w14:textId="77777777" w:rsidR="00ED6037" w:rsidRPr="00082696" w:rsidRDefault="00ED6037" w:rsidP="00ED6037">
      <w:pPr>
        <w:ind w:firstLine="709"/>
        <w:jc w:val="both"/>
        <w:rPr>
          <w:sz w:val="28"/>
          <w:szCs w:val="28"/>
        </w:rPr>
      </w:pPr>
      <w:r w:rsidRPr="00082696">
        <w:rPr>
          <w:sz w:val="28"/>
          <w:szCs w:val="28"/>
        </w:rPr>
        <w:t xml:space="preserve">Для оптимизации параметров выемочной мощности и глубины скважин проводят многофакторные исследования влияния изменчивости элементов залегания жил, используя графоаналитический метод </w:t>
      </w:r>
      <w:r w:rsidRPr="0099209C">
        <w:rPr>
          <w:sz w:val="28"/>
          <w:szCs w:val="28"/>
        </w:rPr>
        <w:t xml:space="preserve">М.М. </w:t>
      </w:r>
      <w:proofErr w:type="spellStart"/>
      <w:r w:rsidRPr="0099209C">
        <w:rPr>
          <w:sz w:val="28"/>
          <w:szCs w:val="28"/>
        </w:rPr>
        <w:t>Протодъяконова</w:t>
      </w:r>
      <w:proofErr w:type="spellEnd"/>
      <w:r w:rsidRPr="00082696">
        <w:rPr>
          <w:sz w:val="28"/>
          <w:szCs w:val="28"/>
        </w:rPr>
        <w:t>.</w:t>
      </w:r>
    </w:p>
    <w:p w14:paraId="5A3DA160" w14:textId="77777777" w:rsidR="00ED6037" w:rsidRPr="00082696" w:rsidRDefault="00ED6037" w:rsidP="00ED6037">
      <w:pPr>
        <w:tabs>
          <w:tab w:val="left" w:pos="4052"/>
          <w:tab w:val="right" w:pos="9638"/>
        </w:tabs>
        <w:ind w:firstLine="709"/>
        <w:rPr>
          <w:sz w:val="28"/>
          <w:szCs w:val="28"/>
        </w:rPr>
      </w:pPr>
      <w:r w:rsidRPr="00082696">
        <w:rPr>
          <w:sz w:val="28"/>
          <w:szCs w:val="28"/>
        </w:rPr>
        <w:tab/>
      </w:r>
      <w:r w:rsidRPr="00082696">
        <w:rPr>
          <w:sz w:val="28"/>
          <w:szCs w:val="28"/>
        </w:rPr>
        <w:tab/>
      </w:r>
    </w:p>
    <w:p w14:paraId="0964C88E" w14:textId="77777777" w:rsidR="00ED6037" w:rsidRPr="00082696" w:rsidRDefault="00ED6037" w:rsidP="00ED6037">
      <w:pPr>
        <w:spacing w:after="120"/>
        <w:jc w:val="center"/>
        <w:rPr>
          <w:i/>
          <w:iCs/>
          <w:sz w:val="28"/>
          <w:szCs w:val="28"/>
        </w:rPr>
      </w:pPr>
      <w:r w:rsidRPr="00082696">
        <w:rPr>
          <w:i/>
          <w:iCs/>
          <w:sz w:val="28"/>
          <w:szCs w:val="28"/>
        </w:rPr>
        <w:t>Исследуемые факторы и уровни их варьирования</w:t>
      </w: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3"/>
        <w:gridCol w:w="4990"/>
        <w:gridCol w:w="724"/>
        <w:gridCol w:w="724"/>
        <w:gridCol w:w="724"/>
        <w:gridCol w:w="724"/>
        <w:gridCol w:w="724"/>
      </w:tblGrid>
      <w:tr w:rsidR="00ED6037" w:rsidRPr="00082696" w14:paraId="2D120109" w14:textId="77777777" w:rsidTr="00ED6037">
        <w:trPr>
          <w:trHeight w:val="134"/>
          <w:jc w:val="center"/>
        </w:trPr>
        <w:tc>
          <w:tcPr>
            <w:tcW w:w="1053" w:type="dxa"/>
            <w:vMerge w:val="restart"/>
            <w:noWrap/>
            <w:vAlign w:val="center"/>
          </w:tcPr>
          <w:p w14:paraId="7A6E998B" w14:textId="77777777" w:rsidR="00ED6037" w:rsidRPr="00082696" w:rsidRDefault="00ED6037" w:rsidP="00ED6037">
            <w:pPr>
              <w:jc w:val="center"/>
            </w:pPr>
            <w:r w:rsidRPr="00082696">
              <w:t>Индекс</w:t>
            </w:r>
          </w:p>
        </w:tc>
        <w:tc>
          <w:tcPr>
            <w:tcW w:w="4990" w:type="dxa"/>
            <w:vMerge w:val="restart"/>
            <w:vAlign w:val="center"/>
          </w:tcPr>
          <w:p w14:paraId="00055EEA" w14:textId="77777777" w:rsidR="00ED6037" w:rsidRPr="00082696" w:rsidRDefault="00ED6037" w:rsidP="00ED6037">
            <w:pPr>
              <w:jc w:val="center"/>
            </w:pPr>
            <w:r w:rsidRPr="00082696">
              <w:t>Фактор</w:t>
            </w:r>
          </w:p>
        </w:tc>
        <w:tc>
          <w:tcPr>
            <w:tcW w:w="3620" w:type="dxa"/>
            <w:gridSpan w:val="5"/>
            <w:noWrap/>
          </w:tcPr>
          <w:p w14:paraId="6916DC65" w14:textId="77777777" w:rsidR="00ED6037" w:rsidRPr="00082696" w:rsidRDefault="00ED6037" w:rsidP="00ED6037">
            <w:pPr>
              <w:jc w:val="center"/>
            </w:pPr>
            <w:r w:rsidRPr="00082696">
              <w:t>Уровень</w:t>
            </w:r>
          </w:p>
        </w:tc>
      </w:tr>
      <w:tr w:rsidR="00ED6037" w:rsidRPr="00082696" w14:paraId="0EC6409F" w14:textId="77777777" w:rsidTr="00ED6037">
        <w:trPr>
          <w:trHeight w:val="166"/>
          <w:jc w:val="center"/>
        </w:trPr>
        <w:tc>
          <w:tcPr>
            <w:tcW w:w="1053" w:type="dxa"/>
            <w:vMerge/>
            <w:noWrap/>
          </w:tcPr>
          <w:p w14:paraId="26BE7EA7" w14:textId="77777777" w:rsidR="00ED6037" w:rsidRPr="00082696" w:rsidRDefault="00ED6037" w:rsidP="00ED6037">
            <w:pPr>
              <w:jc w:val="center"/>
            </w:pPr>
          </w:p>
        </w:tc>
        <w:tc>
          <w:tcPr>
            <w:tcW w:w="4990" w:type="dxa"/>
            <w:vMerge/>
          </w:tcPr>
          <w:p w14:paraId="750D91F9" w14:textId="77777777" w:rsidR="00ED6037" w:rsidRPr="00082696" w:rsidRDefault="00ED6037" w:rsidP="00ED6037">
            <w:pPr>
              <w:jc w:val="center"/>
            </w:pPr>
          </w:p>
        </w:tc>
        <w:tc>
          <w:tcPr>
            <w:tcW w:w="724" w:type="dxa"/>
            <w:noWrap/>
          </w:tcPr>
          <w:p w14:paraId="24A5FE56" w14:textId="77777777" w:rsidR="00ED6037" w:rsidRPr="00082696" w:rsidRDefault="00ED6037" w:rsidP="00ED6037">
            <w:pPr>
              <w:jc w:val="center"/>
            </w:pPr>
            <w:r w:rsidRPr="00082696">
              <w:t>1</w:t>
            </w:r>
          </w:p>
        </w:tc>
        <w:tc>
          <w:tcPr>
            <w:tcW w:w="724" w:type="dxa"/>
            <w:noWrap/>
          </w:tcPr>
          <w:p w14:paraId="0F1AECE8" w14:textId="77777777" w:rsidR="00ED6037" w:rsidRPr="00082696" w:rsidRDefault="00ED6037" w:rsidP="00ED6037">
            <w:pPr>
              <w:jc w:val="center"/>
            </w:pPr>
            <w:r w:rsidRPr="00082696">
              <w:t>2</w:t>
            </w:r>
          </w:p>
        </w:tc>
        <w:tc>
          <w:tcPr>
            <w:tcW w:w="724" w:type="dxa"/>
            <w:noWrap/>
          </w:tcPr>
          <w:p w14:paraId="16FF3496" w14:textId="77777777" w:rsidR="00ED6037" w:rsidRPr="00082696" w:rsidRDefault="00ED6037" w:rsidP="00ED6037">
            <w:pPr>
              <w:jc w:val="center"/>
            </w:pPr>
            <w:r w:rsidRPr="00082696">
              <w:t>3</w:t>
            </w:r>
          </w:p>
        </w:tc>
        <w:tc>
          <w:tcPr>
            <w:tcW w:w="724" w:type="dxa"/>
            <w:noWrap/>
          </w:tcPr>
          <w:p w14:paraId="579109BA" w14:textId="77777777" w:rsidR="00ED6037" w:rsidRPr="00082696" w:rsidRDefault="00ED6037" w:rsidP="00ED6037">
            <w:pPr>
              <w:jc w:val="center"/>
            </w:pPr>
            <w:r w:rsidRPr="00082696">
              <w:t>4</w:t>
            </w:r>
          </w:p>
        </w:tc>
        <w:tc>
          <w:tcPr>
            <w:tcW w:w="724" w:type="dxa"/>
            <w:noWrap/>
          </w:tcPr>
          <w:p w14:paraId="722EF6FD" w14:textId="77777777" w:rsidR="00ED6037" w:rsidRPr="00082696" w:rsidRDefault="00ED6037" w:rsidP="00ED6037">
            <w:pPr>
              <w:tabs>
                <w:tab w:val="left" w:pos="201"/>
                <w:tab w:val="center" w:pos="303"/>
              </w:tabs>
              <w:jc w:val="center"/>
            </w:pPr>
            <w:r w:rsidRPr="00082696">
              <w:t>5</w:t>
            </w:r>
          </w:p>
        </w:tc>
      </w:tr>
      <w:tr w:rsidR="00ED6037" w:rsidRPr="00082696" w14:paraId="61717FE0" w14:textId="77777777" w:rsidTr="00ED6037">
        <w:trPr>
          <w:trHeight w:val="291"/>
          <w:jc w:val="center"/>
        </w:trPr>
        <w:tc>
          <w:tcPr>
            <w:tcW w:w="1053" w:type="dxa"/>
            <w:noWrap/>
          </w:tcPr>
          <w:p w14:paraId="66A9DF36" w14:textId="77777777" w:rsidR="00ED6037" w:rsidRPr="00082696" w:rsidRDefault="00ED6037" w:rsidP="00ED6037">
            <w:pPr>
              <w:jc w:val="center"/>
            </w:pPr>
            <w:r w:rsidRPr="00082696">
              <w:rPr>
                <w:i/>
              </w:rPr>
              <w:t>Х</w:t>
            </w:r>
            <w:r w:rsidRPr="00082696">
              <w:rPr>
                <w:i/>
                <w:vertAlign w:val="subscript"/>
              </w:rPr>
              <w:t>1</w:t>
            </w:r>
          </w:p>
        </w:tc>
        <w:tc>
          <w:tcPr>
            <w:tcW w:w="4990" w:type="dxa"/>
          </w:tcPr>
          <w:p w14:paraId="1DE51773" w14:textId="77777777" w:rsidR="00ED6037" w:rsidRPr="00082696" w:rsidRDefault="00ED6037" w:rsidP="00ED6037">
            <w:pPr>
              <w:jc w:val="both"/>
            </w:pPr>
            <w:r w:rsidRPr="00082696">
              <w:t>Глубина скважин (</w:t>
            </w:r>
            <w:r w:rsidRPr="00082696">
              <w:rPr>
                <w:i/>
                <w:lang w:val="en-US"/>
              </w:rPr>
              <w:t>l</w:t>
            </w:r>
            <w:proofErr w:type="spellStart"/>
            <w:r w:rsidRPr="00082696">
              <w:rPr>
                <w:i/>
                <w:vertAlign w:val="subscript"/>
              </w:rPr>
              <w:t>скв</w:t>
            </w:r>
            <w:proofErr w:type="spellEnd"/>
            <w:r w:rsidRPr="00082696">
              <w:t xml:space="preserve">), м </w:t>
            </w:r>
          </w:p>
        </w:tc>
        <w:tc>
          <w:tcPr>
            <w:tcW w:w="724" w:type="dxa"/>
            <w:noWrap/>
          </w:tcPr>
          <w:p w14:paraId="78C161C7" w14:textId="77777777" w:rsidR="00ED6037" w:rsidRPr="00082696" w:rsidRDefault="00ED6037" w:rsidP="00ED6037">
            <w:pPr>
              <w:jc w:val="center"/>
            </w:pPr>
            <w:r w:rsidRPr="00082696">
              <w:t>2</w:t>
            </w:r>
          </w:p>
        </w:tc>
        <w:tc>
          <w:tcPr>
            <w:tcW w:w="724" w:type="dxa"/>
            <w:noWrap/>
          </w:tcPr>
          <w:p w14:paraId="2DD108AE" w14:textId="77777777" w:rsidR="00ED6037" w:rsidRPr="00082696" w:rsidRDefault="00ED6037" w:rsidP="00ED6037">
            <w:pPr>
              <w:jc w:val="center"/>
            </w:pPr>
            <w:r w:rsidRPr="00082696">
              <w:t>5</w:t>
            </w:r>
          </w:p>
        </w:tc>
        <w:tc>
          <w:tcPr>
            <w:tcW w:w="724" w:type="dxa"/>
            <w:noWrap/>
          </w:tcPr>
          <w:p w14:paraId="4746B894" w14:textId="77777777" w:rsidR="00ED6037" w:rsidRPr="00082696" w:rsidRDefault="00ED6037" w:rsidP="00ED6037">
            <w:pPr>
              <w:jc w:val="center"/>
            </w:pPr>
            <w:r w:rsidRPr="00082696">
              <w:t>10</w:t>
            </w:r>
          </w:p>
        </w:tc>
        <w:tc>
          <w:tcPr>
            <w:tcW w:w="724" w:type="dxa"/>
            <w:noWrap/>
          </w:tcPr>
          <w:p w14:paraId="7F23D689" w14:textId="77777777" w:rsidR="00ED6037" w:rsidRPr="00082696" w:rsidRDefault="00ED6037" w:rsidP="00ED6037">
            <w:pPr>
              <w:jc w:val="center"/>
            </w:pPr>
            <w:r w:rsidRPr="00082696">
              <w:t>30</w:t>
            </w:r>
          </w:p>
        </w:tc>
        <w:tc>
          <w:tcPr>
            <w:tcW w:w="724" w:type="dxa"/>
            <w:noWrap/>
          </w:tcPr>
          <w:p w14:paraId="1CEA3EA2" w14:textId="77777777" w:rsidR="00ED6037" w:rsidRPr="00082696" w:rsidRDefault="00ED6037" w:rsidP="00ED6037">
            <w:pPr>
              <w:jc w:val="center"/>
            </w:pPr>
            <w:r w:rsidRPr="00082696">
              <w:t>60</w:t>
            </w:r>
          </w:p>
        </w:tc>
      </w:tr>
      <w:tr w:rsidR="00ED6037" w:rsidRPr="00082696" w14:paraId="3EFBA534" w14:textId="77777777" w:rsidTr="00ED6037">
        <w:trPr>
          <w:trHeight w:val="285"/>
          <w:jc w:val="center"/>
        </w:trPr>
        <w:tc>
          <w:tcPr>
            <w:tcW w:w="1053" w:type="dxa"/>
            <w:noWrap/>
          </w:tcPr>
          <w:p w14:paraId="5A43A8F6" w14:textId="77777777" w:rsidR="00ED6037" w:rsidRPr="00082696" w:rsidRDefault="00ED6037" w:rsidP="00ED6037">
            <w:pPr>
              <w:jc w:val="center"/>
            </w:pPr>
            <w:r w:rsidRPr="00082696">
              <w:rPr>
                <w:i/>
              </w:rPr>
              <w:t>Х</w:t>
            </w:r>
            <w:r w:rsidRPr="00082696">
              <w:rPr>
                <w:i/>
                <w:vertAlign w:val="subscript"/>
              </w:rPr>
              <w:t>2</w:t>
            </w:r>
          </w:p>
        </w:tc>
        <w:tc>
          <w:tcPr>
            <w:tcW w:w="4990" w:type="dxa"/>
          </w:tcPr>
          <w:p w14:paraId="70B5D77B" w14:textId="77777777" w:rsidR="00ED6037" w:rsidRPr="00082696" w:rsidRDefault="00ED6037" w:rsidP="00ED6037">
            <w:pPr>
              <w:jc w:val="both"/>
            </w:pPr>
            <w:r w:rsidRPr="00082696">
              <w:t>Мощность рудного тела (</w:t>
            </w:r>
            <w:r w:rsidRPr="00082696">
              <w:rPr>
                <w:i/>
              </w:rPr>
              <w:t>m</w:t>
            </w:r>
            <w:r w:rsidRPr="00082696">
              <w:t>), м</w:t>
            </w:r>
          </w:p>
        </w:tc>
        <w:tc>
          <w:tcPr>
            <w:tcW w:w="724" w:type="dxa"/>
            <w:noWrap/>
          </w:tcPr>
          <w:p w14:paraId="0B187C07" w14:textId="77777777" w:rsidR="00ED6037" w:rsidRPr="00082696" w:rsidRDefault="00ED6037" w:rsidP="00ED6037">
            <w:pPr>
              <w:jc w:val="center"/>
            </w:pPr>
            <w:r w:rsidRPr="00082696">
              <w:t>1</w:t>
            </w:r>
          </w:p>
        </w:tc>
        <w:tc>
          <w:tcPr>
            <w:tcW w:w="724" w:type="dxa"/>
            <w:noWrap/>
          </w:tcPr>
          <w:p w14:paraId="455AD336" w14:textId="77777777" w:rsidR="00ED6037" w:rsidRPr="00082696" w:rsidRDefault="00ED6037" w:rsidP="00ED6037">
            <w:pPr>
              <w:jc w:val="center"/>
            </w:pPr>
            <w:r w:rsidRPr="00082696">
              <w:t>1,5</w:t>
            </w:r>
          </w:p>
        </w:tc>
        <w:tc>
          <w:tcPr>
            <w:tcW w:w="724" w:type="dxa"/>
            <w:noWrap/>
          </w:tcPr>
          <w:p w14:paraId="4865A113" w14:textId="77777777" w:rsidR="00ED6037" w:rsidRPr="00082696" w:rsidRDefault="00ED6037" w:rsidP="00ED6037">
            <w:pPr>
              <w:jc w:val="center"/>
            </w:pPr>
            <w:r w:rsidRPr="00082696">
              <w:t>2</w:t>
            </w:r>
          </w:p>
        </w:tc>
        <w:tc>
          <w:tcPr>
            <w:tcW w:w="724" w:type="dxa"/>
            <w:noWrap/>
          </w:tcPr>
          <w:p w14:paraId="7DE1234D" w14:textId="77777777" w:rsidR="00ED6037" w:rsidRPr="00082696" w:rsidRDefault="00ED6037" w:rsidP="00ED6037">
            <w:pPr>
              <w:jc w:val="center"/>
            </w:pPr>
            <w:r w:rsidRPr="00082696">
              <w:t>2,5</w:t>
            </w:r>
          </w:p>
        </w:tc>
        <w:tc>
          <w:tcPr>
            <w:tcW w:w="724" w:type="dxa"/>
            <w:noWrap/>
          </w:tcPr>
          <w:p w14:paraId="4114332A" w14:textId="77777777" w:rsidR="00ED6037" w:rsidRPr="00082696" w:rsidRDefault="00ED6037" w:rsidP="00ED6037">
            <w:pPr>
              <w:jc w:val="center"/>
            </w:pPr>
            <w:r w:rsidRPr="00082696">
              <w:t>3</w:t>
            </w:r>
          </w:p>
        </w:tc>
      </w:tr>
      <w:tr w:rsidR="00ED6037" w:rsidRPr="00082696" w14:paraId="7DD582BE" w14:textId="77777777" w:rsidTr="00ED6037">
        <w:trPr>
          <w:trHeight w:val="270"/>
          <w:jc w:val="center"/>
        </w:trPr>
        <w:tc>
          <w:tcPr>
            <w:tcW w:w="1053" w:type="dxa"/>
            <w:noWrap/>
          </w:tcPr>
          <w:p w14:paraId="56FD98A7" w14:textId="77777777" w:rsidR="00ED6037" w:rsidRPr="00082696" w:rsidRDefault="00ED6037" w:rsidP="00ED6037">
            <w:pPr>
              <w:jc w:val="center"/>
              <w:rPr>
                <w:vertAlign w:val="superscript"/>
              </w:rPr>
            </w:pPr>
            <w:r w:rsidRPr="00082696">
              <w:rPr>
                <w:i/>
              </w:rPr>
              <w:t>Х</w:t>
            </w:r>
            <w:r w:rsidRPr="00082696">
              <w:rPr>
                <w:i/>
                <w:vertAlign w:val="subscript"/>
              </w:rPr>
              <w:t>3</w:t>
            </w:r>
          </w:p>
        </w:tc>
        <w:tc>
          <w:tcPr>
            <w:tcW w:w="4990" w:type="dxa"/>
          </w:tcPr>
          <w:p w14:paraId="59D6138F" w14:textId="77777777" w:rsidR="00ED6037" w:rsidRPr="00082696" w:rsidRDefault="00ED6037" w:rsidP="00ED6037">
            <w:pPr>
              <w:jc w:val="both"/>
              <w:rPr>
                <w:vertAlign w:val="superscript"/>
              </w:rPr>
            </w:pPr>
            <w:r w:rsidRPr="00082696">
              <w:t>Коэффициент сложности рудного тела (</w:t>
            </w:r>
            <w:r w:rsidRPr="00082696">
              <w:rPr>
                <w:i/>
              </w:rPr>
              <w:t>Δ</w:t>
            </w:r>
            <w:r w:rsidRPr="00082696">
              <w:t>), м</w:t>
            </w:r>
            <w:r w:rsidRPr="00082696">
              <w:rPr>
                <w:vertAlign w:val="superscript"/>
              </w:rPr>
              <w:t>-1</w:t>
            </w:r>
          </w:p>
        </w:tc>
        <w:tc>
          <w:tcPr>
            <w:tcW w:w="724" w:type="dxa"/>
            <w:noWrap/>
          </w:tcPr>
          <w:p w14:paraId="04B94D70" w14:textId="77777777" w:rsidR="00ED6037" w:rsidRPr="00082696" w:rsidRDefault="00ED6037" w:rsidP="00ED6037">
            <w:pPr>
              <w:jc w:val="center"/>
            </w:pPr>
            <w:r w:rsidRPr="00082696">
              <w:t>1</w:t>
            </w:r>
          </w:p>
        </w:tc>
        <w:tc>
          <w:tcPr>
            <w:tcW w:w="724" w:type="dxa"/>
            <w:noWrap/>
          </w:tcPr>
          <w:p w14:paraId="53DC7829" w14:textId="77777777" w:rsidR="00ED6037" w:rsidRPr="00082696" w:rsidRDefault="00ED6037" w:rsidP="00ED6037">
            <w:pPr>
              <w:jc w:val="center"/>
            </w:pPr>
            <w:r w:rsidRPr="00082696">
              <w:t>1,25</w:t>
            </w:r>
          </w:p>
        </w:tc>
        <w:tc>
          <w:tcPr>
            <w:tcW w:w="724" w:type="dxa"/>
            <w:noWrap/>
          </w:tcPr>
          <w:p w14:paraId="4BFA98C2" w14:textId="77777777" w:rsidR="00ED6037" w:rsidRPr="00082696" w:rsidRDefault="00ED6037" w:rsidP="00ED6037">
            <w:pPr>
              <w:jc w:val="center"/>
            </w:pPr>
            <w:r w:rsidRPr="00082696">
              <w:t>1,5</w:t>
            </w:r>
          </w:p>
        </w:tc>
        <w:tc>
          <w:tcPr>
            <w:tcW w:w="724" w:type="dxa"/>
            <w:noWrap/>
          </w:tcPr>
          <w:p w14:paraId="67C3187A" w14:textId="77777777" w:rsidR="00ED6037" w:rsidRPr="00082696" w:rsidRDefault="00ED6037" w:rsidP="00ED6037">
            <w:pPr>
              <w:jc w:val="center"/>
            </w:pPr>
            <w:r w:rsidRPr="00082696">
              <w:t>1,75</w:t>
            </w:r>
          </w:p>
        </w:tc>
        <w:tc>
          <w:tcPr>
            <w:tcW w:w="724" w:type="dxa"/>
            <w:noWrap/>
          </w:tcPr>
          <w:p w14:paraId="428EDD88" w14:textId="77777777" w:rsidR="00ED6037" w:rsidRPr="00082696" w:rsidRDefault="00ED6037" w:rsidP="00ED6037">
            <w:pPr>
              <w:jc w:val="center"/>
            </w:pPr>
            <w:r w:rsidRPr="00082696">
              <w:t>2</w:t>
            </w:r>
          </w:p>
        </w:tc>
      </w:tr>
      <w:tr w:rsidR="00ED6037" w:rsidRPr="00082696" w14:paraId="559EAA6B" w14:textId="77777777" w:rsidTr="00ED6037">
        <w:trPr>
          <w:trHeight w:val="255"/>
          <w:jc w:val="center"/>
        </w:trPr>
        <w:tc>
          <w:tcPr>
            <w:tcW w:w="1053" w:type="dxa"/>
            <w:noWrap/>
          </w:tcPr>
          <w:p w14:paraId="0305B926" w14:textId="77777777" w:rsidR="00ED6037" w:rsidRPr="00082696" w:rsidRDefault="00ED6037" w:rsidP="00ED6037">
            <w:pPr>
              <w:jc w:val="center"/>
            </w:pPr>
            <w:r w:rsidRPr="00082696">
              <w:rPr>
                <w:i/>
              </w:rPr>
              <w:t>Х</w:t>
            </w:r>
            <w:r w:rsidRPr="00082696">
              <w:rPr>
                <w:i/>
                <w:vertAlign w:val="subscript"/>
              </w:rPr>
              <w:t>4</w:t>
            </w:r>
          </w:p>
        </w:tc>
        <w:tc>
          <w:tcPr>
            <w:tcW w:w="4990" w:type="dxa"/>
          </w:tcPr>
          <w:p w14:paraId="0D9C9FAE" w14:textId="77777777" w:rsidR="00ED6037" w:rsidRPr="00082696" w:rsidRDefault="00ED6037" w:rsidP="00ED6037">
            <w:pPr>
              <w:jc w:val="both"/>
            </w:pPr>
            <w:r w:rsidRPr="00082696">
              <w:t>Выемочная мощность (</w:t>
            </w:r>
            <w:r w:rsidRPr="00082696">
              <w:rPr>
                <w:i/>
              </w:rPr>
              <w:t>M</w:t>
            </w:r>
            <w:r w:rsidRPr="00082696">
              <w:t>), м</w:t>
            </w:r>
          </w:p>
        </w:tc>
        <w:tc>
          <w:tcPr>
            <w:tcW w:w="724" w:type="dxa"/>
            <w:noWrap/>
          </w:tcPr>
          <w:p w14:paraId="4CA68485" w14:textId="77777777" w:rsidR="00ED6037" w:rsidRPr="00082696" w:rsidRDefault="00ED6037" w:rsidP="00ED6037">
            <w:pPr>
              <w:jc w:val="center"/>
            </w:pPr>
            <w:r w:rsidRPr="00082696">
              <w:t>1,5</w:t>
            </w:r>
          </w:p>
        </w:tc>
        <w:tc>
          <w:tcPr>
            <w:tcW w:w="724" w:type="dxa"/>
            <w:noWrap/>
          </w:tcPr>
          <w:p w14:paraId="2B36B68A" w14:textId="77777777" w:rsidR="00ED6037" w:rsidRPr="00082696" w:rsidRDefault="00ED6037" w:rsidP="00ED6037">
            <w:pPr>
              <w:jc w:val="center"/>
            </w:pPr>
            <w:r w:rsidRPr="00082696">
              <w:t>2,5</w:t>
            </w:r>
          </w:p>
        </w:tc>
        <w:tc>
          <w:tcPr>
            <w:tcW w:w="724" w:type="dxa"/>
            <w:noWrap/>
          </w:tcPr>
          <w:p w14:paraId="6D0585E6" w14:textId="77777777" w:rsidR="00ED6037" w:rsidRPr="00082696" w:rsidRDefault="00ED6037" w:rsidP="00ED6037">
            <w:pPr>
              <w:jc w:val="center"/>
            </w:pPr>
            <w:r w:rsidRPr="00082696">
              <w:t>3,5</w:t>
            </w:r>
          </w:p>
        </w:tc>
        <w:tc>
          <w:tcPr>
            <w:tcW w:w="724" w:type="dxa"/>
            <w:noWrap/>
          </w:tcPr>
          <w:p w14:paraId="07EECA7C" w14:textId="77777777" w:rsidR="00ED6037" w:rsidRPr="00082696" w:rsidRDefault="00ED6037" w:rsidP="00ED6037">
            <w:pPr>
              <w:jc w:val="center"/>
            </w:pPr>
            <w:r w:rsidRPr="00082696">
              <w:t>4,5</w:t>
            </w:r>
          </w:p>
        </w:tc>
        <w:tc>
          <w:tcPr>
            <w:tcW w:w="724" w:type="dxa"/>
            <w:noWrap/>
          </w:tcPr>
          <w:p w14:paraId="6EDAA952" w14:textId="77777777" w:rsidR="00ED6037" w:rsidRPr="00082696" w:rsidRDefault="00ED6037" w:rsidP="00ED6037">
            <w:pPr>
              <w:jc w:val="center"/>
            </w:pPr>
            <w:r w:rsidRPr="00082696">
              <w:t>5,5</w:t>
            </w:r>
          </w:p>
        </w:tc>
      </w:tr>
      <w:tr w:rsidR="00ED6037" w:rsidRPr="00082696" w14:paraId="13907909" w14:textId="77777777" w:rsidTr="00ED6037">
        <w:trPr>
          <w:trHeight w:val="255"/>
          <w:jc w:val="center"/>
        </w:trPr>
        <w:tc>
          <w:tcPr>
            <w:tcW w:w="1053" w:type="dxa"/>
            <w:noWrap/>
          </w:tcPr>
          <w:p w14:paraId="42FCBFFC" w14:textId="77777777" w:rsidR="00ED6037" w:rsidRPr="00082696" w:rsidRDefault="00ED6037" w:rsidP="00ED6037">
            <w:pPr>
              <w:jc w:val="center"/>
            </w:pPr>
            <w:r w:rsidRPr="00082696">
              <w:rPr>
                <w:i/>
              </w:rPr>
              <w:t>Х</w:t>
            </w:r>
            <w:r w:rsidRPr="00082696">
              <w:rPr>
                <w:i/>
                <w:vertAlign w:val="subscript"/>
              </w:rPr>
              <w:t>5</w:t>
            </w:r>
          </w:p>
        </w:tc>
        <w:tc>
          <w:tcPr>
            <w:tcW w:w="4990" w:type="dxa"/>
          </w:tcPr>
          <w:p w14:paraId="755DFCB6" w14:textId="77777777" w:rsidR="00ED6037" w:rsidRPr="00082696" w:rsidRDefault="00ED6037" w:rsidP="00ED6037">
            <w:pPr>
              <w:jc w:val="both"/>
            </w:pPr>
            <w:r w:rsidRPr="00082696">
              <w:t>Угол падения рудного тела (</w:t>
            </w:r>
            <w:r w:rsidRPr="00082696">
              <w:rPr>
                <w:i/>
              </w:rPr>
              <w:t>α</w:t>
            </w:r>
            <w:r w:rsidRPr="00082696">
              <w:t>), град.</w:t>
            </w:r>
          </w:p>
        </w:tc>
        <w:tc>
          <w:tcPr>
            <w:tcW w:w="724" w:type="dxa"/>
            <w:noWrap/>
          </w:tcPr>
          <w:p w14:paraId="31B4CDFA" w14:textId="77777777" w:rsidR="00ED6037" w:rsidRPr="00082696" w:rsidRDefault="00ED6037" w:rsidP="00ED6037">
            <w:pPr>
              <w:jc w:val="center"/>
            </w:pPr>
            <w:r w:rsidRPr="00082696">
              <w:t>55</w:t>
            </w:r>
          </w:p>
        </w:tc>
        <w:tc>
          <w:tcPr>
            <w:tcW w:w="724" w:type="dxa"/>
            <w:noWrap/>
          </w:tcPr>
          <w:p w14:paraId="004EAD0A" w14:textId="77777777" w:rsidR="00ED6037" w:rsidRPr="00082696" w:rsidRDefault="00ED6037" w:rsidP="00ED6037">
            <w:pPr>
              <w:jc w:val="center"/>
            </w:pPr>
            <w:r w:rsidRPr="00082696">
              <w:t>65</w:t>
            </w:r>
          </w:p>
        </w:tc>
        <w:tc>
          <w:tcPr>
            <w:tcW w:w="724" w:type="dxa"/>
            <w:noWrap/>
          </w:tcPr>
          <w:p w14:paraId="65511B78" w14:textId="77777777" w:rsidR="00ED6037" w:rsidRPr="00082696" w:rsidRDefault="00ED6037" w:rsidP="00ED6037">
            <w:pPr>
              <w:jc w:val="center"/>
            </w:pPr>
            <w:r w:rsidRPr="00082696">
              <w:t>75</w:t>
            </w:r>
          </w:p>
        </w:tc>
        <w:tc>
          <w:tcPr>
            <w:tcW w:w="724" w:type="dxa"/>
            <w:noWrap/>
          </w:tcPr>
          <w:p w14:paraId="7397A555" w14:textId="77777777" w:rsidR="00ED6037" w:rsidRPr="00082696" w:rsidRDefault="00ED6037" w:rsidP="00ED6037">
            <w:pPr>
              <w:jc w:val="center"/>
            </w:pPr>
            <w:r w:rsidRPr="00082696">
              <w:t>80</w:t>
            </w:r>
          </w:p>
        </w:tc>
        <w:tc>
          <w:tcPr>
            <w:tcW w:w="724" w:type="dxa"/>
            <w:noWrap/>
          </w:tcPr>
          <w:p w14:paraId="1BAE94D5" w14:textId="77777777" w:rsidR="00ED6037" w:rsidRPr="00082696" w:rsidRDefault="00ED6037" w:rsidP="00ED6037">
            <w:pPr>
              <w:jc w:val="center"/>
            </w:pPr>
            <w:r w:rsidRPr="00082696">
              <w:t>90</w:t>
            </w:r>
          </w:p>
        </w:tc>
      </w:tr>
    </w:tbl>
    <w:p w14:paraId="288016F4" w14:textId="77777777" w:rsidR="00ED6037" w:rsidRPr="00082696" w:rsidRDefault="00ED6037" w:rsidP="00ED6037">
      <w:pPr>
        <w:ind w:firstLine="709"/>
        <w:jc w:val="both"/>
        <w:rPr>
          <w:sz w:val="28"/>
          <w:szCs w:val="28"/>
        </w:rPr>
      </w:pPr>
    </w:p>
    <w:p w14:paraId="54FD4975" w14:textId="77777777" w:rsidR="00ED6037" w:rsidRPr="00082696" w:rsidRDefault="00ED6037" w:rsidP="00ED6037">
      <w:pPr>
        <w:jc w:val="center"/>
        <w:rPr>
          <w:sz w:val="28"/>
          <w:szCs w:val="28"/>
        </w:rPr>
      </w:pPr>
      <w:r w:rsidRPr="00082696">
        <w:rPr>
          <w:noProof/>
          <w:sz w:val="28"/>
          <w:szCs w:val="28"/>
        </w:rPr>
        <w:lastRenderedPageBreak/>
        <w:drawing>
          <wp:inline distT="0" distB="0" distL="0" distR="0" wp14:anchorId="5FDFB396" wp14:editId="23F97542">
            <wp:extent cx="3352800" cy="375285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52800" cy="3752850"/>
                    </a:xfrm>
                    <a:prstGeom prst="rect">
                      <a:avLst/>
                    </a:prstGeom>
                    <a:noFill/>
                    <a:ln>
                      <a:noFill/>
                    </a:ln>
                  </pic:spPr>
                </pic:pic>
              </a:graphicData>
            </a:graphic>
          </wp:inline>
        </w:drawing>
      </w:r>
    </w:p>
    <w:p w14:paraId="13F7FDE6" w14:textId="77777777" w:rsidR="00ED6037" w:rsidRPr="00082696" w:rsidRDefault="00ED6037" w:rsidP="00ED6037">
      <w:pPr>
        <w:jc w:val="center"/>
        <w:rPr>
          <w:i/>
          <w:iCs/>
          <w:sz w:val="28"/>
          <w:szCs w:val="28"/>
        </w:rPr>
      </w:pPr>
      <w:r w:rsidRPr="00082696">
        <w:rPr>
          <w:i/>
          <w:iCs/>
          <w:sz w:val="28"/>
          <w:szCs w:val="28"/>
        </w:rPr>
        <w:t>Схема к определению потерь и разубоживания руды изменчивых участков жил:</w:t>
      </w:r>
      <w:r w:rsidRPr="00082696">
        <w:rPr>
          <w:i/>
          <w:iCs/>
          <w:sz w:val="28"/>
          <w:szCs w:val="28"/>
          <w:lang w:val="en-US"/>
        </w:rPr>
        <w:t>M</w:t>
      </w:r>
      <w:r w:rsidRPr="00082696">
        <w:rPr>
          <w:i/>
          <w:iCs/>
          <w:sz w:val="28"/>
          <w:szCs w:val="28"/>
        </w:rPr>
        <w:t xml:space="preserve"> – выемочная мощность, м; </w:t>
      </w:r>
      <w:r w:rsidRPr="00082696">
        <w:rPr>
          <w:i/>
          <w:iCs/>
          <w:sz w:val="28"/>
          <w:szCs w:val="28"/>
          <w:lang w:val="en-US"/>
        </w:rPr>
        <w:t>m</w:t>
      </w:r>
      <w:r w:rsidRPr="00082696">
        <w:rPr>
          <w:i/>
          <w:iCs/>
          <w:sz w:val="28"/>
          <w:szCs w:val="28"/>
        </w:rPr>
        <w:t xml:space="preserve"> – средняя мощность рудного тела, м; </w:t>
      </w:r>
      <w:r w:rsidRPr="00082696">
        <w:rPr>
          <w:i/>
          <w:iCs/>
          <w:sz w:val="28"/>
          <w:szCs w:val="28"/>
          <w:lang w:val="en-US"/>
        </w:rPr>
        <w:t>l</w:t>
      </w:r>
      <w:r w:rsidRPr="00082696">
        <w:rPr>
          <w:i/>
          <w:iCs/>
          <w:sz w:val="28"/>
          <w:szCs w:val="28"/>
        </w:rPr>
        <w:t xml:space="preserve"> – суммарная длина контакта, м; </w:t>
      </w:r>
      <w:r w:rsidRPr="00082696">
        <w:rPr>
          <w:i/>
          <w:iCs/>
          <w:sz w:val="28"/>
          <w:szCs w:val="28"/>
          <w:lang w:val="en-US"/>
        </w:rPr>
        <w:t>S</w:t>
      </w:r>
      <w:r w:rsidRPr="00082696">
        <w:rPr>
          <w:i/>
          <w:iCs/>
          <w:sz w:val="28"/>
          <w:szCs w:val="28"/>
        </w:rPr>
        <w:t xml:space="preserve"> – общая площадь рудного тела, м</w:t>
      </w:r>
      <w:r w:rsidRPr="00082696">
        <w:rPr>
          <w:i/>
          <w:iCs/>
          <w:sz w:val="28"/>
          <w:szCs w:val="28"/>
          <w:vertAlign w:val="superscript"/>
        </w:rPr>
        <w:t>2</w:t>
      </w:r>
      <w:r w:rsidRPr="00082696">
        <w:rPr>
          <w:i/>
          <w:iCs/>
          <w:sz w:val="28"/>
          <w:szCs w:val="28"/>
        </w:rPr>
        <w:t>; Δ – коэффициент сложности рудного тела, м</w:t>
      </w:r>
      <w:r w:rsidRPr="00082696">
        <w:rPr>
          <w:i/>
          <w:iCs/>
          <w:sz w:val="28"/>
          <w:szCs w:val="28"/>
          <w:vertAlign w:val="superscript"/>
        </w:rPr>
        <w:t>-1</w:t>
      </w:r>
      <w:r w:rsidRPr="00082696">
        <w:rPr>
          <w:i/>
          <w:iCs/>
          <w:sz w:val="28"/>
          <w:szCs w:val="28"/>
        </w:rPr>
        <w:t>; 1 – потери руды; 2 – прихваченные породы.</w:t>
      </w:r>
    </w:p>
    <w:p w14:paraId="2BD425B7" w14:textId="77777777" w:rsidR="00ED6037" w:rsidRPr="00082696" w:rsidRDefault="00ED6037" w:rsidP="00ED6037">
      <w:pPr>
        <w:ind w:firstLine="709"/>
        <w:jc w:val="center"/>
        <w:rPr>
          <w:i/>
          <w:iCs/>
          <w:sz w:val="28"/>
          <w:szCs w:val="28"/>
        </w:rPr>
      </w:pPr>
    </w:p>
    <w:p w14:paraId="04B7AA10" w14:textId="77777777" w:rsidR="00ED6037" w:rsidRPr="00082696" w:rsidRDefault="00ED6037" w:rsidP="00ED6037">
      <w:pPr>
        <w:ind w:firstLine="709"/>
        <w:jc w:val="both"/>
        <w:rPr>
          <w:sz w:val="28"/>
          <w:szCs w:val="28"/>
        </w:rPr>
      </w:pPr>
      <w:r w:rsidRPr="00082696">
        <w:rPr>
          <w:sz w:val="28"/>
          <w:szCs w:val="28"/>
        </w:rPr>
        <w:t xml:space="preserve">Анализ и </w:t>
      </w:r>
      <w:r>
        <w:rPr>
          <w:sz w:val="28"/>
          <w:szCs w:val="28"/>
        </w:rPr>
        <w:t xml:space="preserve">статистическая </w:t>
      </w:r>
      <w:r w:rsidRPr="00082696">
        <w:rPr>
          <w:sz w:val="28"/>
          <w:szCs w:val="28"/>
        </w:rPr>
        <w:t>обработка результатов исследований позвол</w:t>
      </w:r>
      <w:r>
        <w:rPr>
          <w:sz w:val="28"/>
          <w:szCs w:val="28"/>
        </w:rPr>
        <w:t>яют</w:t>
      </w:r>
      <w:r w:rsidRPr="00082696">
        <w:rPr>
          <w:sz w:val="28"/>
          <w:szCs w:val="28"/>
        </w:rPr>
        <w:t xml:space="preserve"> установить зависимость глубины скважин от мощности, угла падения и коэффициента сложности рудного тела:</w:t>
      </w:r>
    </w:p>
    <w:p w14:paraId="1503CD5B" w14:textId="77777777" w:rsidR="00ED6037" w:rsidRPr="00082696" w:rsidRDefault="00ED6037" w:rsidP="00ED6037">
      <w:pPr>
        <w:ind w:firstLine="709"/>
        <w:rPr>
          <w:sz w:val="28"/>
          <w:szCs w:val="28"/>
        </w:rPr>
      </w:pPr>
      <w:r w:rsidRPr="00082696">
        <w:rPr>
          <w:sz w:val="28"/>
          <w:szCs w:val="28"/>
        </w:rPr>
        <w:t xml:space="preserve">                                      </w:t>
      </w:r>
      <m:oMath>
        <m:sSub>
          <m:sSubPr>
            <m:ctrlPr>
              <w:rPr>
                <w:rFonts w:ascii="Cambria Math" w:hAnsi="Cambria Math"/>
                <w:i/>
                <w:sz w:val="28"/>
                <w:szCs w:val="28"/>
              </w:rPr>
            </m:ctrlPr>
          </m:sSubPr>
          <m:e>
            <m:r>
              <w:rPr>
                <w:rFonts w:ascii="Cambria Math"/>
                <w:sz w:val="28"/>
                <w:szCs w:val="28"/>
              </w:rPr>
              <m:t>l</m:t>
            </m:r>
          </m:e>
          <m:sub>
            <m:r>
              <w:rPr>
                <w:rFonts w:ascii="Cambria Math"/>
                <w:sz w:val="28"/>
                <w:szCs w:val="28"/>
              </w:rPr>
              <m:t>скв</m:t>
            </m:r>
          </m:sub>
        </m:sSub>
        <m:r>
          <w:rPr>
            <w:rFonts w:ascii="Cambria Math"/>
            <w:sz w:val="28"/>
            <w:szCs w:val="28"/>
          </w:rPr>
          <m:t>=</m:t>
        </m:r>
        <m:f>
          <m:fPr>
            <m:ctrlPr>
              <w:rPr>
                <w:rFonts w:ascii="Cambria Math" w:hAnsi="Cambria Math"/>
                <w:i/>
                <w:sz w:val="28"/>
                <w:szCs w:val="28"/>
              </w:rPr>
            </m:ctrlPr>
          </m:fPr>
          <m:num>
            <m:r>
              <w:rPr>
                <w:rFonts w:ascii="Cambria Math"/>
                <w:sz w:val="28"/>
                <w:szCs w:val="28"/>
              </w:rPr>
              <m:t>5,54</m:t>
            </m:r>
            <m:r>
              <w:rPr>
                <w:rFonts w:ascii="Cambria Math" w:hAnsi="Cambria Math" w:cs="Cambria Math"/>
                <w:sz w:val="28"/>
                <w:szCs w:val="28"/>
              </w:rPr>
              <m:t>⋅</m:t>
            </m:r>
            <m:r>
              <w:rPr>
                <w:rFonts w:ascii="Cambria Math"/>
                <w:sz w:val="28"/>
                <w:szCs w:val="28"/>
              </w:rPr>
              <m:t>m</m:t>
            </m:r>
            <m:r>
              <w:rPr>
                <w:rFonts w:ascii="Cambria Math" w:hAnsi="Cambria Math" w:cs="Cambria Math"/>
                <w:sz w:val="28"/>
                <w:szCs w:val="28"/>
              </w:rPr>
              <m:t>⋅</m:t>
            </m:r>
            <m:sSup>
              <m:sSupPr>
                <m:ctrlPr>
                  <w:rPr>
                    <w:rFonts w:ascii="Cambria Math" w:hAnsi="Cambria Math"/>
                    <w:i/>
                    <w:sz w:val="28"/>
                    <w:szCs w:val="28"/>
                  </w:rPr>
                </m:ctrlPr>
              </m:sSupPr>
              <m:e>
                <m:r>
                  <w:rPr>
                    <w:rFonts w:ascii="Cambria Math"/>
                    <w:sz w:val="28"/>
                    <w:szCs w:val="28"/>
                  </w:rPr>
                  <m:t>Δ</m:t>
                </m:r>
              </m:e>
              <m:sup>
                <m:r>
                  <w:rPr>
                    <w:rFonts w:ascii="Cambria Math"/>
                    <w:sz w:val="28"/>
                    <w:szCs w:val="28"/>
                  </w:rPr>
                  <m:t>-</m:t>
                </m:r>
                <m:r>
                  <w:rPr>
                    <w:rFonts w:ascii="Cambria Math"/>
                    <w:sz w:val="28"/>
                    <w:szCs w:val="28"/>
                  </w:rPr>
                  <m:t>0,12</m:t>
                </m:r>
                <m:r>
                  <w:rPr>
                    <w:rFonts w:ascii="Cambria Math" w:hAnsi="Cambria Math" w:cs="Cambria Math"/>
                    <w:sz w:val="28"/>
                    <w:szCs w:val="28"/>
                  </w:rPr>
                  <m:t>⋅</m:t>
                </m:r>
                <m:r>
                  <w:rPr>
                    <w:rFonts w:ascii="Cambria Math"/>
                    <w:sz w:val="28"/>
                    <w:szCs w:val="28"/>
                  </w:rPr>
                  <m:t>m</m:t>
                </m:r>
              </m:sup>
            </m:sSup>
          </m:num>
          <m:den>
            <m:func>
              <m:funcPr>
                <m:ctrlPr>
                  <w:rPr>
                    <w:rFonts w:ascii="Cambria Math" w:hAnsi="Cambria Math"/>
                    <w:i/>
                    <w:sz w:val="28"/>
                    <w:szCs w:val="28"/>
                  </w:rPr>
                </m:ctrlPr>
              </m:funcPr>
              <m:fName>
                <m:r>
                  <w:rPr>
                    <w:rFonts w:ascii="Cambria Math"/>
                    <w:sz w:val="28"/>
                    <w:szCs w:val="28"/>
                  </w:rPr>
                  <m:t>sin</m:t>
                </m:r>
              </m:fName>
              <m:e>
                <m:r>
                  <w:rPr>
                    <w:rFonts w:ascii="Cambria Math"/>
                    <w:sz w:val="28"/>
                    <w:szCs w:val="28"/>
                  </w:rPr>
                  <m:t>α</m:t>
                </m:r>
              </m:e>
            </m:func>
          </m:den>
        </m:f>
      </m:oMath>
      <w:r w:rsidRPr="00082696">
        <w:rPr>
          <w:sz w:val="28"/>
          <w:szCs w:val="28"/>
        </w:rPr>
        <w:t>, м</w:t>
      </w:r>
    </w:p>
    <w:p w14:paraId="4DE9CF9C" w14:textId="77777777" w:rsidR="00ED6037" w:rsidRPr="00082696" w:rsidRDefault="00ED6037" w:rsidP="00ED6037">
      <w:pPr>
        <w:ind w:firstLine="709"/>
        <w:rPr>
          <w:sz w:val="28"/>
          <w:szCs w:val="28"/>
        </w:rPr>
      </w:pPr>
      <w:r w:rsidRPr="00082696">
        <w:rPr>
          <w:sz w:val="28"/>
          <w:szCs w:val="28"/>
        </w:rPr>
        <w:t>При этом выемочная мощность описывается выражением:</w:t>
      </w:r>
    </w:p>
    <w:p w14:paraId="1DCE6C51" w14:textId="77777777" w:rsidR="00ED6037" w:rsidRPr="00082696" w:rsidRDefault="00ED6037" w:rsidP="00ED6037">
      <w:pPr>
        <w:ind w:firstLine="709"/>
        <w:jc w:val="both"/>
        <w:rPr>
          <w:sz w:val="28"/>
          <w:szCs w:val="28"/>
        </w:rPr>
      </w:pPr>
      <w:r w:rsidRPr="00082696">
        <w:rPr>
          <w:sz w:val="28"/>
          <w:szCs w:val="28"/>
        </w:rPr>
        <w:t xml:space="preserve">                                     </w:t>
      </w:r>
      <m:oMath>
        <m:r>
          <w:rPr>
            <w:rFonts w:ascii="Cambria Math"/>
            <w:sz w:val="28"/>
            <w:szCs w:val="28"/>
          </w:rPr>
          <m:t>M=</m:t>
        </m:r>
        <m:f>
          <m:fPr>
            <m:ctrlPr>
              <w:rPr>
                <w:rFonts w:ascii="Cambria Math" w:hAnsi="Cambria Math"/>
                <w:i/>
                <w:sz w:val="28"/>
                <w:szCs w:val="28"/>
              </w:rPr>
            </m:ctrlPr>
          </m:fPr>
          <m:num>
            <m:r>
              <w:rPr>
                <w:rFonts w:ascii="Cambria Math"/>
                <w:sz w:val="28"/>
                <w:szCs w:val="28"/>
              </w:rPr>
              <m:t>0,15</m:t>
            </m:r>
            <m:r>
              <w:rPr>
                <w:rFonts w:ascii="Cambria Math" w:hAnsi="Cambria Math" w:cs="Cambria Math"/>
                <w:sz w:val="28"/>
                <w:szCs w:val="28"/>
              </w:rPr>
              <m:t>⋅</m:t>
            </m:r>
            <m:sSup>
              <m:sSupPr>
                <m:ctrlPr>
                  <w:rPr>
                    <w:rFonts w:ascii="Cambria Math" w:hAnsi="Cambria Math"/>
                    <w:i/>
                    <w:sz w:val="28"/>
                    <w:szCs w:val="28"/>
                  </w:rPr>
                </m:ctrlPr>
              </m:sSupPr>
              <m:e>
                <m:r>
                  <w:rPr>
                    <w:rFonts w:ascii="Cambria Math"/>
                    <w:sz w:val="28"/>
                    <w:szCs w:val="28"/>
                  </w:rPr>
                  <m:t>m</m:t>
                </m:r>
              </m:e>
              <m:sup>
                <m:r>
                  <w:rPr>
                    <w:rFonts w:ascii="Cambria Math"/>
                    <w:sz w:val="28"/>
                    <w:szCs w:val="28"/>
                  </w:rPr>
                  <m:t>2</m:t>
                </m:r>
              </m:sup>
            </m:sSup>
            <m:r>
              <w:rPr>
                <w:rFonts w:ascii="Cambria Math" w:hAnsi="Cambria Math" w:cs="Cambria Math"/>
                <w:sz w:val="28"/>
                <w:szCs w:val="28"/>
              </w:rPr>
              <m:t>⋅</m:t>
            </m:r>
            <m:sSup>
              <m:sSupPr>
                <m:ctrlPr>
                  <w:rPr>
                    <w:rFonts w:ascii="Cambria Math" w:hAnsi="Cambria Math"/>
                    <w:i/>
                    <w:sz w:val="28"/>
                    <w:szCs w:val="28"/>
                  </w:rPr>
                </m:ctrlPr>
              </m:sSupPr>
              <m:e>
                <m:r>
                  <w:rPr>
                    <w:rFonts w:ascii="Cambria Math"/>
                    <w:sz w:val="28"/>
                    <w:szCs w:val="28"/>
                  </w:rPr>
                  <m:t>e</m:t>
                </m:r>
              </m:e>
              <m:sup>
                <m:r>
                  <w:rPr>
                    <w:rFonts w:ascii="Cambria Math"/>
                    <w:sz w:val="28"/>
                    <w:szCs w:val="28"/>
                  </w:rPr>
                  <m:t>0,4</m:t>
                </m:r>
                <m:r>
                  <w:rPr>
                    <w:rFonts w:ascii="Cambria Math" w:hAnsi="Cambria Math" w:cs="Cambria Math"/>
                    <w:sz w:val="28"/>
                    <w:szCs w:val="28"/>
                  </w:rPr>
                  <m:t>⋅</m:t>
                </m:r>
                <m:r>
                  <w:rPr>
                    <w:rFonts w:ascii="Cambria Math"/>
                    <w:sz w:val="28"/>
                    <w:szCs w:val="28"/>
                  </w:rPr>
                  <m:t>Δ</m:t>
                </m:r>
              </m:sup>
            </m:sSup>
            <m:r>
              <w:rPr>
                <w:rFonts w:ascii="Cambria Math"/>
                <w:sz w:val="28"/>
                <w:szCs w:val="28"/>
              </w:rPr>
              <m:t>+m</m:t>
            </m:r>
          </m:num>
          <m:den>
            <m:func>
              <m:funcPr>
                <m:ctrlPr>
                  <w:rPr>
                    <w:rFonts w:ascii="Cambria Math" w:hAnsi="Cambria Math"/>
                    <w:i/>
                    <w:sz w:val="28"/>
                    <w:szCs w:val="28"/>
                  </w:rPr>
                </m:ctrlPr>
              </m:funcPr>
              <m:fName>
                <m:r>
                  <w:rPr>
                    <w:rFonts w:ascii="Cambria Math"/>
                    <w:sz w:val="28"/>
                    <w:szCs w:val="28"/>
                  </w:rPr>
                  <m:t>sin</m:t>
                </m:r>
              </m:fName>
              <m:e>
                <m:r>
                  <w:rPr>
                    <w:rFonts w:ascii="Cambria Math"/>
                    <w:sz w:val="28"/>
                    <w:szCs w:val="28"/>
                  </w:rPr>
                  <m:t>α</m:t>
                </m:r>
              </m:e>
            </m:func>
          </m:den>
        </m:f>
      </m:oMath>
      <w:r w:rsidRPr="00082696">
        <w:rPr>
          <w:sz w:val="28"/>
          <w:szCs w:val="28"/>
        </w:rPr>
        <w:t>, м</w:t>
      </w:r>
    </w:p>
    <w:p w14:paraId="131E0E55" w14:textId="77777777" w:rsidR="00ED6037" w:rsidRDefault="00ED6037" w:rsidP="00ED6037">
      <w:pPr>
        <w:ind w:firstLine="709"/>
        <w:jc w:val="both"/>
        <w:rPr>
          <w:sz w:val="28"/>
          <w:szCs w:val="28"/>
        </w:rPr>
      </w:pPr>
    </w:p>
    <w:p w14:paraId="0318A17C" w14:textId="77777777" w:rsidR="00ED6037" w:rsidRDefault="00ED6037" w:rsidP="00ED6037">
      <w:pPr>
        <w:ind w:firstLine="709"/>
        <w:jc w:val="both"/>
        <w:rPr>
          <w:sz w:val="28"/>
          <w:szCs w:val="28"/>
        </w:rPr>
      </w:pPr>
      <w:r w:rsidRPr="00346817">
        <w:rPr>
          <w:sz w:val="28"/>
          <w:szCs w:val="28"/>
        </w:rPr>
        <w:t>Для каждого варианта системы должны быть выбраны оптимальные способы</w:t>
      </w:r>
      <w:r>
        <w:rPr>
          <w:sz w:val="28"/>
          <w:szCs w:val="28"/>
        </w:rPr>
        <w:t xml:space="preserve"> </w:t>
      </w:r>
      <w:r w:rsidRPr="00346817">
        <w:rPr>
          <w:sz w:val="28"/>
          <w:szCs w:val="28"/>
        </w:rPr>
        <w:t xml:space="preserve">и средства механизации (буровые станки и каретки, погрузочно-доставочные машины, </w:t>
      </w:r>
      <w:proofErr w:type="spellStart"/>
      <w:r w:rsidRPr="00346817">
        <w:rPr>
          <w:sz w:val="28"/>
          <w:szCs w:val="28"/>
        </w:rPr>
        <w:t>вибропитатели</w:t>
      </w:r>
      <w:proofErr w:type="spellEnd"/>
      <w:r w:rsidRPr="00346817">
        <w:rPr>
          <w:sz w:val="28"/>
          <w:szCs w:val="28"/>
        </w:rPr>
        <w:t>, скреперные установки).</w:t>
      </w:r>
      <w:r>
        <w:rPr>
          <w:sz w:val="28"/>
          <w:szCs w:val="28"/>
        </w:rPr>
        <w:t xml:space="preserve"> </w:t>
      </w:r>
      <w:r w:rsidRPr="00346817">
        <w:rPr>
          <w:sz w:val="28"/>
          <w:szCs w:val="28"/>
        </w:rPr>
        <w:t>Должны быть оптимизированы применительно к конкретным горно-геологическим условиям и параметры технологии отдельных процессов: параметры отбойки и выпуска (диаметр и сетка скважин, удельный расход на отбойку, размер кондиционного</w:t>
      </w:r>
      <w:r>
        <w:rPr>
          <w:sz w:val="28"/>
          <w:szCs w:val="28"/>
        </w:rPr>
        <w:t xml:space="preserve"> </w:t>
      </w:r>
      <w:r w:rsidRPr="00346817">
        <w:rPr>
          <w:sz w:val="28"/>
          <w:szCs w:val="28"/>
        </w:rPr>
        <w:t>куска), расстояние между выпускными выработками, глубина</w:t>
      </w:r>
      <w:r>
        <w:rPr>
          <w:sz w:val="28"/>
          <w:szCs w:val="28"/>
        </w:rPr>
        <w:t xml:space="preserve"> </w:t>
      </w:r>
      <w:r w:rsidRPr="00346817">
        <w:rPr>
          <w:sz w:val="28"/>
          <w:szCs w:val="28"/>
        </w:rPr>
        <w:t>скважин, расстояние между подэтажными штреками и др.</w:t>
      </w:r>
      <w:r>
        <w:rPr>
          <w:sz w:val="28"/>
          <w:szCs w:val="28"/>
        </w:rPr>
        <w:t xml:space="preserve"> Для этого используются различные методы решения проектных задач, в т.ч. метод линейного программирования.</w:t>
      </w:r>
    </w:p>
    <w:p w14:paraId="62F7B3EA" w14:textId="77777777" w:rsidR="00ED6037" w:rsidRDefault="00ED6037" w:rsidP="00ED6037">
      <w:pPr>
        <w:ind w:firstLine="709"/>
        <w:jc w:val="both"/>
        <w:rPr>
          <w:sz w:val="28"/>
          <w:szCs w:val="28"/>
        </w:rPr>
      </w:pPr>
    </w:p>
    <w:p w14:paraId="53BDF5BF" w14:textId="77777777" w:rsidR="00ED6037" w:rsidRPr="00E20B94" w:rsidRDefault="00ED6037" w:rsidP="00ED6037">
      <w:pPr>
        <w:ind w:hanging="142"/>
        <w:jc w:val="center"/>
        <w:rPr>
          <w:b/>
          <w:bCs/>
          <w:i/>
          <w:iCs/>
          <w:sz w:val="28"/>
          <w:szCs w:val="28"/>
        </w:rPr>
      </w:pPr>
      <w:r w:rsidRPr="00E20B94">
        <w:rPr>
          <w:b/>
          <w:bCs/>
          <w:i/>
          <w:iCs/>
          <w:sz w:val="28"/>
          <w:szCs w:val="28"/>
        </w:rPr>
        <w:t>Метод линейного программирования</w:t>
      </w:r>
    </w:p>
    <w:p w14:paraId="398973C8" w14:textId="77777777" w:rsidR="00ED6037" w:rsidRDefault="00ED6037" w:rsidP="00ED6037">
      <w:pPr>
        <w:ind w:firstLine="709"/>
        <w:jc w:val="both"/>
        <w:rPr>
          <w:sz w:val="28"/>
          <w:szCs w:val="28"/>
        </w:rPr>
      </w:pPr>
    </w:p>
    <w:p w14:paraId="692B9FDD" w14:textId="77777777" w:rsidR="00ED6037" w:rsidRPr="00E20B94" w:rsidRDefault="00ED6037" w:rsidP="00ED6037">
      <w:pPr>
        <w:ind w:firstLine="709"/>
        <w:jc w:val="both"/>
        <w:rPr>
          <w:sz w:val="28"/>
          <w:szCs w:val="28"/>
        </w:rPr>
      </w:pPr>
      <w:r>
        <w:rPr>
          <w:sz w:val="28"/>
          <w:szCs w:val="28"/>
        </w:rPr>
        <w:t xml:space="preserve">Используя метод линейного </w:t>
      </w:r>
      <w:r w:rsidRPr="00E20B94">
        <w:rPr>
          <w:sz w:val="28"/>
          <w:szCs w:val="28"/>
        </w:rPr>
        <w:t xml:space="preserve">программирования, </w:t>
      </w:r>
      <w:r>
        <w:rPr>
          <w:sz w:val="28"/>
          <w:szCs w:val="28"/>
        </w:rPr>
        <w:t>можно</w:t>
      </w:r>
      <w:r w:rsidRPr="00E20B94">
        <w:rPr>
          <w:sz w:val="28"/>
          <w:szCs w:val="28"/>
        </w:rPr>
        <w:t xml:space="preserve"> решать задачи по определению оптимальной сети</w:t>
      </w:r>
      <w:r>
        <w:rPr>
          <w:sz w:val="28"/>
          <w:szCs w:val="28"/>
        </w:rPr>
        <w:t xml:space="preserve"> </w:t>
      </w:r>
      <w:r w:rsidRPr="00E20B94">
        <w:rPr>
          <w:sz w:val="28"/>
          <w:szCs w:val="28"/>
        </w:rPr>
        <w:t>разведочных скважин и выработок, расчету крепи горных выработок, нагрузки на отдельные лавы и угольные пласты, сечения горных выработок, по условиям вентиляции. Возможно также упрощенное решение и более крупных задач по определению производительности шахты и размеров шахтного (рудничного) поля.</w:t>
      </w:r>
    </w:p>
    <w:p w14:paraId="49A0C3D1" w14:textId="77777777" w:rsidR="00ED6037" w:rsidRDefault="00ED6037" w:rsidP="00ED6037">
      <w:pPr>
        <w:ind w:firstLine="709"/>
        <w:jc w:val="both"/>
        <w:rPr>
          <w:sz w:val="28"/>
          <w:szCs w:val="28"/>
        </w:rPr>
      </w:pPr>
      <w:r w:rsidRPr="00E20B94">
        <w:rPr>
          <w:sz w:val="28"/>
          <w:szCs w:val="28"/>
        </w:rPr>
        <w:t>В общем случае методом линейного программирования могут быть решены задачи, в которых целевая функция является ли</w:t>
      </w:r>
      <w:r w:rsidRPr="00082696">
        <w:rPr>
          <w:sz w:val="28"/>
          <w:szCs w:val="28"/>
        </w:rPr>
        <w:t>нейной функцией многих переменных, а ограничивающие условия</w:t>
      </w:r>
      <w:r>
        <w:rPr>
          <w:sz w:val="28"/>
          <w:szCs w:val="28"/>
        </w:rPr>
        <w:t xml:space="preserve"> </w:t>
      </w:r>
      <w:r w:rsidRPr="00082696">
        <w:rPr>
          <w:sz w:val="28"/>
          <w:szCs w:val="28"/>
        </w:rPr>
        <w:t>заданы системой линейных равенств и неравенств. Задача сводится</w:t>
      </w:r>
      <w:r>
        <w:rPr>
          <w:sz w:val="28"/>
          <w:szCs w:val="28"/>
        </w:rPr>
        <w:t xml:space="preserve"> </w:t>
      </w:r>
      <w:r w:rsidRPr="00082696">
        <w:rPr>
          <w:sz w:val="28"/>
          <w:szCs w:val="28"/>
        </w:rPr>
        <w:t xml:space="preserve">к отысканию экстремума </w:t>
      </w:r>
      <w:r>
        <w:rPr>
          <w:sz w:val="28"/>
          <w:szCs w:val="28"/>
        </w:rPr>
        <w:t xml:space="preserve">(точки </w:t>
      </w:r>
      <w:r>
        <w:rPr>
          <w:sz w:val="28"/>
          <w:szCs w:val="28"/>
          <w:lang w:val="en-US"/>
        </w:rPr>
        <w:t>min</w:t>
      </w:r>
      <w:r>
        <w:rPr>
          <w:sz w:val="28"/>
          <w:szCs w:val="28"/>
        </w:rPr>
        <w:t xml:space="preserve"> и </w:t>
      </w:r>
      <w:r>
        <w:rPr>
          <w:sz w:val="28"/>
          <w:szCs w:val="28"/>
          <w:lang w:val="en-US"/>
        </w:rPr>
        <w:t>max</w:t>
      </w:r>
      <w:r>
        <w:rPr>
          <w:sz w:val="28"/>
          <w:szCs w:val="28"/>
        </w:rPr>
        <w:t xml:space="preserve">) </w:t>
      </w:r>
      <w:r w:rsidRPr="00082696">
        <w:rPr>
          <w:sz w:val="28"/>
          <w:szCs w:val="28"/>
        </w:rPr>
        <w:t>линейной функции вида</w:t>
      </w:r>
    </w:p>
    <w:p w14:paraId="3784FD4C" w14:textId="77777777" w:rsidR="00ED6037" w:rsidRPr="00135431" w:rsidRDefault="00ED6037" w:rsidP="00ED6037">
      <w:pPr>
        <w:ind w:firstLine="709"/>
        <w:jc w:val="both"/>
        <w:rPr>
          <w:sz w:val="28"/>
          <w:szCs w:val="28"/>
        </w:rPr>
      </w:pPr>
      <m:oMathPara>
        <m:oMath>
          <m:r>
            <w:rPr>
              <w:rFonts w:ascii="Cambria Math" w:hAnsi="Cambria Math"/>
              <w:sz w:val="28"/>
              <w:szCs w:val="28"/>
            </w:rPr>
            <m:t>З=</m:t>
          </m:r>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lang w:val="en-US"/>
                </w:rPr>
                <m:t>m</m:t>
              </m:r>
            </m:sup>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m</m:t>
                  </m:r>
                </m:sub>
              </m:sSub>
              <m:r>
                <w:rPr>
                  <w:rFonts w:ascii="Cambria Math" w:hAnsi="Cambria Math"/>
                  <w:sz w:val="28"/>
                  <w:szCs w:val="28"/>
                </w:rPr>
                <m:t>,</m:t>
              </m:r>
            </m:e>
          </m:nary>
        </m:oMath>
      </m:oMathPara>
    </w:p>
    <w:p w14:paraId="03F61452" w14:textId="77777777" w:rsidR="00ED6037" w:rsidRDefault="00ED6037" w:rsidP="00ED6037">
      <w:pPr>
        <w:ind w:firstLine="709"/>
        <w:jc w:val="both"/>
        <w:rPr>
          <w:sz w:val="28"/>
          <w:szCs w:val="28"/>
        </w:rPr>
      </w:pPr>
      <w:r>
        <w:rPr>
          <w:sz w:val="28"/>
          <w:szCs w:val="28"/>
        </w:rPr>
        <w:t>При наличии ограничивающих условий</w:t>
      </w:r>
    </w:p>
    <w:p w14:paraId="12763AC0" w14:textId="77777777" w:rsidR="00ED6037" w:rsidRPr="007F11A0" w:rsidRDefault="00031273" w:rsidP="00ED6037">
      <w:pPr>
        <w:ind w:firstLine="709"/>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≥0,…,</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j</m:t>
              </m:r>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m</m:t>
              </m:r>
            </m:sub>
          </m:sSub>
          <m:r>
            <w:rPr>
              <w:rFonts w:ascii="Cambria Math" w:hAnsi="Cambria Math"/>
              <w:sz w:val="28"/>
              <w:szCs w:val="28"/>
            </w:rPr>
            <m:t>≥0,</m:t>
          </m:r>
        </m:oMath>
      </m:oMathPara>
    </w:p>
    <w:p w14:paraId="5CB88AA0" w14:textId="77777777" w:rsidR="00ED6037" w:rsidRDefault="00ED6037" w:rsidP="00ED6037">
      <w:pPr>
        <w:ind w:firstLine="709"/>
        <w:jc w:val="both"/>
        <w:rPr>
          <w:sz w:val="28"/>
          <w:szCs w:val="28"/>
        </w:rPr>
      </w:pPr>
      <w:r>
        <w:rPr>
          <w:iCs/>
          <w:sz w:val="28"/>
          <w:szCs w:val="28"/>
        </w:rPr>
        <w:t xml:space="preserve">т.е. в общем случае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j</m:t>
            </m:r>
          </m:sub>
        </m:sSub>
        <m:r>
          <w:rPr>
            <w:rFonts w:ascii="Cambria Math" w:hAnsi="Cambria Math"/>
            <w:sz w:val="28"/>
            <w:szCs w:val="28"/>
          </w:rPr>
          <m:t>≥0.</m:t>
        </m:r>
      </m:oMath>
    </w:p>
    <w:p w14:paraId="2EAB02C7" w14:textId="77777777" w:rsidR="00ED6037" w:rsidRPr="007F11A0" w:rsidRDefault="00031273" w:rsidP="00ED6037">
      <w:pPr>
        <w:ind w:firstLine="709"/>
        <w:jc w:val="both"/>
        <w:rPr>
          <w:i/>
          <w:iCs/>
          <w:sz w:val="28"/>
          <w:szCs w:val="28"/>
        </w:rPr>
      </w:pPr>
      <m:oMathPara>
        <m:oMath>
          <m:sSub>
            <m:sSubPr>
              <m:ctrlPr>
                <w:rPr>
                  <w:rFonts w:ascii="Cambria Math" w:hAnsi="Cambria Math"/>
                  <w:i/>
                  <w:iCs/>
                  <w:sz w:val="28"/>
                  <w:szCs w:val="28"/>
                </w:rPr>
              </m:ctrlPr>
            </m:sSubPr>
            <m:e>
              <m:sSub>
                <m:sSubPr>
                  <m:ctrlPr>
                    <w:rPr>
                      <w:rFonts w:ascii="Cambria Math" w:hAnsi="Cambria Math"/>
                      <w:i/>
                      <w:iCs/>
                      <w:sz w:val="28"/>
                      <w:szCs w:val="28"/>
                    </w:rPr>
                  </m:ctrlPr>
                </m:sSubPr>
                <m:e>
                  <m:r>
                    <w:rPr>
                      <w:rFonts w:ascii="Cambria Math" w:hAnsi="Cambria Math"/>
                      <w:sz w:val="28"/>
                      <w:szCs w:val="28"/>
                    </w:rPr>
                    <m:t>a</m:t>
                  </m:r>
                </m:e>
                <m:sub>
                  <m:r>
                    <w:rPr>
                      <w:rFonts w:ascii="Cambria Math" w:hAnsi="Cambria Math"/>
                      <w:sz w:val="28"/>
                      <w:szCs w:val="28"/>
                    </w:rPr>
                    <m:t>11</m:t>
                  </m:r>
                </m:sub>
              </m:sSub>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a</m:t>
              </m:r>
            </m:e>
            <m:sub>
              <m:r>
                <w:rPr>
                  <w:rFonts w:ascii="Cambria Math" w:hAnsi="Cambria Math"/>
                  <w:sz w:val="28"/>
                  <w:szCs w:val="28"/>
                </w:rPr>
                <m:t>12</m:t>
              </m:r>
            </m:sub>
          </m:sSub>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a</m:t>
              </m:r>
            </m:e>
            <m:sub>
              <m:r>
                <w:rPr>
                  <w:rFonts w:ascii="Cambria Math" w:hAnsi="Cambria Math"/>
                  <w:sz w:val="28"/>
                  <w:szCs w:val="28"/>
                </w:rPr>
                <m:t>1m</m:t>
              </m:r>
            </m:sub>
          </m:sSub>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m</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m:t>
          </m:r>
        </m:oMath>
      </m:oMathPara>
    </w:p>
    <w:p w14:paraId="71966049" w14:textId="77777777" w:rsidR="00ED6037" w:rsidRPr="007F11A0" w:rsidRDefault="00031273" w:rsidP="00ED6037">
      <w:pPr>
        <w:ind w:firstLine="709"/>
        <w:jc w:val="both"/>
        <w:rPr>
          <w:i/>
          <w:iCs/>
          <w:sz w:val="28"/>
          <w:szCs w:val="28"/>
        </w:rPr>
      </w:pPr>
      <m:oMathPara>
        <m:oMath>
          <m:sSub>
            <m:sSubPr>
              <m:ctrlPr>
                <w:rPr>
                  <w:rFonts w:ascii="Cambria Math" w:hAnsi="Cambria Math"/>
                  <w:i/>
                  <w:iCs/>
                  <w:sz w:val="28"/>
                  <w:szCs w:val="28"/>
                </w:rPr>
              </m:ctrlPr>
            </m:sSubPr>
            <m:e>
              <m:sSub>
                <m:sSubPr>
                  <m:ctrlPr>
                    <w:rPr>
                      <w:rFonts w:ascii="Cambria Math" w:hAnsi="Cambria Math"/>
                      <w:i/>
                      <w:iCs/>
                      <w:sz w:val="28"/>
                      <w:szCs w:val="28"/>
                    </w:rPr>
                  </m:ctrlPr>
                </m:sSubPr>
                <m:e>
                  <m:r>
                    <w:rPr>
                      <w:rFonts w:ascii="Cambria Math" w:hAnsi="Cambria Math"/>
                      <w:sz w:val="28"/>
                      <w:szCs w:val="28"/>
                    </w:rPr>
                    <m:t>a</m:t>
                  </m:r>
                </m:e>
                <m:sub>
                  <m:r>
                    <w:rPr>
                      <w:rFonts w:ascii="Cambria Math" w:hAnsi="Cambria Math"/>
                      <w:sz w:val="28"/>
                      <w:szCs w:val="28"/>
                    </w:rPr>
                    <m:t>21</m:t>
                  </m:r>
                </m:sub>
              </m:sSub>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a</m:t>
              </m:r>
            </m:e>
            <m:sub>
              <m:r>
                <w:rPr>
                  <w:rFonts w:ascii="Cambria Math" w:hAnsi="Cambria Math"/>
                  <w:sz w:val="28"/>
                  <w:szCs w:val="28"/>
                </w:rPr>
                <m:t>22</m:t>
              </m:r>
            </m:sub>
          </m:sSub>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a</m:t>
              </m:r>
            </m:e>
            <m:sub>
              <m:r>
                <w:rPr>
                  <w:rFonts w:ascii="Cambria Math" w:hAnsi="Cambria Math"/>
                  <w:sz w:val="28"/>
                  <w:szCs w:val="28"/>
                </w:rPr>
                <m:t>2m</m:t>
              </m:r>
            </m:sub>
          </m:sSub>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m</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b</m:t>
              </m:r>
            </m:e>
            <m:sub>
              <m:r>
                <w:rPr>
                  <w:rFonts w:ascii="Cambria Math" w:hAnsi="Cambria Math"/>
                  <w:sz w:val="28"/>
                  <w:szCs w:val="28"/>
                </w:rPr>
                <m:t>2</m:t>
              </m:r>
            </m:sub>
          </m:sSub>
          <m:r>
            <w:rPr>
              <w:rFonts w:ascii="Cambria Math" w:hAnsi="Cambria Math"/>
              <w:sz w:val="28"/>
              <w:szCs w:val="28"/>
            </w:rPr>
            <m:t>,</m:t>
          </m:r>
        </m:oMath>
      </m:oMathPara>
    </w:p>
    <w:p w14:paraId="30F8C21D" w14:textId="77777777" w:rsidR="00ED6037" w:rsidRPr="00002509" w:rsidRDefault="00031273" w:rsidP="00ED6037">
      <w:pPr>
        <w:ind w:firstLine="709"/>
        <w:jc w:val="both"/>
        <w:rPr>
          <w:i/>
          <w:iCs/>
          <w:sz w:val="28"/>
          <w:szCs w:val="28"/>
        </w:rPr>
      </w:pPr>
      <m:oMathPara>
        <m:oMath>
          <m:sSub>
            <m:sSubPr>
              <m:ctrlPr>
                <w:rPr>
                  <w:rFonts w:ascii="Cambria Math" w:hAnsi="Cambria Math"/>
                  <w:i/>
                  <w:iCs/>
                  <w:sz w:val="28"/>
                  <w:szCs w:val="28"/>
                </w:rPr>
              </m:ctrlPr>
            </m:sSubPr>
            <m:e>
              <m:sSub>
                <m:sSubPr>
                  <m:ctrlPr>
                    <w:rPr>
                      <w:rFonts w:ascii="Cambria Math" w:hAnsi="Cambria Math"/>
                      <w:i/>
                      <w:iCs/>
                      <w:sz w:val="28"/>
                      <w:szCs w:val="28"/>
                    </w:rPr>
                  </m:ctrlPr>
                </m:sSubPr>
                <m:e>
                  <m:r>
                    <w:rPr>
                      <w:rFonts w:ascii="Cambria Math" w:hAnsi="Cambria Math"/>
                      <w:sz w:val="28"/>
                      <w:szCs w:val="28"/>
                    </w:rPr>
                    <m:t>a</m:t>
                  </m:r>
                </m:e>
                <m:sub>
                  <m:r>
                    <w:rPr>
                      <w:rFonts w:ascii="Cambria Math" w:hAnsi="Cambria Math"/>
                      <w:sz w:val="28"/>
                      <w:szCs w:val="28"/>
                    </w:rPr>
                    <m:t>n1</m:t>
                  </m:r>
                </m:sub>
              </m:sSub>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a</m:t>
              </m:r>
            </m:e>
            <m:sub>
              <m:r>
                <w:rPr>
                  <w:rFonts w:ascii="Cambria Math" w:hAnsi="Cambria Math"/>
                  <w:sz w:val="28"/>
                  <w:szCs w:val="28"/>
                </w:rPr>
                <m:t>n2</m:t>
              </m:r>
            </m:sub>
          </m:sSub>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a</m:t>
              </m:r>
            </m:e>
            <m:sub>
              <m:r>
                <w:rPr>
                  <w:rFonts w:ascii="Cambria Math" w:hAnsi="Cambria Math"/>
                  <w:sz w:val="28"/>
                  <w:szCs w:val="28"/>
                  <w:lang w:val="en-US"/>
                </w:rPr>
                <m:t>n</m:t>
              </m:r>
              <m:r>
                <w:rPr>
                  <w:rFonts w:ascii="Cambria Math" w:hAnsi="Cambria Math"/>
                  <w:sz w:val="28"/>
                  <w:szCs w:val="28"/>
                </w:rPr>
                <m:t>m</m:t>
              </m:r>
            </m:sub>
          </m:sSub>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m</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b</m:t>
              </m:r>
            </m:e>
            <m:sub>
              <m:r>
                <w:rPr>
                  <w:rFonts w:ascii="Cambria Math" w:hAnsi="Cambria Math"/>
                  <w:sz w:val="28"/>
                  <w:szCs w:val="28"/>
                </w:rPr>
                <m:t>n</m:t>
              </m:r>
            </m:sub>
          </m:sSub>
          <m:r>
            <w:rPr>
              <w:rFonts w:ascii="Cambria Math" w:hAnsi="Cambria Math"/>
              <w:sz w:val="28"/>
              <w:szCs w:val="28"/>
            </w:rPr>
            <m:t>,</m:t>
          </m:r>
        </m:oMath>
      </m:oMathPara>
    </w:p>
    <w:p w14:paraId="523B9419" w14:textId="77777777" w:rsidR="00ED6037" w:rsidRDefault="00ED6037" w:rsidP="00ED6037">
      <w:pPr>
        <w:ind w:firstLine="709"/>
        <w:jc w:val="both"/>
        <w:rPr>
          <w:sz w:val="28"/>
          <w:szCs w:val="28"/>
        </w:rPr>
      </w:pPr>
      <w:r>
        <w:rPr>
          <w:sz w:val="28"/>
          <w:szCs w:val="28"/>
        </w:rPr>
        <w:t>т.е. в общем случае</w:t>
      </w:r>
    </w:p>
    <w:p w14:paraId="52AD5A73" w14:textId="77777777" w:rsidR="00ED6037" w:rsidRPr="00002509" w:rsidRDefault="00031273" w:rsidP="00ED6037">
      <w:pPr>
        <w:ind w:firstLine="709"/>
        <w:jc w:val="both"/>
        <w:rPr>
          <w:sz w:val="28"/>
          <w:szCs w:val="28"/>
        </w:rPr>
      </w:pPr>
      <m:oMathPara>
        <m:oMath>
          <m:nary>
            <m:naryPr>
              <m:chr m:val="∑"/>
              <m:limLoc m:val="undOvr"/>
              <m:ctrlPr>
                <w:rPr>
                  <w:rFonts w:ascii="Cambria Math" w:hAnsi="Cambria Math"/>
                  <w:i/>
                  <w:sz w:val="28"/>
                  <w:szCs w:val="28"/>
                </w:rPr>
              </m:ctrlPr>
            </m:naryPr>
            <m:sub>
              <m:r>
                <w:rPr>
                  <w:rFonts w:ascii="Cambria Math" w:hAnsi="Cambria Math"/>
                  <w:sz w:val="28"/>
                  <w:szCs w:val="28"/>
                  <w:lang w:val="en-US"/>
                </w:rPr>
                <m:t>j=1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r>
                <w:rPr>
                  <w:rFonts w:ascii="Cambria Math" w:hAnsi="Cambria Math"/>
                  <w:sz w:val="28"/>
                  <w:szCs w:val="28"/>
                </w:rPr>
                <m:t>;i=1, 2, 3,…m.</m:t>
              </m:r>
            </m:e>
          </m:nary>
        </m:oMath>
      </m:oMathPara>
    </w:p>
    <w:p w14:paraId="5F73BFAC" w14:textId="77777777" w:rsidR="00ED6037" w:rsidRDefault="00ED6037" w:rsidP="00ED6037">
      <w:pPr>
        <w:ind w:firstLine="708"/>
        <w:jc w:val="both"/>
        <w:rPr>
          <w:sz w:val="28"/>
          <w:szCs w:val="28"/>
        </w:rPr>
      </w:pPr>
      <w:r w:rsidRPr="009733DB">
        <w:rPr>
          <w:sz w:val="28"/>
          <w:szCs w:val="28"/>
        </w:rPr>
        <w:t>В качестве ограничивающих условий могут быть приняты</w:t>
      </w:r>
      <w:r>
        <w:rPr>
          <w:sz w:val="28"/>
          <w:szCs w:val="28"/>
        </w:rPr>
        <w:t xml:space="preserve"> </w:t>
      </w:r>
      <w:r w:rsidRPr="009733DB">
        <w:rPr>
          <w:sz w:val="28"/>
          <w:szCs w:val="28"/>
        </w:rPr>
        <w:t>лимиты по капиталовложениям, другим видам затрат, по удельным расходам материала, сырья, топлива, по времени выполнения работ, уровню производительности машин и оборудования</w:t>
      </w:r>
      <w:r>
        <w:rPr>
          <w:sz w:val="28"/>
          <w:szCs w:val="28"/>
        </w:rPr>
        <w:t xml:space="preserve"> </w:t>
      </w:r>
      <w:r w:rsidRPr="009733DB">
        <w:rPr>
          <w:sz w:val="28"/>
          <w:szCs w:val="28"/>
        </w:rPr>
        <w:t>и т.д. Задачи программирования с небольшим числом переменных (5</w:t>
      </w:r>
      <w:r>
        <w:rPr>
          <w:sz w:val="28"/>
          <w:szCs w:val="28"/>
        </w:rPr>
        <w:t>-</w:t>
      </w:r>
      <w:r w:rsidRPr="009733DB">
        <w:rPr>
          <w:sz w:val="28"/>
          <w:szCs w:val="28"/>
        </w:rPr>
        <w:t>10) могут быть решены вручную, но лучше все более</w:t>
      </w:r>
      <w:r>
        <w:rPr>
          <w:sz w:val="28"/>
          <w:szCs w:val="28"/>
        </w:rPr>
        <w:t xml:space="preserve"> </w:t>
      </w:r>
      <w:r w:rsidRPr="009733DB">
        <w:rPr>
          <w:sz w:val="28"/>
          <w:szCs w:val="28"/>
        </w:rPr>
        <w:t>или менее сложные задачи решать с применением</w:t>
      </w:r>
      <w:r>
        <w:rPr>
          <w:sz w:val="28"/>
          <w:szCs w:val="28"/>
        </w:rPr>
        <w:t xml:space="preserve"> пакета анализа «Поиск решений» в программе </w:t>
      </w:r>
      <w:r>
        <w:rPr>
          <w:sz w:val="28"/>
          <w:szCs w:val="28"/>
          <w:lang w:val="en-US"/>
        </w:rPr>
        <w:t>Microsoft</w:t>
      </w:r>
      <w:r w:rsidRPr="009733DB">
        <w:rPr>
          <w:sz w:val="28"/>
          <w:szCs w:val="28"/>
        </w:rPr>
        <w:t xml:space="preserve"> </w:t>
      </w:r>
      <w:r>
        <w:rPr>
          <w:sz w:val="28"/>
          <w:szCs w:val="28"/>
          <w:lang w:val="en-US"/>
        </w:rPr>
        <w:t>Excel</w:t>
      </w:r>
      <w:r w:rsidRPr="009733DB">
        <w:rPr>
          <w:sz w:val="28"/>
          <w:szCs w:val="28"/>
        </w:rPr>
        <w:t>. Для решения задач линейного программирования обычно применяют симплекс-метод и метод</w:t>
      </w:r>
      <w:r>
        <w:rPr>
          <w:sz w:val="28"/>
          <w:szCs w:val="28"/>
        </w:rPr>
        <w:t xml:space="preserve"> </w:t>
      </w:r>
      <w:r w:rsidRPr="00724349">
        <w:rPr>
          <w:sz w:val="28"/>
          <w:szCs w:val="28"/>
        </w:rPr>
        <w:t>обобщенного приведенного градиента</w:t>
      </w:r>
      <w:r>
        <w:rPr>
          <w:sz w:val="28"/>
          <w:szCs w:val="28"/>
        </w:rPr>
        <w:t xml:space="preserve"> (ОПГ)</w:t>
      </w:r>
      <w:r w:rsidRPr="009733DB">
        <w:rPr>
          <w:sz w:val="28"/>
          <w:szCs w:val="28"/>
        </w:rPr>
        <w:t>.</w:t>
      </w:r>
    </w:p>
    <w:p w14:paraId="768D17C7" w14:textId="77777777" w:rsidR="00ED6037" w:rsidRDefault="00ED6037" w:rsidP="00ED6037">
      <w:pPr>
        <w:ind w:firstLine="708"/>
        <w:jc w:val="both"/>
        <w:rPr>
          <w:sz w:val="28"/>
          <w:szCs w:val="28"/>
        </w:rPr>
      </w:pPr>
    </w:p>
    <w:p w14:paraId="1DD61585" w14:textId="77777777" w:rsidR="00ED6037" w:rsidRDefault="00ED6037" w:rsidP="00ED6037">
      <w:pPr>
        <w:pStyle w:val="p219"/>
        <w:spacing w:before="0" w:beforeAutospacing="0" w:after="0" w:afterAutospacing="0" w:line="315" w:lineRule="atLeast"/>
        <w:ind w:firstLine="720"/>
        <w:jc w:val="both"/>
        <w:rPr>
          <w:color w:val="000000"/>
          <w:sz w:val="29"/>
          <w:szCs w:val="29"/>
        </w:rPr>
      </w:pPr>
      <w:r>
        <w:rPr>
          <w:b/>
          <w:bCs/>
          <w:i/>
          <w:iCs/>
          <w:sz w:val="28"/>
          <w:szCs w:val="28"/>
        </w:rPr>
        <w:t>Задача оптимизации применения систем разработки методом линейного программирования</w:t>
      </w:r>
      <w:r w:rsidRPr="00C8400B">
        <w:rPr>
          <w:b/>
          <w:bCs/>
          <w:i/>
          <w:iCs/>
          <w:sz w:val="28"/>
          <w:szCs w:val="28"/>
        </w:rPr>
        <w:t>:</w:t>
      </w:r>
      <w:r>
        <w:rPr>
          <w:sz w:val="28"/>
          <w:szCs w:val="28"/>
        </w:rPr>
        <w:t xml:space="preserve"> </w:t>
      </w:r>
      <w:r>
        <w:rPr>
          <w:color w:val="000000"/>
          <w:sz w:val="29"/>
          <w:szCs w:val="29"/>
        </w:rPr>
        <w:t>рассмотрим рудник, состоящий из двух участков, на каждом из которых с учетом горно-геологических условий могут применяться две системы разработки. Плановое качество руды определено содержанием полезного компонента в пределах 6,8-7,2%, а объем добычи должен быть не менее 500 тыс. т. Коэффициенты извлечения руды из недр для систем разработки равны 0,6 и 0,7. Остальные данные по участкам и системам разработки указаны в таблице.</w:t>
      </w:r>
    </w:p>
    <w:p w14:paraId="39045C45" w14:textId="77777777" w:rsidR="00ED6037" w:rsidRDefault="00ED6037" w:rsidP="00ED6037">
      <w:pPr>
        <w:pStyle w:val="p219"/>
        <w:spacing w:before="0" w:beforeAutospacing="0" w:after="0" w:afterAutospacing="0" w:line="315" w:lineRule="atLeast"/>
        <w:ind w:firstLine="720"/>
        <w:jc w:val="both"/>
        <w:rPr>
          <w:color w:val="000000"/>
          <w:sz w:val="29"/>
          <w:szCs w:val="29"/>
        </w:rPr>
      </w:pPr>
    </w:p>
    <w:tbl>
      <w:tblPr>
        <w:tblStyle w:val="a5"/>
        <w:tblW w:w="9399" w:type="dxa"/>
        <w:tblLook w:val="04A0" w:firstRow="1" w:lastRow="0" w:firstColumn="1" w:lastColumn="0" w:noHBand="0" w:noVBand="1"/>
      </w:tblPr>
      <w:tblGrid>
        <w:gridCol w:w="1501"/>
        <w:gridCol w:w="1582"/>
        <w:gridCol w:w="1469"/>
        <w:gridCol w:w="1478"/>
        <w:gridCol w:w="1648"/>
        <w:gridCol w:w="1721"/>
      </w:tblGrid>
      <w:tr w:rsidR="00ED6037" w:rsidRPr="00687491" w14:paraId="1B0F98FE" w14:textId="77777777" w:rsidTr="00ED6037">
        <w:tc>
          <w:tcPr>
            <w:tcW w:w="1501" w:type="dxa"/>
            <w:vMerge w:val="restart"/>
            <w:vAlign w:val="center"/>
          </w:tcPr>
          <w:p w14:paraId="77548B72" w14:textId="77777777" w:rsidR="00ED6037" w:rsidRPr="00687491" w:rsidRDefault="00ED6037" w:rsidP="00ED6037">
            <w:pPr>
              <w:jc w:val="center"/>
              <w:rPr>
                <w:color w:val="000000"/>
              </w:rPr>
            </w:pPr>
          </w:p>
          <w:p w14:paraId="01768017" w14:textId="77777777" w:rsidR="00ED6037" w:rsidRPr="00687491" w:rsidRDefault="00ED6037" w:rsidP="00ED6037">
            <w:pPr>
              <w:jc w:val="center"/>
              <w:rPr>
                <w:color w:val="000000"/>
              </w:rPr>
            </w:pPr>
            <w:r w:rsidRPr="00687491">
              <w:rPr>
                <w:color w:val="000000"/>
              </w:rPr>
              <w:t>№ участка</w:t>
            </w:r>
          </w:p>
        </w:tc>
        <w:tc>
          <w:tcPr>
            <w:tcW w:w="1582" w:type="dxa"/>
            <w:vMerge w:val="restart"/>
            <w:vAlign w:val="center"/>
          </w:tcPr>
          <w:p w14:paraId="3A1CA695" w14:textId="77777777" w:rsidR="00ED6037" w:rsidRPr="00687491" w:rsidRDefault="00ED6037" w:rsidP="00ED6037">
            <w:pPr>
              <w:jc w:val="center"/>
              <w:rPr>
                <w:color w:val="000000"/>
              </w:rPr>
            </w:pPr>
            <w:r w:rsidRPr="00687491">
              <w:rPr>
                <w:color w:val="000000"/>
              </w:rPr>
              <w:t>Содержание</w:t>
            </w:r>
          </w:p>
          <w:p w14:paraId="782F6CC1" w14:textId="77777777" w:rsidR="00ED6037" w:rsidRPr="00687491" w:rsidRDefault="00ED6037" w:rsidP="00ED6037">
            <w:pPr>
              <w:jc w:val="center"/>
              <w:rPr>
                <w:color w:val="000000"/>
              </w:rPr>
            </w:pPr>
            <w:r w:rsidRPr="00687491">
              <w:rPr>
                <w:color w:val="000000"/>
              </w:rPr>
              <w:t>полезного</w:t>
            </w:r>
          </w:p>
          <w:p w14:paraId="4E6C307B" w14:textId="77777777" w:rsidR="00ED6037" w:rsidRPr="00687491" w:rsidRDefault="00ED6037" w:rsidP="00ED6037">
            <w:pPr>
              <w:pStyle w:val="p219"/>
              <w:spacing w:before="0" w:beforeAutospacing="0" w:after="0" w:afterAutospacing="0"/>
              <w:jc w:val="center"/>
              <w:rPr>
                <w:color w:val="000000"/>
              </w:rPr>
            </w:pPr>
            <w:r w:rsidRPr="00687491">
              <w:rPr>
                <w:color w:val="000000"/>
              </w:rPr>
              <w:t>компонента, %</w:t>
            </w:r>
          </w:p>
        </w:tc>
        <w:tc>
          <w:tcPr>
            <w:tcW w:w="2947" w:type="dxa"/>
            <w:gridSpan w:val="2"/>
            <w:vAlign w:val="center"/>
          </w:tcPr>
          <w:p w14:paraId="278CCF01" w14:textId="77777777" w:rsidR="00ED6037" w:rsidRPr="00687491" w:rsidRDefault="00ED6037" w:rsidP="00ED6037">
            <w:pPr>
              <w:jc w:val="center"/>
              <w:rPr>
                <w:color w:val="000000"/>
              </w:rPr>
            </w:pPr>
            <w:r w:rsidRPr="00687491">
              <w:rPr>
                <w:color w:val="000000"/>
              </w:rPr>
              <w:t>Затраты на добычу</w:t>
            </w:r>
            <w:r>
              <w:rPr>
                <w:color w:val="000000"/>
              </w:rPr>
              <w:t xml:space="preserve"> руды</w:t>
            </w:r>
            <w:r w:rsidRPr="00687491">
              <w:rPr>
                <w:color w:val="000000"/>
              </w:rPr>
              <w:t xml:space="preserve"> (</w:t>
            </w:r>
            <w:proofErr w:type="spellStart"/>
            <w:r w:rsidRPr="00687491">
              <w:rPr>
                <w:color w:val="000000"/>
              </w:rPr>
              <w:t>руб</w:t>
            </w:r>
            <w:proofErr w:type="spellEnd"/>
            <w:r w:rsidRPr="00687491">
              <w:rPr>
                <w:color w:val="000000"/>
              </w:rPr>
              <w:t>/т) при системах разработки</w:t>
            </w:r>
          </w:p>
        </w:tc>
        <w:tc>
          <w:tcPr>
            <w:tcW w:w="1648" w:type="dxa"/>
            <w:vMerge w:val="restart"/>
            <w:vAlign w:val="center"/>
          </w:tcPr>
          <w:p w14:paraId="5FEE178D" w14:textId="77777777" w:rsidR="00ED6037" w:rsidRPr="00687491" w:rsidRDefault="00ED6037" w:rsidP="00ED6037">
            <w:pPr>
              <w:jc w:val="center"/>
              <w:rPr>
                <w:color w:val="000000"/>
              </w:rPr>
            </w:pPr>
            <w:r w:rsidRPr="00687491">
              <w:rPr>
                <w:color w:val="000000"/>
              </w:rPr>
              <w:t>Минимальная</w:t>
            </w:r>
          </w:p>
          <w:p w14:paraId="4C0A7349" w14:textId="77777777" w:rsidR="00ED6037" w:rsidRPr="00687491" w:rsidRDefault="00ED6037" w:rsidP="00ED6037">
            <w:pPr>
              <w:jc w:val="center"/>
              <w:rPr>
                <w:color w:val="000000"/>
              </w:rPr>
            </w:pPr>
            <w:r>
              <w:rPr>
                <w:color w:val="000000"/>
              </w:rPr>
              <w:t>д</w:t>
            </w:r>
            <w:r w:rsidRPr="00687491">
              <w:rPr>
                <w:color w:val="000000"/>
              </w:rPr>
              <w:t>обыча</w:t>
            </w:r>
            <w:r>
              <w:rPr>
                <w:color w:val="000000"/>
              </w:rPr>
              <w:t xml:space="preserve"> руды</w:t>
            </w:r>
            <w:r w:rsidRPr="00687491">
              <w:rPr>
                <w:color w:val="000000"/>
              </w:rPr>
              <w:t>, тыс. т</w:t>
            </w:r>
          </w:p>
        </w:tc>
        <w:tc>
          <w:tcPr>
            <w:tcW w:w="1721" w:type="dxa"/>
            <w:vMerge w:val="restart"/>
            <w:vAlign w:val="center"/>
          </w:tcPr>
          <w:p w14:paraId="47F5830C" w14:textId="77777777" w:rsidR="00ED6037" w:rsidRPr="00687491" w:rsidRDefault="00ED6037" w:rsidP="00ED6037">
            <w:pPr>
              <w:jc w:val="center"/>
              <w:rPr>
                <w:color w:val="000000"/>
              </w:rPr>
            </w:pPr>
            <w:r w:rsidRPr="00687491">
              <w:rPr>
                <w:color w:val="000000"/>
              </w:rPr>
              <w:t>Максимальная</w:t>
            </w:r>
          </w:p>
          <w:p w14:paraId="30B140CC" w14:textId="77777777" w:rsidR="00ED6037" w:rsidRPr="00687491" w:rsidRDefault="00ED6037" w:rsidP="00ED6037">
            <w:pPr>
              <w:jc w:val="center"/>
              <w:rPr>
                <w:color w:val="000000"/>
              </w:rPr>
            </w:pPr>
            <w:r>
              <w:rPr>
                <w:color w:val="000000"/>
              </w:rPr>
              <w:t>д</w:t>
            </w:r>
            <w:r w:rsidRPr="00687491">
              <w:rPr>
                <w:color w:val="000000"/>
              </w:rPr>
              <w:t>обыча</w:t>
            </w:r>
            <w:r>
              <w:rPr>
                <w:color w:val="000000"/>
              </w:rPr>
              <w:t xml:space="preserve"> руды</w:t>
            </w:r>
            <w:r w:rsidRPr="00687491">
              <w:rPr>
                <w:color w:val="000000"/>
              </w:rPr>
              <w:t>, тыс. т</w:t>
            </w:r>
          </w:p>
        </w:tc>
      </w:tr>
      <w:tr w:rsidR="00ED6037" w:rsidRPr="00687491" w14:paraId="7AD833B9" w14:textId="77777777" w:rsidTr="00ED6037">
        <w:tc>
          <w:tcPr>
            <w:tcW w:w="1501" w:type="dxa"/>
            <w:vMerge/>
            <w:vAlign w:val="center"/>
          </w:tcPr>
          <w:p w14:paraId="406D1BAB" w14:textId="77777777" w:rsidR="00ED6037" w:rsidRPr="00687491" w:rsidRDefault="00ED6037" w:rsidP="00ED6037">
            <w:pPr>
              <w:pStyle w:val="p219"/>
              <w:spacing w:before="0" w:beforeAutospacing="0" w:after="0" w:afterAutospacing="0"/>
              <w:jc w:val="center"/>
              <w:rPr>
                <w:color w:val="000000"/>
              </w:rPr>
            </w:pPr>
          </w:p>
        </w:tc>
        <w:tc>
          <w:tcPr>
            <w:tcW w:w="1582" w:type="dxa"/>
            <w:vMerge/>
            <w:vAlign w:val="center"/>
          </w:tcPr>
          <w:p w14:paraId="34CB4F54" w14:textId="77777777" w:rsidR="00ED6037" w:rsidRPr="00687491" w:rsidRDefault="00ED6037" w:rsidP="00ED6037">
            <w:pPr>
              <w:pStyle w:val="p219"/>
              <w:spacing w:before="0" w:beforeAutospacing="0" w:after="0" w:afterAutospacing="0"/>
              <w:jc w:val="center"/>
              <w:rPr>
                <w:color w:val="000000"/>
              </w:rPr>
            </w:pPr>
          </w:p>
        </w:tc>
        <w:tc>
          <w:tcPr>
            <w:tcW w:w="1469" w:type="dxa"/>
            <w:vAlign w:val="center"/>
          </w:tcPr>
          <w:p w14:paraId="76AF2C0B" w14:textId="77777777" w:rsidR="00ED6037" w:rsidRPr="00687491" w:rsidRDefault="00ED6037" w:rsidP="00ED6037">
            <w:pPr>
              <w:pStyle w:val="p219"/>
              <w:spacing w:before="0" w:beforeAutospacing="0" w:after="0" w:afterAutospacing="0"/>
              <w:jc w:val="center"/>
              <w:rPr>
                <w:color w:val="000000"/>
              </w:rPr>
            </w:pPr>
            <w:r w:rsidRPr="00687491">
              <w:rPr>
                <w:color w:val="000000"/>
              </w:rPr>
              <w:t>I</w:t>
            </w:r>
          </w:p>
        </w:tc>
        <w:tc>
          <w:tcPr>
            <w:tcW w:w="1478" w:type="dxa"/>
            <w:vAlign w:val="center"/>
          </w:tcPr>
          <w:p w14:paraId="39399CBB" w14:textId="77777777" w:rsidR="00ED6037" w:rsidRPr="00687491" w:rsidRDefault="00ED6037" w:rsidP="00ED6037">
            <w:pPr>
              <w:pStyle w:val="p219"/>
              <w:spacing w:before="0" w:beforeAutospacing="0" w:after="0" w:afterAutospacing="0"/>
              <w:jc w:val="center"/>
              <w:rPr>
                <w:color w:val="000000"/>
              </w:rPr>
            </w:pPr>
            <w:r w:rsidRPr="00687491">
              <w:rPr>
                <w:color w:val="000000"/>
              </w:rPr>
              <w:t>II</w:t>
            </w:r>
          </w:p>
        </w:tc>
        <w:tc>
          <w:tcPr>
            <w:tcW w:w="1648" w:type="dxa"/>
            <w:vMerge/>
            <w:vAlign w:val="center"/>
          </w:tcPr>
          <w:p w14:paraId="723E79C9" w14:textId="77777777" w:rsidR="00ED6037" w:rsidRPr="00687491" w:rsidRDefault="00ED6037" w:rsidP="00ED6037">
            <w:pPr>
              <w:pStyle w:val="p219"/>
              <w:spacing w:before="0" w:beforeAutospacing="0" w:after="0" w:afterAutospacing="0"/>
              <w:jc w:val="center"/>
              <w:rPr>
                <w:color w:val="000000"/>
              </w:rPr>
            </w:pPr>
          </w:p>
        </w:tc>
        <w:tc>
          <w:tcPr>
            <w:tcW w:w="1721" w:type="dxa"/>
            <w:vMerge/>
            <w:vAlign w:val="center"/>
          </w:tcPr>
          <w:p w14:paraId="61D31BA3" w14:textId="77777777" w:rsidR="00ED6037" w:rsidRPr="00687491" w:rsidRDefault="00ED6037" w:rsidP="00ED6037">
            <w:pPr>
              <w:pStyle w:val="p219"/>
              <w:spacing w:before="0" w:beforeAutospacing="0" w:after="0" w:afterAutospacing="0"/>
              <w:jc w:val="center"/>
              <w:rPr>
                <w:color w:val="000000"/>
              </w:rPr>
            </w:pPr>
          </w:p>
        </w:tc>
      </w:tr>
      <w:tr w:rsidR="00ED6037" w:rsidRPr="00687491" w14:paraId="7CCABBCE" w14:textId="77777777" w:rsidTr="00ED6037">
        <w:tc>
          <w:tcPr>
            <w:tcW w:w="1501" w:type="dxa"/>
            <w:vAlign w:val="center"/>
          </w:tcPr>
          <w:p w14:paraId="5345358B" w14:textId="77777777" w:rsidR="00ED6037" w:rsidRPr="00687491" w:rsidRDefault="00ED6037" w:rsidP="00ED6037">
            <w:pPr>
              <w:pStyle w:val="p219"/>
              <w:spacing w:before="0" w:beforeAutospacing="0" w:after="0" w:afterAutospacing="0"/>
              <w:jc w:val="center"/>
              <w:rPr>
                <w:color w:val="000000"/>
              </w:rPr>
            </w:pPr>
            <w:r w:rsidRPr="00687491">
              <w:rPr>
                <w:color w:val="000000"/>
              </w:rPr>
              <w:t>1</w:t>
            </w:r>
          </w:p>
        </w:tc>
        <w:tc>
          <w:tcPr>
            <w:tcW w:w="1582" w:type="dxa"/>
            <w:vAlign w:val="center"/>
          </w:tcPr>
          <w:p w14:paraId="212400B8" w14:textId="77777777" w:rsidR="00ED6037" w:rsidRPr="00687491" w:rsidRDefault="00ED6037" w:rsidP="00ED6037">
            <w:pPr>
              <w:pStyle w:val="p219"/>
              <w:spacing w:before="0" w:beforeAutospacing="0" w:after="0" w:afterAutospacing="0"/>
              <w:jc w:val="center"/>
              <w:rPr>
                <w:color w:val="000000"/>
              </w:rPr>
            </w:pPr>
            <w:r w:rsidRPr="00687491">
              <w:rPr>
                <w:color w:val="000000"/>
              </w:rPr>
              <w:t>6</w:t>
            </w:r>
          </w:p>
        </w:tc>
        <w:tc>
          <w:tcPr>
            <w:tcW w:w="1469" w:type="dxa"/>
            <w:vAlign w:val="center"/>
          </w:tcPr>
          <w:p w14:paraId="7D3C69E8" w14:textId="77777777" w:rsidR="00ED6037" w:rsidRPr="00B75614" w:rsidRDefault="00ED6037" w:rsidP="00ED6037">
            <w:pPr>
              <w:pStyle w:val="p219"/>
              <w:spacing w:before="0" w:beforeAutospacing="0" w:after="0" w:afterAutospacing="0"/>
              <w:jc w:val="center"/>
              <w:rPr>
                <w:color w:val="000000"/>
                <w:lang w:val="en-US"/>
              </w:rPr>
            </w:pPr>
            <w:r w:rsidRPr="00687491">
              <w:rPr>
                <w:color w:val="000000"/>
              </w:rPr>
              <w:t>3</w:t>
            </w:r>
            <w:r>
              <w:rPr>
                <w:color w:val="000000"/>
              </w:rPr>
              <w:t>,0</w:t>
            </w:r>
          </w:p>
        </w:tc>
        <w:tc>
          <w:tcPr>
            <w:tcW w:w="1478" w:type="dxa"/>
            <w:vAlign w:val="center"/>
          </w:tcPr>
          <w:p w14:paraId="11B7EC09" w14:textId="77777777" w:rsidR="00ED6037" w:rsidRPr="00687491" w:rsidRDefault="00ED6037" w:rsidP="00ED6037">
            <w:pPr>
              <w:pStyle w:val="p219"/>
              <w:spacing w:before="0" w:beforeAutospacing="0" w:after="0" w:afterAutospacing="0"/>
              <w:jc w:val="center"/>
              <w:rPr>
                <w:color w:val="000000"/>
              </w:rPr>
            </w:pPr>
            <w:r w:rsidRPr="00687491">
              <w:rPr>
                <w:color w:val="000000"/>
              </w:rPr>
              <w:t>2,5</w:t>
            </w:r>
          </w:p>
        </w:tc>
        <w:tc>
          <w:tcPr>
            <w:tcW w:w="1648" w:type="dxa"/>
            <w:vAlign w:val="center"/>
          </w:tcPr>
          <w:p w14:paraId="57E6C765" w14:textId="77777777" w:rsidR="00ED6037" w:rsidRPr="00687491" w:rsidRDefault="00ED6037" w:rsidP="00ED6037">
            <w:pPr>
              <w:pStyle w:val="p219"/>
              <w:spacing w:before="0" w:beforeAutospacing="0" w:after="0" w:afterAutospacing="0"/>
              <w:jc w:val="center"/>
              <w:rPr>
                <w:color w:val="000000"/>
              </w:rPr>
            </w:pPr>
            <w:r w:rsidRPr="00687491">
              <w:rPr>
                <w:color w:val="000000"/>
              </w:rPr>
              <w:t>180</w:t>
            </w:r>
          </w:p>
        </w:tc>
        <w:tc>
          <w:tcPr>
            <w:tcW w:w="1721" w:type="dxa"/>
            <w:vAlign w:val="center"/>
          </w:tcPr>
          <w:p w14:paraId="4B7C5B63" w14:textId="77777777" w:rsidR="00ED6037" w:rsidRPr="00687491" w:rsidRDefault="00ED6037" w:rsidP="00ED6037">
            <w:pPr>
              <w:pStyle w:val="p219"/>
              <w:spacing w:before="0" w:beforeAutospacing="0" w:after="0" w:afterAutospacing="0"/>
              <w:jc w:val="center"/>
              <w:rPr>
                <w:color w:val="000000"/>
              </w:rPr>
            </w:pPr>
            <w:r w:rsidRPr="00687491">
              <w:rPr>
                <w:color w:val="000000"/>
              </w:rPr>
              <w:t>320</w:t>
            </w:r>
          </w:p>
        </w:tc>
      </w:tr>
      <w:tr w:rsidR="00ED6037" w:rsidRPr="00687491" w14:paraId="62CCE744" w14:textId="77777777" w:rsidTr="00ED6037">
        <w:tc>
          <w:tcPr>
            <w:tcW w:w="1501" w:type="dxa"/>
            <w:vAlign w:val="center"/>
          </w:tcPr>
          <w:p w14:paraId="0893BBAF" w14:textId="77777777" w:rsidR="00ED6037" w:rsidRPr="00687491" w:rsidRDefault="00ED6037" w:rsidP="00ED6037">
            <w:pPr>
              <w:pStyle w:val="p219"/>
              <w:spacing w:before="0" w:beforeAutospacing="0" w:after="0" w:afterAutospacing="0"/>
              <w:jc w:val="center"/>
              <w:rPr>
                <w:color w:val="000000"/>
              </w:rPr>
            </w:pPr>
            <w:r w:rsidRPr="00687491">
              <w:rPr>
                <w:color w:val="000000"/>
              </w:rPr>
              <w:t>2</w:t>
            </w:r>
          </w:p>
        </w:tc>
        <w:tc>
          <w:tcPr>
            <w:tcW w:w="1582" w:type="dxa"/>
            <w:vAlign w:val="center"/>
          </w:tcPr>
          <w:p w14:paraId="2693E724" w14:textId="77777777" w:rsidR="00ED6037" w:rsidRPr="00687491" w:rsidRDefault="00ED6037" w:rsidP="00ED6037">
            <w:pPr>
              <w:pStyle w:val="p219"/>
              <w:spacing w:before="0" w:beforeAutospacing="0" w:after="0" w:afterAutospacing="0"/>
              <w:jc w:val="center"/>
              <w:rPr>
                <w:color w:val="000000"/>
              </w:rPr>
            </w:pPr>
            <w:r w:rsidRPr="00687491">
              <w:rPr>
                <w:color w:val="000000"/>
              </w:rPr>
              <w:t>8</w:t>
            </w:r>
          </w:p>
        </w:tc>
        <w:tc>
          <w:tcPr>
            <w:tcW w:w="1469" w:type="dxa"/>
            <w:vAlign w:val="center"/>
          </w:tcPr>
          <w:p w14:paraId="13171D42" w14:textId="77777777" w:rsidR="00ED6037" w:rsidRPr="00687491" w:rsidRDefault="00ED6037" w:rsidP="00ED6037">
            <w:pPr>
              <w:pStyle w:val="p219"/>
              <w:spacing w:before="0" w:beforeAutospacing="0" w:after="0" w:afterAutospacing="0"/>
              <w:jc w:val="center"/>
              <w:rPr>
                <w:color w:val="000000"/>
              </w:rPr>
            </w:pPr>
            <w:r w:rsidRPr="00687491">
              <w:rPr>
                <w:color w:val="000000"/>
              </w:rPr>
              <w:t>2</w:t>
            </w:r>
            <w:r>
              <w:rPr>
                <w:color w:val="000000"/>
              </w:rPr>
              <w:t>,0</w:t>
            </w:r>
          </w:p>
        </w:tc>
        <w:tc>
          <w:tcPr>
            <w:tcW w:w="1478" w:type="dxa"/>
            <w:vAlign w:val="center"/>
          </w:tcPr>
          <w:p w14:paraId="78CA23E5" w14:textId="77777777" w:rsidR="00ED6037" w:rsidRPr="00687491" w:rsidRDefault="00ED6037" w:rsidP="00ED6037">
            <w:pPr>
              <w:pStyle w:val="p219"/>
              <w:spacing w:before="0" w:beforeAutospacing="0" w:after="0" w:afterAutospacing="0"/>
              <w:jc w:val="center"/>
              <w:rPr>
                <w:color w:val="000000"/>
              </w:rPr>
            </w:pPr>
            <w:r w:rsidRPr="00687491">
              <w:rPr>
                <w:color w:val="000000"/>
              </w:rPr>
              <w:t>1,5</w:t>
            </w:r>
          </w:p>
        </w:tc>
        <w:tc>
          <w:tcPr>
            <w:tcW w:w="1648" w:type="dxa"/>
            <w:vAlign w:val="center"/>
          </w:tcPr>
          <w:p w14:paraId="7DD00DDC" w14:textId="77777777" w:rsidR="00ED6037" w:rsidRPr="00687491" w:rsidRDefault="00ED6037" w:rsidP="00ED6037">
            <w:pPr>
              <w:pStyle w:val="p219"/>
              <w:spacing w:before="0" w:beforeAutospacing="0" w:after="0" w:afterAutospacing="0"/>
              <w:jc w:val="center"/>
              <w:rPr>
                <w:color w:val="000000"/>
              </w:rPr>
            </w:pPr>
            <w:r w:rsidRPr="00687491">
              <w:rPr>
                <w:color w:val="000000"/>
              </w:rPr>
              <w:t>200</w:t>
            </w:r>
          </w:p>
        </w:tc>
        <w:tc>
          <w:tcPr>
            <w:tcW w:w="1721" w:type="dxa"/>
            <w:vAlign w:val="center"/>
          </w:tcPr>
          <w:p w14:paraId="31B0B2EC" w14:textId="77777777" w:rsidR="00ED6037" w:rsidRPr="00687491" w:rsidRDefault="00ED6037" w:rsidP="00ED6037">
            <w:pPr>
              <w:pStyle w:val="p219"/>
              <w:spacing w:before="0" w:beforeAutospacing="0" w:after="0" w:afterAutospacing="0"/>
              <w:jc w:val="center"/>
              <w:rPr>
                <w:color w:val="000000"/>
              </w:rPr>
            </w:pPr>
            <w:r w:rsidRPr="00687491">
              <w:rPr>
                <w:color w:val="000000"/>
              </w:rPr>
              <w:t>360</w:t>
            </w:r>
          </w:p>
        </w:tc>
      </w:tr>
    </w:tbl>
    <w:p w14:paraId="69D10C3E" w14:textId="77777777" w:rsidR="00ED6037" w:rsidRPr="00925915" w:rsidRDefault="00ED6037" w:rsidP="00ED6037">
      <w:pPr>
        <w:spacing w:before="330" w:line="315" w:lineRule="atLeast"/>
        <w:ind w:firstLine="705"/>
        <w:jc w:val="both"/>
        <w:rPr>
          <w:color w:val="000000"/>
          <w:sz w:val="29"/>
          <w:szCs w:val="29"/>
        </w:rPr>
      </w:pPr>
      <w:r w:rsidRPr="00925915">
        <w:rPr>
          <w:color w:val="000000"/>
          <w:sz w:val="29"/>
          <w:szCs w:val="29"/>
        </w:rPr>
        <w:t xml:space="preserve">Какими системами разработки на участках можно обеспечить выполнение плановых и технологических </w:t>
      </w:r>
      <w:r>
        <w:rPr>
          <w:color w:val="000000"/>
          <w:sz w:val="29"/>
          <w:szCs w:val="29"/>
        </w:rPr>
        <w:t xml:space="preserve">условий </w:t>
      </w:r>
      <w:r w:rsidRPr="00925915">
        <w:rPr>
          <w:color w:val="000000"/>
          <w:sz w:val="29"/>
          <w:szCs w:val="29"/>
        </w:rPr>
        <w:t>с минимальными суммарными затратами на добычу?</w:t>
      </w:r>
    </w:p>
    <w:p w14:paraId="13CF9FFC" w14:textId="77777777" w:rsidR="00ED6037" w:rsidRPr="00620DC9" w:rsidRDefault="00ED6037" w:rsidP="00ED6037">
      <w:pPr>
        <w:spacing w:before="30" w:line="330" w:lineRule="atLeast"/>
        <w:ind w:firstLine="705"/>
        <w:jc w:val="both"/>
        <w:rPr>
          <w:color w:val="000000"/>
          <w:sz w:val="29"/>
          <w:szCs w:val="29"/>
        </w:rPr>
      </w:pPr>
      <w:r w:rsidRPr="001D00C1">
        <w:rPr>
          <w:b/>
          <w:bCs/>
          <w:i/>
          <w:iCs/>
          <w:color w:val="000000"/>
          <w:sz w:val="29"/>
          <w:szCs w:val="29"/>
        </w:rPr>
        <w:t>Решение</w:t>
      </w:r>
      <w:r>
        <w:rPr>
          <w:b/>
          <w:bCs/>
          <w:i/>
          <w:iCs/>
          <w:color w:val="000000"/>
          <w:sz w:val="29"/>
          <w:szCs w:val="29"/>
        </w:rPr>
        <w:t xml:space="preserve"> задачи</w:t>
      </w:r>
      <w:r w:rsidRPr="0087307F">
        <w:rPr>
          <w:b/>
          <w:bCs/>
          <w:i/>
          <w:iCs/>
          <w:sz w:val="28"/>
          <w:szCs w:val="28"/>
        </w:rPr>
        <w:t xml:space="preserve"> </w:t>
      </w:r>
      <w:r>
        <w:rPr>
          <w:b/>
          <w:bCs/>
          <w:i/>
          <w:iCs/>
          <w:sz w:val="28"/>
          <w:szCs w:val="28"/>
        </w:rPr>
        <w:t>оптимизации применения систем разработки методом линейного программирования</w:t>
      </w:r>
      <w:r w:rsidRPr="001D00C1">
        <w:rPr>
          <w:b/>
          <w:bCs/>
          <w:i/>
          <w:iCs/>
          <w:color w:val="000000"/>
          <w:sz w:val="29"/>
          <w:szCs w:val="29"/>
        </w:rPr>
        <w:t>:</w:t>
      </w:r>
      <w:r>
        <w:rPr>
          <w:color w:val="000000"/>
          <w:sz w:val="29"/>
          <w:szCs w:val="29"/>
        </w:rPr>
        <w:t xml:space="preserve"> </w:t>
      </w:r>
      <w:r w:rsidRPr="00925915">
        <w:rPr>
          <w:color w:val="000000"/>
          <w:sz w:val="29"/>
          <w:szCs w:val="29"/>
        </w:rPr>
        <w:t>обозначим через </w:t>
      </w:r>
      <w:r w:rsidRPr="001D00C1">
        <w:rPr>
          <w:i/>
          <w:iCs/>
          <w:noProof/>
          <w:color w:val="000000"/>
          <w:sz w:val="29"/>
          <w:szCs w:val="29"/>
          <w:lang w:val="en-US"/>
        </w:rPr>
        <w:t>x</w:t>
      </w:r>
      <w:r w:rsidRPr="001D00C1">
        <w:rPr>
          <w:i/>
          <w:iCs/>
          <w:noProof/>
          <w:color w:val="000000"/>
          <w:sz w:val="29"/>
          <w:szCs w:val="29"/>
          <w:vertAlign w:val="subscript"/>
          <w:lang w:val="en-US"/>
        </w:rPr>
        <w:t>i</w:t>
      </w:r>
      <w:r w:rsidRPr="001D00C1">
        <w:rPr>
          <w:noProof/>
          <w:color w:val="000000"/>
          <w:sz w:val="29"/>
          <w:szCs w:val="29"/>
        </w:rPr>
        <w:t xml:space="preserve"> </w:t>
      </w:r>
      <w:r w:rsidRPr="00925915">
        <w:rPr>
          <w:color w:val="000000"/>
          <w:sz w:val="29"/>
          <w:szCs w:val="29"/>
        </w:rPr>
        <w:t>искомый объем добычных работ на </w:t>
      </w:r>
      <w:r w:rsidRPr="00925915">
        <w:rPr>
          <w:i/>
          <w:iCs/>
          <w:color w:val="000000"/>
          <w:sz w:val="29"/>
          <w:szCs w:val="29"/>
        </w:rPr>
        <w:t>i</w:t>
      </w:r>
      <w:r w:rsidRPr="00925915">
        <w:rPr>
          <w:color w:val="000000"/>
          <w:sz w:val="29"/>
          <w:szCs w:val="29"/>
        </w:rPr>
        <w:t>-м участке при использовании </w:t>
      </w:r>
      <w:r w:rsidRPr="00925915">
        <w:rPr>
          <w:i/>
          <w:iCs/>
          <w:color w:val="000000"/>
          <w:sz w:val="29"/>
          <w:szCs w:val="29"/>
        </w:rPr>
        <w:t>j</w:t>
      </w:r>
      <w:r w:rsidRPr="00925915">
        <w:rPr>
          <w:color w:val="000000"/>
          <w:sz w:val="29"/>
          <w:szCs w:val="29"/>
        </w:rPr>
        <w:t>-й системы разработки</w:t>
      </w:r>
      <w:r w:rsidRPr="00620DC9">
        <w:rPr>
          <w:color w:val="000000"/>
          <w:sz w:val="29"/>
          <w:szCs w:val="29"/>
        </w:rPr>
        <w:t xml:space="preserve"> </w:t>
      </w:r>
      <m:oMath>
        <m:d>
          <m:dPr>
            <m:ctrlPr>
              <w:rPr>
                <w:rFonts w:ascii="Cambria Math" w:hAnsi="Cambria Math"/>
                <w:i/>
                <w:color w:val="000000"/>
                <w:sz w:val="29"/>
                <w:szCs w:val="29"/>
              </w:rPr>
            </m:ctrlPr>
          </m:dPr>
          <m:e>
            <m:r>
              <w:rPr>
                <w:rFonts w:ascii="Cambria Math" w:hAnsi="Cambria Math"/>
                <w:color w:val="000000"/>
                <w:sz w:val="29"/>
                <w:szCs w:val="29"/>
              </w:rPr>
              <m:t>i=</m:t>
            </m:r>
            <m:acc>
              <m:accPr>
                <m:chr m:val="̅"/>
                <m:ctrlPr>
                  <w:rPr>
                    <w:rFonts w:ascii="Cambria Math" w:hAnsi="Cambria Math"/>
                    <w:i/>
                    <w:color w:val="000000"/>
                    <w:sz w:val="29"/>
                    <w:szCs w:val="29"/>
                  </w:rPr>
                </m:ctrlPr>
              </m:accPr>
              <m:e>
                <m:r>
                  <w:rPr>
                    <w:rFonts w:ascii="Cambria Math" w:hAnsi="Cambria Math"/>
                    <w:color w:val="000000"/>
                    <w:sz w:val="29"/>
                    <w:szCs w:val="29"/>
                  </w:rPr>
                  <m:t>1,2</m:t>
                </m:r>
              </m:e>
            </m:acc>
            <m:r>
              <w:rPr>
                <w:rFonts w:ascii="Cambria Math" w:hAnsi="Cambria Math"/>
                <w:color w:val="000000"/>
                <w:sz w:val="29"/>
                <w:szCs w:val="29"/>
              </w:rPr>
              <m:t>, j=</m:t>
            </m:r>
            <m:acc>
              <m:accPr>
                <m:chr m:val="̅"/>
                <m:ctrlPr>
                  <w:rPr>
                    <w:rFonts w:ascii="Cambria Math" w:hAnsi="Cambria Math"/>
                    <w:i/>
                    <w:color w:val="000000"/>
                    <w:sz w:val="29"/>
                    <w:szCs w:val="29"/>
                  </w:rPr>
                </m:ctrlPr>
              </m:accPr>
              <m:e>
                <m:r>
                  <w:rPr>
                    <w:rFonts w:ascii="Cambria Math" w:hAnsi="Cambria Math"/>
                    <w:color w:val="000000"/>
                    <w:sz w:val="29"/>
                    <w:szCs w:val="29"/>
                  </w:rPr>
                  <m:t>1,2</m:t>
                </m:r>
              </m:e>
            </m:acc>
          </m:e>
        </m:d>
        <m:r>
          <w:rPr>
            <w:rFonts w:ascii="Cambria Math" w:hAnsi="Cambria Math"/>
            <w:color w:val="000000"/>
            <w:sz w:val="29"/>
            <w:szCs w:val="29"/>
          </w:rPr>
          <m:t>.</m:t>
        </m:r>
      </m:oMath>
    </w:p>
    <w:p w14:paraId="1F394AE2" w14:textId="77777777" w:rsidR="00ED6037" w:rsidRPr="00925915" w:rsidRDefault="00ED6037" w:rsidP="00ED6037">
      <w:pPr>
        <w:spacing w:line="315" w:lineRule="atLeast"/>
        <w:ind w:firstLine="705"/>
        <w:rPr>
          <w:color w:val="000000"/>
          <w:sz w:val="29"/>
          <w:szCs w:val="29"/>
        </w:rPr>
      </w:pPr>
      <w:r w:rsidRPr="00925915">
        <w:rPr>
          <w:color w:val="000000"/>
          <w:sz w:val="29"/>
          <w:szCs w:val="29"/>
        </w:rPr>
        <w:t>Запишем математическую модель задачи.</w:t>
      </w:r>
    </w:p>
    <w:p w14:paraId="73FA8CC0" w14:textId="77777777" w:rsidR="00ED6037" w:rsidRDefault="00ED6037" w:rsidP="00ED6037">
      <w:pPr>
        <w:spacing w:line="315" w:lineRule="atLeast"/>
        <w:ind w:firstLine="705"/>
        <w:rPr>
          <w:color w:val="000000"/>
          <w:sz w:val="29"/>
          <w:szCs w:val="29"/>
        </w:rPr>
      </w:pPr>
      <w:r w:rsidRPr="00925915">
        <w:rPr>
          <w:color w:val="000000"/>
          <w:sz w:val="29"/>
          <w:szCs w:val="29"/>
        </w:rPr>
        <w:t xml:space="preserve">Целевая функция </w:t>
      </w:r>
      <w:r>
        <w:rPr>
          <w:color w:val="000000"/>
          <w:sz w:val="29"/>
          <w:szCs w:val="29"/>
        </w:rPr>
        <w:t>–</w:t>
      </w:r>
      <w:r w:rsidRPr="00925915">
        <w:rPr>
          <w:color w:val="000000"/>
          <w:sz w:val="29"/>
          <w:szCs w:val="29"/>
        </w:rPr>
        <w:t xml:space="preserve"> суммарные затраты на добычу</w:t>
      </w:r>
    </w:p>
    <w:p w14:paraId="6DF69AFB" w14:textId="77777777" w:rsidR="00ED6037" w:rsidRPr="00254C03" w:rsidRDefault="00ED6037" w:rsidP="00ED6037">
      <w:pPr>
        <w:spacing w:line="315" w:lineRule="atLeast"/>
        <w:jc w:val="center"/>
        <w:rPr>
          <w:i/>
          <w:color w:val="000000"/>
          <w:sz w:val="29"/>
          <w:szCs w:val="29"/>
        </w:rPr>
      </w:pPr>
      <m:oMathPara>
        <m:oMath>
          <m:r>
            <w:rPr>
              <w:rFonts w:ascii="Cambria Math" w:hAnsi="Cambria Math"/>
              <w:color w:val="000000"/>
              <w:sz w:val="29"/>
              <w:szCs w:val="29"/>
            </w:rPr>
            <m:t>F</m:t>
          </m:r>
          <m:d>
            <m:dPr>
              <m:ctrlPr>
                <w:rPr>
                  <w:rFonts w:ascii="Cambria Math" w:hAnsi="Cambria Math"/>
                  <w:i/>
                  <w:color w:val="000000"/>
                  <w:sz w:val="29"/>
                  <w:szCs w:val="29"/>
                </w:rPr>
              </m:ctrlPr>
            </m:dPr>
            <m:e>
              <m:r>
                <w:rPr>
                  <w:rFonts w:ascii="Cambria Math" w:hAnsi="Cambria Math"/>
                  <w:color w:val="000000"/>
                  <w:sz w:val="29"/>
                  <w:szCs w:val="29"/>
                </w:rPr>
                <m:t>x</m:t>
              </m:r>
            </m:e>
          </m:d>
          <m:r>
            <w:rPr>
              <w:rFonts w:ascii="Cambria Math" w:hAnsi="Cambria Math"/>
              <w:color w:val="000000"/>
              <w:sz w:val="29"/>
              <w:szCs w:val="29"/>
            </w:rPr>
            <m:t>=3,0</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11</m:t>
              </m:r>
            </m:sub>
          </m:sSub>
          <m:r>
            <w:rPr>
              <w:rFonts w:ascii="Cambria Math" w:hAnsi="Cambria Math"/>
              <w:color w:val="000000"/>
              <w:sz w:val="29"/>
              <w:szCs w:val="29"/>
            </w:rPr>
            <m:t>+2,5</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12</m:t>
              </m:r>
            </m:sub>
          </m:sSub>
          <m:r>
            <w:rPr>
              <w:rFonts w:ascii="Cambria Math" w:hAnsi="Cambria Math"/>
              <w:color w:val="000000"/>
              <w:sz w:val="29"/>
              <w:szCs w:val="29"/>
            </w:rPr>
            <m:t>+2,0</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21</m:t>
              </m:r>
            </m:sub>
          </m:sSub>
          <m:r>
            <w:rPr>
              <w:rFonts w:ascii="Cambria Math" w:hAnsi="Cambria Math"/>
              <w:color w:val="000000"/>
              <w:sz w:val="29"/>
              <w:szCs w:val="29"/>
            </w:rPr>
            <m:t>+1,5</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22</m:t>
              </m:r>
            </m:sub>
          </m:sSub>
          <m:r>
            <w:rPr>
              <w:rFonts w:ascii="Cambria Math" w:hAnsi="Cambria Math"/>
              <w:color w:val="000000"/>
              <w:sz w:val="29"/>
              <w:szCs w:val="29"/>
            </w:rPr>
            <m:t>→min.</m:t>
          </m:r>
        </m:oMath>
      </m:oMathPara>
    </w:p>
    <w:p w14:paraId="28A48B7E" w14:textId="77777777" w:rsidR="00ED6037" w:rsidRPr="00925915" w:rsidRDefault="00ED6037" w:rsidP="00ED6037">
      <w:pPr>
        <w:spacing w:before="15" w:line="315" w:lineRule="atLeast"/>
        <w:ind w:firstLine="708"/>
        <w:rPr>
          <w:color w:val="000000"/>
          <w:sz w:val="29"/>
          <w:szCs w:val="29"/>
        </w:rPr>
      </w:pPr>
      <w:r>
        <w:rPr>
          <w:color w:val="000000"/>
          <w:sz w:val="29"/>
          <w:szCs w:val="29"/>
        </w:rPr>
        <w:t>При наличии ограничивающих условий</w:t>
      </w:r>
      <w:r w:rsidRPr="00925915">
        <w:rPr>
          <w:color w:val="000000"/>
          <w:sz w:val="29"/>
          <w:szCs w:val="29"/>
        </w:rPr>
        <w:t>:</w:t>
      </w:r>
    </w:p>
    <w:p w14:paraId="4B882170" w14:textId="77777777" w:rsidR="00ED6037" w:rsidRPr="00925915" w:rsidRDefault="00ED6037" w:rsidP="00ED6037">
      <w:pPr>
        <w:spacing w:line="315" w:lineRule="atLeast"/>
        <w:ind w:firstLine="708"/>
        <w:rPr>
          <w:color w:val="000000"/>
          <w:sz w:val="29"/>
          <w:szCs w:val="29"/>
        </w:rPr>
      </w:pPr>
      <w:r w:rsidRPr="00925915">
        <w:rPr>
          <w:color w:val="000000"/>
          <w:sz w:val="29"/>
          <w:szCs w:val="29"/>
        </w:rPr>
        <w:t>а) по плановой добыче</w:t>
      </w:r>
    </w:p>
    <w:p w14:paraId="40779629" w14:textId="77777777" w:rsidR="00ED6037" w:rsidRPr="00135431" w:rsidRDefault="00031273" w:rsidP="00ED6037">
      <w:pPr>
        <w:spacing w:before="15" w:line="315" w:lineRule="atLeast"/>
        <w:rPr>
          <w:color w:val="000000"/>
          <w:sz w:val="29"/>
          <w:szCs w:val="29"/>
        </w:rPr>
      </w:pPr>
      <m:oMathPara>
        <m:oMath>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11</m:t>
              </m:r>
            </m:sub>
          </m:sSub>
          <m:r>
            <w:rPr>
              <w:rFonts w:ascii="Cambria Math" w:hAnsi="Cambria Math"/>
              <w:color w:val="000000"/>
              <w:sz w:val="29"/>
              <w:szCs w:val="29"/>
            </w:rPr>
            <m:t>+</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12</m:t>
              </m:r>
            </m:sub>
          </m:sSub>
          <m:r>
            <w:rPr>
              <w:rFonts w:ascii="Cambria Math" w:hAnsi="Cambria Math"/>
              <w:color w:val="000000"/>
              <w:sz w:val="29"/>
              <w:szCs w:val="29"/>
            </w:rPr>
            <m:t>+</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21</m:t>
              </m:r>
            </m:sub>
          </m:sSub>
          <m:r>
            <w:rPr>
              <w:rFonts w:ascii="Cambria Math" w:hAnsi="Cambria Math"/>
              <w:color w:val="000000"/>
              <w:sz w:val="29"/>
              <w:szCs w:val="29"/>
            </w:rPr>
            <m:t>+</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22</m:t>
              </m:r>
            </m:sub>
          </m:sSub>
          <m:r>
            <w:rPr>
              <w:rFonts w:ascii="Cambria Math" w:hAnsi="Cambria Math"/>
              <w:color w:val="000000"/>
              <w:sz w:val="29"/>
              <w:szCs w:val="29"/>
            </w:rPr>
            <m:t>≥500;</m:t>
          </m:r>
        </m:oMath>
      </m:oMathPara>
    </w:p>
    <w:p w14:paraId="46C87FE1" w14:textId="77777777" w:rsidR="00ED6037" w:rsidRDefault="00ED6037" w:rsidP="00ED6037">
      <w:pPr>
        <w:spacing w:before="15" w:line="315" w:lineRule="atLeast"/>
        <w:ind w:firstLine="708"/>
        <w:rPr>
          <w:color w:val="000000"/>
          <w:sz w:val="29"/>
          <w:szCs w:val="29"/>
        </w:rPr>
      </w:pPr>
      <w:r w:rsidRPr="00925915">
        <w:rPr>
          <w:color w:val="000000"/>
          <w:sz w:val="29"/>
          <w:szCs w:val="29"/>
        </w:rPr>
        <w:t>б) по качеству руды</w:t>
      </w:r>
    </w:p>
    <w:p w14:paraId="14DEC48A" w14:textId="77777777" w:rsidR="00ED6037" w:rsidRPr="00FA1E2A" w:rsidRDefault="00ED6037" w:rsidP="00ED6037">
      <w:pPr>
        <w:spacing w:before="15" w:line="315" w:lineRule="atLeast"/>
        <w:rPr>
          <w:i/>
          <w:color w:val="000000"/>
          <w:sz w:val="29"/>
          <w:szCs w:val="29"/>
        </w:rPr>
      </w:pPr>
      <m:oMathPara>
        <m:oMathParaPr>
          <m:jc m:val="center"/>
        </m:oMathParaPr>
        <m:oMath>
          <m:r>
            <w:rPr>
              <w:rFonts w:ascii="Cambria Math" w:hAnsi="Cambria Math"/>
              <w:color w:val="000000"/>
              <w:sz w:val="29"/>
              <w:szCs w:val="29"/>
            </w:rPr>
            <m:t>6,8≤</m:t>
          </m:r>
          <m:f>
            <m:fPr>
              <m:ctrlPr>
                <w:rPr>
                  <w:rFonts w:ascii="Cambria Math" w:hAnsi="Cambria Math"/>
                  <w:i/>
                  <w:color w:val="000000"/>
                  <w:sz w:val="29"/>
                  <w:szCs w:val="29"/>
                </w:rPr>
              </m:ctrlPr>
            </m:fPr>
            <m:num>
              <m:r>
                <w:rPr>
                  <w:rFonts w:ascii="Cambria Math" w:hAnsi="Cambria Math"/>
                  <w:color w:val="000000"/>
                  <w:sz w:val="29"/>
                  <w:szCs w:val="29"/>
                </w:rPr>
                <m:t>6×0,6</m:t>
              </m:r>
              <m:sSub>
                <m:sSubPr>
                  <m:ctrlPr>
                    <w:rPr>
                      <w:rFonts w:ascii="Cambria Math" w:hAnsi="Cambria Math"/>
                      <w:i/>
                      <w:color w:val="000000"/>
                      <w:sz w:val="29"/>
                      <w:szCs w:val="29"/>
                    </w:rPr>
                  </m:ctrlPr>
                </m:sSubPr>
                <m:e>
                  <m:r>
                    <w:rPr>
                      <w:rFonts w:ascii="Cambria Math" w:hAnsi="Cambria Math"/>
                      <w:color w:val="000000"/>
                      <w:sz w:val="29"/>
                      <w:szCs w:val="29"/>
                      <w:lang w:val="en-US"/>
                    </w:rPr>
                    <m:t>x</m:t>
                  </m:r>
                </m:e>
                <m:sub>
                  <m:r>
                    <w:rPr>
                      <w:rFonts w:ascii="Cambria Math" w:hAnsi="Cambria Math"/>
                      <w:color w:val="000000"/>
                      <w:sz w:val="29"/>
                      <w:szCs w:val="29"/>
                    </w:rPr>
                    <m:t>11</m:t>
                  </m:r>
                </m:sub>
              </m:sSub>
              <m:r>
                <w:rPr>
                  <w:rFonts w:ascii="Cambria Math" w:hAnsi="Cambria Math"/>
                  <w:color w:val="000000"/>
                  <w:sz w:val="29"/>
                  <w:szCs w:val="29"/>
                </w:rPr>
                <m:t>+6×0,7</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12</m:t>
                  </m:r>
                </m:sub>
              </m:sSub>
              <m:r>
                <w:rPr>
                  <w:rFonts w:ascii="Cambria Math" w:hAnsi="Cambria Math"/>
                  <w:color w:val="000000"/>
                  <w:sz w:val="29"/>
                  <w:szCs w:val="29"/>
                </w:rPr>
                <m:t>+8×0,6</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21</m:t>
                  </m:r>
                </m:sub>
              </m:sSub>
              <m:r>
                <w:rPr>
                  <w:rFonts w:ascii="Cambria Math" w:hAnsi="Cambria Math"/>
                  <w:color w:val="000000"/>
                  <w:sz w:val="29"/>
                  <w:szCs w:val="29"/>
                </w:rPr>
                <m:t>+8×0,7</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22</m:t>
                  </m:r>
                </m:sub>
              </m:sSub>
            </m:num>
            <m:den>
              <m:r>
                <w:rPr>
                  <w:rFonts w:ascii="Cambria Math" w:hAnsi="Cambria Math"/>
                  <w:color w:val="000000"/>
                  <w:sz w:val="29"/>
                  <w:szCs w:val="29"/>
                </w:rPr>
                <m:t>0,6</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11</m:t>
                  </m:r>
                </m:sub>
              </m:sSub>
              <m:r>
                <w:rPr>
                  <w:rFonts w:ascii="Cambria Math" w:hAnsi="Cambria Math"/>
                  <w:color w:val="000000"/>
                  <w:sz w:val="29"/>
                  <w:szCs w:val="29"/>
                </w:rPr>
                <m:t>+0,7</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12</m:t>
                  </m:r>
                </m:sub>
              </m:sSub>
              <m:r>
                <w:rPr>
                  <w:rFonts w:ascii="Cambria Math" w:hAnsi="Cambria Math"/>
                  <w:color w:val="000000"/>
                  <w:sz w:val="29"/>
                  <w:szCs w:val="29"/>
                </w:rPr>
                <m:t>+0,6</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21</m:t>
                  </m:r>
                </m:sub>
              </m:sSub>
              <m:r>
                <w:rPr>
                  <w:rFonts w:ascii="Cambria Math" w:hAnsi="Cambria Math"/>
                  <w:color w:val="000000"/>
                  <w:sz w:val="29"/>
                  <w:szCs w:val="29"/>
                </w:rPr>
                <m:t>+0,7</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22</m:t>
                  </m:r>
                </m:sub>
              </m:sSub>
            </m:den>
          </m:f>
          <m:r>
            <w:rPr>
              <w:rFonts w:ascii="Cambria Math" w:hAnsi="Cambria Math"/>
              <w:color w:val="000000"/>
              <w:sz w:val="29"/>
              <w:szCs w:val="29"/>
            </w:rPr>
            <m:t>≤7,2;</m:t>
          </m:r>
        </m:oMath>
      </m:oMathPara>
    </w:p>
    <w:p w14:paraId="4126A7E4" w14:textId="77777777" w:rsidR="00ED6037" w:rsidRPr="00925915" w:rsidRDefault="00ED6037" w:rsidP="00ED6037">
      <w:pPr>
        <w:spacing w:before="15" w:line="315" w:lineRule="atLeast"/>
        <w:ind w:firstLine="708"/>
        <w:rPr>
          <w:color w:val="000000"/>
          <w:sz w:val="29"/>
          <w:szCs w:val="29"/>
        </w:rPr>
      </w:pPr>
      <w:r w:rsidRPr="00925915">
        <w:rPr>
          <w:color w:val="000000"/>
          <w:sz w:val="29"/>
          <w:szCs w:val="29"/>
        </w:rPr>
        <w:t>в) по общему объему добычи участков с учетом запасов</w:t>
      </w:r>
    </w:p>
    <w:p w14:paraId="0303B3CB" w14:textId="77777777" w:rsidR="00ED6037" w:rsidRPr="00FA1E2A" w:rsidRDefault="00ED6037" w:rsidP="00ED6037">
      <w:pPr>
        <w:spacing w:before="15" w:line="315" w:lineRule="atLeast"/>
        <w:rPr>
          <w:i/>
          <w:color w:val="000000"/>
          <w:sz w:val="29"/>
          <w:szCs w:val="29"/>
          <w:lang w:val="en-US"/>
        </w:rPr>
      </w:pPr>
      <m:oMathPara>
        <m:oMath>
          <m:r>
            <w:rPr>
              <w:rFonts w:ascii="Cambria Math" w:hAnsi="Cambria Math"/>
              <w:color w:val="000000"/>
              <w:sz w:val="29"/>
              <w:szCs w:val="29"/>
            </w:rPr>
            <m:t>180≤</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11</m:t>
              </m:r>
            </m:sub>
          </m:sSub>
          <m:r>
            <w:rPr>
              <w:rFonts w:ascii="Cambria Math" w:hAnsi="Cambria Math"/>
              <w:color w:val="000000"/>
              <w:sz w:val="29"/>
              <w:szCs w:val="29"/>
            </w:rPr>
            <m:t>+</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12</m:t>
              </m:r>
            </m:sub>
          </m:sSub>
          <m:r>
            <w:rPr>
              <w:rFonts w:ascii="Cambria Math" w:hAnsi="Cambria Math"/>
              <w:color w:val="000000"/>
              <w:sz w:val="29"/>
              <w:szCs w:val="29"/>
            </w:rPr>
            <m:t>≤320</m:t>
          </m:r>
          <m:r>
            <w:rPr>
              <w:rFonts w:ascii="Cambria Math" w:hAnsi="Cambria Math"/>
              <w:color w:val="000000"/>
              <w:sz w:val="29"/>
              <w:szCs w:val="29"/>
              <w:lang w:val="en-US"/>
            </w:rPr>
            <m:t>;</m:t>
          </m:r>
        </m:oMath>
      </m:oMathPara>
    </w:p>
    <w:p w14:paraId="40151DAE" w14:textId="77777777" w:rsidR="00ED6037" w:rsidRPr="00FA1E2A" w:rsidRDefault="00ED6037" w:rsidP="00ED6037">
      <w:pPr>
        <w:spacing w:before="15" w:line="315" w:lineRule="atLeast"/>
        <w:rPr>
          <w:i/>
          <w:color w:val="000000"/>
          <w:sz w:val="29"/>
          <w:szCs w:val="29"/>
          <w:lang w:val="en-US"/>
        </w:rPr>
      </w:pPr>
      <m:oMathPara>
        <m:oMath>
          <m:r>
            <w:rPr>
              <w:rFonts w:ascii="Cambria Math" w:hAnsi="Cambria Math"/>
              <w:color w:val="000000"/>
              <w:sz w:val="29"/>
              <w:szCs w:val="29"/>
              <w:lang w:val="en-US"/>
            </w:rPr>
            <m:t>200≤</m:t>
          </m:r>
          <m:sSub>
            <m:sSubPr>
              <m:ctrlPr>
                <w:rPr>
                  <w:rFonts w:ascii="Cambria Math" w:hAnsi="Cambria Math"/>
                  <w:i/>
                  <w:color w:val="000000"/>
                  <w:sz w:val="29"/>
                  <w:szCs w:val="29"/>
                  <w:lang w:val="en-US"/>
                </w:rPr>
              </m:ctrlPr>
            </m:sSubPr>
            <m:e>
              <m:r>
                <w:rPr>
                  <w:rFonts w:ascii="Cambria Math" w:hAnsi="Cambria Math"/>
                  <w:color w:val="000000"/>
                  <w:sz w:val="29"/>
                  <w:szCs w:val="29"/>
                  <w:lang w:val="en-US"/>
                </w:rPr>
                <m:t>x</m:t>
              </m:r>
            </m:e>
            <m:sub>
              <m:r>
                <w:rPr>
                  <w:rFonts w:ascii="Cambria Math" w:hAnsi="Cambria Math"/>
                  <w:color w:val="000000"/>
                  <w:sz w:val="29"/>
                  <w:szCs w:val="29"/>
                  <w:lang w:val="en-US"/>
                </w:rPr>
                <m:t>21</m:t>
              </m:r>
            </m:sub>
          </m:sSub>
          <m:r>
            <w:rPr>
              <w:rFonts w:ascii="Cambria Math" w:hAnsi="Cambria Math"/>
              <w:color w:val="000000"/>
              <w:sz w:val="29"/>
              <w:szCs w:val="29"/>
              <w:lang w:val="en-US"/>
            </w:rPr>
            <m:t>+</m:t>
          </m:r>
          <m:sSub>
            <m:sSubPr>
              <m:ctrlPr>
                <w:rPr>
                  <w:rFonts w:ascii="Cambria Math" w:hAnsi="Cambria Math"/>
                  <w:i/>
                  <w:color w:val="000000"/>
                  <w:sz w:val="29"/>
                  <w:szCs w:val="29"/>
                  <w:lang w:val="en-US"/>
                </w:rPr>
              </m:ctrlPr>
            </m:sSubPr>
            <m:e>
              <m:r>
                <w:rPr>
                  <w:rFonts w:ascii="Cambria Math" w:hAnsi="Cambria Math"/>
                  <w:color w:val="000000"/>
                  <w:sz w:val="29"/>
                  <w:szCs w:val="29"/>
                  <w:lang w:val="en-US"/>
                </w:rPr>
                <m:t>x</m:t>
              </m:r>
            </m:e>
            <m:sub>
              <m:r>
                <w:rPr>
                  <w:rFonts w:ascii="Cambria Math" w:hAnsi="Cambria Math"/>
                  <w:color w:val="000000"/>
                  <w:sz w:val="29"/>
                  <w:szCs w:val="29"/>
                  <w:lang w:val="en-US"/>
                </w:rPr>
                <m:t>22</m:t>
              </m:r>
            </m:sub>
          </m:sSub>
          <m:r>
            <w:rPr>
              <w:rFonts w:ascii="Cambria Math" w:hAnsi="Cambria Math"/>
              <w:color w:val="000000"/>
              <w:sz w:val="29"/>
              <w:szCs w:val="29"/>
              <w:lang w:val="en-US"/>
            </w:rPr>
            <m:t>≤360;</m:t>
          </m:r>
        </m:oMath>
      </m:oMathPara>
    </w:p>
    <w:p w14:paraId="05207921" w14:textId="77777777" w:rsidR="00ED6037" w:rsidRPr="00925915" w:rsidRDefault="00ED6037" w:rsidP="00ED6037">
      <w:pPr>
        <w:spacing w:before="15" w:line="315" w:lineRule="atLeast"/>
        <w:ind w:firstLine="705"/>
        <w:rPr>
          <w:color w:val="000000"/>
          <w:sz w:val="29"/>
          <w:szCs w:val="29"/>
        </w:rPr>
      </w:pPr>
      <w:r w:rsidRPr="00925915">
        <w:rPr>
          <w:color w:val="000000"/>
          <w:sz w:val="29"/>
          <w:szCs w:val="29"/>
        </w:rPr>
        <w:t xml:space="preserve">г) по </w:t>
      </w:r>
      <w:proofErr w:type="spellStart"/>
      <w:r w:rsidRPr="00925915">
        <w:rPr>
          <w:color w:val="000000"/>
          <w:sz w:val="29"/>
          <w:szCs w:val="29"/>
        </w:rPr>
        <w:t>неотрицательности</w:t>
      </w:r>
      <w:proofErr w:type="spellEnd"/>
      <w:r w:rsidRPr="00925915">
        <w:rPr>
          <w:color w:val="000000"/>
          <w:sz w:val="29"/>
          <w:szCs w:val="29"/>
        </w:rPr>
        <w:t xml:space="preserve"> искомых объемов добычи</w:t>
      </w:r>
    </w:p>
    <w:p w14:paraId="49D39418" w14:textId="77777777" w:rsidR="00ED6037" w:rsidRPr="00FA1E2A" w:rsidRDefault="00031273" w:rsidP="00ED6037">
      <w:pPr>
        <w:spacing w:before="30" w:line="315" w:lineRule="atLeast"/>
        <w:ind w:firstLine="705"/>
        <w:jc w:val="both"/>
        <w:rPr>
          <w:i/>
          <w:color w:val="000000"/>
          <w:sz w:val="29"/>
          <w:szCs w:val="29"/>
        </w:rPr>
      </w:pPr>
      <m:oMathPara>
        <m:oMath>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ij</m:t>
              </m:r>
            </m:sub>
          </m:sSub>
          <m:r>
            <w:rPr>
              <w:rFonts w:ascii="Cambria Math" w:hAnsi="Cambria Math"/>
              <w:color w:val="000000"/>
              <w:sz w:val="29"/>
              <w:szCs w:val="29"/>
            </w:rPr>
            <m:t>≥0, i=</m:t>
          </m:r>
          <m:acc>
            <m:accPr>
              <m:chr m:val="̅"/>
              <m:ctrlPr>
                <w:rPr>
                  <w:rFonts w:ascii="Cambria Math" w:hAnsi="Cambria Math"/>
                  <w:i/>
                  <w:color w:val="000000"/>
                  <w:sz w:val="29"/>
                  <w:szCs w:val="29"/>
                </w:rPr>
              </m:ctrlPr>
            </m:accPr>
            <m:e>
              <m:r>
                <w:rPr>
                  <w:rFonts w:ascii="Cambria Math" w:hAnsi="Cambria Math"/>
                  <w:color w:val="000000"/>
                  <w:sz w:val="29"/>
                  <w:szCs w:val="29"/>
                </w:rPr>
                <m:t>1,2</m:t>
              </m:r>
            </m:e>
          </m:acc>
          <m:r>
            <w:rPr>
              <w:rFonts w:ascii="Cambria Math" w:hAnsi="Cambria Math"/>
              <w:color w:val="000000"/>
              <w:sz w:val="29"/>
              <w:szCs w:val="29"/>
            </w:rPr>
            <m:t>, j=</m:t>
          </m:r>
          <m:acc>
            <m:accPr>
              <m:chr m:val="̅"/>
              <m:ctrlPr>
                <w:rPr>
                  <w:rFonts w:ascii="Cambria Math" w:hAnsi="Cambria Math"/>
                  <w:i/>
                  <w:color w:val="000000"/>
                  <w:sz w:val="29"/>
                  <w:szCs w:val="29"/>
                </w:rPr>
              </m:ctrlPr>
            </m:accPr>
            <m:e>
              <m:r>
                <w:rPr>
                  <w:rFonts w:ascii="Cambria Math" w:hAnsi="Cambria Math"/>
                  <w:color w:val="000000"/>
                  <w:sz w:val="29"/>
                  <w:szCs w:val="29"/>
                </w:rPr>
                <m:t>1,2</m:t>
              </m:r>
            </m:e>
          </m:acc>
          <m:r>
            <w:rPr>
              <w:rFonts w:ascii="Cambria Math" w:hAnsi="Cambria Math"/>
              <w:color w:val="000000"/>
              <w:sz w:val="29"/>
              <w:szCs w:val="29"/>
            </w:rPr>
            <m:t>.</m:t>
          </m:r>
        </m:oMath>
      </m:oMathPara>
    </w:p>
    <w:p w14:paraId="54E543E5" w14:textId="77777777" w:rsidR="00ED6037" w:rsidRDefault="00ED6037" w:rsidP="00ED6037">
      <w:pPr>
        <w:spacing w:before="30" w:line="315" w:lineRule="atLeast"/>
        <w:ind w:firstLine="705"/>
        <w:jc w:val="both"/>
        <w:rPr>
          <w:color w:val="000000"/>
          <w:sz w:val="29"/>
          <w:szCs w:val="29"/>
        </w:rPr>
      </w:pPr>
      <w:r w:rsidRPr="00925915">
        <w:rPr>
          <w:color w:val="000000"/>
          <w:sz w:val="29"/>
          <w:szCs w:val="29"/>
        </w:rPr>
        <w:t xml:space="preserve">После необходимых преобразований </w:t>
      </w:r>
      <w:r>
        <w:rPr>
          <w:color w:val="000000"/>
          <w:sz w:val="29"/>
          <w:szCs w:val="29"/>
        </w:rPr>
        <w:t>ограничивающее условие</w:t>
      </w:r>
      <w:r w:rsidRPr="00925915">
        <w:rPr>
          <w:color w:val="000000"/>
          <w:sz w:val="29"/>
          <w:szCs w:val="29"/>
        </w:rPr>
        <w:t xml:space="preserve"> «б» запишем в виде двух неравенств:</w:t>
      </w:r>
    </w:p>
    <w:p w14:paraId="7A6A8699" w14:textId="77777777" w:rsidR="00ED6037" w:rsidRPr="00B72572" w:rsidRDefault="00ED6037" w:rsidP="00ED6037">
      <w:pPr>
        <w:spacing w:before="30" w:line="315" w:lineRule="atLeast"/>
        <w:ind w:firstLine="705"/>
        <w:jc w:val="both"/>
        <w:rPr>
          <w:i/>
          <w:color w:val="000000"/>
          <w:sz w:val="29"/>
          <w:szCs w:val="29"/>
        </w:rPr>
      </w:pPr>
      <m:oMathPara>
        <m:oMath>
          <m:r>
            <w:rPr>
              <w:rFonts w:ascii="Cambria Math" w:hAnsi="Cambria Math"/>
              <w:color w:val="000000"/>
              <w:sz w:val="29"/>
              <w:szCs w:val="29"/>
            </w:rPr>
            <m:t>6,8</m:t>
          </m:r>
          <m:d>
            <m:dPr>
              <m:ctrlPr>
                <w:rPr>
                  <w:rFonts w:ascii="Cambria Math" w:hAnsi="Cambria Math"/>
                  <w:i/>
                  <w:color w:val="000000"/>
                  <w:sz w:val="29"/>
                  <w:szCs w:val="29"/>
                </w:rPr>
              </m:ctrlPr>
            </m:dPr>
            <m:e>
              <m:r>
                <w:rPr>
                  <w:rFonts w:ascii="Cambria Math" w:hAnsi="Cambria Math"/>
                  <w:color w:val="000000"/>
                  <w:sz w:val="29"/>
                  <w:szCs w:val="29"/>
                </w:rPr>
                <m:t>6×0,6</m:t>
              </m:r>
              <m:sSub>
                <m:sSubPr>
                  <m:ctrlPr>
                    <w:rPr>
                      <w:rFonts w:ascii="Cambria Math" w:hAnsi="Cambria Math"/>
                      <w:i/>
                      <w:color w:val="000000"/>
                      <w:sz w:val="29"/>
                      <w:szCs w:val="29"/>
                    </w:rPr>
                  </m:ctrlPr>
                </m:sSubPr>
                <m:e>
                  <m:r>
                    <w:rPr>
                      <w:rFonts w:ascii="Cambria Math" w:hAnsi="Cambria Math"/>
                      <w:color w:val="000000"/>
                      <w:sz w:val="29"/>
                      <w:szCs w:val="29"/>
                      <w:lang w:val="en-US"/>
                    </w:rPr>
                    <m:t>x</m:t>
                  </m:r>
                </m:e>
                <m:sub>
                  <m:r>
                    <w:rPr>
                      <w:rFonts w:ascii="Cambria Math" w:hAnsi="Cambria Math"/>
                      <w:color w:val="000000"/>
                      <w:sz w:val="29"/>
                      <w:szCs w:val="29"/>
                    </w:rPr>
                    <m:t>11</m:t>
                  </m:r>
                </m:sub>
              </m:sSub>
              <m:r>
                <w:rPr>
                  <w:rFonts w:ascii="Cambria Math" w:hAnsi="Cambria Math"/>
                  <w:color w:val="000000"/>
                  <w:sz w:val="29"/>
                  <w:szCs w:val="29"/>
                </w:rPr>
                <m:t>+6×0,7</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12</m:t>
                  </m:r>
                </m:sub>
              </m:sSub>
              <m:r>
                <w:rPr>
                  <w:rFonts w:ascii="Cambria Math" w:hAnsi="Cambria Math"/>
                  <w:color w:val="000000"/>
                  <w:sz w:val="29"/>
                  <w:szCs w:val="29"/>
                </w:rPr>
                <m:t>+8×0,6</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21</m:t>
                  </m:r>
                </m:sub>
              </m:sSub>
              <m:r>
                <w:rPr>
                  <w:rFonts w:ascii="Cambria Math" w:hAnsi="Cambria Math"/>
                  <w:color w:val="000000"/>
                  <w:sz w:val="29"/>
                  <w:szCs w:val="29"/>
                </w:rPr>
                <m:t>+8×0,7</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22</m:t>
                  </m:r>
                </m:sub>
              </m:sSub>
            </m:e>
          </m:d>
          <m:r>
            <w:rPr>
              <w:rFonts w:ascii="Cambria Math" w:hAnsi="Cambria Math"/>
              <w:color w:val="000000"/>
              <w:sz w:val="29"/>
              <w:szCs w:val="29"/>
            </w:rPr>
            <m:t>-</m:t>
          </m:r>
          <m:d>
            <m:dPr>
              <m:ctrlPr>
                <w:rPr>
                  <w:rFonts w:ascii="Cambria Math" w:hAnsi="Cambria Math"/>
                  <w:i/>
                  <w:color w:val="000000"/>
                  <w:sz w:val="29"/>
                  <w:szCs w:val="29"/>
                </w:rPr>
              </m:ctrlPr>
            </m:dPr>
            <m:e>
              <m:r>
                <w:rPr>
                  <w:rFonts w:ascii="Cambria Math" w:hAnsi="Cambria Math"/>
                  <w:color w:val="000000"/>
                  <w:sz w:val="29"/>
                  <w:szCs w:val="29"/>
                </w:rPr>
                <m:t>6×0,6</m:t>
              </m:r>
              <m:sSub>
                <m:sSubPr>
                  <m:ctrlPr>
                    <w:rPr>
                      <w:rFonts w:ascii="Cambria Math" w:hAnsi="Cambria Math"/>
                      <w:i/>
                      <w:color w:val="000000"/>
                      <w:sz w:val="29"/>
                      <w:szCs w:val="29"/>
                    </w:rPr>
                  </m:ctrlPr>
                </m:sSubPr>
                <m:e>
                  <m:r>
                    <w:rPr>
                      <w:rFonts w:ascii="Cambria Math" w:hAnsi="Cambria Math"/>
                      <w:color w:val="000000"/>
                      <w:sz w:val="29"/>
                      <w:szCs w:val="29"/>
                      <w:lang w:val="en-US"/>
                    </w:rPr>
                    <m:t>x</m:t>
                  </m:r>
                </m:e>
                <m:sub>
                  <m:r>
                    <w:rPr>
                      <w:rFonts w:ascii="Cambria Math" w:hAnsi="Cambria Math"/>
                      <w:color w:val="000000"/>
                      <w:sz w:val="29"/>
                      <w:szCs w:val="29"/>
                    </w:rPr>
                    <m:t>11</m:t>
                  </m:r>
                </m:sub>
              </m:sSub>
              <m:r>
                <w:rPr>
                  <w:rFonts w:ascii="Cambria Math" w:hAnsi="Cambria Math"/>
                  <w:color w:val="000000"/>
                  <w:sz w:val="29"/>
                  <w:szCs w:val="29"/>
                </w:rPr>
                <m:t>+6×0,7</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12</m:t>
                  </m:r>
                </m:sub>
              </m:sSub>
              <m:r>
                <w:rPr>
                  <w:rFonts w:ascii="Cambria Math" w:hAnsi="Cambria Math"/>
                  <w:color w:val="000000"/>
                  <w:sz w:val="29"/>
                  <w:szCs w:val="29"/>
                </w:rPr>
                <m:t>+8×0,6</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21</m:t>
                  </m:r>
                </m:sub>
              </m:sSub>
              <m:r>
                <w:rPr>
                  <w:rFonts w:ascii="Cambria Math" w:hAnsi="Cambria Math"/>
                  <w:color w:val="000000"/>
                  <w:sz w:val="29"/>
                  <w:szCs w:val="29"/>
                </w:rPr>
                <m:t>+8×0,7</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22</m:t>
                  </m:r>
                </m:sub>
              </m:sSub>
            </m:e>
          </m:d>
          <m:r>
            <w:rPr>
              <w:rFonts w:ascii="Cambria Math" w:hAnsi="Cambria Math"/>
              <w:color w:val="000000"/>
              <w:sz w:val="29"/>
              <w:szCs w:val="29"/>
            </w:rPr>
            <m:t>≤0;</m:t>
          </m:r>
        </m:oMath>
      </m:oMathPara>
    </w:p>
    <w:p w14:paraId="63BA96B0" w14:textId="77777777" w:rsidR="00ED6037" w:rsidRPr="00B72572" w:rsidRDefault="00031273" w:rsidP="00ED6037">
      <w:pPr>
        <w:spacing w:before="15" w:line="315" w:lineRule="atLeast"/>
        <w:ind w:firstLine="705"/>
        <w:jc w:val="both"/>
        <w:rPr>
          <w:rFonts w:ascii="Arial" w:hAnsi="Arial" w:cs="Arial"/>
          <w:i/>
          <w:color w:val="000000"/>
        </w:rPr>
      </w:pPr>
      <m:oMathPara>
        <m:oMath>
          <m:d>
            <m:dPr>
              <m:ctrlPr>
                <w:rPr>
                  <w:rFonts w:ascii="Cambria Math" w:hAnsi="Cambria Math"/>
                  <w:i/>
                  <w:color w:val="000000"/>
                  <w:sz w:val="29"/>
                  <w:szCs w:val="29"/>
                </w:rPr>
              </m:ctrlPr>
            </m:dPr>
            <m:e>
              <m:r>
                <w:rPr>
                  <w:rFonts w:ascii="Cambria Math" w:hAnsi="Cambria Math"/>
                  <w:color w:val="000000"/>
                  <w:sz w:val="29"/>
                  <w:szCs w:val="29"/>
                </w:rPr>
                <m:t>6×0,6</m:t>
              </m:r>
              <m:sSub>
                <m:sSubPr>
                  <m:ctrlPr>
                    <w:rPr>
                      <w:rFonts w:ascii="Cambria Math" w:hAnsi="Cambria Math"/>
                      <w:i/>
                      <w:color w:val="000000"/>
                      <w:sz w:val="29"/>
                      <w:szCs w:val="29"/>
                    </w:rPr>
                  </m:ctrlPr>
                </m:sSubPr>
                <m:e>
                  <m:r>
                    <w:rPr>
                      <w:rFonts w:ascii="Cambria Math" w:hAnsi="Cambria Math"/>
                      <w:color w:val="000000"/>
                      <w:sz w:val="29"/>
                      <w:szCs w:val="29"/>
                      <w:lang w:val="en-US"/>
                    </w:rPr>
                    <m:t>x</m:t>
                  </m:r>
                </m:e>
                <m:sub>
                  <m:r>
                    <w:rPr>
                      <w:rFonts w:ascii="Cambria Math" w:hAnsi="Cambria Math"/>
                      <w:color w:val="000000"/>
                      <w:sz w:val="29"/>
                      <w:szCs w:val="29"/>
                    </w:rPr>
                    <m:t>11</m:t>
                  </m:r>
                </m:sub>
              </m:sSub>
              <m:r>
                <w:rPr>
                  <w:rFonts w:ascii="Cambria Math" w:hAnsi="Cambria Math"/>
                  <w:color w:val="000000"/>
                  <w:sz w:val="29"/>
                  <w:szCs w:val="29"/>
                </w:rPr>
                <m:t>+6×0,7</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12</m:t>
                  </m:r>
                </m:sub>
              </m:sSub>
              <m:r>
                <w:rPr>
                  <w:rFonts w:ascii="Cambria Math" w:hAnsi="Cambria Math"/>
                  <w:color w:val="000000"/>
                  <w:sz w:val="29"/>
                  <w:szCs w:val="29"/>
                </w:rPr>
                <m:t>+8×0,6</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21</m:t>
                  </m:r>
                </m:sub>
              </m:sSub>
              <m:r>
                <w:rPr>
                  <w:rFonts w:ascii="Cambria Math" w:hAnsi="Cambria Math"/>
                  <w:color w:val="000000"/>
                  <w:sz w:val="29"/>
                  <w:szCs w:val="29"/>
                </w:rPr>
                <m:t>+8×0,7</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22</m:t>
                  </m:r>
                </m:sub>
              </m:sSub>
            </m:e>
          </m:d>
          <m:r>
            <w:rPr>
              <w:rFonts w:ascii="Cambria Math" w:hAnsi="Cambria Math"/>
              <w:color w:val="000000"/>
              <w:sz w:val="29"/>
              <w:szCs w:val="29"/>
            </w:rPr>
            <m:t>-7,2</m:t>
          </m:r>
          <m:d>
            <m:dPr>
              <m:ctrlPr>
                <w:rPr>
                  <w:rFonts w:ascii="Cambria Math" w:hAnsi="Cambria Math"/>
                  <w:i/>
                  <w:color w:val="000000"/>
                  <w:sz w:val="29"/>
                  <w:szCs w:val="29"/>
                </w:rPr>
              </m:ctrlPr>
            </m:dPr>
            <m:e>
              <m:r>
                <w:rPr>
                  <w:rFonts w:ascii="Cambria Math" w:hAnsi="Cambria Math"/>
                  <w:color w:val="000000"/>
                  <w:sz w:val="29"/>
                  <w:szCs w:val="29"/>
                </w:rPr>
                <m:t>6×0,6</m:t>
              </m:r>
              <m:sSub>
                <m:sSubPr>
                  <m:ctrlPr>
                    <w:rPr>
                      <w:rFonts w:ascii="Cambria Math" w:hAnsi="Cambria Math"/>
                      <w:i/>
                      <w:color w:val="000000"/>
                      <w:sz w:val="29"/>
                      <w:szCs w:val="29"/>
                    </w:rPr>
                  </m:ctrlPr>
                </m:sSubPr>
                <m:e>
                  <m:r>
                    <w:rPr>
                      <w:rFonts w:ascii="Cambria Math" w:hAnsi="Cambria Math"/>
                      <w:color w:val="000000"/>
                      <w:sz w:val="29"/>
                      <w:szCs w:val="29"/>
                      <w:lang w:val="en-US"/>
                    </w:rPr>
                    <m:t>x</m:t>
                  </m:r>
                </m:e>
                <m:sub>
                  <m:r>
                    <w:rPr>
                      <w:rFonts w:ascii="Cambria Math" w:hAnsi="Cambria Math"/>
                      <w:color w:val="000000"/>
                      <w:sz w:val="29"/>
                      <w:szCs w:val="29"/>
                    </w:rPr>
                    <m:t>11</m:t>
                  </m:r>
                </m:sub>
              </m:sSub>
              <m:r>
                <w:rPr>
                  <w:rFonts w:ascii="Cambria Math" w:hAnsi="Cambria Math"/>
                  <w:color w:val="000000"/>
                  <w:sz w:val="29"/>
                  <w:szCs w:val="29"/>
                </w:rPr>
                <m:t>+6×0,7</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12</m:t>
                  </m:r>
                </m:sub>
              </m:sSub>
              <m:r>
                <w:rPr>
                  <w:rFonts w:ascii="Cambria Math" w:hAnsi="Cambria Math"/>
                  <w:color w:val="000000"/>
                  <w:sz w:val="29"/>
                  <w:szCs w:val="29"/>
                </w:rPr>
                <m:t>+8×0,6</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21</m:t>
                  </m:r>
                </m:sub>
              </m:sSub>
              <m:r>
                <w:rPr>
                  <w:rFonts w:ascii="Cambria Math" w:hAnsi="Cambria Math"/>
                  <w:color w:val="000000"/>
                  <w:sz w:val="29"/>
                  <w:szCs w:val="29"/>
                </w:rPr>
                <m:t>+8×0,7</m:t>
              </m:r>
              <m:sSub>
                <m:sSubPr>
                  <m:ctrlPr>
                    <w:rPr>
                      <w:rFonts w:ascii="Cambria Math" w:hAnsi="Cambria Math"/>
                      <w:i/>
                      <w:color w:val="000000"/>
                      <w:sz w:val="29"/>
                      <w:szCs w:val="29"/>
                    </w:rPr>
                  </m:ctrlPr>
                </m:sSubPr>
                <m:e>
                  <m:r>
                    <w:rPr>
                      <w:rFonts w:ascii="Cambria Math" w:hAnsi="Cambria Math"/>
                      <w:color w:val="000000"/>
                      <w:sz w:val="29"/>
                      <w:szCs w:val="29"/>
                    </w:rPr>
                    <m:t>x</m:t>
                  </m:r>
                </m:e>
                <m:sub>
                  <m:r>
                    <w:rPr>
                      <w:rFonts w:ascii="Cambria Math" w:hAnsi="Cambria Math"/>
                      <w:color w:val="000000"/>
                      <w:sz w:val="29"/>
                      <w:szCs w:val="29"/>
                    </w:rPr>
                    <m:t>22</m:t>
                  </m:r>
                </m:sub>
              </m:sSub>
            </m:e>
          </m:d>
          <m:r>
            <w:rPr>
              <w:rFonts w:ascii="Cambria Math" w:hAnsi="Cambria Math"/>
              <w:color w:val="000000"/>
              <w:sz w:val="29"/>
              <w:szCs w:val="29"/>
            </w:rPr>
            <m:t>≤0</m:t>
          </m:r>
        </m:oMath>
      </m:oMathPara>
    </w:p>
    <w:p w14:paraId="0833C890" w14:textId="77777777" w:rsidR="00ED6037" w:rsidRDefault="00ED6037" w:rsidP="00ED6037">
      <w:pPr>
        <w:spacing w:before="15" w:line="315" w:lineRule="atLeast"/>
        <w:ind w:firstLine="705"/>
        <w:jc w:val="both"/>
        <w:rPr>
          <w:color w:val="000000"/>
          <w:sz w:val="29"/>
          <w:szCs w:val="29"/>
        </w:rPr>
      </w:pPr>
      <w:r w:rsidRPr="00925915">
        <w:rPr>
          <w:color w:val="000000"/>
          <w:sz w:val="29"/>
          <w:szCs w:val="29"/>
        </w:rPr>
        <w:t xml:space="preserve">Заполняем таблицу </w:t>
      </w:r>
      <w:r>
        <w:rPr>
          <w:color w:val="000000"/>
          <w:sz w:val="29"/>
          <w:szCs w:val="29"/>
        </w:rPr>
        <w:t xml:space="preserve">в программе </w:t>
      </w:r>
      <w:r>
        <w:rPr>
          <w:color w:val="000000"/>
          <w:sz w:val="29"/>
          <w:szCs w:val="29"/>
          <w:lang w:val="en-US"/>
        </w:rPr>
        <w:t>Microsoft</w:t>
      </w:r>
      <w:r w:rsidRPr="001D00C1">
        <w:rPr>
          <w:color w:val="000000"/>
          <w:sz w:val="29"/>
          <w:szCs w:val="29"/>
        </w:rPr>
        <w:t xml:space="preserve"> </w:t>
      </w:r>
      <w:r>
        <w:rPr>
          <w:color w:val="000000"/>
          <w:sz w:val="29"/>
          <w:szCs w:val="29"/>
          <w:lang w:val="en-US"/>
        </w:rPr>
        <w:t>Excel</w:t>
      </w:r>
      <w:r w:rsidRPr="00B72572">
        <w:rPr>
          <w:color w:val="000000"/>
          <w:sz w:val="29"/>
          <w:szCs w:val="29"/>
        </w:rPr>
        <w:t xml:space="preserve"> </w:t>
      </w:r>
      <w:r>
        <w:rPr>
          <w:color w:val="000000"/>
          <w:sz w:val="29"/>
          <w:szCs w:val="29"/>
        </w:rPr>
        <w:t>по следующему алгоритму:</w:t>
      </w:r>
    </w:p>
    <w:p w14:paraId="45A201FF" w14:textId="77777777" w:rsidR="00ED6037" w:rsidRDefault="00ED6037" w:rsidP="00ED6037">
      <w:pPr>
        <w:spacing w:before="15" w:line="315" w:lineRule="atLeast"/>
        <w:ind w:firstLine="705"/>
        <w:jc w:val="both"/>
        <w:rPr>
          <w:sz w:val="28"/>
          <w:szCs w:val="28"/>
        </w:rPr>
      </w:pPr>
      <w:r w:rsidRPr="005268D8">
        <w:rPr>
          <w:sz w:val="28"/>
          <w:szCs w:val="28"/>
        </w:rPr>
        <w:t>1. В ячейках А</w:t>
      </w:r>
      <w:r w:rsidRPr="00293286">
        <w:rPr>
          <w:sz w:val="28"/>
          <w:szCs w:val="28"/>
        </w:rPr>
        <w:t>2</w:t>
      </w:r>
      <w:r w:rsidRPr="005268D8">
        <w:rPr>
          <w:sz w:val="28"/>
          <w:szCs w:val="28"/>
        </w:rPr>
        <w:t>:D</w:t>
      </w:r>
      <w:r w:rsidRPr="00293286">
        <w:rPr>
          <w:sz w:val="28"/>
          <w:szCs w:val="28"/>
        </w:rPr>
        <w:t>2</w:t>
      </w:r>
      <w:r w:rsidRPr="005268D8">
        <w:rPr>
          <w:sz w:val="28"/>
          <w:szCs w:val="28"/>
        </w:rPr>
        <w:t xml:space="preserve"> указываем начальные значения величин </w:t>
      </w:r>
      <w:proofErr w:type="spellStart"/>
      <w:r w:rsidRPr="005268D8">
        <w:rPr>
          <w:i/>
          <w:iCs/>
          <w:sz w:val="28"/>
          <w:szCs w:val="28"/>
          <w:lang w:val="en-US"/>
        </w:rPr>
        <w:t>x</w:t>
      </w:r>
      <w:r w:rsidRPr="005268D8">
        <w:rPr>
          <w:i/>
          <w:iCs/>
          <w:sz w:val="28"/>
          <w:szCs w:val="28"/>
          <w:vertAlign w:val="subscript"/>
          <w:lang w:val="en-US"/>
        </w:rPr>
        <w:t>i</w:t>
      </w:r>
      <w:r>
        <w:rPr>
          <w:i/>
          <w:iCs/>
          <w:sz w:val="28"/>
          <w:szCs w:val="28"/>
          <w:vertAlign w:val="subscript"/>
          <w:lang w:val="en-US"/>
        </w:rPr>
        <w:t>j</w:t>
      </w:r>
      <w:proofErr w:type="spellEnd"/>
      <w:r w:rsidRPr="00293286">
        <w:rPr>
          <w:i/>
          <w:iCs/>
          <w:sz w:val="28"/>
          <w:szCs w:val="28"/>
        </w:rPr>
        <w:t xml:space="preserve"> </w:t>
      </w:r>
      <w:r w:rsidRPr="00293286">
        <w:rPr>
          <w:sz w:val="28"/>
          <w:szCs w:val="28"/>
        </w:rPr>
        <w:t>(</w:t>
      </w:r>
      <w:r>
        <w:rPr>
          <w:sz w:val="28"/>
          <w:szCs w:val="28"/>
        </w:rPr>
        <w:t>нули</w:t>
      </w:r>
      <w:r w:rsidRPr="00293286">
        <w:rPr>
          <w:sz w:val="28"/>
          <w:szCs w:val="28"/>
        </w:rPr>
        <w:t>)</w:t>
      </w:r>
      <w:r w:rsidRPr="005268D8">
        <w:rPr>
          <w:sz w:val="28"/>
          <w:szCs w:val="28"/>
        </w:rPr>
        <w:t>;</w:t>
      </w:r>
    </w:p>
    <w:p w14:paraId="73336AA0" w14:textId="77777777" w:rsidR="00ED6037" w:rsidRPr="005268D8" w:rsidRDefault="00ED6037" w:rsidP="00ED6037">
      <w:pPr>
        <w:spacing w:before="15" w:line="315" w:lineRule="atLeast"/>
        <w:ind w:firstLine="705"/>
        <w:jc w:val="both"/>
        <w:rPr>
          <w:sz w:val="28"/>
          <w:szCs w:val="28"/>
        </w:rPr>
      </w:pPr>
      <w:r>
        <w:rPr>
          <w:sz w:val="28"/>
          <w:szCs w:val="28"/>
        </w:rPr>
        <w:t xml:space="preserve">2. </w:t>
      </w:r>
      <w:r w:rsidRPr="005268D8">
        <w:rPr>
          <w:sz w:val="28"/>
          <w:szCs w:val="28"/>
        </w:rPr>
        <w:t>В ячейках А</w:t>
      </w:r>
      <w:r>
        <w:rPr>
          <w:sz w:val="28"/>
          <w:szCs w:val="28"/>
        </w:rPr>
        <w:t>3</w:t>
      </w:r>
      <w:r w:rsidRPr="005268D8">
        <w:rPr>
          <w:sz w:val="28"/>
          <w:szCs w:val="28"/>
        </w:rPr>
        <w:t>:D</w:t>
      </w:r>
      <w:r>
        <w:rPr>
          <w:sz w:val="28"/>
          <w:szCs w:val="28"/>
        </w:rPr>
        <w:t xml:space="preserve">3 </w:t>
      </w:r>
      <w:r w:rsidRPr="00293286">
        <w:rPr>
          <w:sz w:val="28"/>
          <w:szCs w:val="28"/>
        </w:rPr>
        <w:t>разместим коэффициенты при неизвестных из левых частей ограничений</w:t>
      </w:r>
      <w:r>
        <w:rPr>
          <w:sz w:val="28"/>
          <w:szCs w:val="28"/>
        </w:rPr>
        <w:t>;</w:t>
      </w:r>
    </w:p>
    <w:p w14:paraId="168E77E9" w14:textId="77777777" w:rsidR="00ED6037" w:rsidRPr="005268D8" w:rsidRDefault="00ED6037" w:rsidP="00ED6037">
      <w:pPr>
        <w:spacing w:before="15" w:line="315" w:lineRule="atLeast"/>
        <w:ind w:firstLine="705"/>
        <w:jc w:val="both"/>
        <w:rPr>
          <w:sz w:val="28"/>
          <w:szCs w:val="28"/>
        </w:rPr>
      </w:pPr>
      <w:r>
        <w:rPr>
          <w:sz w:val="28"/>
          <w:szCs w:val="28"/>
        </w:rPr>
        <w:t>3</w:t>
      </w:r>
      <w:r w:rsidRPr="005268D8">
        <w:rPr>
          <w:sz w:val="28"/>
          <w:szCs w:val="28"/>
        </w:rPr>
        <w:t>. В ячейки А4:D5 вводим значения условий по качеству руды (по содержаниям полезного компонента и по коэффициентам извлечения руды из недр);</w:t>
      </w:r>
    </w:p>
    <w:p w14:paraId="729ADBD1" w14:textId="77777777" w:rsidR="00ED6037" w:rsidRPr="005268D8" w:rsidRDefault="00ED6037" w:rsidP="00ED6037">
      <w:pPr>
        <w:spacing w:before="15" w:line="315" w:lineRule="atLeast"/>
        <w:ind w:firstLine="705"/>
        <w:jc w:val="both"/>
        <w:rPr>
          <w:sz w:val="28"/>
          <w:szCs w:val="28"/>
        </w:rPr>
      </w:pPr>
      <w:r>
        <w:rPr>
          <w:sz w:val="28"/>
          <w:szCs w:val="28"/>
        </w:rPr>
        <w:t>4</w:t>
      </w:r>
      <w:r w:rsidRPr="005268D8">
        <w:rPr>
          <w:sz w:val="28"/>
          <w:szCs w:val="28"/>
        </w:rPr>
        <w:t>. В ячейки А6:</w:t>
      </w:r>
      <w:r w:rsidRPr="005268D8">
        <w:rPr>
          <w:sz w:val="28"/>
          <w:szCs w:val="28"/>
          <w:lang w:val="en-US"/>
        </w:rPr>
        <w:t>B</w:t>
      </w:r>
      <w:r w:rsidRPr="005268D8">
        <w:rPr>
          <w:sz w:val="28"/>
          <w:szCs w:val="28"/>
        </w:rPr>
        <w:t>6 вводим величины минимальной добычи;</w:t>
      </w:r>
    </w:p>
    <w:p w14:paraId="39EFC747" w14:textId="77777777" w:rsidR="00ED6037" w:rsidRPr="005268D8" w:rsidRDefault="00ED6037" w:rsidP="00ED6037">
      <w:pPr>
        <w:spacing w:before="15" w:line="315" w:lineRule="atLeast"/>
        <w:ind w:firstLine="705"/>
        <w:jc w:val="both"/>
        <w:rPr>
          <w:sz w:val="28"/>
          <w:szCs w:val="28"/>
        </w:rPr>
      </w:pPr>
      <w:r>
        <w:rPr>
          <w:sz w:val="28"/>
          <w:szCs w:val="28"/>
        </w:rPr>
        <w:lastRenderedPageBreak/>
        <w:t>5</w:t>
      </w:r>
      <w:r w:rsidRPr="005268D8">
        <w:rPr>
          <w:sz w:val="28"/>
          <w:szCs w:val="28"/>
        </w:rPr>
        <w:t>. В ячейки А7:</w:t>
      </w:r>
      <w:r w:rsidRPr="005268D8">
        <w:rPr>
          <w:sz w:val="28"/>
          <w:szCs w:val="28"/>
          <w:lang w:val="en-US"/>
        </w:rPr>
        <w:t>B</w:t>
      </w:r>
      <w:r w:rsidRPr="005268D8">
        <w:rPr>
          <w:sz w:val="28"/>
          <w:szCs w:val="28"/>
        </w:rPr>
        <w:t>7 - величины максимальной добычи;</w:t>
      </w:r>
    </w:p>
    <w:p w14:paraId="3EBCCD6E" w14:textId="77777777" w:rsidR="00ED6037" w:rsidRPr="005268D8" w:rsidRDefault="00ED6037" w:rsidP="00ED6037">
      <w:pPr>
        <w:spacing w:before="15" w:line="315" w:lineRule="atLeast"/>
        <w:ind w:firstLine="705"/>
        <w:jc w:val="both"/>
        <w:rPr>
          <w:color w:val="000000"/>
          <w:sz w:val="28"/>
          <w:szCs w:val="28"/>
        </w:rPr>
      </w:pPr>
      <w:r>
        <w:rPr>
          <w:sz w:val="28"/>
          <w:szCs w:val="28"/>
        </w:rPr>
        <w:t>6</w:t>
      </w:r>
      <w:r w:rsidRPr="005268D8">
        <w:rPr>
          <w:sz w:val="28"/>
          <w:szCs w:val="28"/>
        </w:rPr>
        <w:t>. В ячейках А8:D8 указываем затраты на добычу 1 т руды;</w:t>
      </w:r>
    </w:p>
    <w:p w14:paraId="6C21B83F" w14:textId="77777777" w:rsidR="00ED6037" w:rsidRPr="00F46A1D" w:rsidRDefault="00ED6037" w:rsidP="00ED6037">
      <w:pPr>
        <w:spacing w:before="15" w:line="315" w:lineRule="atLeast"/>
        <w:ind w:firstLine="705"/>
        <w:jc w:val="both"/>
        <w:rPr>
          <w:sz w:val="28"/>
          <w:szCs w:val="28"/>
        </w:rPr>
      </w:pPr>
      <w:r>
        <w:rPr>
          <w:sz w:val="28"/>
          <w:szCs w:val="28"/>
        </w:rPr>
        <w:t>7</w:t>
      </w:r>
      <w:r w:rsidRPr="00F46A1D">
        <w:rPr>
          <w:sz w:val="28"/>
          <w:szCs w:val="28"/>
        </w:rPr>
        <w:t xml:space="preserve">. В ячейки Е4:Е5 вводим формулы для </w:t>
      </w:r>
      <w:r>
        <w:rPr>
          <w:sz w:val="28"/>
          <w:szCs w:val="28"/>
        </w:rPr>
        <w:t xml:space="preserve">упрощения </w:t>
      </w:r>
      <w:r w:rsidRPr="00F46A1D">
        <w:rPr>
          <w:sz w:val="28"/>
          <w:szCs w:val="28"/>
        </w:rPr>
        <w:t>расчета левых частей неравенств:</w:t>
      </w:r>
    </w:p>
    <w:p w14:paraId="64A62712" w14:textId="77777777" w:rsidR="00ED6037" w:rsidRPr="00F46A1D" w:rsidRDefault="00ED6037" w:rsidP="00ED6037">
      <w:pPr>
        <w:spacing w:before="15" w:line="315" w:lineRule="atLeast"/>
        <w:jc w:val="center"/>
        <w:rPr>
          <w:sz w:val="28"/>
          <w:szCs w:val="28"/>
        </w:rPr>
      </w:pPr>
      <w:r w:rsidRPr="00F46A1D">
        <w:rPr>
          <w:sz w:val="28"/>
          <w:szCs w:val="28"/>
        </w:rPr>
        <w:t>=СУММПРОИЗВ($A$2:$D$2;A4:D4);</w:t>
      </w:r>
    </w:p>
    <w:p w14:paraId="5535C3D1" w14:textId="77777777" w:rsidR="00ED6037" w:rsidRPr="00F46A1D" w:rsidRDefault="00ED6037" w:rsidP="00ED6037">
      <w:pPr>
        <w:spacing w:before="15" w:line="315" w:lineRule="atLeast"/>
        <w:jc w:val="center"/>
        <w:rPr>
          <w:sz w:val="28"/>
          <w:szCs w:val="28"/>
        </w:rPr>
      </w:pPr>
      <w:r w:rsidRPr="00F46A1D">
        <w:rPr>
          <w:sz w:val="28"/>
          <w:szCs w:val="28"/>
        </w:rPr>
        <w:t>=СУММПРОИЗВ($A$2:$D$2;A4:D4;A5:D5);</w:t>
      </w:r>
    </w:p>
    <w:p w14:paraId="0AA60072" w14:textId="77777777" w:rsidR="00ED6037" w:rsidRPr="00F46A1D" w:rsidRDefault="00ED6037" w:rsidP="00ED6037">
      <w:pPr>
        <w:spacing w:before="15" w:line="315" w:lineRule="atLeast"/>
        <w:ind w:firstLine="705"/>
        <w:jc w:val="both"/>
        <w:rPr>
          <w:sz w:val="28"/>
          <w:szCs w:val="28"/>
        </w:rPr>
      </w:pPr>
      <w:r>
        <w:rPr>
          <w:sz w:val="28"/>
          <w:szCs w:val="28"/>
        </w:rPr>
        <w:t>8</w:t>
      </w:r>
      <w:r w:rsidRPr="00F46A1D">
        <w:rPr>
          <w:sz w:val="28"/>
          <w:szCs w:val="28"/>
        </w:rPr>
        <w:t>. В ячейку Н2 записываем целевую функцию</w:t>
      </w:r>
    </w:p>
    <w:p w14:paraId="1D6BCEE3" w14:textId="77777777" w:rsidR="00ED6037" w:rsidRDefault="00ED6037" w:rsidP="00ED6037">
      <w:pPr>
        <w:spacing w:before="15" w:line="315" w:lineRule="atLeast"/>
        <w:jc w:val="center"/>
        <w:rPr>
          <w:sz w:val="28"/>
          <w:szCs w:val="28"/>
        </w:rPr>
      </w:pPr>
      <w:r w:rsidRPr="00F46A1D">
        <w:rPr>
          <w:sz w:val="28"/>
          <w:szCs w:val="28"/>
        </w:rPr>
        <w:t>=СУММПРОИЗВ(A2:D2;A8:D8)</w:t>
      </w:r>
      <w:r>
        <w:rPr>
          <w:sz w:val="28"/>
          <w:szCs w:val="28"/>
        </w:rPr>
        <w:t>;</w:t>
      </w:r>
    </w:p>
    <w:p w14:paraId="4BEC9A27" w14:textId="77777777" w:rsidR="00ED6037" w:rsidRDefault="00ED6037" w:rsidP="00ED6037">
      <w:pPr>
        <w:spacing w:before="15" w:line="315" w:lineRule="atLeast"/>
        <w:rPr>
          <w:sz w:val="28"/>
          <w:szCs w:val="28"/>
        </w:rPr>
      </w:pPr>
      <w:r>
        <w:rPr>
          <w:sz w:val="28"/>
          <w:szCs w:val="28"/>
        </w:rPr>
        <w:tab/>
        <w:t xml:space="preserve">9. В ячейки </w:t>
      </w:r>
      <w:r>
        <w:rPr>
          <w:sz w:val="28"/>
          <w:szCs w:val="28"/>
          <w:lang w:val="en-US"/>
        </w:rPr>
        <w:t>F</w:t>
      </w:r>
      <w:r w:rsidRPr="006742CB">
        <w:rPr>
          <w:sz w:val="28"/>
          <w:szCs w:val="28"/>
        </w:rPr>
        <w:t>3:</w:t>
      </w:r>
      <w:r>
        <w:rPr>
          <w:sz w:val="28"/>
          <w:szCs w:val="28"/>
          <w:lang w:val="en-US"/>
        </w:rPr>
        <w:t>F</w:t>
      </w:r>
      <w:r w:rsidRPr="006742CB">
        <w:rPr>
          <w:sz w:val="28"/>
          <w:szCs w:val="28"/>
        </w:rPr>
        <w:t xml:space="preserve">7 </w:t>
      </w:r>
      <w:r>
        <w:rPr>
          <w:sz w:val="28"/>
          <w:szCs w:val="28"/>
        </w:rPr>
        <w:t>вводим формулы для расчета левых частей неравенств:</w:t>
      </w:r>
    </w:p>
    <w:p w14:paraId="4EE2B324" w14:textId="77777777" w:rsidR="00ED6037" w:rsidRDefault="00ED6037" w:rsidP="00ED6037">
      <w:pPr>
        <w:spacing w:before="15" w:line="315" w:lineRule="atLeast"/>
        <w:jc w:val="center"/>
        <w:rPr>
          <w:sz w:val="28"/>
          <w:szCs w:val="28"/>
        </w:rPr>
      </w:pPr>
      <w:r w:rsidRPr="000E51B4">
        <w:rPr>
          <w:sz w:val="28"/>
          <w:szCs w:val="28"/>
        </w:rPr>
        <w:t>=СУММПРОИЗВ($A$2:$D$2;A3:D3)</w:t>
      </w:r>
      <w:r>
        <w:rPr>
          <w:sz w:val="28"/>
          <w:szCs w:val="28"/>
        </w:rPr>
        <w:t>;</w:t>
      </w:r>
    </w:p>
    <w:p w14:paraId="69FF5846" w14:textId="77777777" w:rsidR="00ED6037" w:rsidRPr="00ED6037" w:rsidRDefault="00ED6037" w:rsidP="00ED6037">
      <w:pPr>
        <w:spacing w:before="15" w:line="315" w:lineRule="atLeast"/>
        <w:jc w:val="center"/>
        <w:rPr>
          <w:sz w:val="28"/>
          <w:szCs w:val="28"/>
          <w:lang w:val="en-US"/>
        </w:rPr>
      </w:pPr>
      <w:r w:rsidRPr="00ED6037">
        <w:rPr>
          <w:sz w:val="28"/>
          <w:szCs w:val="28"/>
          <w:lang w:val="en-US"/>
        </w:rPr>
        <w:t>=6,8*E4-E5;</w:t>
      </w:r>
    </w:p>
    <w:p w14:paraId="03EA5A5D" w14:textId="77777777" w:rsidR="00ED6037" w:rsidRPr="00ED6037" w:rsidRDefault="00ED6037" w:rsidP="00ED6037">
      <w:pPr>
        <w:spacing w:before="15" w:line="315" w:lineRule="atLeast"/>
        <w:jc w:val="center"/>
        <w:rPr>
          <w:sz w:val="28"/>
          <w:szCs w:val="28"/>
          <w:lang w:val="en-US"/>
        </w:rPr>
      </w:pPr>
      <w:r w:rsidRPr="00ED6037">
        <w:rPr>
          <w:sz w:val="28"/>
          <w:szCs w:val="28"/>
          <w:lang w:val="en-US"/>
        </w:rPr>
        <w:t>=E5-7,2*E4;</w:t>
      </w:r>
    </w:p>
    <w:p w14:paraId="50994899" w14:textId="77777777" w:rsidR="00ED6037" w:rsidRPr="003A161A" w:rsidRDefault="00ED6037" w:rsidP="00ED6037">
      <w:pPr>
        <w:spacing w:before="15" w:line="315" w:lineRule="atLeast"/>
        <w:jc w:val="center"/>
        <w:rPr>
          <w:sz w:val="28"/>
          <w:szCs w:val="28"/>
          <w:lang w:val="en-US"/>
        </w:rPr>
      </w:pPr>
      <w:r w:rsidRPr="003A161A">
        <w:rPr>
          <w:sz w:val="28"/>
          <w:szCs w:val="28"/>
          <w:lang w:val="en-US"/>
        </w:rPr>
        <w:t>=</w:t>
      </w:r>
      <w:r w:rsidRPr="000E51B4">
        <w:rPr>
          <w:sz w:val="28"/>
          <w:szCs w:val="28"/>
        </w:rPr>
        <w:t>СУММ</w:t>
      </w:r>
      <w:r w:rsidRPr="003A161A">
        <w:rPr>
          <w:sz w:val="28"/>
          <w:szCs w:val="28"/>
          <w:lang w:val="en-US"/>
        </w:rPr>
        <w:t>(</w:t>
      </w:r>
      <w:r>
        <w:rPr>
          <w:sz w:val="28"/>
          <w:szCs w:val="28"/>
          <w:lang w:val="en-US"/>
        </w:rPr>
        <w:t>A</w:t>
      </w:r>
      <w:r w:rsidRPr="003A161A">
        <w:rPr>
          <w:sz w:val="28"/>
          <w:szCs w:val="28"/>
          <w:lang w:val="en-US"/>
        </w:rPr>
        <w:t>2:</w:t>
      </w:r>
      <w:r>
        <w:rPr>
          <w:sz w:val="28"/>
          <w:szCs w:val="28"/>
          <w:lang w:val="en-US"/>
        </w:rPr>
        <w:t>B</w:t>
      </w:r>
      <w:r w:rsidRPr="003A161A">
        <w:rPr>
          <w:sz w:val="28"/>
          <w:szCs w:val="28"/>
          <w:lang w:val="en-US"/>
        </w:rPr>
        <w:t>2);</w:t>
      </w:r>
    </w:p>
    <w:p w14:paraId="2382F2DF" w14:textId="77777777" w:rsidR="00ED6037" w:rsidRPr="006742CB" w:rsidRDefault="00ED6037" w:rsidP="00ED6037">
      <w:pPr>
        <w:spacing w:before="15" w:line="315" w:lineRule="atLeast"/>
        <w:jc w:val="center"/>
        <w:rPr>
          <w:sz w:val="28"/>
          <w:szCs w:val="28"/>
        </w:rPr>
      </w:pPr>
      <w:r w:rsidRPr="000E51B4">
        <w:rPr>
          <w:sz w:val="28"/>
          <w:szCs w:val="28"/>
        </w:rPr>
        <w:t>=СУММ(C2:D2)</w:t>
      </w:r>
      <w:r>
        <w:rPr>
          <w:sz w:val="28"/>
          <w:szCs w:val="28"/>
        </w:rPr>
        <w:t>;</w:t>
      </w:r>
    </w:p>
    <w:p w14:paraId="71AC0DF4" w14:textId="77777777" w:rsidR="00ED6037" w:rsidRDefault="00ED6037" w:rsidP="00ED6037">
      <w:pPr>
        <w:spacing w:before="15" w:line="315" w:lineRule="atLeast"/>
        <w:ind w:firstLine="708"/>
        <w:rPr>
          <w:color w:val="000000"/>
          <w:sz w:val="29"/>
          <w:szCs w:val="29"/>
        </w:rPr>
      </w:pPr>
      <w:r>
        <w:rPr>
          <w:color w:val="000000"/>
          <w:sz w:val="29"/>
          <w:szCs w:val="29"/>
        </w:rPr>
        <w:t xml:space="preserve">10. В ячейки </w:t>
      </w:r>
      <w:r>
        <w:rPr>
          <w:color w:val="000000"/>
          <w:sz w:val="29"/>
          <w:szCs w:val="29"/>
          <w:lang w:val="en-US"/>
        </w:rPr>
        <w:t>G</w:t>
      </w:r>
      <w:r w:rsidRPr="006742CB">
        <w:rPr>
          <w:color w:val="000000"/>
          <w:sz w:val="29"/>
          <w:szCs w:val="29"/>
        </w:rPr>
        <w:t>3:</w:t>
      </w:r>
      <w:r>
        <w:rPr>
          <w:color w:val="000000"/>
          <w:sz w:val="29"/>
          <w:szCs w:val="29"/>
          <w:lang w:val="en-US"/>
        </w:rPr>
        <w:t>G</w:t>
      </w:r>
      <w:r w:rsidRPr="006742CB">
        <w:rPr>
          <w:color w:val="000000"/>
          <w:sz w:val="29"/>
          <w:szCs w:val="29"/>
        </w:rPr>
        <w:t xml:space="preserve">5 </w:t>
      </w:r>
      <w:r>
        <w:rPr>
          <w:color w:val="000000"/>
          <w:sz w:val="29"/>
          <w:szCs w:val="29"/>
        </w:rPr>
        <w:t>записывается ограничивающие условия (правые части неравенств)</w:t>
      </w:r>
    </w:p>
    <w:p w14:paraId="70A04BA3" w14:textId="77777777" w:rsidR="00ED6037" w:rsidRPr="006742CB" w:rsidRDefault="00ED6037" w:rsidP="00ED6037">
      <w:pPr>
        <w:spacing w:before="15" w:line="315" w:lineRule="atLeast"/>
        <w:ind w:firstLine="708"/>
        <w:rPr>
          <w:color w:val="000000"/>
          <w:sz w:val="29"/>
          <w:szCs w:val="29"/>
        </w:rPr>
      </w:pPr>
    </w:p>
    <w:p w14:paraId="5082B21C" w14:textId="77777777" w:rsidR="00ED6037" w:rsidRDefault="00ED6037" w:rsidP="00ED6037">
      <w:pPr>
        <w:spacing w:before="15" w:line="315" w:lineRule="atLeast"/>
        <w:jc w:val="center"/>
        <w:rPr>
          <w:i/>
          <w:iCs/>
          <w:color w:val="000000"/>
          <w:sz w:val="29"/>
          <w:szCs w:val="29"/>
        </w:rPr>
      </w:pPr>
      <w:r w:rsidRPr="004746A8">
        <w:rPr>
          <w:i/>
          <w:iCs/>
          <w:noProof/>
          <w:color w:val="000000"/>
          <w:sz w:val="29"/>
          <w:szCs w:val="29"/>
        </w:rPr>
        <w:drawing>
          <wp:inline distT="0" distB="0" distL="0" distR="0" wp14:anchorId="341430CE" wp14:editId="05A121C9">
            <wp:extent cx="5940425" cy="1003935"/>
            <wp:effectExtent l="0" t="0" r="317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1003935"/>
                    </a:xfrm>
                    <a:prstGeom prst="rect">
                      <a:avLst/>
                    </a:prstGeom>
                  </pic:spPr>
                </pic:pic>
              </a:graphicData>
            </a:graphic>
          </wp:inline>
        </w:drawing>
      </w:r>
    </w:p>
    <w:p w14:paraId="40F7CCCA" w14:textId="77777777" w:rsidR="00ED6037" w:rsidRDefault="00ED6037" w:rsidP="00ED6037">
      <w:pPr>
        <w:spacing w:before="15" w:line="315" w:lineRule="atLeast"/>
        <w:jc w:val="center"/>
        <w:rPr>
          <w:i/>
          <w:iCs/>
          <w:color w:val="000000"/>
          <w:sz w:val="29"/>
          <w:szCs w:val="29"/>
        </w:rPr>
      </w:pPr>
      <w:r w:rsidRPr="00A92A55">
        <w:rPr>
          <w:i/>
          <w:iCs/>
          <w:color w:val="000000"/>
          <w:sz w:val="29"/>
          <w:szCs w:val="29"/>
        </w:rPr>
        <w:t>Заполнение</w:t>
      </w:r>
      <w:r>
        <w:rPr>
          <w:i/>
          <w:iCs/>
          <w:color w:val="000000"/>
          <w:sz w:val="29"/>
          <w:szCs w:val="29"/>
        </w:rPr>
        <w:t xml:space="preserve"> таблицы</w:t>
      </w:r>
      <w:r w:rsidRPr="00A92A55">
        <w:rPr>
          <w:i/>
          <w:iCs/>
          <w:color w:val="000000"/>
          <w:sz w:val="29"/>
          <w:szCs w:val="29"/>
        </w:rPr>
        <w:t xml:space="preserve"> исходных данных</w:t>
      </w:r>
    </w:p>
    <w:p w14:paraId="7D783B71" w14:textId="77777777" w:rsidR="00ED6037" w:rsidRPr="00A92A55" w:rsidRDefault="00ED6037" w:rsidP="00ED6037">
      <w:pPr>
        <w:spacing w:before="15" w:line="315" w:lineRule="atLeast"/>
        <w:jc w:val="center"/>
        <w:rPr>
          <w:i/>
          <w:iCs/>
          <w:color w:val="000000"/>
          <w:sz w:val="29"/>
          <w:szCs w:val="29"/>
        </w:rPr>
      </w:pPr>
    </w:p>
    <w:p w14:paraId="088D6AFF" w14:textId="77777777" w:rsidR="00ED6037" w:rsidRDefault="00ED6037" w:rsidP="00ED6037">
      <w:pPr>
        <w:spacing w:before="15" w:line="315" w:lineRule="atLeast"/>
        <w:ind w:firstLine="705"/>
        <w:jc w:val="both"/>
        <w:rPr>
          <w:color w:val="000000"/>
          <w:sz w:val="29"/>
          <w:szCs w:val="29"/>
        </w:rPr>
      </w:pPr>
      <w:r>
        <w:rPr>
          <w:color w:val="000000"/>
          <w:sz w:val="29"/>
          <w:szCs w:val="29"/>
        </w:rPr>
        <w:t xml:space="preserve">11. </w:t>
      </w:r>
      <w:r w:rsidRPr="000255F8">
        <w:rPr>
          <w:color w:val="000000"/>
          <w:sz w:val="29"/>
          <w:szCs w:val="29"/>
        </w:rPr>
        <w:t xml:space="preserve">Дадим команду </w:t>
      </w:r>
      <w:r>
        <w:rPr>
          <w:color w:val="000000"/>
          <w:sz w:val="29"/>
          <w:szCs w:val="29"/>
        </w:rPr>
        <w:t>«</w:t>
      </w:r>
      <w:proofErr w:type="spellStart"/>
      <w:r w:rsidRPr="000255F8">
        <w:rPr>
          <w:color w:val="000000"/>
          <w:sz w:val="29"/>
          <w:szCs w:val="29"/>
        </w:rPr>
        <w:t>Данные</w:t>
      </w:r>
      <w:bookmarkStart w:id="2" w:name="OLE_LINK1"/>
      <w:r w:rsidRPr="000255F8">
        <w:rPr>
          <w:color w:val="000000"/>
          <w:sz w:val="29"/>
          <w:szCs w:val="29"/>
        </w:rPr>
        <w:t>→</w:t>
      </w:r>
      <w:bookmarkEnd w:id="2"/>
      <w:r>
        <w:rPr>
          <w:color w:val="000000"/>
          <w:sz w:val="29"/>
          <w:szCs w:val="29"/>
        </w:rPr>
        <w:t>Анализ</w:t>
      </w:r>
      <w:r w:rsidRPr="000255F8">
        <w:rPr>
          <w:color w:val="000000"/>
          <w:sz w:val="29"/>
          <w:szCs w:val="29"/>
        </w:rPr>
        <w:t>→Поиск</w:t>
      </w:r>
      <w:proofErr w:type="spellEnd"/>
      <w:r w:rsidRPr="000255F8">
        <w:rPr>
          <w:color w:val="000000"/>
          <w:sz w:val="29"/>
          <w:szCs w:val="29"/>
        </w:rPr>
        <w:t xml:space="preserve"> решения</w:t>
      </w:r>
      <w:r>
        <w:rPr>
          <w:color w:val="000000"/>
          <w:sz w:val="29"/>
          <w:szCs w:val="29"/>
        </w:rPr>
        <w:t>»</w:t>
      </w:r>
      <w:r w:rsidRPr="000255F8">
        <w:rPr>
          <w:color w:val="000000"/>
          <w:sz w:val="29"/>
          <w:szCs w:val="29"/>
        </w:rPr>
        <w:t xml:space="preserve"> </w:t>
      </w:r>
      <w:r>
        <w:rPr>
          <w:color w:val="000000"/>
          <w:sz w:val="29"/>
          <w:szCs w:val="29"/>
        </w:rPr>
        <w:t>–</w:t>
      </w:r>
      <w:r w:rsidRPr="000255F8">
        <w:rPr>
          <w:color w:val="000000"/>
          <w:sz w:val="29"/>
          <w:szCs w:val="29"/>
        </w:rPr>
        <w:t xml:space="preserve"> откроется диалоговое окно</w:t>
      </w:r>
      <w:r>
        <w:rPr>
          <w:color w:val="000000"/>
          <w:sz w:val="29"/>
          <w:szCs w:val="29"/>
        </w:rPr>
        <w:t xml:space="preserve"> «Параметры п</w:t>
      </w:r>
      <w:r w:rsidRPr="000255F8">
        <w:rPr>
          <w:color w:val="000000"/>
          <w:sz w:val="29"/>
          <w:szCs w:val="29"/>
        </w:rPr>
        <w:t>оиск</w:t>
      </w:r>
      <w:r>
        <w:rPr>
          <w:color w:val="000000"/>
          <w:sz w:val="29"/>
          <w:szCs w:val="29"/>
        </w:rPr>
        <w:t>а</w:t>
      </w:r>
      <w:r w:rsidRPr="000255F8">
        <w:rPr>
          <w:color w:val="000000"/>
          <w:sz w:val="29"/>
          <w:szCs w:val="29"/>
        </w:rPr>
        <w:t xml:space="preserve"> решения</w:t>
      </w:r>
      <w:r>
        <w:rPr>
          <w:color w:val="000000"/>
          <w:sz w:val="29"/>
          <w:szCs w:val="29"/>
        </w:rPr>
        <w:t xml:space="preserve">» (предварительно установить в «Надстройках </w:t>
      </w:r>
      <w:r>
        <w:rPr>
          <w:color w:val="000000"/>
          <w:sz w:val="29"/>
          <w:szCs w:val="29"/>
          <w:lang w:val="en-US"/>
        </w:rPr>
        <w:t>Excel</w:t>
      </w:r>
      <w:r>
        <w:rPr>
          <w:color w:val="000000"/>
          <w:sz w:val="29"/>
          <w:szCs w:val="29"/>
        </w:rPr>
        <w:t>»);</w:t>
      </w:r>
    </w:p>
    <w:p w14:paraId="344E5F60" w14:textId="77777777" w:rsidR="00ED6037" w:rsidRPr="000255F8" w:rsidRDefault="00ED6037" w:rsidP="00ED6037">
      <w:pPr>
        <w:spacing w:before="15" w:line="315" w:lineRule="atLeast"/>
        <w:ind w:firstLine="705"/>
        <w:jc w:val="both"/>
        <w:rPr>
          <w:color w:val="000000"/>
          <w:sz w:val="29"/>
          <w:szCs w:val="29"/>
        </w:rPr>
      </w:pPr>
    </w:p>
    <w:p w14:paraId="3DADBC31" w14:textId="77777777" w:rsidR="00ED6037" w:rsidRDefault="00ED6037" w:rsidP="00ED6037">
      <w:pPr>
        <w:spacing w:before="15" w:line="315" w:lineRule="atLeast"/>
        <w:jc w:val="center"/>
        <w:rPr>
          <w:i/>
          <w:iCs/>
          <w:color w:val="000000"/>
          <w:sz w:val="29"/>
          <w:szCs w:val="29"/>
        </w:rPr>
      </w:pPr>
      <w:r w:rsidRPr="00261BA1">
        <w:rPr>
          <w:i/>
          <w:iCs/>
          <w:noProof/>
          <w:color w:val="000000"/>
          <w:sz w:val="29"/>
          <w:szCs w:val="29"/>
        </w:rPr>
        <w:lastRenderedPageBreak/>
        <w:drawing>
          <wp:inline distT="0" distB="0" distL="0" distR="0" wp14:anchorId="1199D26C" wp14:editId="552A27C4">
            <wp:extent cx="4371975" cy="457210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335"/>
                    <a:stretch/>
                  </pic:blipFill>
                  <pic:spPr bwMode="auto">
                    <a:xfrm>
                      <a:off x="0" y="0"/>
                      <a:ext cx="4378821" cy="4579260"/>
                    </a:xfrm>
                    <a:prstGeom prst="rect">
                      <a:avLst/>
                    </a:prstGeom>
                    <a:ln>
                      <a:noFill/>
                    </a:ln>
                    <a:extLst>
                      <a:ext uri="{53640926-AAD7-44D8-BBD7-CCE9431645EC}">
                        <a14:shadowObscured xmlns:a14="http://schemas.microsoft.com/office/drawing/2010/main"/>
                      </a:ext>
                    </a:extLst>
                  </pic:spPr>
                </pic:pic>
              </a:graphicData>
            </a:graphic>
          </wp:inline>
        </w:drawing>
      </w:r>
    </w:p>
    <w:p w14:paraId="4D19873B" w14:textId="77777777" w:rsidR="00ED6037" w:rsidRDefault="00ED6037" w:rsidP="00ED6037">
      <w:pPr>
        <w:spacing w:before="15" w:line="315" w:lineRule="atLeast"/>
        <w:jc w:val="center"/>
        <w:rPr>
          <w:i/>
          <w:iCs/>
          <w:color w:val="000000"/>
          <w:sz w:val="29"/>
          <w:szCs w:val="29"/>
        </w:rPr>
      </w:pPr>
      <w:r w:rsidRPr="009723CF">
        <w:rPr>
          <w:i/>
          <w:iCs/>
          <w:color w:val="000000"/>
          <w:sz w:val="29"/>
          <w:szCs w:val="29"/>
        </w:rPr>
        <w:t>Заполнение диалогового окна «П</w:t>
      </w:r>
      <w:r>
        <w:rPr>
          <w:i/>
          <w:iCs/>
          <w:color w:val="000000"/>
          <w:sz w:val="29"/>
          <w:szCs w:val="29"/>
        </w:rPr>
        <w:t>араметры поиска</w:t>
      </w:r>
      <w:r w:rsidRPr="009723CF">
        <w:rPr>
          <w:i/>
          <w:iCs/>
          <w:color w:val="000000"/>
          <w:sz w:val="29"/>
          <w:szCs w:val="29"/>
        </w:rPr>
        <w:t xml:space="preserve"> решения»</w:t>
      </w:r>
    </w:p>
    <w:p w14:paraId="6765BDB2" w14:textId="77777777" w:rsidR="00ED6037" w:rsidRPr="009723CF" w:rsidRDefault="00ED6037" w:rsidP="00ED6037">
      <w:pPr>
        <w:spacing w:before="15" w:line="315" w:lineRule="atLeast"/>
        <w:jc w:val="center"/>
        <w:rPr>
          <w:i/>
          <w:iCs/>
          <w:color w:val="000000"/>
          <w:sz w:val="29"/>
          <w:szCs w:val="29"/>
        </w:rPr>
      </w:pPr>
    </w:p>
    <w:p w14:paraId="452B38A5" w14:textId="77777777" w:rsidR="00ED6037" w:rsidRPr="00292222" w:rsidRDefault="00ED6037" w:rsidP="00ED6037">
      <w:pPr>
        <w:spacing w:before="15" w:line="315" w:lineRule="atLeast"/>
        <w:ind w:firstLine="705"/>
        <w:jc w:val="both"/>
        <w:rPr>
          <w:color w:val="000000"/>
          <w:sz w:val="29"/>
          <w:szCs w:val="29"/>
        </w:rPr>
      </w:pPr>
      <w:r>
        <w:rPr>
          <w:color w:val="000000"/>
          <w:sz w:val="29"/>
          <w:szCs w:val="29"/>
        </w:rPr>
        <w:t>12</w:t>
      </w:r>
      <w:r w:rsidRPr="000255F8">
        <w:rPr>
          <w:color w:val="000000"/>
          <w:sz w:val="29"/>
          <w:szCs w:val="29"/>
        </w:rPr>
        <w:t xml:space="preserve">. В поле </w:t>
      </w:r>
      <w:r>
        <w:rPr>
          <w:color w:val="000000"/>
          <w:sz w:val="29"/>
          <w:szCs w:val="29"/>
        </w:rPr>
        <w:t>«Оптимизировать</w:t>
      </w:r>
      <w:r w:rsidRPr="000255F8">
        <w:rPr>
          <w:color w:val="000000"/>
          <w:sz w:val="29"/>
          <w:szCs w:val="29"/>
        </w:rPr>
        <w:t xml:space="preserve"> целевую </w:t>
      </w:r>
      <w:r>
        <w:rPr>
          <w:color w:val="000000"/>
          <w:sz w:val="29"/>
          <w:szCs w:val="29"/>
        </w:rPr>
        <w:t>функцию»</w:t>
      </w:r>
      <w:r w:rsidRPr="000255F8">
        <w:rPr>
          <w:color w:val="000000"/>
          <w:sz w:val="29"/>
          <w:szCs w:val="29"/>
        </w:rPr>
        <w:t xml:space="preserve"> мышью укажем ячейку, содержащую</w:t>
      </w:r>
      <w:r>
        <w:rPr>
          <w:color w:val="000000"/>
          <w:sz w:val="29"/>
          <w:szCs w:val="29"/>
        </w:rPr>
        <w:t xml:space="preserve"> </w:t>
      </w:r>
      <w:r w:rsidRPr="000255F8">
        <w:rPr>
          <w:color w:val="000000"/>
          <w:sz w:val="29"/>
          <w:szCs w:val="29"/>
        </w:rPr>
        <w:t>оптимизируемое значение (</w:t>
      </w:r>
      <w:r>
        <w:rPr>
          <w:color w:val="000000"/>
          <w:sz w:val="29"/>
          <w:szCs w:val="29"/>
          <w:lang w:val="en-US"/>
        </w:rPr>
        <w:t>H</w:t>
      </w:r>
      <w:r w:rsidRPr="000255F8">
        <w:rPr>
          <w:color w:val="000000"/>
          <w:sz w:val="29"/>
          <w:szCs w:val="29"/>
        </w:rPr>
        <w:t>2).</w:t>
      </w:r>
    </w:p>
    <w:p w14:paraId="2628E9C2" w14:textId="77777777" w:rsidR="00ED6037" w:rsidRDefault="00ED6037" w:rsidP="00ED6037">
      <w:pPr>
        <w:spacing w:before="15" w:line="315" w:lineRule="atLeast"/>
        <w:jc w:val="center"/>
        <w:rPr>
          <w:i/>
          <w:iCs/>
          <w:color w:val="000000"/>
          <w:sz w:val="29"/>
          <w:szCs w:val="29"/>
        </w:rPr>
      </w:pPr>
    </w:p>
    <w:p w14:paraId="0A9C8CD3" w14:textId="77777777" w:rsidR="00ED6037" w:rsidRPr="00A92A55" w:rsidRDefault="00ED6037" w:rsidP="00ED6037">
      <w:pPr>
        <w:jc w:val="center"/>
        <w:rPr>
          <w:i/>
          <w:iCs/>
          <w:sz w:val="28"/>
          <w:szCs w:val="28"/>
        </w:rPr>
      </w:pPr>
      <w:r w:rsidRPr="00261BA1">
        <w:rPr>
          <w:i/>
          <w:iCs/>
          <w:noProof/>
          <w:sz w:val="28"/>
          <w:szCs w:val="28"/>
        </w:rPr>
        <w:drawing>
          <wp:inline distT="0" distB="0" distL="0" distR="0" wp14:anchorId="4D445C53" wp14:editId="5296B8FD">
            <wp:extent cx="5940425" cy="19050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498"/>
                    <a:stretch/>
                  </pic:blipFill>
                  <pic:spPr bwMode="auto">
                    <a:xfrm>
                      <a:off x="0" y="0"/>
                      <a:ext cx="5940425" cy="1905000"/>
                    </a:xfrm>
                    <a:prstGeom prst="rect">
                      <a:avLst/>
                    </a:prstGeom>
                    <a:ln>
                      <a:noFill/>
                    </a:ln>
                    <a:extLst>
                      <a:ext uri="{53640926-AAD7-44D8-BBD7-CCE9431645EC}">
                        <a14:shadowObscured xmlns:a14="http://schemas.microsoft.com/office/drawing/2010/main"/>
                      </a:ext>
                    </a:extLst>
                  </pic:spPr>
                </pic:pic>
              </a:graphicData>
            </a:graphic>
          </wp:inline>
        </w:drawing>
      </w:r>
    </w:p>
    <w:p w14:paraId="32D329DC" w14:textId="77777777" w:rsidR="00ED6037" w:rsidRPr="00A92A55" w:rsidRDefault="00ED6037" w:rsidP="00ED6037">
      <w:pPr>
        <w:jc w:val="center"/>
        <w:rPr>
          <w:i/>
          <w:iCs/>
          <w:sz w:val="28"/>
          <w:szCs w:val="28"/>
        </w:rPr>
      </w:pPr>
      <w:r w:rsidRPr="00A92A55">
        <w:rPr>
          <w:i/>
          <w:iCs/>
          <w:sz w:val="28"/>
          <w:szCs w:val="28"/>
        </w:rPr>
        <w:t xml:space="preserve">Решение задачи оптимального </w:t>
      </w:r>
      <w:r>
        <w:rPr>
          <w:i/>
          <w:iCs/>
          <w:sz w:val="28"/>
          <w:szCs w:val="28"/>
        </w:rPr>
        <w:t>применения систем разработки</w:t>
      </w:r>
    </w:p>
    <w:p w14:paraId="69F9A108" w14:textId="77777777" w:rsidR="00ED6037" w:rsidRDefault="00ED6037" w:rsidP="00ED6037">
      <w:pPr>
        <w:pStyle w:val="p17"/>
        <w:spacing w:before="330" w:beforeAutospacing="0" w:after="0" w:afterAutospacing="0" w:line="315" w:lineRule="atLeast"/>
        <w:ind w:firstLine="705"/>
        <w:jc w:val="both"/>
        <w:rPr>
          <w:color w:val="000000"/>
          <w:sz w:val="29"/>
          <w:szCs w:val="29"/>
        </w:rPr>
      </w:pPr>
      <w:r>
        <w:rPr>
          <w:color w:val="000000"/>
          <w:sz w:val="29"/>
          <w:szCs w:val="29"/>
        </w:rPr>
        <w:t>Оптимизация позволила выявить, что и на первом и на втором участках следует применять только II систему разработки, добывая соответственно по участкам 200 и 300 тыс. т руды. При таком планировании минимальные затраты на добычу составят 950 тыс. руб.</w:t>
      </w:r>
    </w:p>
    <w:p w14:paraId="28A38E05" w14:textId="77777777" w:rsidR="00ED6037" w:rsidRDefault="00ED6037" w:rsidP="00ED6037">
      <w:pPr>
        <w:pStyle w:val="p30"/>
        <w:spacing w:before="30" w:beforeAutospacing="0" w:after="0" w:afterAutospacing="0" w:line="315" w:lineRule="atLeast"/>
        <w:ind w:firstLine="705"/>
        <w:jc w:val="both"/>
        <w:rPr>
          <w:color w:val="000000"/>
          <w:sz w:val="29"/>
          <w:szCs w:val="29"/>
        </w:rPr>
      </w:pPr>
      <w:r>
        <w:rPr>
          <w:color w:val="000000"/>
          <w:sz w:val="29"/>
          <w:szCs w:val="29"/>
        </w:rPr>
        <w:lastRenderedPageBreak/>
        <w:t xml:space="preserve">Значения в ячейках F3 = 500 и F5 = 0 показывают, что первое и третье ограничения выполняются как равенства, т.е. суммарная добыча составит 500 </w:t>
      </w:r>
      <w:proofErr w:type="spellStart"/>
      <w:r>
        <w:rPr>
          <w:color w:val="000000"/>
          <w:sz w:val="29"/>
          <w:szCs w:val="29"/>
        </w:rPr>
        <w:t>тыс.т</w:t>
      </w:r>
      <w:proofErr w:type="spellEnd"/>
      <w:r>
        <w:rPr>
          <w:color w:val="000000"/>
          <w:sz w:val="29"/>
          <w:szCs w:val="29"/>
        </w:rPr>
        <w:t>, а содержание полезного компонента 7,2%.</w:t>
      </w:r>
    </w:p>
    <w:p w14:paraId="258C0EB0" w14:textId="77777777" w:rsidR="00ED6037" w:rsidRDefault="00ED6037" w:rsidP="00ED6037">
      <w:pPr>
        <w:pStyle w:val="p30"/>
        <w:spacing w:before="30" w:beforeAutospacing="0" w:after="0" w:afterAutospacing="0" w:line="315" w:lineRule="atLeast"/>
        <w:ind w:firstLine="705"/>
        <w:jc w:val="both"/>
        <w:rPr>
          <w:color w:val="000000"/>
          <w:sz w:val="29"/>
          <w:szCs w:val="29"/>
        </w:rPr>
      </w:pPr>
    </w:p>
    <w:p w14:paraId="091C4A9C" w14:textId="77777777" w:rsidR="00ED6037" w:rsidRPr="008C2C4F" w:rsidRDefault="00ED6037" w:rsidP="00ED6037">
      <w:pPr>
        <w:jc w:val="center"/>
        <w:rPr>
          <w:b/>
          <w:bCs/>
          <w:i/>
          <w:iCs/>
          <w:sz w:val="28"/>
          <w:szCs w:val="28"/>
        </w:rPr>
      </w:pPr>
      <w:r w:rsidRPr="008C2C4F">
        <w:rPr>
          <w:b/>
          <w:bCs/>
          <w:i/>
          <w:iCs/>
          <w:sz w:val="28"/>
          <w:szCs w:val="28"/>
        </w:rPr>
        <w:t>Методика оптимизации размеров целиков и камер</w:t>
      </w:r>
    </w:p>
    <w:p w14:paraId="1D66FFE4" w14:textId="77777777" w:rsidR="00ED6037" w:rsidRDefault="00ED6037" w:rsidP="00ED6037">
      <w:pPr>
        <w:ind w:firstLine="709"/>
        <w:jc w:val="both"/>
        <w:rPr>
          <w:sz w:val="28"/>
          <w:szCs w:val="28"/>
        </w:rPr>
      </w:pPr>
    </w:p>
    <w:p w14:paraId="137390AB" w14:textId="77777777" w:rsidR="00ED6037" w:rsidRDefault="00ED6037" w:rsidP="00ED6037">
      <w:pPr>
        <w:ind w:firstLine="709"/>
        <w:jc w:val="both"/>
        <w:rPr>
          <w:sz w:val="28"/>
          <w:szCs w:val="28"/>
        </w:rPr>
      </w:pPr>
      <w:r w:rsidRPr="00346817">
        <w:rPr>
          <w:sz w:val="28"/>
          <w:szCs w:val="28"/>
        </w:rPr>
        <w:t>Важный вопрос оптимизации параметров систем разработки</w:t>
      </w:r>
      <w:r>
        <w:rPr>
          <w:sz w:val="28"/>
          <w:szCs w:val="28"/>
        </w:rPr>
        <w:t xml:space="preserve"> -</w:t>
      </w:r>
      <w:r w:rsidRPr="00346817">
        <w:rPr>
          <w:sz w:val="28"/>
          <w:szCs w:val="28"/>
        </w:rPr>
        <w:t xml:space="preserve"> определение размеров целиков и камер и соотношения между</w:t>
      </w:r>
      <w:r>
        <w:rPr>
          <w:sz w:val="28"/>
          <w:szCs w:val="28"/>
        </w:rPr>
        <w:t xml:space="preserve"> </w:t>
      </w:r>
      <w:r w:rsidRPr="00346817">
        <w:rPr>
          <w:sz w:val="28"/>
          <w:szCs w:val="28"/>
        </w:rPr>
        <w:t>камерными и целиковыми запасами. Особенно это важно при камерных системах разработки, в которых предусматривается нахождение рабочих в очистном пространстве. Здесь размеры камер и</w:t>
      </w:r>
      <w:r>
        <w:rPr>
          <w:sz w:val="28"/>
          <w:szCs w:val="28"/>
        </w:rPr>
        <w:t xml:space="preserve"> </w:t>
      </w:r>
      <w:r w:rsidRPr="00346817">
        <w:rPr>
          <w:sz w:val="28"/>
          <w:szCs w:val="28"/>
        </w:rPr>
        <w:t>целиков устанавливаются исходя из условия безопасного состояния выработанного пространства.</w:t>
      </w:r>
    </w:p>
    <w:p w14:paraId="5381A47F" w14:textId="77777777" w:rsidR="00ED6037" w:rsidRPr="0089717B" w:rsidRDefault="00ED6037" w:rsidP="00ED6037">
      <w:pPr>
        <w:autoSpaceDE w:val="0"/>
        <w:autoSpaceDN w:val="0"/>
        <w:adjustRightInd w:val="0"/>
        <w:ind w:firstLine="709"/>
        <w:jc w:val="both"/>
        <w:rPr>
          <w:sz w:val="28"/>
          <w:szCs w:val="28"/>
        </w:rPr>
      </w:pPr>
      <w:r>
        <w:rPr>
          <w:sz w:val="28"/>
          <w:szCs w:val="28"/>
        </w:rPr>
        <w:t>Современные м</w:t>
      </w:r>
      <w:r w:rsidRPr="0089717B">
        <w:rPr>
          <w:sz w:val="28"/>
          <w:szCs w:val="28"/>
        </w:rPr>
        <w:t xml:space="preserve">етодики расчета устойчивых размеров целиков и обнажений кровли камер базируются на условии </w:t>
      </w:r>
      <w:proofErr w:type="spellStart"/>
      <w:r w:rsidRPr="0089717B">
        <w:rPr>
          <w:sz w:val="28"/>
          <w:szCs w:val="28"/>
        </w:rPr>
        <w:t>непревышения</w:t>
      </w:r>
      <w:proofErr w:type="spellEnd"/>
      <w:r w:rsidRPr="0089717B">
        <w:rPr>
          <w:sz w:val="28"/>
          <w:szCs w:val="28"/>
        </w:rPr>
        <w:t xml:space="preserve"> развивающимися в опасных сечениях напряжениями (определяются расчетным путем и моделированием) предельных значений прочности пород, установленных испытаниями (допустимая величина напряжений).</w:t>
      </w:r>
      <w:r>
        <w:rPr>
          <w:sz w:val="28"/>
          <w:szCs w:val="28"/>
        </w:rPr>
        <w:t xml:space="preserve"> </w:t>
      </w:r>
      <w:r w:rsidRPr="0089717B">
        <w:rPr>
          <w:sz w:val="28"/>
          <w:szCs w:val="28"/>
        </w:rPr>
        <w:t>При этом для различных горно-геологических и горнотехнических условий задаются размеры камер и целиков, рассчитываются в них напряжения и сравниваются с допустимыми. Окончательные размеры целиков и камер принимаются такими, в которых расчетные напряжения не превышают допустимых.</w:t>
      </w:r>
    </w:p>
    <w:p w14:paraId="2F9074B4" w14:textId="77777777" w:rsidR="00ED6037" w:rsidRPr="0089717B" w:rsidRDefault="00ED6037" w:rsidP="00ED6037">
      <w:pPr>
        <w:shd w:val="clear" w:color="auto" w:fill="FFFFFF"/>
        <w:ind w:firstLine="720"/>
        <w:jc w:val="both"/>
        <w:rPr>
          <w:color w:val="000000"/>
          <w:sz w:val="28"/>
          <w:szCs w:val="28"/>
        </w:rPr>
      </w:pPr>
      <w:r w:rsidRPr="0089717B">
        <w:rPr>
          <w:color w:val="000000"/>
          <w:sz w:val="28"/>
          <w:szCs w:val="28"/>
        </w:rPr>
        <w:t xml:space="preserve">Условие устойчивости </w:t>
      </w:r>
      <w:proofErr w:type="spellStart"/>
      <w:r w:rsidRPr="0089717B">
        <w:rPr>
          <w:color w:val="000000"/>
          <w:sz w:val="28"/>
          <w:szCs w:val="28"/>
        </w:rPr>
        <w:t>подштрековых</w:t>
      </w:r>
      <w:proofErr w:type="spellEnd"/>
      <w:r w:rsidRPr="0089717B">
        <w:rPr>
          <w:color w:val="000000"/>
          <w:sz w:val="28"/>
          <w:szCs w:val="28"/>
        </w:rPr>
        <w:t xml:space="preserve"> целиков на основе методики </w:t>
      </w:r>
      <w:r w:rsidRPr="0089717B">
        <w:rPr>
          <w:color w:val="000000"/>
          <w:sz w:val="28"/>
          <w:szCs w:val="28"/>
        </w:rPr>
        <w:br/>
        <w:t xml:space="preserve">В.Ф. </w:t>
      </w:r>
      <w:proofErr w:type="spellStart"/>
      <w:r w:rsidRPr="0089717B">
        <w:rPr>
          <w:color w:val="000000"/>
          <w:sz w:val="28"/>
          <w:szCs w:val="28"/>
        </w:rPr>
        <w:t>Трумбачева</w:t>
      </w:r>
      <w:proofErr w:type="spellEnd"/>
      <w:r w:rsidRPr="0089717B">
        <w:rPr>
          <w:color w:val="000000"/>
          <w:sz w:val="28"/>
          <w:szCs w:val="28"/>
        </w:rPr>
        <w:t xml:space="preserve">, Г.А. Каткова, Д.И. Беккера, Н.П. </w:t>
      </w:r>
      <w:proofErr w:type="spellStart"/>
      <w:r w:rsidRPr="0089717B">
        <w:rPr>
          <w:color w:val="000000"/>
          <w:sz w:val="28"/>
          <w:szCs w:val="28"/>
        </w:rPr>
        <w:t>Влоха</w:t>
      </w:r>
      <w:proofErr w:type="spellEnd"/>
      <w:r w:rsidRPr="0089717B">
        <w:rPr>
          <w:color w:val="000000"/>
          <w:sz w:val="28"/>
          <w:szCs w:val="28"/>
        </w:rPr>
        <w:t>, Л.И. Сосновского, имеет следующий вид</w:t>
      </w:r>
    </w:p>
    <w:p w14:paraId="53D9EBB1" w14:textId="77777777" w:rsidR="00ED6037" w:rsidRPr="0089717B" w:rsidRDefault="00031273" w:rsidP="00ED6037">
      <w:pPr>
        <w:shd w:val="clear" w:color="auto" w:fill="FFFFFF"/>
        <w:tabs>
          <w:tab w:val="center" w:pos="4961"/>
          <w:tab w:val="right" w:pos="9923"/>
        </w:tabs>
        <w:jc w:val="center"/>
        <w:rPr>
          <w:color w:val="000000"/>
          <w:sz w:val="28"/>
          <w:szCs w:val="28"/>
        </w:rPr>
      </w:pPr>
      <m:oMath>
        <m:sSub>
          <m:sSubPr>
            <m:ctrlPr>
              <w:rPr>
                <w:rFonts w:ascii="Cambria Math" w:hAnsi="Cambria Math"/>
                <w:i/>
                <w:color w:val="000000"/>
                <w:sz w:val="28"/>
                <w:szCs w:val="28"/>
                <w:lang w:eastAsia="en-US"/>
              </w:rPr>
            </m:ctrlPr>
          </m:sSubPr>
          <m:e>
            <m:r>
              <w:rPr>
                <w:rFonts w:ascii="Cambria Math" w:hAnsi="Cambria Math"/>
                <w:color w:val="000000"/>
                <w:sz w:val="28"/>
                <w:szCs w:val="28"/>
              </w:rPr>
              <m:t>σ</m:t>
            </m:r>
          </m:e>
          <m:sub>
            <m:r>
              <w:rPr>
                <w:rFonts w:ascii="Cambria Math" w:hAnsi="Cambria Math"/>
                <w:color w:val="000000"/>
                <w:sz w:val="28"/>
                <w:szCs w:val="28"/>
              </w:rPr>
              <m:t>ц</m:t>
            </m:r>
          </m:sub>
        </m:sSub>
        <m:r>
          <w:rPr>
            <w:rFonts w:ascii="Cambria Math" w:hAnsi="Cambria Math"/>
            <w:color w:val="000000"/>
            <w:sz w:val="28"/>
            <w:szCs w:val="28"/>
          </w:rPr>
          <m:t>=</m:t>
        </m:r>
        <m:d>
          <m:dPr>
            <m:begChr m:val="["/>
            <m:endChr m:val="]"/>
            <m:ctrlPr>
              <w:rPr>
                <w:rFonts w:ascii="Cambria Math" w:hAnsi="Cambria Math"/>
                <w:i/>
                <w:color w:val="000000"/>
                <w:sz w:val="28"/>
                <w:szCs w:val="28"/>
                <w:lang w:eastAsia="en-US"/>
              </w:rPr>
            </m:ctrlPr>
          </m:dPr>
          <m:e>
            <m:d>
              <m:dPr>
                <m:ctrlPr>
                  <w:rPr>
                    <w:rFonts w:ascii="Cambria Math" w:hAnsi="Cambria Math"/>
                    <w:i/>
                    <w:color w:val="000000"/>
                    <w:sz w:val="28"/>
                    <w:szCs w:val="28"/>
                    <w:lang w:eastAsia="en-US"/>
                  </w:rPr>
                </m:ctrlPr>
              </m:dPr>
              <m:e>
                <m:sSub>
                  <m:sSubPr>
                    <m:ctrlPr>
                      <w:rPr>
                        <w:rFonts w:ascii="Cambria Math" w:hAnsi="Cambria Math"/>
                        <w:i/>
                        <w:color w:val="000000"/>
                        <w:sz w:val="28"/>
                        <w:szCs w:val="28"/>
                        <w:lang w:eastAsia="en-US"/>
                      </w:rPr>
                    </m:ctrlPr>
                  </m:sSubPr>
                  <m:e>
                    <m:r>
                      <w:rPr>
                        <w:rFonts w:ascii="Cambria Math" w:hAnsi="Cambria Math"/>
                        <w:color w:val="000000"/>
                        <w:sz w:val="28"/>
                        <w:szCs w:val="28"/>
                        <w:lang w:val="en-US"/>
                      </w:rPr>
                      <m:t>K</m:t>
                    </m:r>
                  </m:e>
                  <m:sub>
                    <m:r>
                      <w:rPr>
                        <w:rFonts w:ascii="Cambria Math" w:hAnsi="Cambria Math"/>
                        <w:color w:val="000000"/>
                        <w:sz w:val="28"/>
                        <w:szCs w:val="28"/>
                      </w:rPr>
                      <m:t>вк</m:t>
                    </m:r>
                  </m:sub>
                </m:sSub>
                <m:sSub>
                  <m:sSubPr>
                    <m:ctrlPr>
                      <w:rPr>
                        <w:rFonts w:ascii="Cambria Math" w:hAnsi="Cambria Math"/>
                        <w:i/>
                        <w:color w:val="000000"/>
                        <w:sz w:val="28"/>
                        <w:szCs w:val="28"/>
                        <w:lang w:eastAsia="en-US"/>
                      </w:rPr>
                    </m:ctrlPr>
                  </m:sSubPr>
                  <m:e>
                    <m:r>
                      <w:rPr>
                        <w:rFonts w:ascii="Cambria Math" w:hAnsi="Cambria Math"/>
                        <w:color w:val="000000"/>
                        <w:sz w:val="28"/>
                        <w:szCs w:val="28"/>
                      </w:rPr>
                      <m:t>σ</m:t>
                    </m:r>
                  </m:e>
                  <m:sub>
                    <m:r>
                      <w:rPr>
                        <w:rFonts w:ascii="Cambria Math" w:hAnsi="Cambria Math"/>
                        <w:color w:val="000000"/>
                        <w:sz w:val="28"/>
                        <w:szCs w:val="28"/>
                      </w:rPr>
                      <m:t>в</m:t>
                    </m:r>
                  </m:sub>
                </m:sSub>
                <m:r>
                  <w:rPr>
                    <w:rFonts w:ascii="Cambria Math" w:hAnsi="Cambria Math"/>
                    <w:color w:val="000000"/>
                    <w:sz w:val="28"/>
                    <w:szCs w:val="28"/>
                  </w:rPr>
                  <m:t>+</m:t>
                </m:r>
                <m:sSub>
                  <m:sSubPr>
                    <m:ctrlPr>
                      <w:rPr>
                        <w:rFonts w:ascii="Cambria Math" w:hAnsi="Cambria Math"/>
                        <w:i/>
                        <w:color w:val="000000"/>
                        <w:sz w:val="28"/>
                        <w:szCs w:val="28"/>
                        <w:lang w:eastAsia="en-US"/>
                      </w:rPr>
                    </m:ctrlPr>
                  </m:sSubPr>
                  <m:e>
                    <m:r>
                      <w:rPr>
                        <w:rFonts w:ascii="Cambria Math" w:hAnsi="Cambria Math"/>
                        <w:color w:val="000000"/>
                        <w:sz w:val="28"/>
                        <w:szCs w:val="28"/>
                      </w:rPr>
                      <m:t>K</m:t>
                    </m:r>
                  </m:e>
                  <m:sub>
                    <m:r>
                      <w:rPr>
                        <w:rFonts w:ascii="Cambria Math" w:hAnsi="Cambria Math"/>
                        <w:color w:val="000000"/>
                        <w:sz w:val="28"/>
                        <w:szCs w:val="28"/>
                      </w:rPr>
                      <m:t>гк</m:t>
                    </m:r>
                  </m:sub>
                </m:sSub>
                <m:sSub>
                  <m:sSubPr>
                    <m:ctrlPr>
                      <w:rPr>
                        <w:rFonts w:ascii="Cambria Math" w:hAnsi="Cambria Math"/>
                        <w:i/>
                        <w:color w:val="000000"/>
                        <w:sz w:val="28"/>
                        <w:szCs w:val="28"/>
                        <w:lang w:eastAsia="en-US"/>
                      </w:rPr>
                    </m:ctrlPr>
                  </m:sSubPr>
                  <m:e>
                    <m:r>
                      <w:rPr>
                        <w:rFonts w:ascii="Cambria Math" w:hAnsi="Cambria Math"/>
                        <w:color w:val="000000"/>
                        <w:sz w:val="28"/>
                        <w:szCs w:val="28"/>
                      </w:rPr>
                      <m:t>σ</m:t>
                    </m:r>
                  </m:e>
                  <m:sub>
                    <m:r>
                      <w:rPr>
                        <w:rFonts w:ascii="Cambria Math" w:hAnsi="Cambria Math"/>
                        <w:color w:val="000000"/>
                        <w:sz w:val="28"/>
                        <w:szCs w:val="28"/>
                      </w:rPr>
                      <m:t>г</m:t>
                    </m:r>
                  </m:sub>
                </m:sSub>
              </m:e>
            </m:d>
            <m:r>
              <w:rPr>
                <w:rFonts w:ascii="Cambria Math" w:hAnsi="Cambria Math"/>
                <w:color w:val="000000"/>
                <w:sz w:val="28"/>
                <w:szCs w:val="28"/>
              </w:rPr>
              <m:t>-</m:t>
            </m:r>
            <m:sSub>
              <m:sSubPr>
                <m:ctrlPr>
                  <w:rPr>
                    <w:rFonts w:ascii="Cambria Math" w:hAnsi="Cambria Math"/>
                    <w:i/>
                    <w:color w:val="000000"/>
                    <w:sz w:val="28"/>
                    <w:szCs w:val="28"/>
                    <w:lang w:eastAsia="en-US"/>
                  </w:rPr>
                </m:ctrlPr>
              </m:sSubPr>
              <m:e>
                <m:r>
                  <w:rPr>
                    <w:rFonts w:ascii="Cambria Math" w:hAnsi="Cambria Math"/>
                    <w:color w:val="000000"/>
                    <w:sz w:val="28"/>
                    <w:szCs w:val="28"/>
                  </w:rPr>
                  <m:t>σ</m:t>
                </m:r>
              </m:e>
              <m:sub>
                <m:r>
                  <w:rPr>
                    <w:rFonts w:ascii="Cambria Math" w:hAnsi="Cambria Math"/>
                    <w:color w:val="000000"/>
                    <w:sz w:val="28"/>
                    <w:szCs w:val="28"/>
                  </w:rPr>
                  <m:t>г</m:t>
                </m:r>
              </m:sub>
            </m:sSub>
          </m:e>
        </m:d>
        <m:sSub>
          <m:sSubPr>
            <m:ctrlPr>
              <w:rPr>
                <w:rFonts w:ascii="Cambria Math" w:hAnsi="Cambria Math"/>
                <w:i/>
                <w:color w:val="000000"/>
                <w:sz w:val="28"/>
                <w:szCs w:val="28"/>
                <w:lang w:eastAsia="en-US"/>
              </w:rPr>
            </m:ctrlPr>
          </m:sSubPr>
          <m:e>
            <m:r>
              <w:rPr>
                <w:rFonts w:ascii="Cambria Math" w:hAnsi="Cambria Math"/>
                <w:color w:val="000000"/>
                <w:sz w:val="28"/>
                <w:szCs w:val="28"/>
                <w:lang w:val="en-US"/>
              </w:rPr>
              <m:t>k</m:t>
            </m:r>
          </m:e>
          <m:sub>
            <m:r>
              <w:rPr>
                <w:rFonts w:ascii="Cambria Math" w:hAnsi="Cambria Math"/>
                <w:color w:val="000000"/>
                <w:sz w:val="28"/>
                <w:szCs w:val="28"/>
              </w:rPr>
              <m:t>об</m:t>
            </m:r>
          </m:sub>
        </m:sSub>
        <m:r>
          <w:rPr>
            <w:rFonts w:ascii="Cambria Math" w:hAnsi="Cambria Math"/>
            <w:color w:val="000000"/>
            <w:sz w:val="28"/>
            <w:szCs w:val="28"/>
          </w:rPr>
          <m:t>+</m:t>
        </m:r>
        <m:sSub>
          <m:sSubPr>
            <m:ctrlPr>
              <w:rPr>
                <w:rFonts w:ascii="Cambria Math" w:hAnsi="Cambria Math"/>
                <w:i/>
                <w:color w:val="000000"/>
                <w:sz w:val="28"/>
                <w:szCs w:val="28"/>
                <w:lang w:eastAsia="en-US"/>
              </w:rPr>
            </m:ctrlPr>
          </m:sSubPr>
          <m:e>
            <m:r>
              <w:rPr>
                <w:rFonts w:ascii="Cambria Math" w:hAnsi="Cambria Math"/>
                <w:color w:val="000000"/>
                <w:sz w:val="28"/>
                <w:szCs w:val="28"/>
              </w:rPr>
              <m:t>σ</m:t>
            </m:r>
          </m:e>
          <m:sub>
            <m:r>
              <w:rPr>
                <w:rFonts w:ascii="Cambria Math" w:hAnsi="Cambria Math"/>
                <w:color w:val="000000"/>
                <w:sz w:val="28"/>
                <w:szCs w:val="28"/>
              </w:rPr>
              <m:t>г</m:t>
            </m:r>
          </m:sub>
        </m:sSub>
        <m:r>
          <w:rPr>
            <w:rFonts w:ascii="Cambria Math" w:hAnsi="Cambria Math"/>
            <w:color w:val="000000"/>
            <w:sz w:val="28"/>
            <w:szCs w:val="28"/>
          </w:rPr>
          <m:t>≤</m:t>
        </m:r>
        <m:sSub>
          <m:sSubPr>
            <m:ctrlPr>
              <w:rPr>
                <w:rFonts w:ascii="Cambria Math" w:hAnsi="Cambria Math"/>
                <w:i/>
                <w:color w:val="000000"/>
                <w:sz w:val="28"/>
                <w:szCs w:val="28"/>
                <w:lang w:eastAsia="en-US"/>
              </w:rPr>
            </m:ctrlPr>
          </m:sSubPr>
          <m:e>
            <m:r>
              <w:rPr>
                <w:rFonts w:ascii="Cambria Math" w:hAnsi="Cambria Math"/>
                <w:color w:val="000000"/>
                <w:sz w:val="28"/>
                <w:szCs w:val="28"/>
              </w:rPr>
              <m:t>σ</m:t>
            </m:r>
          </m:e>
          <m:sub>
            <m:r>
              <w:rPr>
                <w:rFonts w:ascii="Cambria Math" w:hAnsi="Cambria Math"/>
                <w:color w:val="000000"/>
                <w:sz w:val="28"/>
                <w:szCs w:val="28"/>
              </w:rPr>
              <m:t>доп</m:t>
            </m:r>
          </m:sub>
        </m:sSub>
      </m:oMath>
      <w:r w:rsidR="00ED6037" w:rsidRPr="0089717B">
        <w:rPr>
          <w:rFonts w:eastAsiaTheme="minorEastAsia"/>
          <w:color w:val="000000"/>
          <w:sz w:val="28"/>
          <w:szCs w:val="28"/>
        </w:rPr>
        <w:t>,</w:t>
      </w:r>
    </w:p>
    <w:p w14:paraId="6A33B805" w14:textId="77777777" w:rsidR="00ED6037" w:rsidRPr="0089717B" w:rsidRDefault="00ED6037" w:rsidP="00ED6037">
      <w:pPr>
        <w:jc w:val="both"/>
        <w:rPr>
          <w:color w:val="000000"/>
          <w:sz w:val="28"/>
          <w:szCs w:val="28"/>
        </w:rPr>
      </w:pPr>
      <w:r w:rsidRPr="0089717B">
        <w:rPr>
          <w:color w:val="000000"/>
          <w:sz w:val="28"/>
          <w:szCs w:val="28"/>
        </w:rPr>
        <w:t xml:space="preserve">где </w:t>
      </w:r>
      <w:r w:rsidRPr="0089717B">
        <w:rPr>
          <w:i/>
          <w:color w:val="000000"/>
          <w:sz w:val="28"/>
          <w:szCs w:val="28"/>
        </w:rPr>
        <w:sym w:font="Symbol" w:char="F073"/>
      </w:r>
      <w:r w:rsidRPr="0089717B">
        <w:rPr>
          <w:color w:val="000000"/>
          <w:sz w:val="28"/>
          <w:szCs w:val="28"/>
          <w:vertAlign w:val="subscript"/>
        </w:rPr>
        <w:t>ц</w:t>
      </w:r>
      <w:r w:rsidRPr="0089717B">
        <w:rPr>
          <w:color w:val="000000"/>
          <w:sz w:val="28"/>
          <w:szCs w:val="28"/>
        </w:rPr>
        <w:t xml:space="preserve"> – напряжения в </w:t>
      </w:r>
      <w:proofErr w:type="spellStart"/>
      <w:r w:rsidRPr="0089717B">
        <w:rPr>
          <w:color w:val="000000"/>
          <w:sz w:val="28"/>
          <w:szCs w:val="28"/>
        </w:rPr>
        <w:t>подштрековом</w:t>
      </w:r>
      <w:proofErr w:type="spellEnd"/>
      <w:r w:rsidRPr="0089717B">
        <w:rPr>
          <w:color w:val="000000"/>
          <w:sz w:val="28"/>
          <w:szCs w:val="28"/>
        </w:rPr>
        <w:t xml:space="preserve"> целике, МПа; </w:t>
      </w:r>
      <w:proofErr w:type="spellStart"/>
      <w:r w:rsidRPr="0089717B">
        <w:rPr>
          <w:i/>
          <w:color w:val="000000"/>
          <w:sz w:val="28"/>
          <w:szCs w:val="28"/>
        </w:rPr>
        <w:t>K</w:t>
      </w:r>
      <w:r w:rsidRPr="0089717B">
        <w:rPr>
          <w:color w:val="000000"/>
          <w:sz w:val="28"/>
          <w:szCs w:val="28"/>
          <w:vertAlign w:val="subscript"/>
        </w:rPr>
        <w:t>вк</w:t>
      </w:r>
      <w:proofErr w:type="spellEnd"/>
      <w:r w:rsidRPr="0089717B">
        <w:rPr>
          <w:color w:val="000000"/>
          <w:sz w:val="28"/>
          <w:szCs w:val="28"/>
        </w:rPr>
        <w:t>,</w:t>
      </w:r>
      <w:r w:rsidRPr="0089717B">
        <w:rPr>
          <w:i/>
          <w:color w:val="000000"/>
          <w:sz w:val="28"/>
          <w:szCs w:val="28"/>
        </w:rPr>
        <w:t xml:space="preserve"> </w:t>
      </w:r>
      <w:proofErr w:type="spellStart"/>
      <w:r w:rsidRPr="0089717B">
        <w:rPr>
          <w:i/>
          <w:color w:val="000000"/>
          <w:sz w:val="28"/>
          <w:szCs w:val="28"/>
        </w:rPr>
        <w:t>K</w:t>
      </w:r>
      <w:r w:rsidRPr="0089717B">
        <w:rPr>
          <w:color w:val="000000"/>
          <w:sz w:val="28"/>
          <w:szCs w:val="28"/>
          <w:vertAlign w:val="subscript"/>
        </w:rPr>
        <w:t>гк</w:t>
      </w:r>
      <w:proofErr w:type="spellEnd"/>
      <w:r w:rsidRPr="0089717B">
        <w:rPr>
          <w:color w:val="000000"/>
          <w:sz w:val="28"/>
          <w:szCs w:val="28"/>
        </w:rPr>
        <w:t xml:space="preserve"> – коэффициенты концентрации напряжений от действия вертикальных и горизонтальных единичных нагрузок в </w:t>
      </w:r>
      <w:proofErr w:type="spellStart"/>
      <w:r w:rsidRPr="0089717B">
        <w:rPr>
          <w:color w:val="000000"/>
          <w:sz w:val="28"/>
          <w:szCs w:val="28"/>
        </w:rPr>
        <w:t>подштрековом</w:t>
      </w:r>
      <w:proofErr w:type="spellEnd"/>
      <w:r w:rsidRPr="0089717B">
        <w:rPr>
          <w:color w:val="000000"/>
          <w:sz w:val="28"/>
          <w:szCs w:val="28"/>
        </w:rPr>
        <w:t xml:space="preserve"> целике; </w:t>
      </w:r>
      <w:r w:rsidRPr="0089717B">
        <w:rPr>
          <w:i/>
          <w:color w:val="000000"/>
          <w:sz w:val="28"/>
          <w:szCs w:val="28"/>
        </w:rPr>
        <w:sym w:font="Symbol" w:char="F073"/>
      </w:r>
      <w:r w:rsidRPr="0089717B">
        <w:rPr>
          <w:color w:val="000000"/>
          <w:sz w:val="28"/>
          <w:szCs w:val="28"/>
          <w:vertAlign w:val="subscript"/>
        </w:rPr>
        <w:t>в</w:t>
      </w:r>
      <w:r w:rsidRPr="0089717B">
        <w:rPr>
          <w:i/>
          <w:color w:val="000000"/>
          <w:sz w:val="28"/>
          <w:szCs w:val="28"/>
        </w:rPr>
        <w:t xml:space="preserve">, </w:t>
      </w:r>
      <w:r w:rsidRPr="0089717B">
        <w:rPr>
          <w:i/>
          <w:color w:val="000000"/>
          <w:sz w:val="28"/>
          <w:szCs w:val="28"/>
        </w:rPr>
        <w:sym w:font="Symbol" w:char="F073"/>
      </w:r>
      <w:r w:rsidRPr="0089717B">
        <w:rPr>
          <w:color w:val="000000"/>
          <w:sz w:val="28"/>
          <w:szCs w:val="28"/>
          <w:vertAlign w:val="subscript"/>
        </w:rPr>
        <w:t>г</w:t>
      </w:r>
      <w:r w:rsidRPr="0089717B">
        <w:rPr>
          <w:color w:val="000000"/>
          <w:sz w:val="28"/>
          <w:szCs w:val="28"/>
        </w:rPr>
        <w:t xml:space="preserve"> – напряжения в нетронутом массиве (первоначальные), действующие соответственно вертикально и горизонтально, МПа; </w:t>
      </w:r>
      <w:proofErr w:type="spellStart"/>
      <w:r w:rsidRPr="0089717B">
        <w:rPr>
          <w:i/>
          <w:color w:val="000000"/>
          <w:spacing w:val="-2"/>
          <w:sz w:val="28"/>
          <w:szCs w:val="28"/>
        </w:rPr>
        <w:t>k</w:t>
      </w:r>
      <w:r w:rsidRPr="0089717B">
        <w:rPr>
          <w:color w:val="000000"/>
          <w:spacing w:val="-2"/>
          <w:sz w:val="28"/>
          <w:szCs w:val="28"/>
          <w:vertAlign w:val="subscript"/>
        </w:rPr>
        <w:t>об</w:t>
      </w:r>
      <w:proofErr w:type="spellEnd"/>
      <w:r w:rsidRPr="0089717B">
        <w:rPr>
          <w:color w:val="000000"/>
          <w:spacing w:val="-2"/>
          <w:sz w:val="28"/>
          <w:szCs w:val="28"/>
        </w:rPr>
        <w:t xml:space="preserve"> – коэффициент перехода от плоской к объемной </w:t>
      </w:r>
      <w:proofErr w:type="spellStart"/>
      <w:r w:rsidRPr="0089717B">
        <w:rPr>
          <w:color w:val="000000"/>
          <w:spacing w:val="-2"/>
          <w:sz w:val="28"/>
          <w:szCs w:val="28"/>
        </w:rPr>
        <w:t>геомеханической</w:t>
      </w:r>
      <w:proofErr w:type="spellEnd"/>
      <w:r w:rsidRPr="0089717B">
        <w:rPr>
          <w:color w:val="000000"/>
          <w:spacing w:val="-2"/>
          <w:sz w:val="28"/>
          <w:szCs w:val="28"/>
        </w:rPr>
        <w:t xml:space="preserve"> задаче;</w:t>
      </w:r>
      <w:r w:rsidRPr="0089717B">
        <w:rPr>
          <w:color w:val="000000"/>
          <w:sz w:val="28"/>
          <w:szCs w:val="28"/>
        </w:rPr>
        <w:t xml:space="preserve"> </w:t>
      </w:r>
      <w:r w:rsidRPr="0089717B">
        <w:rPr>
          <w:i/>
          <w:color w:val="000000"/>
          <w:sz w:val="28"/>
          <w:szCs w:val="28"/>
        </w:rPr>
        <w:sym w:font="Symbol" w:char="F073"/>
      </w:r>
      <w:proofErr w:type="spellStart"/>
      <w:r w:rsidRPr="0089717B">
        <w:rPr>
          <w:color w:val="000000"/>
          <w:sz w:val="28"/>
          <w:szCs w:val="28"/>
          <w:vertAlign w:val="subscript"/>
        </w:rPr>
        <w:t>доп</w:t>
      </w:r>
      <w:proofErr w:type="spellEnd"/>
      <w:r w:rsidRPr="0089717B">
        <w:rPr>
          <w:color w:val="000000"/>
          <w:sz w:val="28"/>
          <w:szCs w:val="28"/>
        </w:rPr>
        <w:t xml:space="preserve"> – предел прочности горных пород в массиве, МПа.</w:t>
      </w:r>
    </w:p>
    <w:p w14:paraId="5D278609" w14:textId="77777777" w:rsidR="00ED6037" w:rsidRPr="0089717B" w:rsidRDefault="00ED6037" w:rsidP="00ED6037">
      <w:pPr>
        <w:ind w:firstLine="720"/>
        <w:jc w:val="both"/>
        <w:rPr>
          <w:sz w:val="28"/>
          <w:szCs w:val="28"/>
        </w:rPr>
      </w:pPr>
      <w:r w:rsidRPr="0089717B">
        <w:rPr>
          <w:color w:val="000000"/>
          <w:sz w:val="28"/>
          <w:szCs w:val="28"/>
        </w:rPr>
        <w:t xml:space="preserve">Предел прочности горных пород в массиве на сжатие или растяжение для </w:t>
      </w:r>
      <w:proofErr w:type="spellStart"/>
      <w:r w:rsidRPr="0089717B">
        <w:rPr>
          <w:color w:val="000000"/>
          <w:sz w:val="28"/>
          <w:szCs w:val="28"/>
        </w:rPr>
        <w:t>подштрековых</w:t>
      </w:r>
      <w:proofErr w:type="spellEnd"/>
      <w:r w:rsidRPr="0089717B">
        <w:rPr>
          <w:color w:val="000000"/>
          <w:sz w:val="28"/>
          <w:szCs w:val="28"/>
        </w:rPr>
        <w:t xml:space="preserve"> целиков</w:t>
      </w:r>
      <w:r w:rsidRPr="0089717B">
        <w:rPr>
          <w:iCs/>
          <w:color w:val="000000"/>
          <w:sz w:val="28"/>
          <w:szCs w:val="28"/>
        </w:rPr>
        <w:t xml:space="preserve"> </w:t>
      </w:r>
      <w:r w:rsidRPr="0089717B">
        <w:rPr>
          <w:i/>
          <w:color w:val="000000"/>
          <w:sz w:val="28"/>
          <w:szCs w:val="28"/>
        </w:rPr>
        <w:sym w:font="Symbol" w:char="F073"/>
      </w:r>
      <w:proofErr w:type="spellStart"/>
      <w:r w:rsidRPr="0089717B">
        <w:rPr>
          <w:color w:val="000000"/>
          <w:sz w:val="28"/>
          <w:szCs w:val="28"/>
          <w:vertAlign w:val="subscript"/>
        </w:rPr>
        <w:t>доп</w:t>
      </w:r>
      <w:proofErr w:type="spellEnd"/>
      <w:r w:rsidRPr="0089717B">
        <w:rPr>
          <w:iCs/>
          <w:color w:val="000000"/>
          <w:sz w:val="28"/>
          <w:szCs w:val="28"/>
        </w:rPr>
        <w:t xml:space="preserve"> </w:t>
      </w:r>
      <w:r w:rsidRPr="0089717B">
        <w:rPr>
          <w:sz w:val="28"/>
          <w:szCs w:val="28"/>
        </w:rPr>
        <w:t>определяется из выражения</w:t>
      </w:r>
    </w:p>
    <w:p w14:paraId="504DE887" w14:textId="77777777" w:rsidR="00ED6037" w:rsidRPr="0089717B" w:rsidRDefault="00031273" w:rsidP="00ED6037">
      <w:pPr>
        <w:tabs>
          <w:tab w:val="center" w:pos="4961"/>
          <w:tab w:val="right" w:pos="9923"/>
        </w:tabs>
        <w:jc w:val="center"/>
        <w:rPr>
          <w:sz w:val="28"/>
          <w:szCs w:val="28"/>
        </w:rPr>
      </w:pPr>
      <m:oMath>
        <m:sSub>
          <m:sSubPr>
            <m:ctrlPr>
              <w:rPr>
                <w:rFonts w:ascii="Cambria Math" w:hAnsi="Cambria Math"/>
                <w:i/>
                <w:sz w:val="28"/>
                <w:szCs w:val="28"/>
                <w:lang w:eastAsia="en-US"/>
              </w:rPr>
            </m:ctrlPr>
          </m:sSubPr>
          <m:e>
            <m:r>
              <w:rPr>
                <w:rFonts w:ascii="Cambria Math" w:hAnsi="Cambria Math"/>
                <w:sz w:val="28"/>
                <w:szCs w:val="28"/>
              </w:rPr>
              <m:t>σ</m:t>
            </m:r>
          </m:e>
          <m:sub>
            <m:r>
              <w:rPr>
                <w:rFonts w:ascii="Cambria Math" w:hAnsi="Cambria Math"/>
                <w:sz w:val="28"/>
                <w:szCs w:val="28"/>
              </w:rPr>
              <m:t>доп</m:t>
            </m:r>
          </m:sub>
        </m:sSub>
        <m:r>
          <w:rPr>
            <w:rFonts w:ascii="Cambria Math" w:hAnsi="Cambria Math"/>
            <w:sz w:val="28"/>
            <w:szCs w:val="28"/>
          </w:rPr>
          <m:t>=</m:t>
        </m:r>
        <m:f>
          <m:fPr>
            <m:ctrlPr>
              <w:rPr>
                <w:rFonts w:ascii="Cambria Math" w:hAnsi="Cambria Math"/>
                <w:i/>
                <w:sz w:val="28"/>
                <w:szCs w:val="28"/>
                <w:lang w:eastAsia="en-US"/>
              </w:rPr>
            </m:ctrlPr>
          </m:fPr>
          <m:num>
            <m:sSup>
              <m:sSupPr>
                <m:ctrlPr>
                  <w:rPr>
                    <w:rFonts w:ascii="Cambria Math" w:hAnsi="Cambria Math"/>
                    <w:i/>
                    <w:sz w:val="28"/>
                    <w:szCs w:val="28"/>
                    <w:lang w:eastAsia="en-US"/>
                  </w:rPr>
                </m:ctrlPr>
              </m:sSupPr>
              <m:e>
                <m:r>
                  <w:rPr>
                    <w:rFonts w:ascii="Cambria Math" w:hAnsi="Cambria Math"/>
                    <w:sz w:val="28"/>
                    <w:szCs w:val="28"/>
                  </w:rPr>
                  <m:t>σ</m:t>
                </m:r>
              </m:e>
              <m:sup>
                <m:r>
                  <w:rPr>
                    <w:rFonts w:ascii="Cambria Math" w:hAnsi="Cambria Math"/>
                    <w:sz w:val="28"/>
                    <w:szCs w:val="28"/>
                  </w:rPr>
                  <m:t>об</m:t>
                </m:r>
              </m:sup>
            </m:sSup>
          </m:num>
          <m:den>
            <m:sSub>
              <m:sSubPr>
                <m:ctrlPr>
                  <w:rPr>
                    <w:rFonts w:ascii="Cambria Math" w:hAnsi="Cambria Math"/>
                    <w:i/>
                    <w:sz w:val="28"/>
                    <w:szCs w:val="28"/>
                    <w:lang w:eastAsia="en-US"/>
                  </w:rPr>
                </m:ctrlPr>
              </m:sSubPr>
              <m:e>
                <m:r>
                  <w:rPr>
                    <w:rFonts w:ascii="Cambria Math" w:hAnsi="Cambria Math"/>
                    <w:sz w:val="28"/>
                    <w:szCs w:val="28"/>
                    <w:lang w:val="en-US"/>
                  </w:rPr>
                  <m:t>K</m:t>
                </m:r>
              </m:e>
              <m:sub>
                <m:r>
                  <w:rPr>
                    <w:rFonts w:ascii="Cambria Math" w:hAnsi="Cambria Math"/>
                    <w:sz w:val="28"/>
                    <w:szCs w:val="28"/>
                  </w:rPr>
                  <m:t>з</m:t>
                </m:r>
              </m:sub>
            </m:sSub>
          </m:den>
        </m:f>
        <m:r>
          <w:rPr>
            <w:rFonts w:ascii="Cambria Math" w:hAnsi="Cambria Math"/>
            <w:sz w:val="28"/>
            <w:szCs w:val="28"/>
          </w:rPr>
          <m:t>=</m:t>
        </m:r>
        <m:f>
          <m:fPr>
            <m:ctrlPr>
              <w:rPr>
                <w:rFonts w:ascii="Cambria Math" w:hAnsi="Cambria Math"/>
                <w:i/>
                <w:sz w:val="28"/>
                <w:szCs w:val="28"/>
                <w:lang w:eastAsia="en-US"/>
              </w:rPr>
            </m:ctrlPr>
          </m:fPr>
          <m:num>
            <m:sSup>
              <m:sSupPr>
                <m:ctrlPr>
                  <w:rPr>
                    <w:rFonts w:ascii="Cambria Math" w:hAnsi="Cambria Math"/>
                    <w:i/>
                    <w:sz w:val="28"/>
                    <w:szCs w:val="28"/>
                    <w:lang w:eastAsia="en-US"/>
                  </w:rPr>
                </m:ctrlPr>
              </m:sSupPr>
              <m:e>
                <m:r>
                  <w:rPr>
                    <w:rFonts w:ascii="Cambria Math" w:hAnsi="Cambria Math"/>
                    <w:sz w:val="28"/>
                    <w:szCs w:val="28"/>
                  </w:rPr>
                  <m:t>σ</m:t>
                </m:r>
              </m:e>
              <m:sup>
                <m:r>
                  <w:rPr>
                    <w:rFonts w:ascii="Cambria Math" w:hAnsi="Cambria Math"/>
                    <w:sz w:val="28"/>
                    <w:szCs w:val="28"/>
                  </w:rPr>
                  <m:t>об</m:t>
                </m:r>
              </m:sup>
            </m:sSup>
            <m:sSub>
              <m:sSubPr>
                <m:ctrlPr>
                  <w:rPr>
                    <w:rFonts w:ascii="Cambria Math" w:hAnsi="Cambria Math"/>
                    <w:i/>
                    <w:sz w:val="28"/>
                    <w:szCs w:val="28"/>
                    <w:lang w:eastAsia="en-US"/>
                  </w:rPr>
                </m:ctrlPr>
              </m:sSubPr>
              <m:e>
                <m:r>
                  <w:rPr>
                    <w:rFonts w:ascii="Cambria Math" w:hAnsi="Cambria Math"/>
                    <w:sz w:val="28"/>
                    <w:szCs w:val="28"/>
                    <w:lang w:val="en-US"/>
                  </w:rPr>
                  <m:t>K</m:t>
                </m:r>
              </m:e>
              <m:sub>
                <m:r>
                  <w:rPr>
                    <w:rFonts w:ascii="Cambria Math" w:hAnsi="Cambria Math"/>
                    <w:sz w:val="28"/>
                    <w:szCs w:val="28"/>
                  </w:rPr>
                  <m:t>с</m:t>
                </m:r>
              </m:sub>
            </m:sSub>
            <m:sSub>
              <m:sSubPr>
                <m:ctrlPr>
                  <w:rPr>
                    <w:rFonts w:ascii="Cambria Math" w:hAnsi="Cambria Math"/>
                    <w:i/>
                    <w:sz w:val="28"/>
                    <w:szCs w:val="28"/>
                    <w:lang w:eastAsia="en-US"/>
                  </w:rPr>
                </m:ctrlPr>
              </m:sSubPr>
              <m:e>
                <m:r>
                  <w:rPr>
                    <w:rFonts w:ascii="Cambria Math" w:hAnsi="Cambria Math"/>
                    <w:sz w:val="28"/>
                    <w:szCs w:val="28"/>
                    <w:lang w:val="en-US"/>
                  </w:rPr>
                  <m:t>K</m:t>
                </m:r>
              </m:e>
              <m:sub>
                <m:r>
                  <w:rPr>
                    <w:rFonts w:ascii="Cambria Math" w:hAnsi="Cambria Math"/>
                    <w:sz w:val="28"/>
                    <w:szCs w:val="28"/>
                  </w:rPr>
                  <m:t>ф</m:t>
                </m:r>
              </m:sub>
            </m:sSub>
          </m:num>
          <m:den>
            <m:r>
              <w:rPr>
                <w:rFonts w:ascii="Cambria Math" w:hAnsi="Cambria Math"/>
                <w:sz w:val="28"/>
                <w:szCs w:val="28"/>
              </w:rPr>
              <m:t xml:space="preserve"> </m:t>
            </m:r>
            <m:sSub>
              <m:sSubPr>
                <m:ctrlPr>
                  <w:rPr>
                    <w:rFonts w:ascii="Cambria Math" w:hAnsi="Cambria Math"/>
                    <w:i/>
                    <w:sz w:val="28"/>
                    <w:szCs w:val="28"/>
                    <w:lang w:eastAsia="en-US"/>
                  </w:rPr>
                </m:ctrlPr>
              </m:sSubPr>
              <m:e>
                <m:r>
                  <w:rPr>
                    <w:rFonts w:ascii="Cambria Math" w:hAnsi="Cambria Math"/>
                    <w:sz w:val="28"/>
                    <w:szCs w:val="28"/>
                    <w:lang w:val="en-US"/>
                  </w:rPr>
                  <m:t>K</m:t>
                </m:r>
              </m:e>
              <m:sub>
                <m:r>
                  <w:rPr>
                    <w:rFonts w:ascii="Cambria Math" w:hAnsi="Cambria Math"/>
                    <w:sz w:val="28"/>
                    <w:szCs w:val="28"/>
                  </w:rPr>
                  <m:t>дл</m:t>
                </m:r>
              </m:sub>
            </m:sSub>
          </m:den>
        </m:f>
      </m:oMath>
      <w:r w:rsidR="00ED6037" w:rsidRPr="0089717B">
        <w:rPr>
          <w:rFonts w:eastAsiaTheme="minorEastAsia"/>
          <w:sz w:val="28"/>
          <w:szCs w:val="28"/>
        </w:rPr>
        <w:t>,</w:t>
      </w:r>
    </w:p>
    <w:p w14:paraId="57DE540A" w14:textId="77777777" w:rsidR="00ED6037" w:rsidRPr="0089717B" w:rsidRDefault="00ED6037" w:rsidP="00ED6037">
      <w:pPr>
        <w:shd w:val="clear" w:color="auto" w:fill="FFFFFF"/>
        <w:jc w:val="both"/>
        <w:rPr>
          <w:sz w:val="28"/>
          <w:szCs w:val="28"/>
        </w:rPr>
      </w:pPr>
      <w:r w:rsidRPr="0089717B">
        <w:rPr>
          <w:sz w:val="28"/>
          <w:szCs w:val="28"/>
        </w:rPr>
        <w:t xml:space="preserve">где </w:t>
      </w:r>
      <w:r w:rsidRPr="0089717B">
        <w:rPr>
          <w:i/>
          <w:color w:val="000000"/>
          <w:sz w:val="28"/>
          <w:szCs w:val="28"/>
        </w:rPr>
        <w:sym w:font="Symbol" w:char="F073"/>
      </w:r>
      <w:r w:rsidRPr="0089717B">
        <w:rPr>
          <w:color w:val="000000"/>
          <w:sz w:val="28"/>
          <w:szCs w:val="28"/>
          <w:vertAlign w:val="superscript"/>
        </w:rPr>
        <w:t>об</w:t>
      </w:r>
      <w:r w:rsidRPr="0089717B">
        <w:rPr>
          <w:sz w:val="28"/>
          <w:szCs w:val="28"/>
        </w:rPr>
        <w:t xml:space="preserve"> – предел прочности на сжатие или растяжение пород в образце, МПа;</w:t>
      </w:r>
      <w:r w:rsidRPr="0089717B">
        <w:rPr>
          <w:sz w:val="28"/>
          <w:szCs w:val="28"/>
        </w:rPr>
        <w:br/>
      </w:r>
      <w:proofErr w:type="spellStart"/>
      <w:r w:rsidRPr="0089717B">
        <w:rPr>
          <w:i/>
          <w:iCs/>
          <w:sz w:val="28"/>
          <w:szCs w:val="28"/>
        </w:rPr>
        <w:t>K</w:t>
      </w:r>
      <w:r w:rsidRPr="0089717B">
        <w:rPr>
          <w:iCs/>
          <w:sz w:val="28"/>
          <w:szCs w:val="28"/>
          <w:vertAlign w:val="subscript"/>
        </w:rPr>
        <w:t>з</w:t>
      </w:r>
      <w:proofErr w:type="spellEnd"/>
      <w:r w:rsidRPr="0089717B">
        <w:rPr>
          <w:sz w:val="28"/>
          <w:szCs w:val="28"/>
        </w:rPr>
        <w:t xml:space="preserve"> – коэффициент запаса прочности целиков.</w:t>
      </w:r>
    </w:p>
    <w:p w14:paraId="074AEB0A" w14:textId="77777777" w:rsidR="00ED6037" w:rsidRPr="0089717B" w:rsidRDefault="00ED6037" w:rsidP="00ED6037">
      <w:pPr>
        <w:ind w:firstLine="648"/>
        <w:jc w:val="both"/>
        <w:rPr>
          <w:sz w:val="28"/>
          <w:szCs w:val="28"/>
        </w:rPr>
      </w:pPr>
      <w:r w:rsidRPr="0089717B">
        <w:rPr>
          <w:sz w:val="28"/>
          <w:szCs w:val="28"/>
        </w:rPr>
        <w:t>Минимально допустимая ширина междукамерного целика (МКЦ) определяется по формуле</w:t>
      </w:r>
    </w:p>
    <w:p w14:paraId="60278538" w14:textId="77777777" w:rsidR="00ED6037" w:rsidRPr="0089717B" w:rsidRDefault="00031273" w:rsidP="00ED6037">
      <w:pPr>
        <w:tabs>
          <w:tab w:val="center" w:pos="4961"/>
          <w:tab w:val="right" w:pos="9923"/>
        </w:tabs>
        <w:jc w:val="center"/>
        <w:rPr>
          <w:sz w:val="28"/>
          <w:szCs w:val="28"/>
        </w:rPr>
      </w:pPr>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ц</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к</m:t>
                </m:r>
              </m:sub>
            </m:s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э</m:t>
                </m:r>
              </m:sub>
            </m:sSub>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г</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об</m:t>
                </m:r>
              </m:sub>
            </m:sSub>
          </m:num>
          <m:den>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доп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г</m:t>
                    </m:r>
                  </m:sub>
                </m:sSub>
                <m:d>
                  <m:dPr>
                    <m:ctrlPr>
                      <w:rPr>
                        <w:rFonts w:ascii="Cambria Math" w:hAnsi="Cambria Math"/>
                        <w:i/>
                        <w:sz w:val="28"/>
                        <w:szCs w:val="28"/>
                      </w:rPr>
                    </m:ctrlPr>
                  </m:d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об</m:t>
                        </m:r>
                      </m:sub>
                    </m:sSub>
                  </m:e>
                </m:d>
              </m:e>
            </m:d>
            <m:r>
              <w:rPr>
                <w:rFonts w:ascii="Cambria Math" w:hAnsi="Cambria Math"/>
                <w:sz w:val="28"/>
                <w:szCs w:val="28"/>
              </w:rPr>
              <m:t>A</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к</m:t>
                </m:r>
              </m:sub>
            </m:sSub>
            <m:r>
              <w:rPr>
                <w:rFonts w:ascii="Cambria Math" w:hAnsi="Cambria Math"/>
                <w:sz w:val="28"/>
                <w:szCs w:val="28"/>
              </w:rPr>
              <m:t>h</m:t>
            </m:r>
          </m:num>
          <m:den>
            <m:r>
              <w:rPr>
                <w:rFonts w:ascii="Cambria Math" w:hAnsi="Cambria Math"/>
                <w:sz w:val="28"/>
                <w:szCs w:val="28"/>
              </w:rPr>
              <m:t>A</m:t>
            </m:r>
          </m:den>
        </m:f>
      </m:oMath>
      <w:r w:rsidR="00ED6037" w:rsidRPr="0089717B">
        <w:rPr>
          <w:rFonts w:eastAsiaTheme="minorEastAsia"/>
          <w:sz w:val="28"/>
          <w:szCs w:val="28"/>
        </w:rPr>
        <w:t>,</w:t>
      </w:r>
    </w:p>
    <w:p w14:paraId="672EA416" w14:textId="77777777" w:rsidR="00ED6037" w:rsidRPr="0089717B" w:rsidRDefault="00ED6037" w:rsidP="00ED6037">
      <w:pPr>
        <w:jc w:val="both"/>
        <w:rPr>
          <w:i/>
          <w:sz w:val="28"/>
          <w:szCs w:val="28"/>
        </w:rPr>
      </w:pPr>
      <w:r w:rsidRPr="0089717B">
        <w:rPr>
          <w:sz w:val="28"/>
          <w:szCs w:val="28"/>
        </w:rPr>
        <w:t>где</w:t>
      </w:r>
      <w:r w:rsidRPr="0089717B">
        <w:rPr>
          <w:i/>
          <w:sz w:val="28"/>
          <w:szCs w:val="28"/>
        </w:rPr>
        <w:t xml:space="preserve"> </w:t>
      </w:r>
      <w:r w:rsidRPr="0089717B">
        <w:rPr>
          <w:i/>
          <w:sz w:val="28"/>
          <w:szCs w:val="28"/>
          <w:lang w:val="en-US"/>
        </w:rPr>
        <w:t>l</w:t>
      </w:r>
      <w:r w:rsidRPr="0089717B">
        <w:rPr>
          <w:sz w:val="28"/>
          <w:szCs w:val="28"/>
          <w:vertAlign w:val="subscript"/>
        </w:rPr>
        <w:t>к</w:t>
      </w:r>
      <w:r w:rsidRPr="0089717B">
        <w:rPr>
          <w:i/>
          <w:sz w:val="28"/>
          <w:szCs w:val="28"/>
        </w:rPr>
        <w:t xml:space="preserve"> </w:t>
      </w:r>
      <w:r w:rsidRPr="0089717B">
        <w:rPr>
          <w:sz w:val="28"/>
          <w:szCs w:val="28"/>
        </w:rPr>
        <w:t>–</w:t>
      </w:r>
      <w:r w:rsidRPr="0089717B">
        <w:rPr>
          <w:i/>
          <w:sz w:val="28"/>
          <w:szCs w:val="28"/>
        </w:rPr>
        <w:t xml:space="preserve"> </w:t>
      </w:r>
      <w:r w:rsidRPr="0089717B">
        <w:rPr>
          <w:sz w:val="28"/>
          <w:szCs w:val="28"/>
        </w:rPr>
        <w:t>длина камеры, м;</w:t>
      </w:r>
      <w:r w:rsidRPr="0089717B">
        <w:rPr>
          <w:i/>
          <w:sz w:val="28"/>
          <w:szCs w:val="28"/>
        </w:rPr>
        <w:t xml:space="preserve"> </w:t>
      </w:r>
      <w:r w:rsidRPr="0089717B">
        <w:rPr>
          <w:i/>
          <w:sz w:val="28"/>
          <w:szCs w:val="28"/>
          <w:lang w:val="en-US"/>
        </w:rPr>
        <w:t>H</w:t>
      </w:r>
      <w:r w:rsidRPr="0089717B">
        <w:rPr>
          <w:sz w:val="28"/>
          <w:szCs w:val="28"/>
          <w:vertAlign w:val="subscript"/>
        </w:rPr>
        <w:t>э</w:t>
      </w:r>
      <w:r w:rsidRPr="0089717B">
        <w:rPr>
          <w:i/>
          <w:sz w:val="28"/>
          <w:szCs w:val="28"/>
        </w:rPr>
        <w:t xml:space="preserve"> </w:t>
      </w:r>
      <w:r w:rsidRPr="0089717B">
        <w:rPr>
          <w:sz w:val="28"/>
          <w:szCs w:val="28"/>
        </w:rPr>
        <w:t>–</w:t>
      </w:r>
      <w:r w:rsidRPr="0089717B">
        <w:rPr>
          <w:i/>
          <w:sz w:val="28"/>
          <w:szCs w:val="28"/>
        </w:rPr>
        <w:t xml:space="preserve"> </w:t>
      </w:r>
      <w:r w:rsidRPr="0089717B">
        <w:rPr>
          <w:sz w:val="28"/>
          <w:szCs w:val="28"/>
        </w:rPr>
        <w:t>средняя высота этажа, м;</w:t>
      </w:r>
      <w:r w:rsidRPr="0089717B">
        <w:rPr>
          <w:i/>
          <w:sz w:val="28"/>
          <w:szCs w:val="28"/>
        </w:rPr>
        <w:t xml:space="preserve"> k</w:t>
      </w:r>
      <w:r w:rsidRPr="0089717B">
        <w:rPr>
          <w:sz w:val="28"/>
          <w:szCs w:val="28"/>
          <w:vertAlign w:val="subscript"/>
        </w:rPr>
        <w:t>1</w:t>
      </w:r>
      <w:r w:rsidRPr="0089717B">
        <w:rPr>
          <w:i/>
          <w:sz w:val="28"/>
          <w:szCs w:val="28"/>
        </w:rPr>
        <w:t xml:space="preserve"> </w:t>
      </w:r>
      <w:r w:rsidRPr="0089717B">
        <w:rPr>
          <w:sz w:val="28"/>
          <w:szCs w:val="28"/>
        </w:rPr>
        <w:t>–</w:t>
      </w:r>
      <w:r w:rsidRPr="0089717B">
        <w:rPr>
          <w:i/>
          <w:sz w:val="28"/>
          <w:szCs w:val="28"/>
        </w:rPr>
        <w:t xml:space="preserve"> </w:t>
      </w:r>
      <w:r w:rsidRPr="0089717B">
        <w:rPr>
          <w:sz w:val="28"/>
          <w:szCs w:val="28"/>
        </w:rPr>
        <w:t>коэффициент, учитывающий влияние вертикальных напряжений;</w:t>
      </w:r>
      <w:r w:rsidRPr="0089717B">
        <w:rPr>
          <w:i/>
          <w:sz w:val="28"/>
          <w:szCs w:val="28"/>
        </w:rPr>
        <w:t xml:space="preserve"> </w:t>
      </w:r>
      <w:r w:rsidRPr="0089717B">
        <w:rPr>
          <w:i/>
          <w:spacing w:val="-2"/>
          <w:sz w:val="28"/>
          <w:szCs w:val="28"/>
        </w:rPr>
        <w:t>k</w:t>
      </w:r>
      <w:r w:rsidRPr="0089717B">
        <w:rPr>
          <w:spacing w:val="-2"/>
          <w:sz w:val="28"/>
          <w:szCs w:val="28"/>
          <w:vertAlign w:val="subscript"/>
        </w:rPr>
        <w:t>2</w:t>
      </w:r>
      <w:r w:rsidRPr="0089717B">
        <w:rPr>
          <w:i/>
          <w:spacing w:val="-2"/>
          <w:sz w:val="28"/>
          <w:szCs w:val="28"/>
        </w:rPr>
        <w:t xml:space="preserve"> </w:t>
      </w:r>
      <w:r w:rsidRPr="0089717B">
        <w:rPr>
          <w:spacing w:val="-2"/>
          <w:sz w:val="28"/>
          <w:szCs w:val="28"/>
        </w:rPr>
        <w:t>–</w:t>
      </w:r>
      <w:r w:rsidRPr="0089717B">
        <w:rPr>
          <w:i/>
          <w:spacing w:val="-2"/>
          <w:sz w:val="28"/>
          <w:szCs w:val="28"/>
        </w:rPr>
        <w:t xml:space="preserve"> </w:t>
      </w:r>
      <w:r w:rsidRPr="0089717B">
        <w:rPr>
          <w:spacing w:val="-2"/>
          <w:sz w:val="28"/>
          <w:szCs w:val="28"/>
        </w:rPr>
        <w:t xml:space="preserve">коэффициент, </w:t>
      </w:r>
      <w:r w:rsidRPr="0089717B">
        <w:rPr>
          <w:spacing w:val="-2"/>
          <w:sz w:val="28"/>
          <w:szCs w:val="28"/>
        </w:rPr>
        <w:lastRenderedPageBreak/>
        <w:t>характеризующий влияние неравномерности распределения горизонтальных напряжений при различном числе отработанных этажей;</w:t>
      </w:r>
      <w:r w:rsidRPr="0089717B">
        <w:rPr>
          <w:i/>
          <w:sz w:val="28"/>
          <w:szCs w:val="28"/>
        </w:rPr>
        <w:t xml:space="preserve"> </w:t>
      </w:r>
      <w:r w:rsidRPr="0089717B">
        <w:rPr>
          <w:i/>
          <w:sz w:val="28"/>
          <w:szCs w:val="28"/>
          <w:lang w:val="en-US"/>
        </w:rPr>
        <w:t>h</w:t>
      </w:r>
      <w:r w:rsidRPr="0089717B">
        <w:rPr>
          <w:i/>
          <w:sz w:val="28"/>
          <w:szCs w:val="28"/>
        </w:rPr>
        <w:t xml:space="preserve"> </w:t>
      </w:r>
      <w:r w:rsidRPr="0089717B">
        <w:rPr>
          <w:sz w:val="28"/>
          <w:szCs w:val="28"/>
        </w:rPr>
        <w:t>–</w:t>
      </w:r>
      <w:r w:rsidRPr="0089717B">
        <w:rPr>
          <w:i/>
          <w:sz w:val="28"/>
          <w:szCs w:val="28"/>
        </w:rPr>
        <w:t xml:space="preserve"> </w:t>
      </w:r>
      <w:r w:rsidRPr="0089717B">
        <w:rPr>
          <w:sz w:val="28"/>
          <w:szCs w:val="28"/>
        </w:rPr>
        <w:t xml:space="preserve">высота </w:t>
      </w:r>
      <w:proofErr w:type="spellStart"/>
      <w:r w:rsidRPr="0089717B">
        <w:rPr>
          <w:sz w:val="28"/>
          <w:szCs w:val="28"/>
        </w:rPr>
        <w:t>подштрекового</w:t>
      </w:r>
      <w:proofErr w:type="spellEnd"/>
      <w:r w:rsidRPr="0089717B">
        <w:rPr>
          <w:sz w:val="28"/>
          <w:szCs w:val="28"/>
        </w:rPr>
        <w:t xml:space="preserve"> целика, м;</w:t>
      </w:r>
      <w:r w:rsidRPr="0089717B">
        <w:rPr>
          <w:i/>
          <w:sz w:val="28"/>
          <w:szCs w:val="28"/>
        </w:rPr>
        <w:t xml:space="preserve"> А – </w:t>
      </w:r>
      <w:r w:rsidRPr="0089717B">
        <w:rPr>
          <w:sz w:val="28"/>
          <w:szCs w:val="28"/>
        </w:rPr>
        <w:t>общая высота МКЦ с учетом проходки в нем сбоек, м.</w:t>
      </w:r>
    </w:p>
    <w:p w14:paraId="0359CBAB" w14:textId="77777777" w:rsidR="00ED6037" w:rsidRPr="0089717B" w:rsidRDefault="00ED6037" w:rsidP="00ED6037">
      <w:pPr>
        <w:ind w:firstLine="720"/>
        <w:jc w:val="both"/>
        <w:rPr>
          <w:color w:val="000000"/>
          <w:sz w:val="28"/>
          <w:szCs w:val="28"/>
        </w:rPr>
      </w:pPr>
      <w:r w:rsidRPr="0089717B">
        <w:rPr>
          <w:color w:val="000000"/>
          <w:sz w:val="28"/>
          <w:szCs w:val="28"/>
        </w:rPr>
        <w:t>Условие устойчивости стенок очистных камер на основе методики</w:t>
      </w:r>
      <w:r w:rsidRPr="0089717B">
        <w:rPr>
          <w:color w:val="000000"/>
          <w:sz w:val="28"/>
          <w:szCs w:val="28"/>
        </w:rPr>
        <w:br/>
        <w:t xml:space="preserve">В.Ф. </w:t>
      </w:r>
      <w:proofErr w:type="spellStart"/>
      <w:r w:rsidRPr="0089717B">
        <w:rPr>
          <w:color w:val="000000"/>
          <w:sz w:val="28"/>
          <w:szCs w:val="28"/>
        </w:rPr>
        <w:t>Трумбачева</w:t>
      </w:r>
      <w:proofErr w:type="spellEnd"/>
      <w:r w:rsidRPr="0089717B">
        <w:rPr>
          <w:color w:val="000000"/>
          <w:sz w:val="28"/>
          <w:szCs w:val="28"/>
        </w:rPr>
        <w:t xml:space="preserve">, Г.А. Каткова, Д.И. Беккера, Н.П. </w:t>
      </w:r>
      <w:proofErr w:type="spellStart"/>
      <w:r w:rsidRPr="0089717B">
        <w:rPr>
          <w:color w:val="000000"/>
          <w:sz w:val="28"/>
          <w:szCs w:val="28"/>
        </w:rPr>
        <w:t>Влоха</w:t>
      </w:r>
      <w:proofErr w:type="spellEnd"/>
      <w:r w:rsidRPr="0089717B">
        <w:rPr>
          <w:color w:val="000000"/>
          <w:sz w:val="28"/>
          <w:szCs w:val="28"/>
        </w:rPr>
        <w:t xml:space="preserve">, Л.И. </w:t>
      </w:r>
      <w:r w:rsidRPr="0089717B">
        <w:rPr>
          <w:sz w:val="28"/>
          <w:szCs w:val="28"/>
        </w:rPr>
        <w:t xml:space="preserve">Сосновского, </w:t>
      </w:r>
      <w:r w:rsidRPr="0089717B">
        <w:rPr>
          <w:color w:val="000000"/>
          <w:sz w:val="28"/>
          <w:szCs w:val="28"/>
        </w:rPr>
        <w:t>имеет следующий вид</w:t>
      </w:r>
    </w:p>
    <w:p w14:paraId="26E71346" w14:textId="77777777" w:rsidR="00ED6037" w:rsidRPr="0089717B" w:rsidRDefault="00031273" w:rsidP="00ED6037">
      <w:pPr>
        <w:tabs>
          <w:tab w:val="center" w:pos="4961"/>
          <w:tab w:val="right" w:pos="9923"/>
        </w:tabs>
        <w:jc w:val="center"/>
        <w:rPr>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σ</m:t>
            </m:r>
          </m:e>
          <m:sub>
            <m:r>
              <w:rPr>
                <w:rFonts w:ascii="Cambria Math" w:hAnsi="Cambria Math"/>
                <w:color w:val="000000"/>
                <w:sz w:val="28"/>
                <w:szCs w:val="28"/>
              </w:rPr>
              <m:t>с</m:t>
            </m:r>
          </m:sub>
        </m:sSub>
        <m:r>
          <w:rPr>
            <w:rFonts w:ascii="Cambria Math" w:hAnsi="Cambria Math"/>
            <w:color w:val="000000"/>
            <w:sz w:val="28"/>
            <w:szCs w:val="28"/>
          </w:rPr>
          <m:t>=</m:t>
        </m:r>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вс</m:t>
                </m:r>
              </m:sub>
            </m:sSub>
            <m:sSub>
              <m:sSubPr>
                <m:ctrlPr>
                  <w:rPr>
                    <w:rFonts w:ascii="Cambria Math" w:hAnsi="Cambria Math"/>
                    <w:i/>
                    <w:color w:val="000000"/>
                    <w:sz w:val="28"/>
                    <w:szCs w:val="28"/>
                  </w:rPr>
                </m:ctrlPr>
              </m:sSubPr>
              <m:e>
                <m:r>
                  <w:rPr>
                    <w:rFonts w:ascii="Cambria Math" w:hAnsi="Cambria Math"/>
                    <w:color w:val="000000"/>
                    <w:sz w:val="28"/>
                    <w:szCs w:val="28"/>
                  </w:rPr>
                  <m:t>σ</m:t>
                </m:r>
              </m:e>
              <m:sub>
                <m:r>
                  <w:rPr>
                    <w:rFonts w:ascii="Cambria Math" w:hAnsi="Cambria Math"/>
                    <w:color w:val="000000"/>
                    <w:sz w:val="28"/>
                    <w:szCs w:val="28"/>
                  </w:rPr>
                  <m:t>в</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гс</m:t>
                </m:r>
              </m:sub>
            </m:sSub>
            <m:sSub>
              <m:sSubPr>
                <m:ctrlPr>
                  <w:rPr>
                    <w:rFonts w:ascii="Cambria Math" w:hAnsi="Cambria Math"/>
                    <w:i/>
                    <w:color w:val="000000"/>
                    <w:sz w:val="28"/>
                    <w:szCs w:val="28"/>
                  </w:rPr>
                </m:ctrlPr>
              </m:sSubPr>
              <m:e>
                <m:r>
                  <w:rPr>
                    <w:rFonts w:ascii="Cambria Math" w:hAnsi="Cambria Math"/>
                    <w:color w:val="000000"/>
                    <w:sz w:val="28"/>
                    <w:szCs w:val="28"/>
                  </w:rPr>
                  <m:t>σ</m:t>
                </m:r>
              </m:e>
              <m:sub>
                <m:r>
                  <w:rPr>
                    <w:rFonts w:ascii="Cambria Math" w:hAnsi="Cambria Math"/>
                    <w:color w:val="000000"/>
                    <w:sz w:val="28"/>
                    <w:szCs w:val="28"/>
                  </w:rPr>
                  <m:t>г</m:t>
                </m:r>
              </m:sub>
            </m:sSub>
          </m:e>
        </m:d>
        <m:sSub>
          <m:sSubPr>
            <m:ctrlPr>
              <w:rPr>
                <w:rFonts w:ascii="Cambria Math" w:hAnsi="Cambria Math"/>
                <w:i/>
                <w:color w:val="000000"/>
                <w:sz w:val="28"/>
                <w:szCs w:val="28"/>
              </w:rPr>
            </m:ctrlPr>
          </m:sSubPr>
          <m:e>
            <m:r>
              <w:rPr>
                <w:rFonts w:ascii="Cambria Math" w:hAnsi="Cambria Math"/>
                <w:color w:val="000000"/>
                <w:sz w:val="28"/>
                <w:szCs w:val="28"/>
                <w:lang w:val="en-US"/>
              </w:rPr>
              <m:t>k</m:t>
            </m:r>
          </m:e>
          <m:sub>
            <m:r>
              <w:rPr>
                <w:rFonts w:ascii="Cambria Math" w:hAnsi="Cambria Math"/>
                <w:color w:val="000000"/>
                <w:sz w:val="28"/>
                <w:szCs w:val="28"/>
              </w:rPr>
              <m:t>об</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σ</m:t>
            </m:r>
          </m:e>
          <m:sub>
            <m:r>
              <w:rPr>
                <w:rFonts w:ascii="Cambria Math" w:hAnsi="Cambria Math"/>
                <w:color w:val="000000"/>
                <w:sz w:val="28"/>
                <w:szCs w:val="28"/>
              </w:rPr>
              <m:t>доп</m:t>
            </m:r>
          </m:sub>
        </m:sSub>
      </m:oMath>
      <w:r w:rsidR="00ED6037" w:rsidRPr="0089717B">
        <w:rPr>
          <w:rFonts w:eastAsiaTheme="minorEastAsia"/>
          <w:sz w:val="28"/>
          <w:szCs w:val="28"/>
        </w:rPr>
        <w:t>,</w:t>
      </w:r>
    </w:p>
    <w:p w14:paraId="09DB2818" w14:textId="77777777" w:rsidR="00ED6037" w:rsidRPr="0089717B" w:rsidRDefault="00ED6037" w:rsidP="00ED6037">
      <w:pPr>
        <w:jc w:val="both"/>
        <w:rPr>
          <w:color w:val="000000"/>
          <w:sz w:val="28"/>
          <w:szCs w:val="28"/>
        </w:rPr>
      </w:pPr>
      <w:r w:rsidRPr="0089717B">
        <w:rPr>
          <w:color w:val="000000"/>
          <w:sz w:val="28"/>
          <w:szCs w:val="28"/>
        </w:rPr>
        <w:t xml:space="preserve">где </w:t>
      </w:r>
      <w:r w:rsidRPr="0089717B">
        <w:rPr>
          <w:i/>
          <w:color w:val="000000"/>
          <w:sz w:val="28"/>
          <w:szCs w:val="28"/>
        </w:rPr>
        <w:sym w:font="Symbol" w:char="F073"/>
      </w:r>
      <w:r w:rsidRPr="0089717B">
        <w:rPr>
          <w:color w:val="000000"/>
          <w:sz w:val="28"/>
          <w:szCs w:val="28"/>
          <w:vertAlign w:val="subscript"/>
        </w:rPr>
        <w:t>с</w:t>
      </w:r>
      <w:r w:rsidRPr="0089717B">
        <w:rPr>
          <w:color w:val="000000"/>
          <w:sz w:val="28"/>
          <w:szCs w:val="28"/>
        </w:rPr>
        <w:t xml:space="preserve"> </w:t>
      </w:r>
      <w:r w:rsidRPr="0089717B">
        <w:rPr>
          <w:i/>
          <w:sz w:val="28"/>
          <w:szCs w:val="28"/>
        </w:rPr>
        <w:t>–</w:t>
      </w:r>
      <w:r w:rsidRPr="0089717B">
        <w:rPr>
          <w:color w:val="000000"/>
          <w:sz w:val="28"/>
          <w:szCs w:val="28"/>
        </w:rPr>
        <w:t xml:space="preserve"> напряжения в стенках очистной камеры, МПа; </w:t>
      </w:r>
      <w:proofErr w:type="spellStart"/>
      <w:r w:rsidRPr="0089717B">
        <w:rPr>
          <w:i/>
          <w:color w:val="000000"/>
          <w:sz w:val="28"/>
          <w:szCs w:val="28"/>
        </w:rPr>
        <w:t>K</w:t>
      </w:r>
      <w:r w:rsidRPr="0089717B">
        <w:rPr>
          <w:color w:val="000000"/>
          <w:sz w:val="28"/>
          <w:szCs w:val="28"/>
          <w:vertAlign w:val="subscript"/>
        </w:rPr>
        <w:t>вс</w:t>
      </w:r>
      <w:proofErr w:type="spellEnd"/>
      <w:r w:rsidRPr="0089717B">
        <w:rPr>
          <w:color w:val="000000"/>
          <w:sz w:val="28"/>
          <w:szCs w:val="28"/>
        </w:rPr>
        <w:t>,</w:t>
      </w:r>
      <w:r w:rsidRPr="0089717B">
        <w:rPr>
          <w:i/>
          <w:color w:val="000000"/>
          <w:sz w:val="28"/>
          <w:szCs w:val="28"/>
        </w:rPr>
        <w:t xml:space="preserve"> </w:t>
      </w:r>
      <w:proofErr w:type="spellStart"/>
      <w:r w:rsidRPr="0089717B">
        <w:rPr>
          <w:i/>
          <w:color w:val="000000"/>
          <w:sz w:val="28"/>
          <w:szCs w:val="28"/>
        </w:rPr>
        <w:t>K</w:t>
      </w:r>
      <w:r w:rsidRPr="0089717B">
        <w:rPr>
          <w:color w:val="000000"/>
          <w:sz w:val="28"/>
          <w:szCs w:val="28"/>
          <w:vertAlign w:val="subscript"/>
        </w:rPr>
        <w:t>гс</w:t>
      </w:r>
      <w:proofErr w:type="spellEnd"/>
      <w:r w:rsidRPr="0089717B">
        <w:rPr>
          <w:color w:val="000000"/>
          <w:sz w:val="28"/>
          <w:szCs w:val="28"/>
        </w:rPr>
        <w:t xml:space="preserve"> </w:t>
      </w:r>
      <w:r w:rsidRPr="0089717B">
        <w:rPr>
          <w:i/>
          <w:sz w:val="28"/>
          <w:szCs w:val="28"/>
        </w:rPr>
        <w:t>–</w:t>
      </w:r>
      <w:r w:rsidRPr="0089717B">
        <w:rPr>
          <w:color w:val="000000"/>
          <w:sz w:val="28"/>
          <w:szCs w:val="28"/>
        </w:rPr>
        <w:t xml:space="preserve"> коэффициенты концентрации напряжений от действия вертикальных и горизонтальных единичных нагрузок в стенке очистной камеры.</w:t>
      </w:r>
    </w:p>
    <w:p w14:paraId="379DD505" w14:textId="77777777" w:rsidR="00ED6037" w:rsidRPr="0089717B" w:rsidRDefault="00ED6037" w:rsidP="00ED6037">
      <w:pPr>
        <w:ind w:firstLine="720"/>
        <w:jc w:val="both"/>
        <w:rPr>
          <w:sz w:val="28"/>
          <w:szCs w:val="28"/>
        </w:rPr>
      </w:pPr>
      <w:r w:rsidRPr="0089717B">
        <w:rPr>
          <w:color w:val="000000"/>
          <w:sz w:val="28"/>
          <w:szCs w:val="28"/>
        </w:rPr>
        <w:t>Предел прочности горных пород в массиве на сжатие или растяжение для стенок очистных камер</w:t>
      </w:r>
      <w:r w:rsidRPr="0089717B">
        <w:rPr>
          <w:iCs/>
          <w:color w:val="000000"/>
          <w:sz w:val="28"/>
          <w:szCs w:val="28"/>
        </w:rPr>
        <w:t xml:space="preserve"> </w:t>
      </w:r>
      <w:r w:rsidRPr="0089717B">
        <w:rPr>
          <w:i/>
          <w:color w:val="000000"/>
          <w:sz w:val="28"/>
          <w:szCs w:val="28"/>
        </w:rPr>
        <w:sym w:font="Symbol" w:char="F073"/>
      </w:r>
      <w:proofErr w:type="spellStart"/>
      <w:r w:rsidRPr="0089717B">
        <w:rPr>
          <w:color w:val="000000"/>
          <w:sz w:val="28"/>
          <w:szCs w:val="28"/>
          <w:vertAlign w:val="subscript"/>
        </w:rPr>
        <w:t>доп</w:t>
      </w:r>
      <w:proofErr w:type="spellEnd"/>
      <w:r w:rsidRPr="0089717B">
        <w:rPr>
          <w:iCs/>
          <w:color w:val="000000"/>
          <w:sz w:val="28"/>
          <w:szCs w:val="28"/>
        </w:rPr>
        <w:t xml:space="preserve"> </w:t>
      </w:r>
      <w:r w:rsidRPr="0089717B">
        <w:rPr>
          <w:sz w:val="28"/>
          <w:szCs w:val="28"/>
        </w:rPr>
        <w:t>определяется из выражения</w:t>
      </w:r>
    </w:p>
    <w:p w14:paraId="3D01F26A" w14:textId="77777777" w:rsidR="00ED6037" w:rsidRPr="0089717B" w:rsidRDefault="00031273" w:rsidP="00ED6037">
      <w:pPr>
        <w:tabs>
          <w:tab w:val="center" w:pos="4961"/>
          <w:tab w:val="right" w:pos="9923"/>
        </w:tabs>
        <w:jc w:val="center"/>
        <w:rPr>
          <w:sz w:val="28"/>
          <w:szCs w:val="28"/>
        </w:rPr>
      </w:pPr>
      <m:oMath>
        <m:sSub>
          <m:sSubPr>
            <m:ctrlPr>
              <w:rPr>
                <w:rFonts w:ascii="Cambria Math" w:hAnsi="Cambria Math"/>
                <w:i/>
                <w:sz w:val="28"/>
                <w:szCs w:val="28"/>
                <w:lang w:eastAsia="en-US"/>
              </w:rPr>
            </m:ctrlPr>
          </m:sSubPr>
          <m:e>
            <m:r>
              <w:rPr>
                <w:rFonts w:ascii="Cambria Math" w:hAnsi="Cambria Math"/>
                <w:sz w:val="28"/>
                <w:szCs w:val="28"/>
              </w:rPr>
              <m:t>σ</m:t>
            </m:r>
          </m:e>
          <m:sub>
            <m:r>
              <w:rPr>
                <w:rFonts w:ascii="Cambria Math" w:hAnsi="Cambria Math"/>
                <w:sz w:val="28"/>
                <w:szCs w:val="28"/>
              </w:rPr>
              <m:t>доп</m:t>
            </m:r>
          </m:sub>
        </m:sSub>
        <m:r>
          <w:rPr>
            <w:rFonts w:ascii="Cambria Math" w:hAnsi="Cambria Math"/>
            <w:sz w:val="28"/>
            <w:szCs w:val="28"/>
          </w:rPr>
          <m:t>=</m:t>
        </m:r>
        <m:f>
          <m:fPr>
            <m:ctrlPr>
              <w:rPr>
                <w:rFonts w:ascii="Cambria Math" w:hAnsi="Cambria Math"/>
                <w:i/>
                <w:sz w:val="28"/>
                <w:szCs w:val="28"/>
                <w:lang w:eastAsia="en-US"/>
              </w:rPr>
            </m:ctrlPr>
          </m:fPr>
          <m:num>
            <m:sSup>
              <m:sSupPr>
                <m:ctrlPr>
                  <w:rPr>
                    <w:rFonts w:ascii="Cambria Math" w:hAnsi="Cambria Math"/>
                    <w:i/>
                    <w:sz w:val="28"/>
                    <w:szCs w:val="28"/>
                    <w:lang w:eastAsia="en-US"/>
                  </w:rPr>
                </m:ctrlPr>
              </m:sSupPr>
              <m:e>
                <m:r>
                  <w:rPr>
                    <w:rFonts w:ascii="Cambria Math" w:hAnsi="Cambria Math"/>
                    <w:sz w:val="28"/>
                    <w:szCs w:val="28"/>
                  </w:rPr>
                  <m:t>σ</m:t>
                </m:r>
              </m:e>
              <m:sup>
                <m:r>
                  <w:rPr>
                    <w:rFonts w:ascii="Cambria Math" w:hAnsi="Cambria Math"/>
                    <w:sz w:val="28"/>
                    <w:szCs w:val="28"/>
                  </w:rPr>
                  <m:t>об</m:t>
                </m:r>
              </m:sup>
            </m:sSup>
          </m:num>
          <m:den>
            <m:sSub>
              <m:sSubPr>
                <m:ctrlPr>
                  <w:rPr>
                    <w:rFonts w:ascii="Cambria Math" w:hAnsi="Cambria Math"/>
                    <w:i/>
                    <w:sz w:val="28"/>
                    <w:szCs w:val="28"/>
                    <w:lang w:eastAsia="en-US"/>
                  </w:rPr>
                </m:ctrlPr>
              </m:sSubPr>
              <m:e>
                <m:r>
                  <w:rPr>
                    <w:rFonts w:ascii="Cambria Math" w:hAnsi="Cambria Math"/>
                    <w:sz w:val="28"/>
                    <w:szCs w:val="28"/>
                    <w:lang w:val="en-US"/>
                  </w:rPr>
                  <m:t>K</m:t>
                </m:r>
              </m:e>
              <m:sub>
                <m:r>
                  <w:rPr>
                    <w:rFonts w:ascii="Cambria Math" w:hAnsi="Cambria Math"/>
                    <w:sz w:val="28"/>
                    <w:szCs w:val="28"/>
                  </w:rPr>
                  <m:t>з</m:t>
                </m:r>
              </m:sub>
            </m:sSub>
          </m:den>
        </m:f>
        <m:r>
          <w:rPr>
            <w:rFonts w:ascii="Cambria Math" w:hAnsi="Cambria Math"/>
            <w:sz w:val="28"/>
            <w:szCs w:val="28"/>
          </w:rPr>
          <m:t>=</m:t>
        </m:r>
        <m:f>
          <m:fPr>
            <m:ctrlPr>
              <w:rPr>
                <w:rFonts w:ascii="Cambria Math" w:hAnsi="Cambria Math"/>
                <w:i/>
                <w:sz w:val="28"/>
                <w:szCs w:val="28"/>
                <w:lang w:eastAsia="en-US"/>
              </w:rPr>
            </m:ctrlPr>
          </m:fPr>
          <m:num>
            <m:sSup>
              <m:sSupPr>
                <m:ctrlPr>
                  <w:rPr>
                    <w:rFonts w:ascii="Cambria Math" w:hAnsi="Cambria Math"/>
                    <w:i/>
                    <w:sz w:val="28"/>
                    <w:szCs w:val="28"/>
                    <w:lang w:eastAsia="en-US"/>
                  </w:rPr>
                </m:ctrlPr>
              </m:sSupPr>
              <m:e>
                <m:r>
                  <w:rPr>
                    <w:rFonts w:ascii="Cambria Math" w:hAnsi="Cambria Math"/>
                    <w:sz w:val="28"/>
                    <w:szCs w:val="28"/>
                  </w:rPr>
                  <m:t>σ</m:t>
                </m:r>
              </m:e>
              <m:sup>
                <m:r>
                  <w:rPr>
                    <w:rFonts w:ascii="Cambria Math" w:hAnsi="Cambria Math"/>
                    <w:sz w:val="28"/>
                    <w:szCs w:val="28"/>
                  </w:rPr>
                  <m:t>об</m:t>
                </m:r>
              </m:sup>
            </m:sSup>
            <m:sSub>
              <m:sSubPr>
                <m:ctrlPr>
                  <w:rPr>
                    <w:rFonts w:ascii="Cambria Math" w:hAnsi="Cambria Math"/>
                    <w:i/>
                    <w:sz w:val="28"/>
                    <w:szCs w:val="28"/>
                    <w:lang w:eastAsia="en-US"/>
                  </w:rPr>
                </m:ctrlPr>
              </m:sSubPr>
              <m:e>
                <m:r>
                  <w:rPr>
                    <w:rFonts w:ascii="Cambria Math" w:hAnsi="Cambria Math"/>
                    <w:sz w:val="28"/>
                    <w:szCs w:val="28"/>
                    <w:lang w:val="en-US"/>
                  </w:rPr>
                  <m:t>K</m:t>
                </m:r>
              </m:e>
              <m:sub>
                <m:r>
                  <w:rPr>
                    <w:rFonts w:ascii="Cambria Math" w:hAnsi="Cambria Math"/>
                    <w:sz w:val="28"/>
                    <w:szCs w:val="28"/>
                  </w:rPr>
                  <m:t>с</m:t>
                </m:r>
              </m:sub>
            </m:sSub>
          </m:num>
          <m:den>
            <m:r>
              <w:rPr>
                <w:rFonts w:ascii="Cambria Math" w:hAnsi="Cambria Math"/>
                <w:sz w:val="28"/>
                <w:szCs w:val="28"/>
              </w:rPr>
              <m:t xml:space="preserve"> </m:t>
            </m:r>
            <m:sSub>
              <m:sSubPr>
                <m:ctrlPr>
                  <w:rPr>
                    <w:rFonts w:ascii="Cambria Math" w:hAnsi="Cambria Math"/>
                    <w:i/>
                    <w:sz w:val="28"/>
                    <w:szCs w:val="28"/>
                    <w:lang w:eastAsia="en-US"/>
                  </w:rPr>
                </m:ctrlPr>
              </m:sSubPr>
              <m:e>
                <m:r>
                  <w:rPr>
                    <w:rFonts w:ascii="Cambria Math" w:hAnsi="Cambria Math"/>
                    <w:sz w:val="28"/>
                    <w:szCs w:val="28"/>
                    <w:lang w:val="en-US"/>
                  </w:rPr>
                  <m:t>K</m:t>
                </m:r>
              </m:e>
              <m:sub>
                <m:r>
                  <w:rPr>
                    <w:rFonts w:ascii="Cambria Math" w:hAnsi="Cambria Math"/>
                    <w:sz w:val="28"/>
                    <w:szCs w:val="28"/>
                  </w:rPr>
                  <m:t>дл</m:t>
                </m:r>
              </m:sub>
            </m:sSub>
          </m:den>
        </m:f>
      </m:oMath>
      <w:r w:rsidR="00ED6037" w:rsidRPr="0089717B">
        <w:rPr>
          <w:rFonts w:eastAsiaTheme="minorEastAsia"/>
          <w:sz w:val="28"/>
          <w:szCs w:val="28"/>
        </w:rPr>
        <w:t>,</w:t>
      </w:r>
    </w:p>
    <w:p w14:paraId="0EBD9EEF" w14:textId="77777777" w:rsidR="00ED6037" w:rsidRPr="0089717B" w:rsidRDefault="00ED6037" w:rsidP="00ED6037">
      <w:pPr>
        <w:shd w:val="clear" w:color="auto" w:fill="FFFFFF"/>
        <w:jc w:val="both"/>
        <w:rPr>
          <w:sz w:val="28"/>
          <w:szCs w:val="28"/>
        </w:rPr>
      </w:pPr>
      <w:r w:rsidRPr="0089717B">
        <w:rPr>
          <w:sz w:val="28"/>
          <w:szCs w:val="28"/>
        </w:rPr>
        <w:t xml:space="preserve">где </w:t>
      </w:r>
      <w:proofErr w:type="spellStart"/>
      <w:r w:rsidRPr="0089717B">
        <w:rPr>
          <w:sz w:val="28"/>
          <w:szCs w:val="28"/>
        </w:rPr>
        <w:t>где</w:t>
      </w:r>
      <w:proofErr w:type="spellEnd"/>
      <w:r w:rsidRPr="0089717B">
        <w:rPr>
          <w:sz w:val="28"/>
          <w:szCs w:val="28"/>
        </w:rPr>
        <w:t xml:space="preserve"> </w:t>
      </w:r>
      <w:r w:rsidRPr="0089717B">
        <w:rPr>
          <w:i/>
          <w:color w:val="000000"/>
          <w:sz w:val="28"/>
          <w:szCs w:val="28"/>
        </w:rPr>
        <w:sym w:font="Symbol" w:char="F073"/>
      </w:r>
      <w:r w:rsidRPr="0089717B">
        <w:rPr>
          <w:color w:val="000000"/>
          <w:sz w:val="28"/>
          <w:szCs w:val="28"/>
          <w:vertAlign w:val="superscript"/>
        </w:rPr>
        <w:t>об</w:t>
      </w:r>
      <w:r w:rsidRPr="0089717B">
        <w:rPr>
          <w:sz w:val="28"/>
          <w:szCs w:val="28"/>
        </w:rPr>
        <w:t xml:space="preserve"> – предел прочности на сжатие или растяжение пород в образце, МПа;</w:t>
      </w:r>
      <w:r>
        <w:rPr>
          <w:sz w:val="28"/>
          <w:szCs w:val="28"/>
        </w:rPr>
        <w:t xml:space="preserve"> </w:t>
      </w:r>
      <w:proofErr w:type="spellStart"/>
      <w:r w:rsidRPr="0089717B">
        <w:rPr>
          <w:i/>
          <w:iCs/>
          <w:sz w:val="28"/>
          <w:szCs w:val="28"/>
        </w:rPr>
        <w:t>K</w:t>
      </w:r>
      <w:r w:rsidRPr="0089717B">
        <w:rPr>
          <w:iCs/>
          <w:sz w:val="28"/>
          <w:szCs w:val="28"/>
          <w:vertAlign w:val="subscript"/>
        </w:rPr>
        <w:t>з</w:t>
      </w:r>
      <w:proofErr w:type="spellEnd"/>
      <w:r w:rsidRPr="0089717B">
        <w:rPr>
          <w:sz w:val="28"/>
          <w:szCs w:val="28"/>
        </w:rPr>
        <w:t xml:space="preserve"> – коэффициент запаса прочности для стенок очистных камер.</w:t>
      </w:r>
    </w:p>
    <w:p w14:paraId="1B86E2CF" w14:textId="77777777" w:rsidR="00ED6037" w:rsidRDefault="00ED6037" w:rsidP="00ED6037">
      <w:pPr>
        <w:ind w:firstLine="709"/>
        <w:jc w:val="both"/>
        <w:rPr>
          <w:sz w:val="28"/>
          <w:szCs w:val="28"/>
        </w:rPr>
      </w:pPr>
    </w:p>
    <w:p w14:paraId="20B7EA94" w14:textId="77777777" w:rsidR="00ED6037" w:rsidRDefault="00ED6037" w:rsidP="00ED6037">
      <w:pPr>
        <w:jc w:val="center"/>
        <w:rPr>
          <w:b/>
          <w:bCs/>
          <w:i/>
          <w:iCs/>
          <w:sz w:val="28"/>
          <w:szCs w:val="28"/>
        </w:rPr>
      </w:pPr>
      <w:r w:rsidRPr="00F56169">
        <w:rPr>
          <w:b/>
          <w:bCs/>
          <w:i/>
          <w:iCs/>
          <w:sz w:val="28"/>
          <w:szCs w:val="28"/>
        </w:rPr>
        <w:t>Методика оптимизации состава закладочной смеси</w:t>
      </w:r>
    </w:p>
    <w:p w14:paraId="4AAEFF44" w14:textId="77777777" w:rsidR="00ED6037" w:rsidRPr="00F56169" w:rsidRDefault="00ED6037" w:rsidP="00ED6037">
      <w:pPr>
        <w:jc w:val="center"/>
        <w:rPr>
          <w:b/>
          <w:bCs/>
          <w:i/>
          <w:iCs/>
          <w:sz w:val="28"/>
          <w:szCs w:val="28"/>
        </w:rPr>
      </w:pPr>
    </w:p>
    <w:p w14:paraId="3683A2D4" w14:textId="77777777" w:rsidR="00ED6037" w:rsidRDefault="00ED6037" w:rsidP="00ED6037">
      <w:pPr>
        <w:ind w:firstLine="709"/>
        <w:jc w:val="both"/>
        <w:rPr>
          <w:sz w:val="28"/>
          <w:szCs w:val="28"/>
        </w:rPr>
      </w:pPr>
      <w:r w:rsidRPr="00346817">
        <w:rPr>
          <w:sz w:val="28"/>
          <w:szCs w:val="28"/>
        </w:rPr>
        <w:t>В связи с наметившейся тенденцией расширения области</w:t>
      </w:r>
      <w:r>
        <w:rPr>
          <w:sz w:val="28"/>
          <w:szCs w:val="28"/>
        </w:rPr>
        <w:t xml:space="preserve"> </w:t>
      </w:r>
      <w:r w:rsidRPr="00346817">
        <w:rPr>
          <w:sz w:val="28"/>
          <w:szCs w:val="28"/>
        </w:rPr>
        <w:t xml:space="preserve">применения </w:t>
      </w:r>
      <w:r w:rsidRPr="00F56169">
        <w:rPr>
          <w:sz w:val="28"/>
          <w:szCs w:val="28"/>
        </w:rPr>
        <w:t>систем разработки с закладкой выработанного пространства важным вопросом является выбор оптимального варианта закладочных работ и состава закладочной смеси.</w:t>
      </w:r>
    </w:p>
    <w:p w14:paraId="730A71A9" w14:textId="77777777" w:rsidR="00ED6037" w:rsidRPr="00F56169" w:rsidRDefault="00ED6037" w:rsidP="00ED6037">
      <w:pPr>
        <w:ind w:firstLine="709"/>
        <w:jc w:val="both"/>
        <w:rPr>
          <w:sz w:val="28"/>
          <w:szCs w:val="28"/>
        </w:rPr>
      </w:pPr>
      <w:r w:rsidRPr="00F56169">
        <w:rPr>
          <w:sz w:val="28"/>
          <w:szCs w:val="28"/>
        </w:rPr>
        <w:t>Выбор состава твердеющей смеси необходимо начинать с установления доступности местных материалов вблизи рудника, определения их запасов с учетом объема закладки и ожидаемого дальнейшего их поступления, способов добычи и доставки к месту закладочных работ. На втором этапе необходимо проводить исследования физико-механических свойств заполнителей, активности вяжущих веществ. Рациональный состав закладки определяют опытным путем, изготовлением и испытанием на прочность и транспортабельность образцов закладки различного состава.</w:t>
      </w:r>
    </w:p>
    <w:p w14:paraId="72B747A5" w14:textId="77777777" w:rsidR="00ED6037" w:rsidRPr="00F56169" w:rsidRDefault="00ED6037" w:rsidP="00ED6037">
      <w:pPr>
        <w:pStyle w:val="a8"/>
        <w:ind w:right="141" w:firstLine="708"/>
        <w:jc w:val="both"/>
        <w:rPr>
          <w:sz w:val="28"/>
          <w:szCs w:val="28"/>
        </w:rPr>
      </w:pPr>
      <w:r w:rsidRPr="00F56169">
        <w:rPr>
          <w:sz w:val="28"/>
          <w:szCs w:val="28"/>
        </w:rPr>
        <w:t>Оптимальный состав твердеющего материала необходимо подбирать в зависимости от требуемой прочности искусственного массива, принятого способа доставки смеси, технологии возведения закладочного массива, интенсивности схватывания вяжущего вещества и экономичности закладочных работ.</w:t>
      </w:r>
    </w:p>
    <w:p w14:paraId="7C446A77" w14:textId="77777777" w:rsidR="00ED6037" w:rsidRPr="00F56169" w:rsidRDefault="00ED6037" w:rsidP="00ED6037">
      <w:pPr>
        <w:pStyle w:val="a8"/>
        <w:ind w:right="141" w:firstLine="708"/>
        <w:jc w:val="both"/>
        <w:rPr>
          <w:sz w:val="28"/>
          <w:szCs w:val="28"/>
        </w:rPr>
      </w:pPr>
      <w:r w:rsidRPr="00F56169">
        <w:rPr>
          <w:sz w:val="28"/>
          <w:szCs w:val="28"/>
        </w:rPr>
        <w:t>Состав закладочной смеси (удельное количество материалов на 1 м</w:t>
      </w:r>
      <w:r w:rsidRPr="00F56169">
        <w:rPr>
          <w:sz w:val="28"/>
          <w:szCs w:val="28"/>
          <w:vertAlign w:val="superscript"/>
        </w:rPr>
        <w:t>3</w:t>
      </w:r>
      <w:r w:rsidRPr="00F56169">
        <w:rPr>
          <w:sz w:val="28"/>
          <w:szCs w:val="28"/>
        </w:rPr>
        <w:t xml:space="preserve"> уплотненного закладочного материала) рассчитывают с использованием метода абсолютных объемов, выражаемого уравнением.</w:t>
      </w:r>
    </w:p>
    <w:p w14:paraId="67B55C3A" w14:textId="77777777" w:rsidR="00ED6037" w:rsidRPr="00F56169" w:rsidRDefault="00031273" w:rsidP="00ED6037">
      <w:pPr>
        <w:pStyle w:val="a8"/>
        <w:tabs>
          <w:tab w:val="left" w:pos="8222"/>
        </w:tabs>
        <w:ind w:right="141"/>
        <w:jc w:val="center"/>
        <w:rPr>
          <w:sz w:val="28"/>
          <w:szCs w:val="28"/>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Q</m:t>
                  </m:r>
                </m:e>
                <m:sub>
                  <m:r>
                    <w:rPr>
                      <w:rFonts w:ascii="Cambria Math"/>
                      <w:sz w:val="28"/>
                      <w:szCs w:val="28"/>
                    </w:rPr>
                    <m:t>ц</m:t>
                  </m:r>
                </m:sub>
              </m:sSub>
            </m:num>
            <m:den>
              <m:sSub>
                <m:sSubPr>
                  <m:ctrlPr>
                    <w:rPr>
                      <w:rFonts w:ascii="Cambria Math" w:hAnsi="Cambria Math"/>
                      <w:i/>
                      <w:sz w:val="28"/>
                      <w:szCs w:val="28"/>
                    </w:rPr>
                  </m:ctrlPr>
                </m:sSubPr>
                <m:e>
                  <m:r>
                    <w:rPr>
                      <w:rFonts w:ascii="Cambria Math"/>
                      <w:sz w:val="28"/>
                      <w:szCs w:val="28"/>
                    </w:rPr>
                    <m:t>ρ</m:t>
                  </m:r>
                </m:e>
                <m:sub>
                  <m:r>
                    <w:rPr>
                      <w:rFonts w:ascii="Cambria Math"/>
                      <w:sz w:val="28"/>
                      <w:szCs w:val="28"/>
                    </w:rPr>
                    <m:t>ц</m:t>
                  </m:r>
                </m:sub>
              </m:sSub>
            </m:den>
          </m:f>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Q</m:t>
                  </m:r>
                </m:e>
                <m:sub>
                  <m:r>
                    <w:rPr>
                      <w:rFonts w:ascii="Cambria Math"/>
                      <w:sz w:val="28"/>
                      <w:szCs w:val="28"/>
                    </w:rPr>
                    <m:t>з</m:t>
                  </m:r>
                </m:sub>
              </m:sSub>
            </m:num>
            <m:den>
              <m:sSub>
                <m:sSubPr>
                  <m:ctrlPr>
                    <w:rPr>
                      <w:rFonts w:ascii="Cambria Math" w:hAnsi="Cambria Math"/>
                      <w:i/>
                      <w:sz w:val="28"/>
                      <w:szCs w:val="28"/>
                    </w:rPr>
                  </m:ctrlPr>
                </m:sSubPr>
                <m:e>
                  <m:r>
                    <w:rPr>
                      <w:rFonts w:ascii="Cambria Math"/>
                      <w:sz w:val="28"/>
                      <w:szCs w:val="28"/>
                    </w:rPr>
                    <m:t>ρ</m:t>
                  </m:r>
                </m:e>
                <m:sub>
                  <m:r>
                    <w:rPr>
                      <w:rFonts w:ascii="Cambria Math"/>
                      <w:sz w:val="28"/>
                      <w:szCs w:val="28"/>
                    </w:rPr>
                    <m:t>з</m:t>
                  </m:r>
                </m:sub>
              </m:sSub>
            </m:den>
          </m:f>
          <m:r>
            <w:rPr>
              <w:rFonts w:ascii="Cambria Math"/>
              <w:sz w:val="28"/>
              <w:szCs w:val="28"/>
            </w:rPr>
            <m:t>+</m:t>
          </m:r>
          <m:r>
            <w:rPr>
              <w:rFonts w:ascii="Cambria Math"/>
              <w:sz w:val="28"/>
              <w:szCs w:val="28"/>
            </w:rPr>
            <m:t>В</m:t>
          </m:r>
          <m:r>
            <w:rPr>
              <w:rFonts w:ascii="Cambria Math"/>
              <w:sz w:val="28"/>
              <w:szCs w:val="28"/>
            </w:rPr>
            <m:t>=1(1000</m:t>
          </m:r>
          <m:r>
            <w:rPr>
              <w:rFonts w:ascii="Cambria Math"/>
              <w:sz w:val="28"/>
              <w:szCs w:val="28"/>
            </w:rPr>
            <m:t>Л</m:t>
          </m:r>
          <m:r>
            <w:rPr>
              <w:rFonts w:ascii="Cambria Math"/>
              <w:sz w:val="28"/>
              <w:szCs w:val="28"/>
            </w:rPr>
            <m:t>)</m:t>
          </m:r>
        </m:oMath>
      </m:oMathPara>
    </w:p>
    <w:p w14:paraId="33A006CC" w14:textId="77777777" w:rsidR="00ED6037" w:rsidRPr="00F56169" w:rsidRDefault="00ED6037" w:rsidP="00ED6037">
      <w:pPr>
        <w:pStyle w:val="a8"/>
        <w:ind w:right="141"/>
        <w:jc w:val="both"/>
        <w:rPr>
          <w:sz w:val="28"/>
          <w:szCs w:val="28"/>
        </w:rPr>
      </w:pPr>
      <w:r w:rsidRPr="00F56169">
        <w:rPr>
          <w:sz w:val="28"/>
          <w:szCs w:val="28"/>
        </w:rPr>
        <w:t xml:space="preserve">где </w:t>
      </w:r>
      <w:proofErr w:type="spellStart"/>
      <w:r w:rsidRPr="004A4359">
        <w:rPr>
          <w:i/>
          <w:iCs/>
          <w:sz w:val="28"/>
          <w:szCs w:val="28"/>
        </w:rPr>
        <w:t>Q</w:t>
      </w:r>
      <w:r w:rsidRPr="004A4359">
        <w:rPr>
          <w:i/>
          <w:iCs/>
          <w:sz w:val="28"/>
          <w:szCs w:val="28"/>
          <w:vertAlign w:val="subscript"/>
        </w:rPr>
        <w:t>ц</w:t>
      </w:r>
      <w:proofErr w:type="spellEnd"/>
      <w:r w:rsidRPr="00F56169">
        <w:rPr>
          <w:sz w:val="28"/>
          <w:szCs w:val="28"/>
        </w:rPr>
        <w:t xml:space="preserve">, </w:t>
      </w:r>
      <w:proofErr w:type="spellStart"/>
      <w:r w:rsidRPr="004A4359">
        <w:rPr>
          <w:i/>
          <w:iCs/>
          <w:sz w:val="28"/>
          <w:szCs w:val="28"/>
        </w:rPr>
        <w:t>Q</w:t>
      </w:r>
      <w:r w:rsidRPr="004A4359">
        <w:rPr>
          <w:i/>
          <w:iCs/>
          <w:sz w:val="28"/>
          <w:szCs w:val="28"/>
          <w:vertAlign w:val="subscript"/>
        </w:rPr>
        <w:t>з</w:t>
      </w:r>
      <w:proofErr w:type="spellEnd"/>
      <w:r w:rsidRPr="00F56169">
        <w:rPr>
          <w:sz w:val="28"/>
          <w:szCs w:val="28"/>
        </w:rPr>
        <w:t xml:space="preserve"> и </w:t>
      </w:r>
      <w:r w:rsidRPr="004A4359">
        <w:rPr>
          <w:i/>
          <w:iCs/>
          <w:sz w:val="28"/>
          <w:szCs w:val="28"/>
        </w:rPr>
        <w:t>В</w:t>
      </w:r>
      <w:r w:rsidRPr="00F56169">
        <w:rPr>
          <w:sz w:val="28"/>
          <w:szCs w:val="28"/>
        </w:rPr>
        <w:t xml:space="preserve"> </w:t>
      </w:r>
      <w:r>
        <w:rPr>
          <w:sz w:val="28"/>
          <w:szCs w:val="28"/>
        </w:rPr>
        <w:t>-</w:t>
      </w:r>
      <w:r w:rsidRPr="00F56169">
        <w:rPr>
          <w:sz w:val="28"/>
          <w:szCs w:val="28"/>
        </w:rPr>
        <w:t xml:space="preserve"> расход цемента, заполнителя и воды, кг; </w:t>
      </w:r>
      <w:proofErr w:type="spellStart"/>
      <w:r w:rsidRPr="004A4359">
        <w:rPr>
          <w:i/>
          <w:iCs/>
          <w:sz w:val="28"/>
          <w:szCs w:val="28"/>
        </w:rPr>
        <w:t>ρ</w:t>
      </w:r>
      <w:r w:rsidRPr="004A4359">
        <w:rPr>
          <w:i/>
          <w:iCs/>
          <w:sz w:val="28"/>
          <w:szCs w:val="28"/>
          <w:vertAlign w:val="subscript"/>
        </w:rPr>
        <w:t>ц</w:t>
      </w:r>
      <w:proofErr w:type="spellEnd"/>
      <w:r w:rsidRPr="00F56169">
        <w:rPr>
          <w:sz w:val="28"/>
          <w:szCs w:val="28"/>
        </w:rPr>
        <w:t xml:space="preserve">, </w:t>
      </w:r>
      <w:proofErr w:type="spellStart"/>
      <w:r w:rsidRPr="004A4359">
        <w:rPr>
          <w:i/>
          <w:iCs/>
          <w:sz w:val="28"/>
          <w:szCs w:val="28"/>
        </w:rPr>
        <w:t>ρ</w:t>
      </w:r>
      <w:r w:rsidRPr="004A4359">
        <w:rPr>
          <w:i/>
          <w:iCs/>
          <w:sz w:val="28"/>
          <w:szCs w:val="28"/>
          <w:vertAlign w:val="subscript"/>
        </w:rPr>
        <w:t>з</w:t>
      </w:r>
      <w:proofErr w:type="spellEnd"/>
      <w:r w:rsidRPr="00F56169">
        <w:rPr>
          <w:sz w:val="28"/>
          <w:szCs w:val="28"/>
        </w:rPr>
        <w:t xml:space="preserve"> </w:t>
      </w:r>
      <w:r>
        <w:rPr>
          <w:sz w:val="28"/>
          <w:szCs w:val="28"/>
        </w:rPr>
        <w:t>-</w:t>
      </w:r>
      <w:r w:rsidRPr="00F56169">
        <w:rPr>
          <w:sz w:val="28"/>
          <w:szCs w:val="28"/>
        </w:rPr>
        <w:t xml:space="preserve"> плотность цемента и заполнителя, кг/м</w:t>
      </w:r>
      <w:r w:rsidRPr="004A4359">
        <w:rPr>
          <w:sz w:val="28"/>
          <w:szCs w:val="28"/>
          <w:vertAlign w:val="superscript"/>
        </w:rPr>
        <w:t>3</w:t>
      </w:r>
      <w:r w:rsidRPr="00F56169">
        <w:rPr>
          <w:sz w:val="28"/>
          <w:szCs w:val="28"/>
        </w:rPr>
        <w:t>.</w:t>
      </w:r>
    </w:p>
    <w:p w14:paraId="1D317EE7" w14:textId="77777777" w:rsidR="00ED6037" w:rsidRPr="00F56169" w:rsidRDefault="00ED6037" w:rsidP="00ED6037">
      <w:pPr>
        <w:pStyle w:val="a8"/>
        <w:ind w:right="141" w:firstLine="708"/>
        <w:jc w:val="both"/>
        <w:rPr>
          <w:sz w:val="28"/>
          <w:szCs w:val="28"/>
        </w:rPr>
      </w:pPr>
      <w:r w:rsidRPr="00EC7A51">
        <w:rPr>
          <w:b/>
          <w:bCs/>
          <w:i/>
          <w:iCs/>
          <w:sz w:val="28"/>
          <w:szCs w:val="28"/>
        </w:rPr>
        <w:lastRenderedPageBreak/>
        <w:t xml:space="preserve">Методика расчета для составов закладочных смесей с крупным заполнителем (0-20 мм) </w:t>
      </w:r>
      <w:r w:rsidRPr="00F56169">
        <w:rPr>
          <w:sz w:val="28"/>
          <w:szCs w:val="28"/>
        </w:rPr>
        <w:t>состоит в следующем:</w:t>
      </w:r>
    </w:p>
    <w:p w14:paraId="0EDE1FA4" w14:textId="77777777" w:rsidR="00ED6037" w:rsidRPr="00F56169" w:rsidRDefault="00ED6037" w:rsidP="00ED6037">
      <w:pPr>
        <w:pStyle w:val="a8"/>
        <w:ind w:right="141" w:firstLine="708"/>
        <w:jc w:val="both"/>
        <w:rPr>
          <w:sz w:val="28"/>
          <w:szCs w:val="28"/>
        </w:rPr>
      </w:pPr>
      <w:r w:rsidRPr="00F56169">
        <w:rPr>
          <w:sz w:val="28"/>
          <w:szCs w:val="28"/>
        </w:rPr>
        <w:t>1) В лабораторных условиях определяют все основные физико-механические характеристики исходных материалов.</w:t>
      </w:r>
    </w:p>
    <w:p w14:paraId="7A708122" w14:textId="77777777" w:rsidR="00ED6037" w:rsidRPr="00F56169" w:rsidRDefault="00ED6037" w:rsidP="00ED6037">
      <w:pPr>
        <w:pStyle w:val="a8"/>
        <w:ind w:right="141" w:firstLine="708"/>
        <w:jc w:val="both"/>
        <w:rPr>
          <w:sz w:val="28"/>
          <w:szCs w:val="28"/>
        </w:rPr>
      </w:pPr>
      <w:r w:rsidRPr="00F56169">
        <w:rPr>
          <w:sz w:val="28"/>
          <w:szCs w:val="28"/>
        </w:rPr>
        <w:t xml:space="preserve">2) Определяют водоцементное отношение (Ц/В </w:t>
      </w:r>
      <w:proofErr w:type="spellStart"/>
      <w:r w:rsidRPr="00F56169">
        <w:rPr>
          <w:sz w:val="28"/>
          <w:szCs w:val="28"/>
        </w:rPr>
        <w:t>в</w:t>
      </w:r>
      <w:proofErr w:type="spellEnd"/>
      <w:r w:rsidRPr="00F56169">
        <w:rPr>
          <w:sz w:val="28"/>
          <w:szCs w:val="28"/>
        </w:rPr>
        <w:t xml:space="preserve"> пределах 0,75</w:t>
      </w:r>
      <w:r>
        <w:rPr>
          <w:sz w:val="28"/>
          <w:szCs w:val="28"/>
        </w:rPr>
        <w:t>-</w:t>
      </w:r>
      <w:r w:rsidRPr="00F56169">
        <w:rPr>
          <w:sz w:val="28"/>
          <w:szCs w:val="28"/>
        </w:rPr>
        <w:t>2,0) с учетом марки вяжущего и требуемой прочности закладки ориентировочно по формуле.</w:t>
      </w:r>
    </w:p>
    <w:p w14:paraId="4916FC26" w14:textId="77777777" w:rsidR="00ED6037" w:rsidRPr="00F56169" w:rsidRDefault="00031273" w:rsidP="00ED6037">
      <w:pPr>
        <w:pStyle w:val="a8"/>
        <w:tabs>
          <w:tab w:val="left" w:pos="8222"/>
        </w:tabs>
        <w:ind w:right="141"/>
        <w:jc w:val="center"/>
        <w:rPr>
          <w:sz w:val="28"/>
          <w:szCs w:val="28"/>
        </w:rPr>
      </w:pPr>
      <m:oMathPara>
        <m:oMath>
          <m:f>
            <m:fPr>
              <m:ctrlPr>
                <w:rPr>
                  <w:rFonts w:ascii="Cambria Math" w:hAnsi="Cambria Math"/>
                  <w:i/>
                  <w:sz w:val="28"/>
                  <w:szCs w:val="28"/>
                </w:rPr>
              </m:ctrlPr>
            </m:fPr>
            <m:num>
              <m:r>
                <w:rPr>
                  <w:rFonts w:ascii="Cambria Math"/>
                  <w:sz w:val="28"/>
                  <w:szCs w:val="28"/>
                </w:rPr>
                <m:t>Ц</m:t>
              </m:r>
            </m:num>
            <m:den>
              <m:r>
                <w:rPr>
                  <w:rFonts w:ascii="Cambria Math"/>
                  <w:sz w:val="28"/>
                  <w:szCs w:val="28"/>
                </w:rPr>
                <m:t>В</m:t>
              </m:r>
            </m:den>
          </m:f>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σ</m:t>
                  </m:r>
                </m:e>
                <m:sub>
                  <m:r>
                    <w:rPr>
                      <w:rFonts w:ascii="Cambria Math"/>
                      <w:sz w:val="28"/>
                      <w:szCs w:val="28"/>
                    </w:rPr>
                    <m:t>сж</m:t>
                  </m:r>
                </m:sub>
              </m:sSub>
            </m:num>
            <m:den>
              <m:sSub>
                <m:sSubPr>
                  <m:ctrlPr>
                    <w:rPr>
                      <w:rFonts w:ascii="Cambria Math" w:hAnsi="Cambria Math"/>
                      <w:i/>
                      <w:sz w:val="28"/>
                      <w:szCs w:val="28"/>
                    </w:rPr>
                  </m:ctrlPr>
                </m:sSubPr>
                <m:e>
                  <m:r>
                    <w:rPr>
                      <w:rFonts w:ascii="Cambria Math"/>
                      <w:sz w:val="28"/>
                      <w:szCs w:val="28"/>
                    </w:rPr>
                    <m:t>К</m:t>
                  </m:r>
                </m:e>
                <m:sub>
                  <m:r>
                    <w:rPr>
                      <w:rFonts w:ascii="Cambria Math"/>
                      <w:sz w:val="28"/>
                      <w:szCs w:val="28"/>
                    </w:rPr>
                    <m:t>1</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R</m:t>
                  </m:r>
                </m:e>
                <m:sub>
                  <m:r>
                    <w:rPr>
                      <w:rFonts w:ascii="Cambria Math"/>
                      <w:sz w:val="28"/>
                      <w:szCs w:val="28"/>
                    </w:rPr>
                    <m:t>c</m:t>
                  </m:r>
                </m:sub>
              </m:sSub>
            </m:den>
          </m:f>
          <m:r>
            <w:rPr>
              <w:rFonts w:ascii="Cambria Math"/>
              <w:sz w:val="28"/>
              <w:szCs w:val="28"/>
            </w:rPr>
            <m:t>+0,5</m:t>
          </m:r>
        </m:oMath>
      </m:oMathPara>
    </w:p>
    <w:p w14:paraId="11D40EF5" w14:textId="77777777" w:rsidR="00ED6037" w:rsidRPr="00F56169" w:rsidRDefault="00ED6037" w:rsidP="00ED6037">
      <w:pPr>
        <w:pStyle w:val="a8"/>
        <w:ind w:right="141"/>
        <w:jc w:val="both"/>
        <w:rPr>
          <w:sz w:val="28"/>
          <w:szCs w:val="28"/>
        </w:rPr>
      </w:pPr>
      <w:r w:rsidRPr="00F56169">
        <w:rPr>
          <w:sz w:val="28"/>
          <w:szCs w:val="28"/>
        </w:rPr>
        <w:t xml:space="preserve">где </w:t>
      </w:r>
      <w:proofErr w:type="spellStart"/>
      <w:r w:rsidRPr="004A4359">
        <w:rPr>
          <w:i/>
          <w:iCs/>
          <w:sz w:val="28"/>
          <w:szCs w:val="28"/>
        </w:rPr>
        <w:t>σ</w:t>
      </w:r>
      <w:r w:rsidRPr="004A4359">
        <w:rPr>
          <w:i/>
          <w:iCs/>
          <w:sz w:val="28"/>
          <w:szCs w:val="28"/>
          <w:vertAlign w:val="subscript"/>
        </w:rPr>
        <w:t>сж</w:t>
      </w:r>
      <w:proofErr w:type="spellEnd"/>
      <w:r w:rsidRPr="00F56169">
        <w:rPr>
          <w:sz w:val="28"/>
          <w:szCs w:val="28"/>
        </w:rPr>
        <w:t xml:space="preserve"> - необходимая прочность бетона в возрасте 28 дней, МПа; </w:t>
      </w:r>
      <w:proofErr w:type="spellStart"/>
      <w:r w:rsidRPr="004A4359">
        <w:rPr>
          <w:i/>
          <w:iCs/>
          <w:sz w:val="28"/>
          <w:szCs w:val="28"/>
        </w:rPr>
        <w:t>R</w:t>
      </w:r>
      <w:r w:rsidRPr="004A4359">
        <w:rPr>
          <w:i/>
          <w:iCs/>
          <w:sz w:val="28"/>
          <w:szCs w:val="28"/>
          <w:vertAlign w:val="subscript"/>
        </w:rPr>
        <w:t>c</w:t>
      </w:r>
      <w:proofErr w:type="spellEnd"/>
      <w:r w:rsidRPr="00F56169">
        <w:rPr>
          <w:sz w:val="28"/>
          <w:szCs w:val="28"/>
        </w:rPr>
        <w:t xml:space="preserve"> - активность цемента (вяжущего), МПа</w:t>
      </w:r>
      <w:r>
        <w:rPr>
          <w:sz w:val="28"/>
          <w:szCs w:val="28"/>
        </w:rPr>
        <w:t xml:space="preserve"> </w:t>
      </w:r>
      <w:r w:rsidRPr="00F56169">
        <w:rPr>
          <w:sz w:val="28"/>
          <w:szCs w:val="28"/>
        </w:rPr>
        <w:t xml:space="preserve">(цемент марки М300 </w:t>
      </w:r>
      <w:proofErr w:type="spellStart"/>
      <w:r w:rsidRPr="0046754D">
        <w:rPr>
          <w:i/>
          <w:iCs/>
          <w:sz w:val="28"/>
          <w:szCs w:val="28"/>
        </w:rPr>
        <w:t>R</w:t>
      </w:r>
      <w:r w:rsidRPr="0046754D">
        <w:rPr>
          <w:i/>
          <w:iCs/>
          <w:sz w:val="28"/>
          <w:szCs w:val="28"/>
          <w:vertAlign w:val="subscript"/>
        </w:rPr>
        <w:t>c</w:t>
      </w:r>
      <w:proofErr w:type="spellEnd"/>
      <w:r>
        <w:rPr>
          <w:sz w:val="28"/>
          <w:szCs w:val="28"/>
          <w:vertAlign w:val="subscript"/>
        </w:rPr>
        <w:t xml:space="preserve"> </w:t>
      </w:r>
      <w:r w:rsidRPr="00F56169">
        <w:rPr>
          <w:sz w:val="28"/>
          <w:szCs w:val="28"/>
        </w:rPr>
        <w:t>=</w:t>
      </w:r>
      <w:r>
        <w:rPr>
          <w:sz w:val="28"/>
          <w:szCs w:val="28"/>
        </w:rPr>
        <w:t xml:space="preserve"> </w:t>
      </w:r>
      <w:r w:rsidRPr="00F56169">
        <w:rPr>
          <w:sz w:val="28"/>
          <w:szCs w:val="28"/>
        </w:rPr>
        <w:t xml:space="preserve">29,42 МПа, цемент марки М400 </w:t>
      </w:r>
      <w:proofErr w:type="spellStart"/>
      <w:r w:rsidRPr="0046754D">
        <w:rPr>
          <w:i/>
          <w:iCs/>
          <w:sz w:val="28"/>
          <w:szCs w:val="28"/>
        </w:rPr>
        <w:t>R</w:t>
      </w:r>
      <w:r w:rsidRPr="0046754D">
        <w:rPr>
          <w:i/>
          <w:iCs/>
          <w:sz w:val="28"/>
          <w:szCs w:val="28"/>
          <w:vertAlign w:val="subscript"/>
        </w:rPr>
        <w:t>c</w:t>
      </w:r>
      <w:proofErr w:type="spellEnd"/>
      <w:r w:rsidRPr="00F56169">
        <w:rPr>
          <w:sz w:val="28"/>
          <w:szCs w:val="28"/>
        </w:rPr>
        <w:t xml:space="preserve"> =</w:t>
      </w:r>
      <w:r>
        <w:rPr>
          <w:sz w:val="28"/>
          <w:szCs w:val="28"/>
        </w:rPr>
        <w:t xml:space="preserve"> </w:t>
      </w:r>
      <w:r w:rsidRPr="00F56169">
        <w:rPr>
          <w:sz w:val="28"/>
          <w:szCs w:val="28"/>
        </w:rPr>
        <w:t xml:space="preserve">39,23 МПа, цемент марки М500 </w:t>
      </w:r>
      <w:proofErr w:type="spellStart"/>
      <w:r w:rsidRPr="0046754D">
        <w:rPr>
          <w:i/>
          <w:iCs/>
          <w:sz w:val="28"/>
          <w:szCs w:val="28"/>
        </w:rPr>
        <w:t>R</w:t>
      </w:r>
      <w:r w:rsidRPr="0046754D">
        <w:rPr>
          <w:i/>
          <w:iCs/>
          <w:sz w:val="28"/>
          <w:szCs w:val="28"/>
          <w:vertAlign w:val="subscript"/>
        </w:rPr>
        <w:t>c</w:t>
      </w:r>
      <w:proofErr w:type="spellEnd"/>
      <w:r w:rsidRPr="00F56169">
        <w:rPr>
          <w:sz w:val="28"/>
          <w:szCs w:val="28"/>
        </w:rPr>
        <w:t xml:space="preserve"> =</w:t>
      </w:r>
      <w:r>
        <w:rPr>
          <w:sz w:val="28"/>
          <w:szCs w:val="28"/>
        </w:rPr>
        <w:t xml:space="preserve"> </w:t>
      </w:r>
      <w:r w:rsidRPr="00F56169">
        <w:rPr>
          <w:sz w:val="28"/>
          <w:szCs w:val="28"/>
        </w:rPr>
        <w:t>49,03 МПа)</w:t>
      </w:r>
      <w:r>
        <w:rPr>
          <w:sz w:val="28"/>
          <w:szCs w:val="28"/>
        </w:rPr>
        <w:t xml:space="preserve">; </w:t>
      </w:r>
      <w:r w:rsidRPr="0046754D">
        <w:rPr>
          <w:i/>
          <w:iCs/>
          <w:sz w:val="28"/>
          <w:szCs w:val="28"/>
        </w:rPr>
        <w:t>К</w:t>
      </w:r>
      <w:r w:rsidRPr="0046754D">
        <w:rPr>
          <w:i/>
          <w:iCs/>
          <w:sz w:val="28"/>
          <w:szCs w:val="28"/>
          <w:vertAlign w:val="subscript"/>
        </w:rPr>
        <w:t>1</w:t>
      </w:r>
      <w:r w:rsidRPr="00F56169">
        <w:rPr>
          <w:sz w:val="28"/>
          <w:szCs w:val="28"/>
        </w:rPr>
        <w:t xml:space="preserve"> - коэффициент, зависящий от свойств и качества материалов.</w:t>
      </w:r>
    </w:p>
    <w:p w14:paraId="0F4E759E" w14:textId="77777777" w:rsidR="00ED6037" w:rsidRPr="00F56169" w:rsidRDefault="00ED6037" w:rsidP="00ED6037">
      <w:pPr>
        <w:pStyle w:val="a8"/>
        <w:ind w:right="141" w:firstLine="851"/>
        <w:jc w:val="left"/>
        <w:rPr>
          <w:sz w:val="28"/>
          <w:szCs w:val="28"/>
        </w:rPr>
      </w:pPr>
    </w:p>
    <w:p w14:paraId="5002F31B" w14:textId="77777777" w:rsidR="00ED6037" w:rsidRPr="0046754D" w:rsidRDefault="00ED6037" w:rsidP="00ED6037">
      <w:pPr>
        <w:pStyle w:val="a8"/>
        <w:ind w:right="141"/>
        <w:jc w:val="center"/>
        <w:rPr>
          <w:i/>
          <w:iCs/>
          <w:sz w:val="28"/>
          <w:szCs w:val="28"/>
        </w:rPr>
      </w:pPr>
      <w:r w:rsidRPr="0046754D">
        <w:rPr>
          <w:i/>
          <w:iCs/>
          <w:sz w:val="28"/>
          <w:szCs w:val="28"/>
        </w:rPr>
        <w:t>Значение коэффициента К</w:t>
      </w:r>
      <w:r w:rsidRPr="0046754D">
        <w:rPr>
          <w:i/>
          <w:iCs/>
          <w:sz w:val="28"/>
          <w:szCs w:val="28"/>
          <w:vertAlign w:val="subscript"/>
        </w:rPr>
        <w:t>1</w:t>
      </w:r>
    </w:p>
    <w:tbl>
      <w:tblPr>
        <w:tblStyle w:val="a5"/>
        <w:tblW w:w="0" w:type="auto"/>
        <w:tblLook w:val="00A0" w:firstRow="1" w:lastRow="0" w:firstColumn="1" w:lastColumn="0" w:noHBand="0" w:noVBand="0"/>
      </w:tblPr>
      <w:tblGrid>
        <w:gridCol w:w="6028"/>
        <w:gridCol w:w="3317"/>
      </w:tblGrid>
      <w:tr w:rsidR="00ED6037" w:rsidRPr="0046754D" w14:paraId="48E2B39C" w14:textId="77777777" w:rsidTr="00ED6037">
        <w:trPr>
          <w:trHeight w:val="770"/>
        </w:trPr>
        <w:tc>
          <w:tcPr>
            <w:tcW w:w="6028" w:type="dxa"/>
            <w:vAlign w:val="center"/>
          </w:tcPr>
          <w:p w14:paraId="1C35424E" w14:textId="77777777" w:rsidR="00ED6037" w:rsidRPr="0046754D" w:rsidRDefault="00ED6037" w:rsidP="00ED6037">
            <w:pPr>
              <w:pStyle w:val="a8"/>
              <w:ind w:right="141"/>
              <w:jc w:val="center"/>
              <w:rPr>
                <w:sz w:val="24"/>
                <w:szCs w:val="24"/>
              </w:rPr>
            </w:pPr>
            <w:r w:rsidRPr="0046754D">
              <w:rPr>
                <w:sz w:val="24"/>
                <w:szCs w:val="24"/>
              </w:rPr>
              <w:t>Характеристика заполнителей и вяжущего</w:t>
            </w:r>
          </w:p>
        </w:tc>
        <w:tc>
          <w:tcPr>
            <w:tcW w:w="3317" w:type="dxa"/>
            <w:vAlign w:val="center"/>
          </w:tcPr>
          <w:p w14:paraId="423D689A" w14:textId="77777777" w:rsidR="00ED6037" w:rsidRPr="0046754D" w:rsidRDefault="00ED6037" w:rsidP="00ED6037">
            <w:pPr>
              <w:pStyle w:val="a8"/>
              <w:ind w:right="141"/>
              <w:jc w:val="center"/>
              <w:rPr>
                <w:sz w:val="24"/>
                <w:szCs w:val="24"/>
              </w:rPr>
            </w:pPr>
            <w:r w:rsidRPr="0046754D">
              <w:rPr>
                <w:sz w:val="24"/>
                <w:szCs w:val="24"/>
              </w:rPr>
              <w:t>К1</w:t>
            </w:r>
          </w:p>
        </w:tc>
      </w:tr>
      <w:tr w:rsidR="00ED6037" w:rsidRPr="0046754D" w14:paraId="41A5BAA5" w14:textId="77777777" w:rsidTr="00ED6037">
        <w:tc>
          <w:tcPr>
            <w:tcW w:w="6028" w:type="dxa"/>
            <w:vAlign w:val="center"/>
          </w:tcPr>
          <w:p w14:paraId="3C115571" w14:textId="77777777" w:rsidR="00ED6037" w:rsidRPr="0046754D" w:rsidRDefault="00ED6037" w:rsidP="00ED6037">
            <w:pPr>
              <w:pStyle w:val="a8"/>
              <w:ind w:right="141"/>
              <w:jc w:val="left"/>
              <w:rPr>
                <w:sz w:val="24"/>
                <w:szCs w:val="24"/>
              </w:rPr>
            </w:pPr>
            <w:r w:rsidRPr="0046754D">
              <w:rPr>
                <w:sz w:val="24"/>
                <w:szCs w:val="24"/>
              </w:rPr>
              <w:t>Высококачественные</w:t>
            </w:r>
          </w:p>
        </w:tc>
        <w:tc>
          <w:tcPr>
            <w:tcW w:w="3317" w:type="dxa"/>
            <w:vAlign w:val="center"/>
          </w:tcPr>
          <w:p w14:paraId="0007ADDD" w14:textId="77777777" w:rsidR="00ED6037" w:rsidRPr="0046754D" w:rsidRDefault="00ED6037" w:rsidP="00ED6037">
            <w:pPr>
              <w:pStyle w:val="a8"/>
              <w:ind w:right="141"/>
              <w:jc w:val="center"/>
              <w:rPr>
                <w:sz w:val="24"/>
                <w:szCs w:val="24"/>
              </w:rPr>
            </w:pPr>
            <w:r w:rsidRPr="0046754D">
              <w:rPr>
                <w:sz w:val="24"/>
                <w:szCs w:val="24"/>
              </w:rPr>
              <w:t>0,65</w:t>
            </w:r>
          </w:p>
        </w:tc>
      </w:tr>
      <w:tr w:rsidR="00ED6037" w:rsidRPr="0046754D" w14:paraId="2BC87CDC" w14:textId="77777777" w:rsidTr="00ED6037">
        <w:tc>
          <w:tcPr>
            <w:tcW w:w="6028" w:type="dxa"/>
            <w:vAlign w:val="center"/>
          </w:tcPr>
          <w:p w14:paraId="0DF63119" w14:textId="77777777" w:rsidR="00ED6037" w:rsidRPr="0046754D" w:rsidRDefault="00ED6037" w:rsidP="00ED6037">
            <w:pPr>
              <w:pStyle w:val="a8"/>
              <w:ind w:right="141"/>
              <w:jc w:val="left"/>
              <w:rPr>
                <w:sz w:val="24"/>
                <w:szCs w:val="24"/>
              </w:rPr>
            </w:pPr>
            <w:r w:rsidRPr="0046754D">
              <w:rPr>
                <w:sz w:val="24"/>
                <w:szCs w:val="24"/>
              </w:rPr>
              <w:t>Рядовые</w:t>
            </w:r>
          </w:p>
        </w:tc>
        <w:tc>
          <w:tcPr>
            <w:tcW w:w="3317" w:type="dxa"/>
            <w:vAlign w:val="center"/>
          </w:tcPr>
          <w:p w14:paraId="38C65570" w14:textId="77777777" w:rsidR="00ED6037" w:rsidRPr="0046754D" w:rsidRDefault="00ED6037" w:rsidP="00ED6037">
            <w:pPr>
              <w:pStyle w:val="a8"/>
              <w:ind w:right="141"/>
              <w:jc w:val="center"/>
              <w:rPr>
                <w:sz w:val="24"/>
                <w:szCs w:val="24"/>
              </w:rPr>
            </w:pPr>
            <w:r w:rsidRPr="0046754D">
              <w:rPr>
                <w:sz w:val="24"/>
                <w:szCs w:val="24"/>
              </w:rPr>
              <w:t>0,60</w:t>
            </w:r>
          </w:p>
        </w:tc>
      </w:tr>
      <w:tr w:rsidR="00ED6037" w:rsidRPr="0046754D" w14:paraId="6E966330" w14:textId="77777777" w:rsidTr="00ED6037">
        <w:tc>
          <w:tcPr>
            <w:tcW w:w="6028" w:type="dxa"/>
            <w:vAlign w:val="center"/>
          </w:tcPr>
          <w:p w14:paraId="456ACF3A" w14:textId="77777777" w:rsidR="00ED6037" w:rsidRPr="0046754D" w:rsidRDefault="00ED6037" w:rsidP="00ED6037">
            <w:pPr>
              <w:pStyle w:val="a8"/>
              <w:ind w:right="141"/>
              <w:jc w:val="left"/>
              <w:rPr>
                <w:sz w:val="24"/>
                <w:szCs w:val="24"/>
              </w:rPr>
            </w:pPr>
            <w:r w:rsidRPr="0046754D">
              <w:rPr>
                <w:sz w:val="24"/>
                <w:szCs w:val="24"/>
              </w:rPr>
              <w:t>Пониженного качества</w:t>
            </w:r>
          </w:p>
        </w:tc>
        <w:tc>
          <w:tcPr>
            <w:tcW w:w="3317" w:type="dxa"/>
            <w:vAlign w:val="center"/>
          </w:tcPr>
          <w:p w14:paraId="2D9CAC9A" w14:textId="77777777" w:rsidR="00ED6037" w:rsidRPr="0046754D" w:rsidRDefault="00ED6037" w:rsidP="00ED6037">
            <w:pPr>
              <w:pStyle w:val="a8"/>
              <w:ind w:right="141"/>
              <w:jc w:val="center"/>
              <w:rPr>
                <w:sz w:val="24"/>
                <w:szCs w:val="24"/>
              </w:rPr>
            </w:pPr>
            <w:r w:rsidRPr="0046754D">
              <w:rPr>
                <w:sz w:val="24"/>
                <w:szCs w:val="24"/>
              </w:rPr>
              <w:t>0,55</w:t>
            </w:r>
          </w:p>
        </w:tc>
      </w:tr>
    </w:tbl>
    <w:p w14:paraId="1A682113" w14:textId="77777777" w:rsidR="00ED6037" w:rsidRPr="00F56169" w:rsidRDefault="00ED6037" w:rsidP="00ED6037">
      <w:pPr>
        <w:pStyle w:val="a8"/>
        <w:ind w:right="141" w:firstLine="851"/>
        <w:jc w:val="left"/>
        <w:rPr>
          <w:sz w:val="28"/>
          <w:szCs w:val="28"/>
        </w:rPr>
      </w:pPr>
    </w:p>
    <w:p w14:paraId="27C99A77" w14:textId="77777777" w:rsidR="00ED6037" w:rsidRPr="00F56169" w:rsidRDefault="00ED6037" w:rsidP="00ED6037">
      <w:pPr>
        <w:pStyle w:val="a8"/>
        <w:ind w:right="141" w:firstLine="708"/>
        <w:jc w:val="both"/>
        <w:rPr>
          <w:sz w:val="28"/>
          <w:szCs w:val="28"/>
        </w:rPr>
      </w:pPr>
      <w:r w:rsidRPr="00F56169">
        <w:rPr>
          <w:sz w:val="28"/>
          <w:szCs w:val="28"/>
        </w:rPr>
        <w:t>3) Принимают требуемое соотношение мелкого и крупного запол</w:t>
      </w:r>
      <w:r w:rsidRPr="00F56169">
        <w:rPr>
          <w:sz w:val="28"/>
          <w:szCs w:val="28"/>
        </w:rPr>
        <w:softHyphen/>
        <w:t>нителей, учитывая при этом, что содержание крупного заполнителя в общей   массе заполнителей не должно превышать 65 % для песчано-гравийной смеси,</w:t>
      </w:r>
      <w:r>
        <w:rPr>
          <w:sz w:val="28"/>
          <w:szCs w:val="28"/>
        </w:rPr>
        <w:t xml:space="preserve"> </w:t>
      </w:r>
      <w:r w:rsidRPr="00F56169">
        <w:rPr>
          <w:sz w:val="28"/>
          <w:szCs w:val="28"/>
        </w:rPr>
        <w:t>а максимальная крупность зерен должна составлять около 1/5 диаметра трубопровода. Рассчитывают три или четыре состава смеси с расходом цемента 100</w:t>
      </w:r>
      <w:r>
        <w:rPr>
          <w:sz w:val="28"/>
          <w:szCs w:val="28"/>
        </w:rPr>
        <w:t>-</w:t>
      </w:r>
      <w:r w:rsidRPr="00F56169">
        <w:rPr>
          <w:sz w:val="28"/>
          <w:szCs w:val="28"/>
        </w:rPr>
        <w:t>280 кг/м</w:t>
      </w:r>
      <w:r w:rsidRPr="0046754D">
        <w:rPr>
          <w:sz w:val="28"/>
          <w:szCs w:val="28"/>
          <w:vertAlign w:val="superscript"/>
        </w:rPr>
        <w:t>3</w:t>
      </w:r>
      <w:r w:rsidRPr="00F56169">
        <w:rPr>
          <w:sz w:val="28"/>
          <w:szCs w:val="28"/>
        </w:rPr>
        <w:t xml:space="preserve">. </w:t>
      </w:r>
      <w:r w:rsidRPr="0046754D">
        <w:rPr>
          <w:bCs/>
          <w:sz w:val="28"/>
          <w:szCs w:val="28"/>
        </w:rPr>
        <w:t>К</w:t>
      </w:r>
      <w:r w:rsidRPr="00F56169">
        <w:rPr>
          <w:sz w:val="28"/>
          <w:szCs w:val="28"/>
        </w:rPr>
        <w:t>оличество воды и заполнителя определяют с помощью системы уравнений:</w:t>
      </w:r>
    </w:p>
    <w:p w14:paraId="7C37826C" w14:textId="77777777" w:rsidR="00ED6037" w:rsidRPr="00F56169" w:rsidRDefault="00031273" w:rsidP="00ED6037">
      <w:pPr>
        <w:pStyle w:val="a8"/>
        <w:ind w:right="141"/>
        <w:jc w:val="center"/>
        <w:rPr>
          <w:sz w:val="28"/>
          <w:szCs w:val="28"/>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Q</m:t>
                  </m:r>
                </m:e>
                <m:sub>
                  <m:r>
                    <w:rPr>
                      <w:rFonts w:ascii="Cambria Math"/>
                      <w:sz w:val="28"/>
                      <w:szCs w:val="28"/>
                    </w:rPr>
                    <m:t>ц</m:t>
                  </m:r>
                </m:sub>
              </m:sSub>
            </m:num>
            <m:den>
              <m:sSub>
                <m:sSubPr>
                  <m:ctrlPr>
                    <w:rPr>
                      <w:rFonts w:ascii="Cambria Math" w:hAnsi="Cambria Math"/>
                      <w:i/>
                      <w:sz w:val="28"/>
                      <w:szCs w:val="28"/>
                    </w:rPr>
                  </m:ctrlPr>
                </m:sSubPr>
                <m:e>
                  <m:r>
                    <w:rPr>
                      <w:rFonts w:ascii="Cambria Math"/>
                      <w:sz w:val="28"/>
                      <w:szCs w:val="28"/>
                    </w:rPr>
                    <m:t>ρ</m:t>
                  </m:r>
                </m:e>
                <m:sub>
                  <m:r>
                    <w:rPr>
                      <w:rFonts w:ascii="Cambria Math"/>
                      <w:sz w:val="28"/>
                      <w:szCs w:val="28"/>
                    </w:rPr>
                    <m:t>ц</m:t>
                  </m:r>
                </m:sub>
              </m:sSub>
            </m:den>
          </m:f>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Q</m:t>
                  </m:r>
                </m:e>
                <m:sub>
                  <m:r>
                    <w:rPr>
                      <w:rFonts w:ascii="Cambria Math"/>
                      <w:sz w:val="28"/>
                      <w:szCs w:val="28"/>
                    </w:rPr>
                    <m:t>з</m:t>
                  </m:r>
                </m:sub>
              </m:sSub>
            </m:num>
            <m:den>
              <m:sSub>
                <m:sSubPr>
                  <m:ctrlPr>
                    <w:rPr>
                      <w:rFonts w:ascii="Cambria Math" w:hAnsi="Cambria Math"/>
                      <w:i/>
                      <w:sz w:val="28"/>
                      <w:szCs w:val="28"/>
                    </w:rPr>
                  </m:ctrlPr>
                </m:sSubPr>
                <m:e>
                  <m:r>
                    <w:rPr>
                      <w:rFonts w:ascii="Cambria Math"/>
                      <w:sz w:val="28"/>
                      <w:szCs w:val="28"/>
                    </w:rPr>
                    <m:t>ρ</m:t>
                  </m:r>
                </m:e>
                <m:sub>
                  <m:r>
                    <w:rPr>
                      <w:rFonts w:ascii="Cambria Math"/>
                      <w:sz w:val="28"/>
                      <w:szCs w:val="28"/>
                    </w:rPr>
                    <m:t>з</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В</m:t>
              </m:r>
            </m:num>
            <m:den>
              <m:sSub>
                <m:sSubPr>
                  <m:ctrlPr>
                    <w:rPr>
                      <w:rFonts w:ascii="Cambria Math" w:hAnsi="Cambria Math"/>
                      <w:i/>
                      <w:sz w:val="28"/>
                      <w:szCs w:val="28"/>
                    </w:rPr>
                  </m:ctrlPr>
                </m:sSubPr>
                <m:e>
                  <m:r>
                    <w:rPr>
                      <w:rFonts w:ascii="Cambria Math"/>
                      <w:sz w:val="28"/>
                      <w:szCs w:val="28"/>
                    </w:rPr>
                    <m:t>ρ</m:t>
                  </m:r>
                </m:e>
                <m:sub>
                  <m:r>
                    <w:rPr>
                      <w:rFonts w:ascii="Cambria Math"/>
                      <w:sz w:val="28"/>
                      <w:szCs w:val="28"/>
                    </w:rPr>
                    <m:t>в</m:t>
                  </m:r>
                </m:sub>
              </m:sSub>
            </m:den>
          </m:f>
          <m:r>
            <w:rPr>
              <w:rFonts w:ascii="Cambria Math"/>
              <w:sz w:val="28"/>
              <w:szCs w:val="28"/>
            </w:rPr>
            <m:t>=1;</m:t>
          </m:r>
        </m:oMath>
      </m:oMathPara>
    </w:p>
    <w:p w14:paraId="7893561A" w14:textId="77777777" w:rsidR="00ED6037" w:rsidRPr="00F56169" w:rsidRDefault="00ED6037" w:rsidP="00ED6037">
      <w:pPr>
        <w:pStyle w:val="a8"/>
        <w:tabs>
          <w:tab w:val="left" w:pos="8080"/>
        </w:tabs>
        <w:ind w:right="141"/>
        <w:jc w:val="center"/>
        <w:rPr>
          <w:sz w:val="28"/>
          <w:szCs w:val="28"/>
        </w:rPr>
      </w:pPr>
      <m:oMathPara>
        <m:oMath>
          <m:r>
            <w:rPr>
              <w:rFonts w:ascii="Cambria Math"/>
              <w:sz w:val="28"/>
              <w:szCs w:val="28"/>
            </w:rPr>
            <m:t>В</m:t>
          </m:r>
          <m:r>
            <w:rPr>
              <w:rFonts w:ascii="Cambria Math"/>
              <w:sz w:val="28"/>
              <w:szCs w:val="28"/>
            </w:rPr>
            <m:t>=1,65</m:t>
          </m:r>
          <m:r>
            <w:rPr>
              <w:rFonts w:ascii="Cambria Math" w:hAnsi="Cambria Math" w:cs="Cambria Math"/>
              <w:sz w:val="28"/>
              <w:szCs w:val="28"/>
            </w:rPr>
            <m:t>⋅</m:t>
          </m:r>
          <m:r>
            <w:rPr>
              <w:rFonts w:ascii="Cambria Math"/>
              <w:sz w:val="28"/>
              <w:szCs w:val="28"/>
            </w:rPr>
            <m:t>НГ</m:t>
          </m:r>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ц</m:t>
              </m:r>
            </m:sub>
          </m:sSub>
          <m:r>
            <w:rPr>
              <w:rFonts w:ascii="Cambria Math"/>
              <w:sz w:val="28"/>
              <w:szCs w:val="28"/>
            </w:rPr>
            <m:t>+</m:t>
          </m:r>
          <m:sSub>
            <m:sSubPr>
              <m:ctrlPr>
                <w:rPr>
                  <w:rFonts w:ascii="Cambria Math" w:hAnsi="Cambria Math"/>
                  <w:i/>
                  <w:sz w:val="28"/>
                  <w:szCs w:val="28"/>
                </w:rPr>
              </m:ctrlPr>
            </m:sSubPr>
            <m:e>
              <m:r>
                <w:rPr>
                  <w:rFonts w:ascii="Cambria Math"/>
                  <w:sz w:val="28"/>
                  <w:szCs w:val="28"/>
                </w:rPr>
                <m:t>b</m:t>
              </m:r>
            </m:e>
            <m:sub>
              <m:r>
                <w:rPr>
                  <w:rFonts w:ascii="Cambria Math"/>
                  <w:sz w:val="28"/>
                  <w:szCs w:val="28"/>
                </w:rPr>
                <m:t>з</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з</m:t>
              </m:r>
            </m:sub>
          </m:sSub>
        </m:oMath>
      </m:oMathPara>
    </w:p>
    <w:p w14:paraId="475B20CD" w14:textId="77777777" w:rsidR="00ED6037" w:rsidRPr="00F56169" w:rsidRDefault="00ED6037" w:rsidP="00ED6037">
      <w:pPr>
        <w:pStyle w:val="a8"/>
        <w:ind w:right="141"/>
        <w:jc w:val="both"/>
        <w:rPr>
          <w:sz w:val="28"/>
          <w:szCs w:val="28"/>
        </w:rPr>
      </w:pPr>
      <w:r w:rsidRPr="00F56169">
        <w:rPr>
          <w:sz w:val="28"/>
          <w:szCs w:val="28"/>
        </w:rPr>
        <w:t xml:space="preserve">где </w:t>
      </w:r>
      <w:proofErr w:type="spellStart"/>
      <w:r w:rsidRPr="0046754D">
        <w:rPr>
          <w:i/>
          <w:iCs/>
          <w:sz w:val="28"/>
          <w:szCs w:val="28"/>
        </w:rPr>
        <w:t>Q</w:t>
      </w:r>
      <w:r w:rsidRPr="0046754D">
        <w:rPr>
          <w:i/>
          <w:iCs/>
          <w:sz w:val="28"/>
          <w:szCs w:val="28"/>
          <w:vertAlign w:val="subscript"/>
        </w:rPr>
        <w:t>ц</w:t>
      </w:r>
      <w:proofErr w:type="spellEnd"/>
      <w:r w:rsidRPr="00F56169">
        <w:rPr>
          <w:sz w:val="28"/>
          <w:szCs w:val="28"/>
        </w:rPr>
        <w:t xml:space="preserve">, </w:t>
      </w:r>
      <w:proofErr w:type="spellStart"/>
      <w:r w:rsidRPr="0046754D">
        <w:rPr>
          <w:i/>
          <w:iCs/>
          <w:sz w:val="28"/>
          <w:szCs w:val="28"/>
        </w:rPr>
        <w:t>Q</w:t>
      </w:r>
      <w:r w:rsidRPr="0046754D">
        <w:rPr>
          <w:i/>
          <w:iCs/>
          <w:sz w:val="28"/>
          <w:szCs w:val="28"/>
          <w:vertAlign w:val="subscript"/>
        </w:rPr>
        <w:t>з</w:t>
      </w:r>
      <w:proofErr w:type="spellEnd"/>
      <w:r w:rsidRPr="00F56169">
        <w:rPr>
          <w:sz w:val="28"/>
          <w:szCs w:val="28"/>
        </w:rPr>
        <w:t xml:space="preserve"> и </w:t>
      </w:r>
      <w:r w:rsidRPr="0046754D">
        <w:rPr>
          <w:i/>
          <w:iCs/>
          <w:sz w:val="28"/>
          <w:szCs w:val="28"/>
        </w:rPr>
        <w:t>В</w:t>
      </w:r>
      <w:r w:rsidRPr="00F56169">
        <w:rPr>
          <w:sz w:val="28"/>
          <w:szCs w:val="28"/>
        </w:rPr>
        <w:t xml:space="preserve"> </w:t>
      </w:r>
      <w:r>
        <w:rPr>
          <w:sz w:val="28"/>
          <w:szCs w:val="28"/>
        </w:rPr>
        <w:t>-</w:t>
      </w:r>
      <w:r w:rsidRPr="00F56169">
        <w:rPr>
          <w:sz w:val="28"/>
          <w:szCs w:val="28"/>
        </w:rPr>
        <w:t xml:space="preserve"> расход цемента, заполнителя и воды, кг;</w:t>
      </w:r>
      <w:r>
        <w:rPr>
          <w:sz w:val="28"/>
          <w:szCs w:val="28"/>
        </w:rPr>
        <w:t xml:space="preserve"> </w:t>
      </w:r>
      <w:proofErr w:type="spellStart"/>
      <w:r w:rsidRPr="00530569">
        <w:rPr>
          <w:i/>
          <w:iCs/>
          <w:sz w:val="28"/>
          <w:szCs w:val="28"/>
        </w:rPr>
        <w:t>ρ</w:t>
      </w:r>
      <w:r w:rsidRPr="00530569">
        <w:rPr>
          <w:i/>
          <w:iCs/>
          <w:sz w:val="28"/>
          <w:szCs w:val="28"/>
          <w:vertAlign w:val="subscript"/>
        </w:rPr>
        <w:t>ц</w:t>
      </w:r>
      <w:proofErr w:type="spellEnd"/>
      <w:r w:rsidRPr="00F56169">
        <w:rPr>
          <w:sz w:val="28"/>
          <w:szCs w:val="28"/>
        </w:rPr>
        <w:t xml:space="preserve">, </w:t>
      </w:r>
      <w:proofErr w:type="spellStart"/>
      <w:r w:rsidRPr="00530569">
        <w:rPr>
          <w:i/>
          <w:iCs/>
          <w:sz w:val="28"/>
          <w:szCs w:val="28"/>
        </w:rPr>
        <w:t>ρ</w:t>
      </w:r>
      <w:r w:rsidRPr="00530569">
        <w:rPr>
          <w:i/>
          <w:iCs/>
          <w:sz w:val="28"/>
          <w:szCs w:val="28"/>
          <w:vertAlign w:val="subscript"/>
        </w:rPr>
        <w:t>з</w:t>
      </w:r>
      <w:proofErr w:type="spellEnd"/>
      <w:r w:rsidRPr="00F56169">
        <w:rPr>
          <w:sz w:val="28"/>
          <w:szCs w:val="28"/>
        </w:rPr>
        <w:t xml:space="preserve"> и </w:t>
      </w:r>
      <w:proofErr w:type="spellStart"/>
      <w:r w:rsidRPr="00530569">
        <w:rPr>
          <w:i/>
          <w:iCs/>
          <w:sz w:val="28"/>
          <w:szCs w:val="28"/>
        </w:rPr>
        <w:t>ρ</w:t>
      </w:r>
      <w:r w:rsidRPr="00530569">
        <w:rPr>
          <w:i/>
          <w:iCs/>
          <w:sz w:val="28"/>
          <w:szCs w:val="28"/>
          <w:vertAlign w:val="subscript"/>
        </w:rPr>
        <w:t>в</w:t>
      </w:r>
      <w:proofErr w:type="spellEnd"/>
      <w:r w:rsidRPr="00F56169">
        <w:rPr>
          <w:sz w:val="28"/>
          <w:szCs w:val="28"/>
        </w:rPr>
        <w:t xml:space="preserve"> </w:t>
      </w:r>
      <w:r>
        <w:rPr>
          <w:sz w:val="28"/>
          <w:szCs w:val="28"/>
        </w:rPr>
        <w:t>-</w:t>
      </w:r>
      <w:r w:rsidRPr="00F56169">
        <w:rPr>
          <w:sz w:val="28"/>
          <w:szCs w:val="28"/>
        </w:rPr>
        <w:t xml:space="preserve"> плотность цемента, заполнителя и воды, кг/м</w:t>
      </w:r>
      <w:r w:rsidRPr="0046754D">
        <w:rPr>
          <w:sz w:val="28"/>
          <w:szCs w:val="28"/>
          <w:vertAlign w:val="superscript"/>
        </w:rPr>
        <w:t>3</w:t>
      </w:r>
      <w:r>
        <w:rPr>
          <w:sz w:val="28"/>
          <w:szCs w:val="28"/>
        </w:rPr>
        <w:t xml:space="preserve">; </w:t>
      </w:r>
      <w:r w:rsidRPr="0046754D">
        <w:rPr>
          <w:i/>
          <w:iCs/>
          <w:sz w:val="28"/>
          <w:szCs w:val="28"/>
        </w:rPr>
        <w:t>НГ</w:t>
      </w:r>
      <w:r w:rsidRPr="00F56169">
        <w:rPr>
          <w:sz w:val="28"/>
          <w:szCs w:val="28"/>
        </w:rPr>
        <w:t xml:space="preserve"> </w:t>
      </w:r>
      <w:r>
        <w:rPr>
          <w:sz w:val="28"/>
          <w:szCs w:val="28"/>
        </w:rPr>
        <w:t>-</w:t>
      </w:r>
      <w:r w:rsidRPr="00F56169">
        <w:rPr>
          <w:sz w:val="28"/>
          <w:szCs w:val="28"/>
        </w:rPr>
        <w:t xml:space="preserve"> нормальная густота цементного теста, (для цемента М400 и М500 </w:t>
      </w:r>
      <w:r w:rsidRPr="00530569">
        <w:rPr>
          <w:i/>
          <w:iCs/>
          <w:sz w:val="28"/>
          <w:szCs w:val="28"/>
        </w:rPr>
        <w:t>НГ</w:t>
      </w:r>
      <w:r>
        <w:rPr>
          <w:i/>
          <w:iCs/>
          <w:sz w:val="28"/>
          <w:szCs w:val="28"/>
        </w:rPr>
        <w:t xml:space="preserve"> </w:t>
      </w:r>
      <w:r w:rsidRPr="00F56169">
        <w:rPr>
          <w:sz w:val="28"/>
          <w:szCs w:val="28"/>
        </w:rPr>
        <w:t>=</w:t>
      </w:r>
      <w:r>
        <w:rPr>
          <w:sz w:val="28"/>
          <w:szCs w:val="28"/>
        </w:rPr>
        <w:t xml:space="preserve"> </w:t>
      </w:r>
      <w:r w:rsidRPr="00F56169">
        <w:rPr>
          <w:sz w:val="28"/>
          <w:szCs w:val="28"/>
        </w:rPr>
        <w:t>25-27 %), д</w:t>
      </w:r>
      <w:r>
        <w:rPr>
          <w:sz w:val="28"/>
          <w:szCs w:val="28"/>
        </w:rPr>
        <w:t>.</w:t>
      </w:r>
      <w:r w:rsidRPr="00F56169">
        <w:rPr>
          <w:sz w:val="28"/>
          <w:szCs w:val="28"/>
        </w:rPr>
        <w:t xml:space="preserve"> ед</w:t>
      </w:r>
      <w:r>
        <w:rPr>
          <w:sz w:val="28"/>
          <w:szCs w:val="28"/>
        </w:rPr>
        <w:t>.</w:t>
      </w:r>
      <w:r w:rsidRPr="00F56169">
        <w:rPr>
          <w:sz w:val="28"/>
          <w:szCs w:val="28"/>
        </w:rPr>
        <w:t xml:space="preserve">; </w:t>
      </w:r>
      <w:r w:rsidRPr="00530569">
        <w:rPr>
          <w:i/>
          <w:iCs/>
          <w:sz w:val="28"/>
          <w:szCs w:val="28"/>
        </w:rPr>
        <w:t>b</w:t>
      </w:r>
      <w:r w:rsidRPr="00530569">
        <w:rPr>
          <w:i/>
          <w:iCs/>
          <w:sz w:val="28"/>
          <w:szCs w:val="28"/>
          <w:vertAlign w:val="subscript"/>
        </w:rPr>
        <w:t>3</w:t>
      </w:r>
      <w:r w:rsidRPr="00F56169">
        <w:rPr>
          <w:sz w:val="28"/>
          <w:szCs w:val="28"/>
        </w:rPr>
        <w:t xml:space="preserve"> </w:t>
      </w:r>
      <w:r>
        <w:rPr>
          <w:sz w:val="28"/>
          <w:szCs w:val="28"/>
        </w:rPr>
        <w:t>-</w:t>
      </w:r>
      <w:r w:rsidRPr="00F56169">
        <w:rPr>
          <w:sz w:val="28"/>
          <w:szCs w:val="28"/>
        </w:rPr>
        <w:t xml:space="preserve"> водоудерживающая способность заполнителя, т/т. </w:t>
      </w:r>
    </w:p>
    <w:p w14:paraId="0E062DF8" w14:textId="77777777" w:rsidR="00ED6037" w:rsidRPr="00F56169" w:rsidRDefault="00ED6037" w:rsidP="00ED6037">
      <w:pPr>
        <w:pStyle w:val="a8"/>
        <w:ind w:right="141" w:firstLine="708"/>
        <w:jc w:val="both"/>
        <w:rPr>
          <w:sz w:val="28"/>
          <w:szCs w:val="28"/>
        </w:rPr>
      </w:pPr>
      <w:r w:rsidRPr="00F56169">
        <w:rPr>
          <w:sz w:val="28"/>
          <w:szCs w:val="28"/>
        </w:rPr>
        <w:t xml:space="preserve">Если заполнитель содержит в своем составе фракции 0…5 мм и 5…20 мм, то количество этих фракций рассчитывают исходя из процентного содержания их в заполнителе. При этом соотношение их должно удовлетворять условию </w:t>
      </w:r>
      <w:r w:rsidRPr="00F56169">
        <w:rPr>
          <w:sz w:val="28"/>
          <w:szCs w:val="28"/>
          <w:lang w:val="en-US"/>
        </w:rPr>
        <w:t>min</w:t>
      </w:r>
      <w:r w:rsidRPr="00F56169">
        <w:rPr>
          <w:sz w:val="28"/>
          <w:szCs w:val="28"/>
        </w:rPr>
        <w:t xml:space="preserve"> </w:t>
      </w:r>
      <w:proofErr w:type="spellStart"/>
      <w:r w:rsidRPr="00F56169">
        <w:rPr>
          <w:sz w:val="28"/>
          <w:szCs w:val="28"/>
        </w:rPr>
        <w:t>пустотности</w:t>
      </w:r>
      <w:proofErr w:type="spellEnd"/>
      <w:r w:rsidRPr="00F56169">
        <w:rPr>
          <w:sz w:val="28"/>
          <w:szCs w:val="28"/>
        </w:rPr>
        <w:t xml:space="preserve"> заполнителя и рекомендуемому зерновому составу смесей, транспортируемых по трубам.</w:t>
      </w:r>
    </w:p>
    <w:p w14:paraId="1E1E403D" w14:textId="77777777" w:rsidR="00ED6037" w:rsidRPr="00F56169" w:rsidRDefault="00ED6037" w:rsidP="00ED6037">
      <w:pPr>
        <w:pStyle w:val="a8"/>
        <w:ind w:right="141" w:firstLine="851"/>
        <w:jc w:val="both"/>
        <w:rPr>
          <w:sz w:val="28"/>
          <w:szCs w:val="28"/>
        </w:rPr>
      </w:pPr>
    </w:p>
    <w:p w14:paraId="09932008" w14:textId="77777777" w:rsidR="00ED6037" w:rsidRPr="0046754D" w:rsidRDefault="00ED6037" w:rsidP="00ED6037">
      <w:pPr>
        <w:pStyle w:val="a8"/>
        <w:ind w:right="141"/>
        <w:jc w:val="center"/>
        <w:rPr>
          <w:i/>
          <w:iCs/>
          <w:sz w:val="28"/>
          <w:szCs w:val="28"/>
        </w:rPr>
      </w:pPr>
      <w:r w:rsidRPr="0046754D">
        <w:rPr>
          <w:i/>
          <w:iCs/>
          <w:sz w:val="28"/>
          <w:szCs w:val="28"/>
        </w:rPr>
        <w:t>Влагоёмкость и водоудерживающая способность</w:t>
      </w:r>
      <w:r>
        <w:rPr>
          <w:i/>
          <w:iCs/>
          <w:sz w:val="28"/>
          <w:szCs w:val="28"/>
        </w:rPr>
        <w:t xml:space="preserve"> </w:t>
      </w:r>
      <w:r w:rsidRPr="0046754D">
        <w:rPr>
          <w:i/>
          <w:iCs/>
          <w:sz w:val="28"/>
          <w:szCs w:val="28"/>
        </w:rPr>
        <w:t>заполнителя закладки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7"/>
        <w:gridCol w:w="2747"/>
        <w:gridCol w:w="3001"/>
      </w:tblGrid>
      <w:tr w:rsidR="00ED6037" w:rsidRPr="0046754D" w14:paraId="142E48FA" w14:textId="77777777" w:rsidTr="00ED6037">
        <w:tc>
          <w:tcPr>
            <w:tcW w:w="3597" w:type="dxa"/>
            <w:vAlign w:val="center"/>
          </w:tcPr>
          <w:p w14:paraId="6C408B66" w14:textId="77777777" w:rsidR="00ED6037" w:rsidRPr="0046754D" w:rsidRDefault="00ED6037" w:rsidP="00ED6037">
            <w:pPr>
              <w:pStyle w:val="a8"/>
              <w:ind w:right="141"/>
              <w:jc w:val="center"/>
              <w:rPr>
                <w:sz w:val="24"/>
                <w:szCs w:val="24"/>
              </w:rPr>
            </w:pPr>
            <w:r w:rsidRPr="0046754D">
              <w:rPr>
                <w:sz w:val="24"/>
                <w:szCs w:val="24"/>
              </w:rPr>
              <w:t>Заполнитель закладки</w:t>
            </w:r>
          </w:p>
        </w:tc>
        <w:tc>
          <w:tcPr>
            <w:tcW w:w="2747" w:type="dxa"/>
            <w:vAlign w:val="center"/>
          </w:tcPr>
          <w:p w14:paraId="0330C69D" w14:textId="77777777" w:rsidR="00ED6037" w:rsidRPr="0046754D" w:rsidRDefault="00ED6037" w:rsidP="00ED6037">
            <w:pPr>
              <w:pStyle w:val="a8"/>
              <w:ind w:right="141"/>
              <w:jc w:val="center"/>
              <w:rPr>
                <w:sz w:val="24"/>
                <w:szCs w:val="24"/>
              </w:rPr>
            </w:pPr>
            <w:r w:rsidRPr="0046754D">
              <w:rPr>
                <w:sz w:val="24"/>
                <w:szCs w:val="24"/>
              </w:rPr>
              <w:t>Полное водонасыщение, л/м</w:t>
            </w:r>
            <w:r w:rsidRPr="0046754D">
              <w:rPr>
                <w:sz w:val="24"/>
                <w:szCs w:val="24"/>
                <w:vertAlign w:val="superscript"/>
              </w:rPr>
              <w:t>3</w:t>
            </w:r>
          </w:p>
        </w:tc>
        <w:tc>
          <w:tcPr>
            <w:tcW w:w="3001" w:type="dxa"/>
            <w:vAlign w:val="center"/>
          </w:tcPr>
          <w:p w14:paraId="01402093" w14:textId="77777777" w:rsidR="00ED6037" w:rsidRPr="0046754D" w:rsidRDefault="00ED6037" w:rsidP="00ED6037">
            <w:pPr>
              <w:pStyle w:val="a8"/>
              <w:ind w:right="141"/>
              <w:jc w:val="center"/>
              <w:rPr>
                <w:sz w:val="24"/>
                <w:szCs w:val="24"/>
              </w:rPr>
            </w:pPr>
            <w:r w:rsidRPr="0046754D">
              <w:rPr>
                <w:sz w:val="24"/>
                <w:szCs w:val="24"/>
              </w:rPr>
              <w:t>Водоудерживающая способность, л/м</w:t>
            </w:r>
            <w:r w:rsidRPr="0046754D">
              <w:rPr>
                <w:sz w:val="24"/>
                <w:szCs w:val="24"/>
                <w:vertAlign w:val="superscript"/>
              </w:rPr>
              <w:t>3</w:t>
            </w:r>
          </w:p>
        </w:tc>
      </w:tr>
      <w:tr w:rsidR="00ED6037" w:rsidRPr="0046754D" w14:paraId="692FFFCD" w14:textId="77777777" w:rsidTr="00ED6037">
        <w:tc>
          <w:tcPr>
            <w:tcW w:w="3597" w:type="dxa"/>
          </w:tcPr>
          <w:p w14:paraId="4EB25151" w14:textId="77777777" w:rsidR="00ED6037" w:rsidRPr="0046754D" w:rsidRDefault="00ED6037" w:rsidP="00ED6037">
            <w:pPr>
              <w:pStyle w:val="a8"/>
              <w:ind w:right="141"/>
              <w:jc w:val="both"/>
              <w:rPr>
                <w:sz w:val="24"/>
                <w:szCs w:val="24"/>
              </w:rPr>
            </w:pPr>
            <w:r w:rsidRPr="0046754D">
              <w:rPr>
                <w:sz w:val="24"/>
                <w:szCs w:val="24"/>
              </w:rPr>
              <w:lastRenderedPageBreak/>
              <w:t>Щебень 5-20 мм</w:t>
            </w:r>
          </w:p>
        </w:tc>
        <w:tc>
          <w:tcPr>
            <w:tcW w:w="2747" w:type="dxa"/>
          </w:tcPr>
          <w:p w14:paraId="29E6677A" w14:textId="77777777" w:rsidR="00ED6037" w:rsidRPr="0046754D" w:rsidRDefault="00ED6037" w:rsidP="00ED6037">
            <w:pPr>
              <w:pStyle w:val="a8"/>
              <w:ind w:right="141"/>
              <w:jc w:val="center"/>
              <w:rPr>
                <w:sz w:val="24"/>
                <w:szCs w:val="24"/>
              </w:rPr>
            </w:pPr>
            <w:r w:rsidRPr="0046754D">
              <w:rPr>
                <w:sz w:val="24"/>
                <w:szCs w:val="24"/>
              </w:rPr>
              <w:t>380 - 400</w:t>
            </w:r>
          </w:p>
        </w:tc>
        <w:tc>
          <w:tcPr>
            <w:tcW w:w="3001" w:type="dxa"/>
          </w:tcPr>
          <w:p w14:paraId="071C7137" w14:textId="77777777" w:rsidR="00ED6037" w:rsidRPr="0046754D" w:rsidRDefault="00ED6037" w:rsidP="00ED6037">
            <w:pPr>
              <w:pStyle w:val="a8"/>
              <w:ind w:right="141"/>
              <w:jc w:val="center"/>
              <w:rPr>
                <w:sz w:val="24"/>
                <w:szCs w:val="24"/>
              </w:rPr>
            </w:pPr>
            <w:r w:rsidRPr="0046754D">
              <w:rPr>
                <w:sz w:val="24"/>
                <w:szCs w:val="24"/>
              </w:rPr>
              <w:t>40 - 60</w:t>
            </w:r>
          </w:p>
        </w:tc>
      </w:tr>
      <w:tr w:rsidR="00ED6037" w:rsidRPr="0046754D" w14:paraId="485623BB" w14:textId="77777777" w:rsidTr="00ED6037">
        <w:tc>
          <w:tcPr>
            <w:tcW w:w="3597" w:type="dxa"/>
          </w:tcPr>
          <w:p w14:paraId="71755DD8" w14:textId="77777777" w:rsidR="00ED6037" w:rsidRPr="0046754D" w:rsidRDefault="00ED6037" w:rsidP="00ED6037">
            <w:pPr>
              <w:pStyle w:val="a8"/>
              <w:ind w:right="141"/>
              <w:jc w:val="both"/>
              <w:rPr>
                <w:sz w:val="24"/>
                <w:szCs w:val="24"/>
              </w:rPr>
            </w:pPr>
            <w:r w:rsidRPr="0046754D">
              <w:rPr>
                <w:sz w:val="24"/>
                <w:szCs w:val="24"/>
              </w:rPr>
              <w:t>Песок крупнозернистый</w:t>
            </w:r>
          </w:p>
        </w:tc>
        <w:tc>
          <w:tcPr>
            <w:tcW w:w="2747" w:type="dxa"/>
          </w:tcPr>
          <w:p w14:paraId="3E9E29C5" w14:textId="77777777" w:rsidR="00ED6037" w:rsidRPr="0046754D" w:rsidRDefault="00ED6037" w:rsidP="00ED6037">
            <w:pPr>
              <w:pStyle w:val="a8"/>
              <w:ind w:right="141"/>
              <w:jc w:val="center"/>
              <w:rPr>
                <w:sz w:val="24"/>
                <w:szCs w:val="24"/>
              </w:rPr>
            </w:pPr>
            <w:r w:rsidRPr="0046754D">
              <w:rPr>
                <w:sz w:val="24"/>
                <w:szCs w:val="24"/>
              </w:rPr>
              <w:t>420 – 440</w:t>
            </w:r>
          </w:p>
        </w:tc>
        <w:tc>
          <w:tcPr>
            <w:tcW w:w="3001" w:type="dxa"/>
          </w:tcPr>
          <w:p w14:paraId="54B53F9C" w14:textId="77777777" w:rsidR="00ED6037" w:rsidRPr="0046754D" w:rsidRDefault="00ED6037" w:rsidP="00ED6037">
            <w:pPr>
              <w:pStyle w:val="a8"/>
              <w:ind w:right="141"/>
              <w:jc w:val="center"/>
              <w:rPr>
                <w:sz w:val="24"/>
                <w:szCs w:val="24"/>
              </w:rPr>
            </w:pPr>
            <w:r w:rsidRPr="0046754D">
              <w:rPr>
                <w:sz w:val="24"/>
                <w:szCs w:val="24"/>
              </w:rPr>
              <w:t>60 - 80</w:t>
            </w:r>
          </w:p>
        </w:tc>
      </w:tr>
      <w:tr w:rsidR="00ED6037" w:rsidRPr="0046754D" w14:paraId="3487EF46" w14:textId="77777777" w:rsidTr="00ED6037">
        <w:tc>
          <w:tcPr>
            <w:tcW w:w="3597" w:type="dxa"/>
          </w:tcPr>
          <w:p w14:paraId="2BA59187" w14:textId="77777777" w:rsidR="00ED6037" w:rsidRPr="0046754D" w:rsidRDefault="00ED6037" w:rsidP="00ED6037">
            <w:pPr>
              <w:pStyle w:val="a8"/>
              <w:ind w:right="141"/>
              <w:jc w:val="both"/>
              <w:rPr>
                <w:sz w:val="24"/>
                <w:szCs w:val="24"/>
              </w:rPr>
            </w:pPr>
            <w:r w:rsidRPr="0046754D">
              <w:rPr>
                <w:sz w:val="24"/>
                <w:szCs w:val="24"/>
              </w:rPr>
              <w:t>Песок среднезернистый</w:t>
            </w:r>
          </w:p>
        </w:tc>
        <w:tc>
          <w:tcPr>
            <w:tcW w:w="2747" w:type="dxa"/>
          </w:tcPr>
          <w:p w14:paraId="09CCC4A8" w14:textId="77777777" w:rsidR="00ED6037" w:rsidRPr="0046754D" w:rsidRDefault="00ED6037" w:rsidP="00ED6037">
            <w:pPr>
              <w:pStyle w:val="a8"/>
              <w:ind w:right="141"/>
              <w:jc w:val="center"/>
              <w:rPr>
                <w:sz w:val="24"/>
                <w:szCs w:val="24"/>
              </w:rPr>
            </w:pPr>
            <w:r w:rsidRPr="0046754D">
              <w:rPr>
                <w:sz w:val="24"/>
                <w:szCs w:val="24"/>
              </w:rPr>
              <w:t>440 - 460</w:t>
            </w:r>
          </w:p>
        </w:tc>
        <w:tc>
          <w:tcPr>
            <w:tcW w:w="3001" w:type="dxa"/>
          </w:tcPr>
          <w:p w14:paraId="0FA127FE" w14:textId="77777777" w:rsidR="00ED6037" w:rsidRPr="0046754D" w:rsidRDefault="00ED6037" w:rsidP="00ED6037">
            <w:pPr>
              <w:pStyle w:val="a8"/>
              <w:ind w:right="141"/>
              <w:jc w:val="center"/>
              <w:rPr>
                <w:sz w:val="24"/>
                <w:szCs w:val="24"/>
              </w:rPr>
            </w:pPr>
            <w:r w:rsidRPr="0046754D">
              <w:rPr>
                <w:sz w:val="24"/>
                <w:szCs w:val="24"/>
              </w:rPr>
              <w:t>100 - 120</w:t>
            </w:r>
          </w:p>
        </w:tc>
      </w:tr>
      <w:tr w:rsidR="00ED6037" w:rsidRPr="0046754D" w14:paraId="1AC35D09" w14:textId="77777777" w:rsidTr="00ED6037">
        <w:tc>
          <w:tcPr>
            <w:tcW w:w="3597" w:type="dxa"/>
          </w:tcPr>
          <w:p w14:paraId="5DF32C84" w14:textId="77777777" w:rsidR="00ED6037" w:rsidRPr="0046754D" w:rsidRDefault="00ED6037" w:rsidP="00ED6037">
            <w:pPr>
              <w:pStyle w:val="a8"/>
              <w:ind w:right="141"/>
              <w:jc w:val="both"/>
              <w:rPr>
                <w:sz w:val="24"/>
                <w:szCs w:val="24"/>
              </w:rPr>
            </w:pPr>
            <w:r w:rsidRPr="0046754D">
              <w:rPr>
                <w:sz w:val="24"/>
                <w:szCs w:val="24"/>
              </w:rPr>
              <w:t xml:space="preserve">Песок мелкозернистый </w:t>
            </w:r>
          </w:p>
        </w:tc>
        <w:tc>
          <w:tcPr>
            <w:tcW w:w="2747" w:type="dxa"/>
          </w:tcPr>
          <w:p w14:paraId="54FFA6DC" w14:textId="77777777" w:rsidR="00ED6037" w:rsidRPr="0046754D" w:rsidRDefault="00ED6037" w:rsidP="00ED6037">
            <w:pPr>
              <w:pStyle w:val="a8"/>
              <w:ind w:right="141"/>
              <w:jc w:val="center"/>
              <w:rPr>
                <w:sz w:val="24"/>
                <w:szCs w:val="24"/>
              </w:rPr>
            </w:pPr>
            <w:r w:rsidRPr="0046754D">
              <w:rPr>
                <w:sz w:val="24"/>
                <w:szCs w:val="24"/>
              </w:rPr>
              <w:t>460 - 480</w:t>
            </w:r>
          </w:p>
        </w:tc>
        <w:tc>
          <w:tcPr>
            <w:tcW w:w="3001" w:type="dxa"/>
          </w:tcPr>
          <w:p w14:paraId="6EB116C4" w14:textId="77777777" w:rsidR="00ED6037" w:rsidRPr="0046754D" w:rsidRDefault="00ED6037" w:rsidP="00ED6037">
            <w:pPr>
              <w:pStyle w:val="a8"/>
              <w:ind w:right="141"/>
              <w:jc w:val="center"/>
              <w:rPr>
                <w:sz w:val="24"/>
                <w:szCs w:val="24"/>
              </w:rPr>
            </w:pPr>
            <w:r w:rsidRPr="0046754D">
              <w:rPr>
                <w:sz w:val="24"/>
                <w:szCs w:val="24"/>
              </w:rPr>
              <w:t>160 - 180</w:t>
            </w:r>
          </w:p>
        </w:tc>
      </w:tr>
      <w:tr w:rsidR="00ED6037" w:rsidRPr="0046754D" w14:paraId="1ADCD42B" w14:textId="77777777" w:rsidTr="00ED6037">
        <w:tc>
          <w:tcPr>
            <w:tcW w:w="3597" w:type="dxa"/>
          </w:tcPr>
          <w:p w14:paraId="53D4D140" w14:textId="77777777" w:rsidR="00ED6037" w:rsidRPr="0046754D" w:rsidRDefault="00ED6037" w:rsidP="00ED6037">
            <w:pPr>
              <w:pStyle w:val="a8"/>
              <w:ind w:right="141"/>
              <w:jc w:val="both"/>
              <w:rPr>
                <w:sz w:val="24"/>
                <w:szCs w:val="24"/>
              </w:rPr>
            </w:pPr>
            <w:r w:rsidRPr="0046754D">
              <w:rPr>
                <w:sz w:val="24"/>
                <w:szCs w:val="24"/>
              </w:rPr>
              <w:t>Хвосты обогащения</w:t>
            </w:r>
          </w:p>
        </w:tc>
        <w:tc>
          <w:tcPr>
            <w:tcW w:w="2747" w:type="dxa"/>
          </w:tcPr>
          <w:p w14:paraId="266C59D2" w14:textId="77777777" w:rsidR="00ED6037" w:rsidRPr="0046754D" w:rsidRDefault="00ED6037" w:rsidP="00ED6037">
            <w:pPr>
              <w:pStyle w:val="a8"/>
              <w:ind w:right="141"/>
              <w:jc w:val="center"/>
              <w:rPr>
                <w:sz w:val="24"/>
                <w:szCs w:val="24"/>
              </w:rPr>
            </w:pPr>
            <w:r w:rsidRPr="0046754D">
              <w:rPr>
                <w:sz w:val="24"/>
                <w:szCs w:val="24"/>
              </w:rPr>
              <w:t>460 - 480</w:t>
            </w:r>
          </w:p>
        </w:tc>
        <w:tc>
          <w:tcPr>
            <w:tcW w:w="3001" w:type="dxa"/>
          </w:tcPr>
          <w:p w14:paraId="25BE9167" w14:textId="77777777" w:rsidR="00ED6037" w:rsidRPr="0046754D" w:rsidRDefault="00ED6037" w:rsidP="00ED6037">
            <w:pPr>
              <w:pStyle w:val="a8"/>
              <w:ind w:right="141"/>
              <w:jc w:val="center"/>
              <w:rPr>
                <w:sz w:val="24"/>
                <w:szCs w:val="24"/>
              </w:rPr>
            </w:pPr>
            <w:r w:rsidRPr="0046754D">
              <w:rPr>
                <w:sz w:val="24"/>
                <w:szCs w:val="24"/>
              </w:rPr>
              <w:t>280 - 300</w:t>
            </w:r>
          </w:p>
        </w:tc>
      </w:tr>
      <w:tr w:rsidR="00ED6037" w:rsidRPr="0046754D" w14:paraId="472F1FB0" w14:textId="77777777" w:rsidTr="00ED6037">
        <w:tc>
          <w:tcPr>
            <w:tcW w:w="3597" w:type="dxa"/>
          </w:tcPr>
          <w:p w14:paraId="24C42E7E" w14:textId="77777777" w:rsidR="00ED6037" w:rsidRPr="0046754D" w:rsidRDefault="00ED6037" w:rsidP="00ED6037">
            <w:pPr>
              <w:pStyle w:val="a8"/>
              <w:ind w:right="141"/>
              <w:jc w:val="both"/>
              <w:rPr>
                <w:sz w:val="24"/>
                <w:szCs w:val="24"/>
              </w:rPr>
            </w:pPr>
            <w:r w:rsidRPr="0046754D">
              <w:rPr>
                <w:sz w:val="24"/>
                <w:szCs w:val="24"/>
              </w:rPr>
              <w:t>Суглинок</w:t>
            </w:r>
          </w:p>
        </w:tc>
        <w:tc>
          <w:tcPr>
            <w:tcW w:w="2747" w:type="dxa"/>
          </w:tcPr>
          <w:p w14:paraId="15386C72" w14:textId="77777777" w:rsidR="00ED6037" w:rsidRPr="0046754D" w:rsidRDefault="00ED6037" w:rsidP="00ED6037">
            <w:pPr>
              <w:pStyle w:val="a8"/>
              <w:ind w:right="141"/>
              <w:jc w:val="center"/>
              <w:rPr>
                <w:sz w:val="24"/>
                <w:szCs w:val="24"/>
              </w:rPr>
            </w:pPr>
            <w:r w:rsidRPr="0046754D">
              <w:rPr>
                <w:sz w:val="24"/>
                <w:szCs w:val="24"/>
              </w:rPr>
              <w:t>480 - 520</w:t>
            </w:r>
          </w:p>
        </w:tc>
        <w:tc>
          <w:tcPr>
            <w:tcW w:w="3001" w:type="dxa"/>
          </w:tcPr>
          <w:p w14:paraId="30A50EA2" w14:textId="77777777" w:rsidR="00ED6037" w:rsidRPr="0046754D" w:rsidRDefault="00ED6037" w:rsidP="00ED6037">
            <w:pPr>
              <w:pStyle w:val="a8"/>
              <w:ind w:right="141"/>
              <w:jc w:val="center"/>
              <w:rPr>
                <w:sz w:val="24"/>
                <w:szCs w:val="24"/>
              </w:rPr>
            </w:pPr>
            <w:r w:rsidRPr="0046754D">
              <w:rPr>
                <w:sz w:val="24"/>
                <w:szCs w:val="24"/>
              </w:rPr>
              <w:t>320 - 360</w:t>
            </w:r>
          </w:p>
        </w:tc>
      </w:tr>
      <w:tr w:rsidR="00ED6037" w:rsidRPr="0046754D" w14:paraId="10A4A5AA" w14:textId="77777777" w:rsidTr="00ED6037">
        <w:tc>
          <w:tcPr>
            <w:tcW w:w="3597" w:type="dxa"/>
          </w:tcPr>
          <w:p w14:paraId="75DF7DAC" w14:textId="77777777" w:rsidR="00ED6037" w:rsidRPr="0046754D" w:rsidRDefault="00ED6037" w:rsidP="00ED6037">
            <w:pPr>
              <w:pStyle w:val="a8"/>
              <w:ind w:right="141"/>
              <w:jc w:val="both"/>
              <w:rPr>
                <w:sz w:val="24"/>
                <w:szCs w:val="24"/>
              </w:rPr>
            </w:pPr>
            <w:r w:rsidRPr="0046754D">
              <w:rPr>
                <w:sz w:val="24"/>
                <w:szCs w:val="24"/>
              </w:rPr>
              <w:t>Глина</w:t>
            </w:r>
          </w:p>
        </w:tc>
        <w:tc>
          <w:tcPr>
            <w:tcW w:w="2747" w:type="dxa"/>
          </w:tcPr>
          <w:p w14:paraId="19E52E6A" w14:textId="77777777" w:rsidR="00ED6037" w:rsidRPr="0046754D" w:rsidRDefault="00ED6037" w:rsidP="00ED6037">
            <w:pPr>
              <w:pStyle w:val="a8"/>
              <w:ind w:right="141"/>
              <w:jc w:val="center"/>
              <w:rPr>
                <w:sz w:val="24"/>
                <w:szCs w:val="24"/>
              </w:rPr>
            </w:pPr>
            <w:r w:rsidRPr="0046754D">
              <w:rPr>
                <w:sz w:val="24"/>
                <w:szCs w:val="24"/>
              </w:rPr>
              <w:t>600</w:t>
            </w:r>
          </w:p>
        </w:tc>
        <w:tc>
          <w:tcPr>
            <w:tcW w:w="3001" w:type="dxa"/>
          </w:tcPr>
          <w:p w14:paraId="083266F6" w14:textId="77777777" w:rsidR="00ED6037" w:rsidRPr="0046754D" w:rsidRDefault="00ED6037" w:rsidP="00ED6037">
            <w:pPr>
              <w:pStyle w:val="a8"/>
              <w:ind w:right="141"/>
              <w:jc w:val="center"/>
              <w:rPr>
                <w:sz w:val="24"/>
                <w:szCs w:val="24"/>
              </w:rPr>
            </w:pPr>
            <w:r w:rsidRPr="0046754D">
              <w:rPr>
                <w:sz w:val="24"/>
                <w:szCs w:val="24"/>
              </w:rPr>
              <w:t>400 - 500</w:t>
            </w:r>
          </w:p>
        </w:tc>
      </w:tr>
    </w:tbl>
    <w:p w14:paraId="17742A60" w14:textId="77777777" w:rsidR="00ED6037" w:rsidRPr="00F56169" w:rsidRDefault="00ED6037" w:rsidP="00ED6037">
      <w:pPr>
        <w:pStyle w:val="a8"/>
        <w:ind w:right="141" w:firstLine="851"/>
        <w:jc w:val="both"/>
        <w:rPr>
          <w:sz w:val="28"/>
          <w:szCs w:val="28"/>
        </w:rPr>
      </w:pPr>
    </w:p>
    <w:p w14:paraId="5E8A6084" w14:textId="77777777" w:rsidR="00ED6037" w:rsidRPr="00F56169" w:rsidRDefault="00ED6037" w:rsidP="00ED6037">
      <w:pPr>
        <w:pStyle w:val="a8"/>
        <w:ind w:right="141" w:firstLine="708"/>
        <w:jc w:val="both"/>
        <w:rPr>
          <w:sz w:val="28"/>
          <w:szCs w:val="28"/>
        </w:rPr>
      </w:pPr>
      <w:r w:rsidRPr="00F56169">
        <w:rPr>
          <w:sz w:val="28"/>
          <w:szCs w:val="28"/>
        </w:rPr>
        <w:t>При содержании в заполнителе фракции 0…0,14 мм в количестве, превышающем 5 %, эта фракция отсеивается, и все ее характеристики определяют отдельно, также, как и для фракций 0,14…5,0 и 5…20 мм.</w:t>
      </w:r>
    </w:p>
    <w:p w14:paraId="7DA59844" w14:textId="77777777" w:rsidR="00ED6037" w:rsidRPr="00F56169" w:rsidRDefault="00ED6037" w:rsidP="00ED6037">
      <w:pPr>
        <w:pStyle w:val="a8"/>
        <w:ind w:right="141" w:firstLine="708"/>
        <w:jc w:val="both"/>
        <w:rPr>
          <w:sz w:val="28"/>
          <w:szCs w:val="28"/>
        </w:rPr>
      </w:pPr>
      <w:r w:rsidRPr="00F56169">
        <w:rPr>
          <w:sz w:val="28"/>
          <w:szCs w:val="28"/>
        </w:rPr>
        <w:t>Компоненты в составе закладочной смеси определяют по системе уравнений:</w:t>
      </w:r>
    </w:p>
    <w:p w14:paraId="54CF739F" w14:textId="77777777" w:rsidR="00ED6037" w:rsidRPr="00F56169" w:rsidRDefault="00031273" w:rsidP="00ED6037">
      <w:pPr>
        <w:pStyle w:val="a8"/>
        <w:ind w:right="141"/>
        <w:jc w:val="center"/>
        <w:rPr>
          <w:sz w:val="28"/>
          <w:szCs w:val="28"/>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Q</m:t>
                  </m:r>
                </m:e>
                <m:sub>
                  <m:r>
                    <w:rPr>
                      <w:rFonts w:ascii="Cambria Math"/>
                      <w:sz w:val="28"/>
                      <w:szCs w:val="28"/>
                    </w:rPr>
                    <m:t>ц</m:t>
                  </m:r>
                </m:sub>
              </m:sSub>
            </m:num>
            <m:den>
              <m:sSub>
                <m:sSubPr>
                  <m:ctrlPr>
                    <w:rPr>
                      <w:rFonts w:ascii="Cambria Math" w:hAnsi="Cambria Math"/>
                      <w:i/>
                      <w:sz w:val="28"/>
                      <w:szCs w:val="28"/>
                    </w:rPr>
                  </m:ctrlPr>
                </m:sSubPr>
                <m:e>
                  <m:r>
                    <w:rPr>
                      <w:rFonts w:ascii="Cambria Math"/>
                      <w:sz w:val="28"/>
                      <w:szCs w:val="28"/>
                    </w:rPr>
                    <m:t>ρ</m:t>
                  </m:r>
                </m:e>
                <m:sub>
                  <m:r>
                    <w:rPr>
                      <w:rFonts w:ascii="Cambria Math"/>
                      <w:sz w:val="28"/>
                      <w:szCs w:val="28"/>
                    </w:rPr>
                    <m:t>ц</m:t>
                  </m:r>
                </m:sub>
              </m:sSub>
            </m:den>
          </m:f>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α</m:t>
                  </m:r>
                </m:e>
                <m:sub>
                  <m:r>
                    <w:rPr>
                      <w:rFonts w:ascii="Cambria Math"/>
                      <w:sz w:val="28"/>
                      <w:szCs w:val="28"/>
                    </w:rPr>
                    <m:t>п</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з</m:t>
                  </m:r>
                </m:sub>
              </m:sSub>
            </m:num>
            <m:den>
              <m:sSub>
                <m:sSubPr>
                  <m:ctrlPr>
                    <w:rPr>
                      <w:rFonts w:ascii="Cambria Math" w:hAnsi="Cambria Math"/>
                      <w:i/>
                      <w:sz w:val="28"/>
                      <w:szCs w:val="28"/>
                    </w:rPr>
                  </m:ctrlPr>
                </m:sSubPr>
                <m:e>
                  <m:r>
                    <w:rPr>
                      <w:rFonts w:ascii="Cambria Math"/>
                      <w:sz w:val="28"/>
                      <w:szCs w:val="28"/>
                    </w:rPr>
                    <m:t>ρ</m:t>
                  </m:r>
                </m:e>
                <m:sub>
                  <m:r>
                    <w:rPr>
                      <w:rFonts w:ascii="Cambria Math"/>
                      <w:sz w:val="28"/>
                      <w:szCs w:val="28"/>
                    </w:rPr>
                    <m:t>п</m:t>
                  </m:r>
                </m:sub>
              </m:sSub>
            </m:den>
          </m:f>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α</m:t>
                  </m:r>
                </m:e>
                <m:sub>
                  <m:r>
                    <w:rPr>
                      <w:rFonts w:ascii="Cambria Math"/>
                      <w:sz w:val="28"/>
                      <w:szCs w:val="28"/>
                    </w:rPr>
                    <m:t>щ</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з</m:t>
                  </m:r>
                </m:sub>
              </m:sSub>
            </m:num>
            <m:den>
              <m:sSub>
                <m:sSubPr>
                  <m:ctrlPr>
                    <w:rPr>
                      <w:rFonts w:ascii="Cambria Math" w:hAnsi="Cambria Math"/>
                      <w:i/>
                      <w:sz w:val="28"/>
                      <w:szCs w:val="28"/>
                    </w:rPr>
                  </m:ctrlPr>
                </m:sSubPr>
                <m:e>
                  <m:r>
                    <w:rPr>
                      <w:rFonts w:ascii="Cambria Math"/>
                      <w:sz w:val="28"/>
                      <w:szCs w:val="28"/>
                    </w:rPr>
                    <m:t>ρ</m:t>
                  </m:r>
                </m:e>
                <m:sub>
                  <m:r>
                    <w:rPr>
                      <w:rFonts w:ascii="Cambria Math"/>
                      <w:sz w:val="28"/>
                      <w:szCs w:val="28"/>
                    </w:rPr>
                    <m:t>щ</m:t>
                  </m:r>
                </m:sub>
              </m:sSub>
            </m:den>
          </m:f>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α</m:t>
                  </m:r>
                </m:e>
                <m:sub>
                  <m:r>
                    <w:rPr>
                      <w:rFonts w:ascii="Cambria Math"/>
                      <w:sz w:val="28"/>
                      <w:szCs w:val="28"/>
                    </w:rPr>
                    <m:t>Т</m:t>
                  </m:r>
                  <m:r>
                    <w:rPr>
                      <w:rFonts w:ascii="Cambria Math"/>
                      <w:sz w:val="28"/>
                      <w:szCs w:val="28"/>
                    </w:rPr>
                    <m:t>.</m:t>
                  </m:r>
                  <m:r>
                    <w:rPr>
                      <w:rFonts w:ascii="Cambria Math"/>
                      <w:sz w:val="28"/>
                      <w:szCs w:val="28"/>
                    </w:rPr>
                    <m:t>ф</m:t>
                  </m:r>
                  <m:r>
                    <w:rPr>
                      <w:rFonts w:ascii="Cambria Math"/>
                      <w:sz w:val="28"/>
                      <w:szCs w:val="28"/>
                    </w:rPr>
                    <m:t>.</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з</m:t>
                  </m:r>
                </m:sub>
              </m:sSub>
            </m:num>
            <m:den>
              <m:sSub>
                <m:sSubPr>
                  <m:ctrlPr>
                    <w:rPr>
                      <w:rFonts w:ascii="Cambria Math" w:hAnsi="Cambria Math"/>
                      <w:i/>
                      <w:sz w:val="28"/>
                      <w:szCs w:val="28"/>
                    </w:rPr>
                  </m:ctrlPr>
                </m:sSubPr>
                <m:e>
                  <m:r>
                    <w:rPr>
                      <w:rFonts w:ascii="Cambria Math"/>
                      <w:sz w:val="28"/>
                      <w:szCs w:val="28"/>
                    </w:rPr>
                    <m:t>ρ</m:t>
                  </m:r>
                </m:e>
                <m:sub>
                  <m:r>
                    <w:rPr>
                      <w:rFonts w:ascii="Cambria Math"/>
                      <w:sz w:val="28"/>
                      <w:szCs w:val="28"/>
                    </w:rPr>
                    <m:t>Т</m:t>
                  </m:r>
                  <m:r>
                    <w:rPr>
                      <w:rFonts w:ascii="Cambria Math"/>
                      <w:sz w:val="28"/>
                      <w:szCs w:val="28"/>
                    </w:rPr>
                    <m:t>.</m:t>
                  </m:r>
                  <m:r>
                    <w:rPr>
                      <w:rFonts w:ascii="Cambria Math"/>
                      <w:sz w:val="28"/>
                      <w:szCs w:val="28"/>
                    </w:rPr>
                    <m:t>ф</m:t>
                  </m:r>
                  <m:r>
                    <w:rPr>
                      <w:rFonts w:ascii="Cambria Math"/>
                      <w:sz w:val="28"/>
                      <w:szCs w:val="28"/>
                    </w:rPr>
                    <m:t>.</m:t>
                  </m:r>
                </m:sub>
              </m:sSub>
            </m:den>
          </m:f>
          <m:r>
            <w:rPr>
              <w:rFonts w:ascii="Cambria Math"/>
              <w:sz w:val="28"/>
              <w:szCs w:val="28"/>
            </w:rPr>
            <m:t>+</m:t>
          </m:r>
          <m:r>
            <w:rPr>
              <w:rFonts w:ascii="Cambria Math"/>
              <w:sz w:val="28"/>
              <w:szCs w:val="28"/>
            </w:rPr>
            <m:t>В</m:t>
          </m:r>
          <m:r>
            <w:rPr>
              <w:rFonts w:ascii="Cambria Math"/>
              <w:sz w:val="28"/>
              <w:szCs w:val="28"/>
            </w:rPr>
            <m:t>=1;</m:t>
          </m:r>
        </m:oMath>
      </m:oMathPara>
    </w:p>
    <w:p w14:paraId="35936B9C" w14:textId="77777777" w:rsidR="00ED6037" w:rsidRPr="00F56169" w:rsidRDefault="00ED6037" w:rsidP="00ED6037">
      <w:pPr>
        <w:pStyle w:val="a8"/>
        <w:tabs>
          <w:tab w:val="left" w:pos="8222"/>
        </w:tabs>
        <w:ind w:right="141"/>
        <w:jc w:val="center"/>
        <w:rPr>
          <w:sz w:val="28"/>
          <w:szCs w:val="28"/>
        </w:rPr>
      </w:pPr>
      <m:oMathPara>
        <m:oMath>
          <m:r>
            <w:rPr>
              <w:rFonts w:ascii="Cambria Math"/>
              <w:sz w:val="28"/>
              <w:szCs w:val="28"/>
            </w:rPr>
            <m:t>В</m:t>
          </m:r>
          <m:r>
            <w:rPr>
              <w:rFonts w:ascii="Cambria Math"/>
              <w:sz w:val="28"/>
              <w:szCs w:val="28"/>
            </w:rPr>
            <m:t>=1,65</m:t>
          </m:r>
          <m:r>
            <w:rPr>
              <w:rFonts w:ascii="Cambria Math" w:hAnsi="Cambria Math" w:cs="Cambria Math"/>
              <w:sz w:val="28"/>
              <w:szCs w:val="28"/>
            </w:rPr>
            <m:t>⋅</m:t>
          </m:r>
          <m:r>
            <w:rPr>
              <w:rFonts w:ascii="Cambria Math"/>
              <w:sz w:val="28"/>
              <w:szCs w:val="28"/>
            </w:rPr>
            <m:t>НГ</m:t>
          </m:r>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ц</m:t>
              </m:r>
            </m:sub>
          </m:sSub>
          <m:r>
            <w:rPr>
              <w:rFonts w:ascii="Cambria Math"/>
              <w:sz w:val="28"/>
              <w:szCs w:val="28"/>
            </w:rPr>
            <m:t>+</m:t>
          </m:r>
          <m:sSub>
            <m:sSubPr>
              <m:ctrlPr>
                <w:rPr>
                  <w:rFonts w:ascii="Cambria Math" w:hAnsi="Cambria Math"/>
                  <w:i/>
                  <w:sz w:val="28"/>
                  <w:szCs w:val="28"/>
                </w:rPr>
              </m:ctrlPr>
            </m:sSubPr>
            <m:e>
              <m:r>
                <w:rPr>
                  <w:rFonts w:ascii="Cambria Math"/>
                  <w:sz w:val="28"/>
                  <w:szCs w:val="28"/>
                </w:rPr>
                <m:t>α</m:t>
              </m:r>
            </m:e>
            <m:sub>
              <m:r>
                <w:rPr>
                  <w:rFonts w:ascii="Cambria Math"/>
                  <w:sz w:val="28"/>
                  <w:szCs w:val="28"/>
                </w:rPr>
                <m:t>п</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b</m:t>
              </m:r>
            </m:e>
            <m:sub>
              <m:r>
                <w:rPr>
                  <w:rFonts w:ascii="Cambria Math"/>
                  <w:sz w:val="28"/>
                  <w:szCs w:val="28"/>
                </w:rPr>
                <m:t>п</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з</m:t>
              </m:r>
            </m:sub>
          </m:sSub>
          <m:r>
            <w:rPr>
              <w:rFonts w:ascii="Cambria Math"/>
              <w:sz w:val="28"/>
              <w:szCs w:val="28"/>
            </w:rPr>
            <m:t>+</m:t>
          </m:r>
          <m:sSub>
            <m:sSubPr>
              <m:ctrlPr>
                <w:rPr>
                  <w:rFonts w:ascii="Cambria Math" w:hAnsi="Cambria Math"/>
                  <w:i/>
                  <w:sz w:val="28"/>
                  <w:szCs w:val="28"/>
                </w:rPr>
              </m:ctrlPr>
            </m:sSubPr>
            <m:e>
              <m:r>
                <w:rPr>
                  <w:rFonts w:ascii="Cambria Math"/>
                  <w:sz w:val="28"/>
                  <w:szCs w:val="28"/>
                </w:rPr>
                <m:t>α</m:t>
              </m:r>
            </m:e>
            <m:sub>
              <m:r>
                <w:rPr>
                  <w:rFonts w:ascii="Cambria Math"/>
                  <w:sz w:val="28"/>
                  <w:szCs w:val="28"/>
                </w:rPr>
                <m:t>щ</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b</m:t>
              </m:r>
            </m:e>
            <m:sub>
              <m:r>
                <w:rPr>
                  <w:rFonts w:ascii="Cambria Math"/>
                  <w:sz w:val="28"/>
                  <w:szCs w:val="28"/>
                </w:rPr>
                <m:t>щ</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з</m:t>
              </m:r>
            </m:sub>
          </m:sSub>
          <m:r>
            <w:rPr>
              <w:rFonts w:ascii="Cambria Math"/>
              <w:sz w:val="28"/>
              <w:szCs w:val="28"/>
            </w:rPr>
            <m:t>+</m:t>
          </m:r>
          <m:sSub>
            <m:sSubPr>
              <m:ctrlPr>
                <w:rPr>
                  <w:rFonts w:ascii="Cambria Math" w:hAnsi="Cambria Math"/>
                  <w:i/>
                  <w:sz w:val="28"/>
                  <w:szCs w:val="28"/>
                </w:rPr>
              </m:ctrlPr>
            </m:sSubPr>
            <m:e>
              <m:r>
                <w:rPr>
                  <w:rFonts w:ascii="Cambria Math"/>
                  <w:sz w:val="28"/>
                  <w:szCs w:val="28"/>
                </w:rPr>
                <m:t>α</m:t>
              </m:r>
            </m:e>
            <m:sub>
              <m:r>
                <w:rPr>
                  <w:rFonts w:ascii="Cambria Math"/>
                  <w:sz w:val="28"/>
                  <w:szCs w:val="28"/>
                </w:rPr>
                <m:t>Т</m:t>
              </m:r>
              <m:r>
                <w:rPr>
                  <w:rFonts w:ascii="Cambria Math"/>
                  <w:sz w:val="28"/>
                  <w:szCs w:val="28"/>
                </w:rPr>
                <m:t>.</m:t>
              </m:r>
              <m:r>
                <w:rPr>
                  <w:rFonts w:ascii="Cambria Math"/>
                  <w:sz w:val="28"/>
                  <w:szCs w:val="28"/>
                </w:rPr>
                <m:t>ф</m:t>
              </m:r>
              <m:r>
                <w:rPr>
                  <w:rFonts w:ascii="Cambria Math"/>
                  <w:sz w:val="28"/>
                  <w:szCs w:val="28"/>
                </w:rPr>
                <m:t>.</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b</m:t>
              </m:r>
            </m:e>
            <m:sub>
              <m:r>
                <w:rPr>
                  <w:rFonts w:ascii="Cambria Math"/>
                  <w:sz w:val="28"/>
                  <w:szCs w:val="28"/>
                </w:rPr>
                <m:t>Т</m:t>
              </m:r>
              <m:r>
                <w:rPr>
                  <w:rFonts w:ascii="Cambria Math"/>
                  <w:sz w:val="28"/>
                  <w:szCs w:val="28"/>
                </w:rPr>
                <m:t>.</m:t>
              </m:r>
              <m:r>
                <w:rPr>
                  <w:rFonts w:ascii="Cambria Math"/>
                  <w:sz w:val="28"/>
                  <w:szCs w:val="28"/>
                </w:rPr>
                <m:t>ф</m:t>
              </m:r>
              <m:r>
                <w:rPr>
                  <w:rFonts w:ascii="Cambria Math"/>
                  <w:sz w:val="28"/>
                  <w:szCs w:val="28"/>
                </w:rPr>
                <m:t>.</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з</m:t>
              </m:r>
            </m:sub>
          </m:sSub>
          <m:r>
            <w:rPr>
              <w:rFonts w:ascii="Cambria Math"/>
              <w:sz w:val="28"/>
              <w:szCs w:val="28"/>
            </w:rPr>
            <m:t>,</m:t>
          </m:r>
        </m:oMath>
      </m:oMathPara>
    </w:p>
    <w:p w14:paraId="73941922" w14:textId="77777777" w:rsidR="00ED6037" w:rsidRPr="00F56169" w:rsidRDefault="00ED6037" w:rsidP="00ED6037">
      <w:pPr>
        <w:pStyle w:val="a8"/>
        <w:ind w:right="141"/>
        <w:jc w:val="both"/>
        <w:rPr>
          <w:sz w:val="28"/>
          <w:szCs w:val="28"/>
        </w:rPr>
      </w:pPr>
      <w:r w:rsidRPr="00F56169">
        <w:rPr>
          <w:sz w:val="28"/>
          <w:szCs w:val="28"/>
        </w:rPr>
        <w:t xml:space="preserve">где </w:t>
      </w:r>
      <w:proofErr w:type="spellStart"/>
      <w:r w:rsidRPr="00250635">
        <w:rPr>
          <w:i/>
          <w:iCs/>
          <w:sz w:val="28"/>
          <w:szCs w:val="28"/>
        </w:rPr>
        <w:t>Q</w:t>
      </w:r>
      <w:r w:rsidRPr="00250635">
        <w:rPr>
          <w:i/>
          <w:iCs/>
          <w:sz w:val="28"/>
          <w:szCs w:val="28"/>
          <w:vertAlign w:val="subscript"/>
        </w:rPr>
        <w:t>ц</w:t>
      </w:r>
      <w:proofErr w:type="spellEnd"/>
      <w:r w:rsidRPr="00F56169">
        <w:rPr>
          <w:sz w:val="28"/>
          <w:szCs w:val="28"/>
        </w:rPr>
        <w:t xml:space="preserve">, </w:t>
      </w:r>
      <w:proofErr w:type="spellStart"/>
      <w:r w:rsidRPr="00250635">
        <w:rPr>
          <w:i/>
          <w:iCs/>
          <w:sz w:val="28"/>
          <w:szCs w:val="28"/>
        </w:rPr>
        <w:t>Q</w:t>
      </w:r>
      <w:r w:rsidRPr="00250635">
        <w:rPr>
          <w:i/>
          <w:iCs/>
          <w:sz w:val="28"/>
          <w:szCs w:val="28"/>
          <w:vertAlign w:val="subscript"/>
        </w:rPr>
        <w:t>з</w:t>
      </w:r>
      <w:proofErr w:type="spellEnd"/>
      <w:r w:rsidRPr="00F56169">
        <w:rPr>
          <w:sz w:val="28"/>
          <w:szCs w:val="28"/>
        </w:rPr>
        <w:t xml:space="preserve"> и </w:t>
      </w:r>
      <w:r w:rsidRPr="00250635">
        <w:rPr>
          <w:i/>
          <w:iCs/>
          <w:sz w:val="28"/>
          <w:szCs w:val="28"/>
        </w:rPr>
        <w:t>В</w:t>
      </w:r>
      <w:r w:rsidRPr="00F56169">
        <w:rPr>
          <w:sz w:val="28"/>
          <w:szCs w:val="28"/>
        </w:rPr>
        <w:t xml:space="preserve"> </w:t>
      </w:r>
      <w:r>
        <w:rPr>
          <w:sz w:val="28"/>
          <w:szCs w:val="28"/>
        </w:rPr>
        <w:t>-</w:t>
      </w:r>
      <w:r w:rsidRPr="00F56169">
        <w:rPr>
          <w:sz w:val="28"/>
          <w:szCs w:val="28"/>
        </w:rPr>
        <w:t xml:space="preserve"> расход цемента, заполнителя и воды, кг;</w:t>
      </w:r>
      <w:r>
        <w:rPr>
          <w:sz w:val="28"/>
          <w:szCs w:val="28"/>
        </w:rPr>
        <w:t xml:space="preserve"> </w:t>
      </w:r>
      <w:r w:rsidRPr="00250635">
        <w:rPr>
          <w:i/>
          <w:iCs/>
          <w:sz w:val="28"/>
          <w:szCs w:val="28"/>
        </w:rPr>
        <w:t>α</w:t>
      </w:r>
      <w:r w:rsidRPr="00250635">
        <w:rPr>
          <w:i/>
          <w:iCs/>
          <w:sz w:val="28"/>
          <w:szCs w:val="28"/>
          <w:vertAlign w:val="subscript"/>
        </w:rPr>
        <w:t>п</w:t>
      </w:r>
      <w:r>
        <w:rPr>
          <w:sz w:val="28"/>
          <w:szCs w:val="28"/>
        </w:rPr>
        <w:t>,</w:t>
      </w:r>
      <w:r w:rsidRPr="00F56169">
        <w:rPr>
          <w:sz w:val="28"/>
          <w:szCs w:val="28"/>
        </w:rPr>
        <w:t xml:space="preserve"> </w:t>
      </w:r>
      <w:r w:rsidRPr="00250635">
        <w:rPr>
          <w:i/>
          <w:iCs/>
          <w:sz w:val="28"/>
          <w:szCs w:val="28"/>
        </w:rPr>
        <w:t>α</w:t>
      </w:r>
      <w:r w:rsidRPr="00250635">
        <w:rPr>
          <w:i/>
          <w:iCs/>
          <w:sz w:val="28"/>
          <w:szCs w:val="28"/>
          <w:vertAlign w:val="subscript"/>
        </w:rPr>
        <w:t>щ</w:t>
      </w:r>
      <w:r>
        <w:rPr>
          <w:sz w:val="28"/>
          <w:szCs w:val="28"/>
        </w:rPr>
        <w:t>,</w:t>
      </w:r>
      <w:r w:rsidRPr="00F56169">
        <w:rPr>
          <w:sz w:val="28"/>
          <w:szCs w:val="28"/>
        </w:rPr>
        <w:t xml:space="preserve"> </w:t>
      </w:r>
      <w:r w:rsidRPr="0014263B">
        <w:rPr>
          <w:i/>
          <w:iCs/>
          <w:sz w:val="28"/>
          <w:szCs w:val="28"/>
        </w:rPr>
        <w:t>α</w:t>
      </w:r>
      <w:proofErr w:type="spellStart"/>
      <w:r w:rsidRPr="0014263B">
        <w:rPr>
          <w:i/>
          <w:iCs/>
          <w:sz w:val="28"/>
          <w:szCs w:val="28"/>
          <w:vertAlign w:val="subscript"/>
        </w:rPr>
        <w:t>т.ф</w:t>
      </w:r>
      <w:proofErr w:type="spellEnd"/>
      <w:r w:rsidRPr="0014263B">
        <w:rPr>
          <w:i/>
          <w:iCs/>
          <w:sz w:val="28"/>
          <w:szCs w:val="28"/>
          <w:vertAlign w:val="subscript"/>
        </w:rPr>
        <w:t>.</w:t>
      </w:r>
      <w:r w:rsidRPr="00F56169">
        <w:rPr>
          <w:sz w:val="28"/>
          <w:szCs w:val="28"/>
        </w:rPr>
        <w:t xml:space="preserve"> </w:t>
      </w:r>
      <w:r>
        <w:rPr>
          <w:sz w:val="28"/>
          <w:szCs w:val="28"/>
        </w:rPr>
        <w:t>-</w:t>
      </w:r>
      <w:r w:rsidRPr="00F56169">
        <w:rPr>
          <w:sz w:val="28"/>
          <w:szCs w:val="28"/>
        </w:rPr>
        <w:t xml:space="preserve"> содержание фракций 0,14</w:t>
      </w:r>
      <w:r>
        <w:rPr>
          <w:sz w:val="28"/>
          <w:szCs w:val="28"/>
        </w:rPr>
        <w:t>-</w:t>
      </w:r>
      <w:r w:rsidRPr="00F56169">
        <w:rPr>
          <w:sz w:val="28"/>
          <w:szCs w:val="28"/>
        </w:rPr>
        <w:t>5,0; 5</w:t>
      </w:r>
      <w:r>
        <w:rPr>
          <w:sz w:val="28"/>
          <w:szCs w:val="28"/>
        </w:rPr>
        <w:t>-</w:t>
      </w:r>
      <w:r w:rsidRPr="00F56169">
        <w:rPr>
          <w:sz w:val="28"/>
          <w:szCs w:val="28"/>
        </w:rPr>
        <w:t>20; 0</w:t>
      </w:r>
      <w:r>
        <w:rPr>
          <w:sz w:val="28"/>
          <w:szCs w:val="28"/>
        </w:rPr>
        <w:t>-</w:t>
      </w:r>
      <w:r w:rsidRPr="00F56169">
        <w:rPr>
          <w:sz w:val="28"/>
          <w:szCs w:val="28"/>
        </w:rPr>
        <w:t>0,14 мм в заполнителе, д</w:t>
      </w:r>
      <w:r>
        <w:rPr>
          <w:sz w:val="28"/>
          <w:szCs w:val="28"/>
        </w:rPr>
        <w:t>.</w:t>
      </w:r>
      <w:r w:rsidRPr="00F56169">
        <w:rPr>
          <w:sz w:val="28"/>
          <w:szCs w:val="28"/>
        </w:rPr>
        <w:t xml:space="preserve"> ед</w:t>
      </w:r>
      <w:r>
        <w:rPr>
          <w:sz w:val="28"/>
          <w:szCs w:val="28"/>
        </w:rPr>
        <w:t>.</w:t>
      </w:r>
      <w:r w:rsidRPr="00F56169">
        <w:rPr>
          <w:sz w:val="28"/>
          <w:szCs w:val="28"/>
        </w:rPr>
        <w:t xml:space="preserve">; </w:t>
      </w:r>
      <w:proofErr w:type="spellStart"/>
      <w:r w:rsidRPr="0014263B">
        <w:rPr>
          <w:i/>
          <w:iCs/>
          <w:sz w:val="28"/>
          <w:szCs w:val="28"/>
        </w:rPr>
        <w:t>ρ</w:t>
      </w:r>
      <w:r w:rsidRPr="0014263B">
        <w:rPr>
          <w:i/>
          <w:iCs/>
          <w:sz w:val="28"/>
          <w:szCs w:val="28"/>
          <w:vertAlign w:val="subscript"/>
        </w:rPr>
        <w:t>п</w:t>
      </w:r>
      <w:proofErr w:type="spellEnd"/>
      <w:r>
        <w:rPr>
          <w:sz w:val="28"/>
          <w:szCs w:val="28"/>
        </w:rPr>
        <w:t>,</w:t>
      </w:r>
      <w:r w:rsidRPr="00F56169">
        <w:rPr>
          <w:sz w:val="28"/>
          <w:szCs w:val="28"/>
        </w:rPr>
        <w:t xml:space="preserve"> </w:t>
      </w:r>
      <w:proofErr w:type="spellStart"/>
      <w:r w:rsidRPr="0014263B">
        <w:rPr>
          <w:i/>
          <w:iCs/>
          <w:sz w:val="28"/>
          <w:szCs w:val="28"/>
        </w:rPr>
        <w:t>ρ</w:t>
      </w:r>
      <w:r w:rsidRPr="0014263B">
        <w:rPr>
          <w:i/>
          <w:iCs/>
          <w:sz w:val="28"/>
          <w:szCs w:val="28"/>
          <w:vertAlign w:val="subscript"/>
        </w:rPr>
        <w:t>щ</w:t>
      </w:r>
      <w:proofErr w:type="spellEnd"/>
      <w:r>
        <w:rPr>
          <w:sz w:val="28"/>
          <w:szCs w:val="28"/>
        </w:rPr>
        <w:t>,</w:t>
      </w:r>
      <w:r w:rsidRPr="00F56169">
        <w:rPr>
          <w:sz w:val="28"/>
          <w:szCs w:val="28"/>
        </w:rPr>
        <w:t xml:space="preserve"> </w:t>
      </w:r>
      <w:proofErr w:type="spellStart"/>
      <w:r w:rsidRPr="0014263B">
        <w:rPr>
          <w:i/>
          <w:iCs/>
          <w:sz w:val="28"/>
          <w:szCs w:val="28"/>
        </w:rPr>
        <w:t>ρ</w:t>
      </w:r>
      <w:r w:rsidRPr="0014263B">
        <w:rPr>
          <w:i/>
          <w:iCs/>
          <w:sz w:val="28"/>
          <w:szCs w:val="28"/>
          <w:vertAlign w:val="subscript"/>
        </w:rPr>
        <w:t>т.ф</w:t>
      </w:r>
      <w:proofErr w:type="spellEnd"/>
      <w:r w:rsidRPr="0014263B">
        <w:rPr>
          <w:i/>
          <w:iCs/>
          <w:sz w:val="28"/>
          <w:szCs w:val="28"/>
          <w:vertAlign w:val="subscript"/>
        </w:rPr>
        <w:t>.</w:t>
      </w:r>
      <w:r w:rsidRPr="00F56169">
        <w:rPr>
          <w:sz w:val="28"/>
          <w:szCs w:val="28"/>
        </w:rPr>
        <w:t xml:space="preserve"> </w:t>
      </w:r>
      <w:r>
        <w:rPr>
          <w:sz w:val="28"/>
          <w:szCs w:val="28"/>
        </w:rPr>
        <w:t>-</w:t>
      </w:r>
      <w:r w:rsidRPr="00F56169">
        <w:rPr>
          <w:sz w:val="28"/>
          <w:szCs w:val="28"/>
        </w:rPr>
        <w:t xml:space="preserve"> плотность фракций заполнителя 0,14</w:t>
      </w:r>
      <w:r>
        <w:rPr>
          <w:sz w:val="28"/>
          <w:szCs w:val="28"/>
        </w:rPr>
        <w:t>-</w:t>
      </w:r>
      <w:r w:rsidRPr="00F56169">
        <w:rPr>
          <w:sz w:val="28"/>
          <w:szCs w:val="28"/>
        </w:rPr>
        <w:t>5,0; 5</w:t>
      </w:r>
      <w:r>
        <w:rPr>
          <w:sz w:val="28"/>
          <w:szCs w:val="28"/>
        </w:rPr>
        <w:t>-</w:t>
      </w:r>
      <w:r w:rsidRPr="00F56169">
        <w:rPr>
          <w:sz w:val="28"/>
          <w:szCs w:val="28"/>
        </w:rPr>
        <w:t>20; 0</w:t>
      </w:r>
      <w:r>
        <w:rPr>
          <w:sz w:val="28"/>
          <w:szCs w:val="28"/>
        </w:rPr>
        <w:t>-</w:t>
      </w:r>
      <w:r w:rsidRPr="00F56169">
        <w:rPr>
          <w:sz w:val="28"/>
          <w:szCs w:val="28"/>
        </w:rPr>
        <w:t>0,14 мм, кг/м</w:t>
      </w:r>
      <w:r w:rsidRPr="00530569">
        <w:rPr>
          <w:sz w:val="28"/>
          <w:szCs w:val="28"/>
          <w:vertAlign w:val="superscript"/>
        </w:rPr>
        <w:t>3</w:t>
      </w:r>
      <w:r w:rsidRPr="00F56169">
        <w:rPr>
          <w:sz w:val="28"/>
          <w:szCs w:val="28"/>
        </w:rPr>
        <w:t xml:space="preserve">; </w:t>
      </w:r>
      <w:proofErr w:type="spellStart"/>
      <w:r w:rsidRPr="0014263B">
        <w:rPr>
          <w:i/>
          <w:iCs/>
          <w:sz w:val="28"/>
          <w:szCs w:val="28"/>
        </w:rPr>
        <w:t>b</w:t>
      </w:r>
      <w:r w:rsidRPr="0014263B">
        <w:rPr>
          <w:i/>
          <w:iCs/>
          <w:sz w:val="28"/>
          <w:szCs w:val="28"/>
          <w:vertAlign w:val="subscript"/>
        </w:rPr>
        <w:t>п</w:t>
      </w:r>
      <w:proofErr w:type="spellEnd"/>
      <w:r>
        <w:rPr>
          <w:sz w:val="28"/>
          <w:szCs w:val="28"/>
        </w:rPr>
        <w:t>,</w:t>
      </w:r>
      <w:r w:rsidRPr="00F56169">
        <w:rPr>
          <w:sz w:val="28"/>
          <w:szCs w:val="28"/>
        </w:rPr>
        <w:t xml:space="preserve"> </w:t>
      </w:r>
      <w:proofErr w:type="spellStart"/>
      <w:r w:rsidRPr="0014263B">
        <w:rPr>
          <w:i/>
          <w:iCs/>
          <w:sz w:val="28"/>
          <w:szCs w:val="28"/>
        </w:rPr>
        <w:t>b</w:t>
      </w:r>
      <w:r w:rsidRPr="0014263B">
        <w:rPr>
          <w:i/>
          <w:iCs/>
          <w:sz w:val="28"/>
          <w:szCs w:val="28"/>
          <w:vertAlign w:val="subscript"/>
        </w:rPr>
        <w:t>щ</w:t>
      </w:r>
      <w:proofErr w:type="spellEnd"/>
      <w:r>
        <w:rPr>
          <w:sz w:val="28"/>
          <w:szCs w:val="28"/>
        </w:rPr>
        <w:t>,</w:t>
      </w:r>
      <w:r w:rsidRPr="00F56169">
        <w:rPr>
          <w:sz w:val="28"/>
          <w:szCs w:val="28"/>
        </w:rPr>
        <w:t xml:space="preserve"> </w:t>
      </w:r>
      <w:proofErr w:type="spellStart"/>
      <w:r w:rsidRPr="0014263B">
        <w:rPr>
          <w:i/>
          <w:iCs/>
          <w:sz w:val="28"/>
          <w:szCs w:val="28"/>
        </w:rPr>
        <w:t>b</w:t>
      </w:r>
      <w:r w:rsidRPr="0014263B">
        <w:rPr>
          <w:i/>
          <w:iCs/>
          <w:sz w:val="28"/>
          <w:szCs w:val="28"/>
          <w:vertAlign w:val="subscript"/>
        </w:rPr>
        <w:t>т.ф</w:t>
      </w:r>
      <w:proofErr w:type="spellEnd"/>
      <w:r w:rsidRPr="0014263B">
        <w:rPr>
          <w:i/>
          <w:iCs/>
          <w:sz w:val="28"/>
          <w:szCs w:val="28"/>
          <w:vertAlign w:val="subscript"/>
        </w:rPr>
        <w:t>.</w:t>
      </w:r>
      <w:r w:rsidRPr="00F56169">
        <w:rPr>
          <w:sz w:val="28"/>
          <w:szCs w:val="28"/>
        </w:rPr>
        <w:t xml:space="preserve"> </w:t>
      </w:r>
      <w:r>
        <w:rPr>
          <w:sz w:val="28"/>
          <w:szCs w:val="28"/>
        </w:rPr>
        <w:t>-</w:t>
      </w:r>
      <w:r w:rsidRPr="00F56169">
        <w:rPr>
          <w:sz w:val="28"/>
          <w:szCs w:val="28"/>
        </w:rPr>
        <w:t xml:space="preserve"> водоудерживающая способность фракций заполнителя 0,14</w:t>
      </w:r>
      <w:r>
        <w:rPr>
          <w:sz w:val="28"/>
          <w:szCs w:val="28"/>
        </w:rPr>
        <w:t>-</w:t>
      </w:r>
      <w:r w:rsidRPr="00F56169">
        <w:rPr>
          <w:sz w:val="28"/>
          <w:szCs w:val="28"/>
        </w:rPr>
        <w:t>5,0; 5</w:t>
      </w:r>
      <w:r>
        <w:rPr>
          <w:sz w:val="28"/>
          <w:szCs w:val="28"/>
        </w:rPr>
        <w:t>-</w:t>
      </w:r>
      <w:r w:rsidRPr="00F56169">
        <w:rPr>
          <w:sz w:val="28"/>
          <w:szCs w:val="28"/>
        </w:rPr>
        <w:t>20; 0</w:t>
      </w:r>
      <w:r>
        <w:rPr>
          <w:sz w:val="28"/>
          <w:szCs w:val="28"/>
        </w:rPr>
        <w:t>-</w:t>
      </w:r>
      <w:r w:rsidRPr="00F56169">
        <w:rPr>
          <w:sz w:val="28"/>
          <w:szCs w:val="28"/>
        </w:rPr>
        <w:t>0,14 мм, т/т.</w:t>
      </w:r>
    </w:p>
    <w:p w14:paraId="139528E9" w14:textId="77777777" w:rsidR="00ED6037" w:rsidRPr="00F56169" w:rsidRDefault="00ED6037" w:rsidP="00ED6037">
      <w:pPr>
        <w:pStyle w:val="a8"/>
        <w:ind w:right="141" w:firstLine="708"/>
        <w:jc w:val="both"/>
        <w:rPr>
          <w:sz w:val="28"/>
          <w:szCs w:val="28"/>
        </w:rPr>
      </w:pPr>
      <w:r w:rsidRPr="00F56169">
        <w:rPr>
          <w:sz w:val="28"/>
          <w:szCs w:val="28"/>
        </w:rPr>
        <w:t>При применении сложного вяжущего находят общий расход цемента с добавкой вяжущего и производят расчет для смесей с добавкой по системе уравнений:</w:t>
      </w:r>
    </w:p>
    <w:p w14:paraId="5C4F3A59" w14:textId="77777777" w:rsidR="00ED6037" w:rsidRPr="00F56169" w:rsidRDefault="00031273" w:rsidP="00ED6037">
      <w:pPr>
        <w:pStyle w:val="a8"/>
        <w:ind w:right="141"/>
        <w:jc w:val="center"/>
        <w:rPr>
          <w:sz w:val="28"/>
          <w:szCs w:val="28"/>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Q</m:t>
                  </m:r>
                </m:e>
                <m:sub>
                  <m:r>
                    <w:rPr>
                      <w:rFonts w:ascii="Cambria Math"/>
                      <w:sz w:val="28"/>
                      <w:szCs w:val="28"/>
                    </w:rPr>
                    <m:t>ц</m:t>
                  </m:r>
                </m:sub>
              </m:sSub>
            </m:num>
            <m:den>
              <m:sSub>
                <m:sSubPr>
                  <m:ctrlPr>
                    <w:rPr>
                      <w:rFonts w:ascii="Cambria Math" w:hAnsi="Cambria Math"/>
                      <w:i/>
                      <w:sz w:val="28"/>
                      <w:szCs w:val="28"/>
                    </w:rPr>
                  </m:ctrlPr>
                </m:sSubPr>
                <m:e>
                  <m:r>
                    <w:rPr>
                      <w:rFonts w:ascii="Cambria Math"/>
                      <w:sz w:val="28"/>
                      <w:szCs w:val="28"/>
                    </w:rPr>
                    <m:t>ρ</m:t>
                  </m:r>
                </m:e>
                <m:sub>
                  <m:r>
                    <w:rPr>
                      <w:rFonts w:ascii="Cambria Math"/>
                      <w:sz w:val="28"/>
                      <w:szCs w:val="28"/>
                    </w:rPr>
                    <m:t>ц</m:t>
                  </m:r>
                </m:sub>
              </m:sSub>
            </m:den>
          </m:f>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Q</m:t>
                  </m:r>
                </m:e>
                <m:sub>
                  <m:r>
                    <w:rPr>
                      <w:rFonts w:ascii="Cambria Math"/>
                      <w:sz w:val="28"/>
                      <w:szCs w:val="28"/>
                    </w:rPr>
                    <m:t>д</m:t>
                  </m:r>
                </m:sub>
              </m:sSub>
            </m:num>
            <m:den>
              <m:sSub>
                <m:sSubPr>
                  <m:ctrlPr>
                    <w:rPr>
                      <w:rFonts w:ascii="Cambria Math" w:hAnsi="Cambria Math"/>
                      <w:i/>
                      <w:sz w:val="28"/>
                      <w:szCs w:val="28"/>
                    </w:rPr>
                  </m:ctrlPr>
                </m:sSubPr>
                <m:e>
                  <m:r>
                    <w:rPr>
                      <w:rFonts w:ascii="Cambria Math"/>
                      <w:sz w:val="28"/>
                      <w:szCs w:val="28"/>
                    </w:rPr>
                    <m:t>ρ</m:t>
                  </m:r>
                </m:e>
                <m:sub>
                  <m:r>
                    <w:rPr>
                      <w:rFonts w:ascii="Cambria Math"/>
                      <w:sz w:val="28"/>
                      <w:szCs w:val="28"/>
                    </w:rPr>
                    <m:t>д</m:t>
                  </m:r>
                </m:sub>
              </m:sSub>
            </m:den>
          </m:f>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α</m:t>
                  </m:r>
                </m:e>
                <m:sub>
                  <m:r>
                    <w:rPr>
                      <w:rFonts w:ascii="Cambria Math"/>
                      <w:sz w:val="28"/>
                      <w:szCs w:val="28"/>
                    </w:rPr>
                    <m:t>п</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з</m:t>
                  </m:r>
                </m:sub>
              </m:sSub>
            </m:num>
            <m:den>
              <m:sSub>
                <m:sSubPr>
                  <m:ctrlPr>
                    <w:rPr>
                      <w:rFonts w:ascii="Cambria Math" w:hAnsi="Cambria Math"/>
                      <w:i/>
                      <w:sz w:val="28"/>
                      <w:szCs w:val="28"/>
                    </w:rPr>
                  </m:ctrlPr>
                </m:sSubPr>
                <m:e>
                  <m:r>
                    <w:rPr>
                      <w:rFonts w:ascii="Cambria Math"/>
                      <w:sz w:val="28"/>
                      <w:szCs w:val="28"/>
                    </w:rPr>
                    <m:t>ρ</m:t>
                  </m:r>
                </m:e>
                <m:sub>
                  <m:r>
                    <w:rPr>
                      <w:rFonts w:ascii="Cambria Math"/>
                      <w:sz w:val="28"/>
                      <w:szCs w:val="28"/>
                    </w:rPr>
                    <m:t>п</m:t>
                  </m:r>
                </m:sub>
              </m:sSub>
            </m:den>
          </m:f>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α</m:t>
                  </m:r>
                </m:e>
                <m:sub>
                  <m:r>
                    <w:rPr>
                      <w:rFonts w:ascii="Cambria Math"/>
                      <w:sz w:val="28"/>
                      <w:szCs w:val="28"/>
                    </w:rPr>
                    <m:t>щ</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з</m:t>
                  </m:r>
                </m:sub>
              </m:sSub>
            </m:num>
            <m:den>
              <m:sSub>
                <m:sSubPr>
                  <m:ctrlPr>
                    <w:rPr>
                      <w:rFonts w:ascii="Cambria Math" w:hAnsi="Cambria Math"/>
                      <w:i/>
                      <w:sz w:val="28"/>
                      <w:szCs w:val="28"/>
                    </w:rPr>
                  </m:ctrlPr>
                </m:sSubPr>
                <m:e>
                  <m:r>
                    <w:rPr>
                      <w:rFonts w:ascii="Cambria Math"/>
                      <w:sz w:val="28"/>
                      <w:szCs w:val="28"/>
                    </w:rPr>
                    <m:t>ρ</m:t>
                  </m:r>
                </m:e>
                <m:sub>
                  <m:r>
                    <w:rPr>
                      <w:rFonts w:ascii="Cambria Math"/>
                      <w:sz w:val="28"/>
                      <w:szCs w:val="28"/>
                    </w:rPr>
                    <m:t>щ</m:t>
                  </m:r>
                </m:sub>
              </m:sSub>
            </m:den>
          </m:f>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α</m:t>
                  </m:r>
                </m:e>
                <m:sub>
                  <m:r>
                    <w:rPr>
                      <w:rFonts w:ascii="Cambria Math"/>
                      <w:sz w:val="28"/>
                      <w:szCs w:val="28"/>
                    </w:rPr>
                    <m:t>Т</m:t>
                  </m:r>
                  <m:r>
                    <w:rPr>
                      <w:rFonts w:ascii="Cambria Math"/>
                      <w:sz w:val="28"/>
                      <w:szCs w:val="28"/>
                    </w:rPr>
                    <m:t>.</m:t>
                  </m:r>
                  <m:r>
                    <w:rPr>
                      <w:rFonts w:ascii="Cambria Math"/>
                      <w:sz w:val="28"/>
                      <w:szCs w:val="28"/>
                    </w:rPr>
                    <m:t>ф</m:t>
                  </m:r>
                  <m:r>
                    <w:rPr>
                      <w:rFonts w:ascii="Cambria Math"/>
                      <w:sz w:val="28"/>
                      <w:szCs w:val="28"/>
                    </w:rPr>
                    <m:t>.</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з</m:t>
                  </m:r>
                </m:sub>
              </m:sSub>
            </m:num>
            <m:den>
              <m:sSub>
                <m:sSubPr>
                  <m:ctrlPr>
                    <w:rPr>
                      <w:rFonts w:ascii="Cambria Math" w:hAnsi="Cambria Math"/>
                      <w:i/>
                      <w:sz w:val="28"/>
                      <w:szCs w:val="28"/>
                    </w:rPr>
                  </m:ctrlPr>
                </m:sSubPr>
                <m:e>
                  <m:r>
                    <w:rPr>
                      <w:rFonts w:ascii="Cambria Math"/>
                      <w:sz w:val="28"/>
                      <w:szCs w:val="28"/>
                    </w:rPr>
                    <m:t>ρ</m:t>
                  </m:r>
                </m:e>
                <m:sub>
                  <m:r>
                    <w:rPr>
                      <w:rFonts w:ascii="Cambria Math"/>
                      <w:sz w:val="28"/>
                      <w:szCs w:val="28"/>
                    </w:rPr>
                    <m:t>Т</m:t>
                  </m:r>
                  <m:r>
                    <w:rPr>
                      <w:rFonts w:ascii="Cambria Math"/>
                      <w:sz w:val="28"/>
                      <w:szCs w:val="28"/>
                    </w:rPr>
                    <m:t>.</m:t>
                  </m:r>
                  <m:r>
                    <w:rPr>
                      <w:rFonts w:ascii="Cambria Math"/>
                      <w:sz w:val="28"/>
                      <w:szCs w:val="28"/>
                    </w:rPr>
                    <m:t>ф</m:t>
                  </m:r>
                  <m:r>
                    <w:rPr>
                      <w:rFonts w:ascii="Cambria Math"/>
                      <w:sz w:val="28"/>
                      <w:szCs w:val="28"/>
                    </w:rPr>
                    <m:t>.</m:t>
                  </m:r>
                </m:sub>
              </m:sSub>
            </m:den>
          </m:f>
          <m:r>
            <w:rPr>
              <w:rFonts w:ascii="Cambria Math"/>
              <w:sz w:val="28"/>
              <w:szCs w:val="28"/>
            </w:rPr>
            <m:t>+</m:t>
          </m:r>
          <m:r>
            <w:rPr>
              <w:rFonts w:ascii="Cambria Math"/>
              <w:sz w:val="28"/>
              <w:szCs w:val="28"/>
            </w:rPr>
            <m:t>В</m:t>
          </m:r>
          <m:r>
            <w:rPr>
              <w:rFonts w:ascii="Cambria Math"/>
              <w:sz w:val="28"/>
              <w:szCs w:val="28"/>
            </w:rPr>
            <m:t>=1;</m:t>
          </m:r>
        </m:oMath>
      </m:oMathPara>
    </w:p>
    <w:p w14:paraId="667E6203" w14:textId="77777777" w:rsidR="00ED6037" w:rsidRPr="00F56169" w:rsidRDefault="00ED6037" w:rsidP="00ED6037">
      <w:pPr>
        <w:pStyle w:val="a8"/>
        <w:ind w:right="141"/>
        <w:jc w:val="center"/>
        <w:rPr>
          <w:sz w:val="28"/>
          <w:szCs w:val="28"/>
        </w:rPr>
      </w:pPr>
      <m:oMathPara>
        <m:oMath>
          <m:r>
            <w:rPr>
              <w:rFonts w:ascii="Cambria Math"/>
              <w:sz w:val="28"/>
              <w:szCs w:val="28"/>
            </w:rPr>
            <m:t>В</m:t>
          </m:r>
          <m:r>
            <w:rPr>
              <w:rFonts w:ascii="Cambria Math"/>
              <w:sz w:val="28"/>
              <w:szCs w:val="28"/>
            </w:rPr>
            <m:t>=1,65</m:t>
          </m:r>
          <m:r>
            <w:rPr>
              <w:rFonts w:ascii="Cambria Math" w:hAnsi="Cambria Math" w:cs="Cambria Math"/>
              <w:sz w:val="28"/>
              <w:szCs w:val="28"/>
            </w:rPr>
            <m:t>⋅</m:t>
          </m:r>
          <m:r>
            <w:rPr>
              <w:rFonts w:ascii="Cambria Math"/>
              <w:sz w:val="28"/>
              <w:szCs w:val="28"/>
            </w:rPr>
            <m:t>НГ</m:t>
          </m:r>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ц</m:t>
              </m:r>
            </m:sub>
          </m:sSub>
          <m:r>
            <w:rPr>
              <w:rFonts w:ascii="Cambria Math"/>
              <w:sz w:val="28"/>
              <w:szCs w:val="28"/>
            </w:rPr>
            <m:t>+</m:t>
          </m:r>
          <m:sSub>
            <m:sSubPr>
              <m:ctrlPr>
                <w:rPr>
                  <w:rFonts w:ascii="Cambria Math" w:hAnsi="Cambria Math"/>
                  <w:i/>
                  <w:sz w:val="28"/>
                  <w:szCs w:val="28"/>
                </w:rPr>
              </m:ctrlPr>
            </m:sSubPr>
            <m:e>
              <m:r>
                <w:rPr>
                  <w:rFonts w:ascii="Cambria Math"/>
                  <w:sz w:val="28"/>
                  <w:szCs w:val="28"/>
                </w:rPr>
                <m:t>b</m:t>
              </m:r>
            </m:e>
            <m:sub>
              <m:r>
                <w:rPr>
                  <w:rFonts w:ascii="Cambria Math"/>
                  <w:sz w:val="28"/>
                  <w:szCs w:val="28"/>
                </w:rPr>
                <m:t>д</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д</m:t>
              </m:r>
            </m:sub>
          </m:sSub>
          <m:r>
            <w:rPr>
              <w:rFonts w:ascii="Cambria Math"/>
              <w:sz w:val="28"/>
              <w:szCs w:val="28"/>
            </w:rPr>
            <m:t>+</m:t>
          </m:r>
          <m:sSub>
            <m:sSubPr>
              <m:ctrlPr>
                <w:rPr>
                  <w:rFonts w:ascii="Cambria Math" w:hAnsi="Cambria Math"/>
                  <w:i/>
                  <w:sz w:val="28"/>
                  <w:szCs w:val="28"/>
                </w:rPr>
              </m:ctrlPr>
            </m:sSubPr>
            <m:e>
              <m:r>
                <w:rPr>
                  <w:rFonts w:ascii="Cambria Math"/>
                  <w:sz w:val="28"/>
                  <w:szCs w:val="28"/>
                </w:rPr>
                <m:t>α</m:t>
              </m:r>
            </m:e>
            <m:sub>
              <m:r>
                <w:rPr>
                  <w:rFonts w:ascii="Cambria Math"/>
                  <w:sz w:val="28"/>
                  <w:szCs w:val="28"/>
                </w:rPr>
                <m:t>п</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b</m:t>
              </m:r>
            </m:e>
            <m:sub>
              <m:r>
                <w:rPr>
                  <w:rFonts w:ascii="Cambria Math"/>
                  <w:sz w:val="28"/>
                  <w:szCs w:val="28"/>
                </w:rPr>
                <m:t>п</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з</m:t>
              </m:r>
            </m:sub>
          </m:sSub>
          <m:r>
            <w:rPr>
              <w:rFonts w:ascii="Cambria Math"/>
              <w:sz w:val="28"/>
              <w:szCs w:val="28"/>
            </w:rPr>
            <m:t>+</m:t>
          </m:r>
          <m:sSub>
            <m:sSubPr>
              <m:ctrlPr>
                <w:rPr>
                  <w:rFonts w:ascii="Cambria Math" w:hAnsi="Cambria Math"/>
                  <w:i/>
                  <w:sz w:val="28"/>
                  <w:szCs w:val="28"/>
                </w:rPr>
              </m:ctrlPr>
            </m:sSubPr>
            <m:e>
              <m:r>
                <w:rPr>
                  <w:rFonts w:ascii="Cambria Math"/>
                  <w:sz w:val="28"/>
                  <w:szCs w:val="28"/>
                </w:rPr>
                <m:t>α</m:t>
              </m:r>
            </m:e>
            <m:sub>
              <m:r>
                <w:rPr>
                  <w:rFonts w:ascii="Cambria Math"/>
                  <w:sz w:val="28"/>
                  <w:szCs w:val="28"/>
                </w:rPr>
                <m:t>щ</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b</m:t>
              </m:r>
            </m:e>
            <m:sub>
              <m:r>
                <w:rPr>
                  <w:rFonts w:ascii="Cambria Math"/>
                  <w:sz w:val="28"/>
                  <w:szCs w:val="28"/>
                </w:rPr>
                <m:t>щ</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з</m:t>
              </m:r>
            </m:sub>
          </m:sSub>
          <m:r>
            <w:rPr>
              <w:rFonts w:ascii="Cambria Math"/>
              <w:sz w:val="28"/>
              <w:szCs w:val="28"/>
            </w:rPr>
            <m:t>+</m:t>
          </m:r>
          <m:sSub>
            <m:sSubPr>
              <m:ctrlPr>
                <w:rPr>
                  <w:rFonts w:ascii="Cambria Math" w:hAnsi="Cambria Math"/>
                  <w:i/>
                  <w:sz w:val="28"/>
                  <w:szCs w:val="28"/>
                </w:rPr>
              </m:ctrlPr>
            </m:sSubPr>
            <m:e>
              <m:r>
                <w:rPr>
                  <w:rFonts w:ascii="Cambria Math"/>
                  <w:sz w:val="28"/>
                  <w:szCs w:val="28"/>
                </w:rPr>
                <m:t>α</m:t>
              </m:r>
            </m:e>
            <m:sub>
              <m:r>
                <w:rPr>
                  <w:rFonts w:ascii="Cambria Math"/>
                  <w:sz w:val="28"/>
                  <w:szCs w:val="28"/>
                </w:rPr>
                <m:t>Т</m:t>
              </m:r>
              <m:r>
                <w:rPr>
                  <w:rFonts w:ascii="Cambria Math"/>
                  <w:sz w:val="28"/>
                  <w:szCs w:val="28"/>
                </w:rPr>
                <m:t>.</m:t>
              </m:r>
              <m:r>
                <w:rPr>
                  <w:rFonts w:ascii="Cambria Math"/>
                  <w:sz w:val="28"/>
                  <w:szCs w:val="28"/>
                </w:rPr>
                <m:t>ф</m:t>
              </m:r>
              <m:r>
                <w:rPr>
                  <w:rFonts w:ascii="Cambria Math"/>
                  <w:sz w:val="28"/>
                  <w:szCs w:val="28"/>
                </w:rPr>
                <m:t>.</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b</m:t>
              </m:r>
            </m:e>
            <m:sub>
              <m:r>
                <w:rPr>
                  <w:rFonts w:ascii="Cambria Math"/>
                  <w:sz w:val="28"/>
                  <w:szCs w:val="28"/>
                </w:rPr>
                <m:t>Т</m:t>
              </m:r>
              <m:r>
                <w:rPr>
                  <w:rFonts w:ascii="Cambria Math"/>
                  <w:sz w:val="28"/>
                  <w:szCs w:val="28"/>
                </w:rPr>
                <m:t>.</m:t>
              </m:r>
              <m:r>
                <w:rPr>
                  <w:rFonts w:ascii="Cambria Math"/>
                  <w:sz w:val="28"/>
                  <w:szCs w:val="28"/>
                </w:rPr>
                <m:t>ф</m:t>
              </m:r>
              <m:r>
                <w:rPr>
                  <w:rFonts w:ascii="Cambria Math"/>
                  <w:sz w:val="28"/>
                  <w:szCs w:val="28"/>
                </w:rPr>
                <m:t>.</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з</m:t>
              </m:r>
            </m:sub>
          </m:sSub>
          <m:r>
            <w:rPr>
              <w:rFonts w:ascii="Cambria Math"/>
              <w:sz w:val="28"/>
              <w:szCs w:val="28"/>
            </w:rPr>
            <m:t>;</m:t>
          </m:r>
        </m:oMath>
      </m:oMathPara>
    </w:p>
    <w:p w14:paraId="19830CB2" w14:textId="77777777" w:rsidR="00ED6037" w:rsidRPr="00F56169" w:rsidRDefault="00ED6037" w:rsidP="00ED6037">
      <w:pPr>
        <w:pStyle w:val="a8"/>
        <w:tabs>
          <w:tab w:val="left" w:pos="8222"/>
        </w:tabs>
        <w:ind w:right="141"/>
        <w:jc w:val="center"/>
        <w:rPr>
          <w:sz w:val="28"/>
          <w:szCs w:val="28"/>
        </w:rPr>
      </w:pPr>
      <m:oMathPara>
        <m:oMath>
          <m:r>
            <w:rPr>
              <w:rFonts w:ascii="Cambria Math"/>
              <w:sz w:val="28"/>
              <w:szCs w:val="28"/>
            </w:rPr>
            <m:t>А</m:t>
          </m:r>
          <m:r>
            <w:rPr>
              <w:rFonts w:ascii="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ц</m:t>
              </m:r>
            </m:sub>
          </m:sSub>
          <m:r>
            <w:rPr>
              <w:rFonts w:ascii="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д</m:t>
              </m:r>
            </m:sub>
          </m:sSub>
          <m:r>
            <w:rPr>
              <w:rFonts w:ascii="Cambria Math"/>
              <w:sz w:val="28"/>
              <w:szCs w:val="28"/>
            </w:rPr>
            <m:t>+</m:t>
          </m:r>
          <m:sSub>
            <m:sSubPr>
              <m:ctrlPr>
                <w:rPr>
                  <w:rFonts w:ascii="Cambria Math" w:hAnsi="Cambria Math"/>
                  <w:i/>
                  <w:sz w:val="28"/>
                  <w:szCs w:val="28"/>
                </w:rPr>
              </m:ctrlPr>
            </m:sSubPr>
            <m:e>
              <m:r>
                <w:rPr>
                  <w:rFonts w:ascii="Cambria Math"/>
                  <w:sz w:val="28"/>
                  <w:szCs w:val="28"/>
                </w:rPr>
                <m:t>α</m:t>
              </m:r>
            </m:e>
            <m:sub>
              <m:r>
                <w:rPr>
                  <w:rFonts w:ascii="Cambria Math"/>
                  <w:sz w:val="28"/>
                  <w:szCs w:val="28"/>
                </w:rPr>
                <m:t>Т</m:t>
              </m:r>
              <m:r>
                <w:rPr>
                  <w:rFonts w:ascii="Cambria Math"/>
                  <w:sz w:val="28"/>
                  <w:szCs w:val="28"/>
                </w:rPr>
                <m:t>,</m:t>
              </m:r>
              <m:r>
                <w:rPr>
                  <w:rFonts w:ascii="Cambria Math"/>
                  <w:sz w:val="28"/>
                  <w:szCs w:val="28"/>
                </w:rPr>
                <m:t>Ф</m:t>
              </m:r>
              <m:r>
                <w:rPr>
                  <w:rFonts w:ascii="Cambria Math"/>
                  <w:sz w:val="28"/>
                  <w:szCs w:val="28"/>
                </w:rPr>
                <m:t>.</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з</m:t>
              </m:r>
            </m:sub>
          </m:sSub>
          <m:r>
            <w:rPr>
              <w:rFonts w:ascii="Cambria Math"/>
              <w:sz w:val="28"/>
              <w:szCs w:val="28"/>
            </w:rPr>
            <m:t>,</m:t>
          </m:r>
        </m:oMath>
      </m:oMathPara>
    </w:p>
    <w:p w14:paraId="538AC8F4" w14:textId="77777777" w:rsidR="00ED6037" w:rsidRPr="00F56169" w:rsidRDefault="00ED6037" w:rsidP="00ED6037">
      <w:pPr>
        <w:pStyle w:val="a8"/>
        <w:ind w:right="141"/>
        <w:jc w:val="both"/>
        <w:rPr>
          <w:sz w:val="28"/>
          <w:szCs w:val="28"/>
        </w:rPr>
      </w:pPr>
      <w:r w:rsidRPr="00F56169">
        <w:rPr>
          <w:sz w:val="28"/>
          <w:szCs w:val="28"/>
        </w:rPr>
        <w:t xml:space="preserve">где </w:t>
      </w:r>
      <w:proofErr w:type="spellStart"/>
      <w:r w:rsidRPr="00F56169">
        <w:rPr>
          <w:i/>
          <w:sz w:val="28"/>
          <w:szCs w:val="28"/>
        </w:rPr>
        <w:t>Q</w:t>
      </w:r>
      <w:r w:rsidRPr="0014263B">
        <w:rPr>
          <w:i/>
          <w:sz w:val="28"/>
          <w:szCs w:val="28"/>
          <w:vertAlign w:val="subscript"/>
        </w:rPr>
        <w:t>д</w:t>
      </w:r>
      <w:proofErr w:type="spellEnd"/>
      <w:r w:rsidRPr="00F56169">
        <w:rPr>
          <w:sz w:val="28"/>
          <w:szCs w:val="28"/>
        </w:rPr>
        <w:t xml:space="preserve"> </w:t>
      </w:r>
      <w:r>
        <w:rPr>
          <w:sz w:val="28"/>
          <w:szCs w:val="28"/>
        </w:rPr>
        <w:t>-</w:t>
      </w:r>
      <w:r w:rsidRPr="00F56169">
        <w:rPr>
          <w:sz w:val="28"/>
          <w:szCs w:val="28"/>
        </w:rPr>
        <w:t xml:space="preserve"> расход добавки, кг;</w:t>
      </w:r>
      <w:r>
        <w:rPr>
          <w:sz w:val="28"/>
          <w:szCs w:val="28"/>
        </w:rPr>
        <w:t xml:space="preserve"> </w:t>
      </w:r>
      <w:proofErr w:type="spellStart"/>
      <w:r w:rsidRPr="00F56169">
        <w:rPr>
          <w:i/>
          <w:sz w:val="28"/>
          <w:szCs w:val="28"/>
        </w:rPr>
        <w:t>ρ</w:t>
      </w:r>
      <w:r w:rsidRPr="0014263B">
        <w:rPr>
          <w:i/>
          <w:sz w:val="28"/>
          <w:szCs w:val="28"/>
          <w:vertAlign w:val="subscript"/>
        </w:rPr>
        <w:t>д</w:t>
      </w:r>
      <w:proofErr w:type="spellEnd"/>
      <w:r w:rsidRPr="00F56169">
        <w:rPr>
          <w:sz w:val="28"/>
          <w:szCs w:val="28"/>
        </w:rPr>
        <w:t xml:space="preserve"> </w:t>
      </w:r>
      <w:r>
        <w:rPr>
          <w:sz w:val="28"/>
          <w:szCs w:val="28"/>
        </w:rPr>
        <w:t>-</w:t>
      </w:r>
      <w:r w:rsidRPr="00F56169">
        <w:rPr>
          <w:sz w:val="28"/>
          <w:szCs w:val="28"/>
        </w:rPr>
        <w:t xml:space="preserve"> плотность добавки, т/м</w:t>
      </w:r>
      <w:r w:rsidRPr="0014263B">
        <w:rPr>
          <w:sz w:val="28"/>
          <w:szCs w:val="28"/>
          <w:vertAlign w:val="superscript"/>
        </w:rPr>
        <w:t>3</w:t>
      </w:r>
      <w:r w:rsidRPr="00F56169">
        <w:rPr>
          <w:sz w:val="28"/>
          <w:szCs w:val="28"/>
        </w:rPr>
        <w:t xml:space="preserve">; </w:t>
      </w:r>
      <w:r>
        <w:rPr>
          <w:sz w:val="28"/>
          <w:szCs w:val="28"/>
        </w:rPr>
        <w:t xml:space="preserve"> </w:t>
      </w:r>
      <w:proofErr w:type="spellStart"/>
      <w:r w:rsidRPr="00F56169">
        <w:rPr>
          <w:i/>
          <w:sz w:val="28"/>
          <w:szCs w:val="28"/>
        </w:rPr>
        <w:t>b</w:t>
      </w:r>
      <w:r w:rsidRPr="0014263B">
        <w:rPr>
          <w:i/>
          <w:sz w:val="28"/>
          <w:szCs w:val="28"/>
          <w:vertAlign w:val="subscript"/>
        </w:rPr>
        <w:t>д</w:t>
      </w:r>
      <w:proofErr w:type="spellEnd"/>
      <w:r w:rsidRPr="00F56169">
        <w:rPr>
          <w:sz w:val="28"/>
          <w:szCs w:val="28"/>
        </w:rPr>
        <w:t xml:space="preserve"> </w:t>
      </w:r>
      <w:r>
        <w:rPr>
          <w:sz w:val="28"/>
          <w:szCs w:val="28"/>
        </w:rPr>
        <w:t>-</w:t>
      </w:r>
      <w:r w:rsidRPr="00F56169">
        <w:rPr>
          <w:sz w:val="28"/>
          <w:szCs w:val="28"/>
        </w:rPr>
        <w:t xml:space="preserve"> водоудерживающая способность добавки, т/т;</w:t>
      </w:r>
      <w:r>
        <w:rPr>
          <w:sz w:val="28"/>
          <w:szCs w:val="28"/>
        </w:rPr>
        <w:t xml:space="preserve"> </w:t>
      </w:r>
      <w:r w:rsidRPr="00F56169">
        <w:rPr>
          <w:i/>
          <w:sz w:val="28"/>
          <w:szCs w:val="28"/>
        </w:rPr>
        <w:t xml:space="preserve">А </w:t>
      </w:r>
      <w:r>
        <w:rPr>
          <w:sz w:val="28"/>
          <w:szCs w:val="28"/>
        </w:rPr>
        <w:t>-</w:t>
      </w:r>
      <w:r w:rsidRPr="00F56169">
        <w:rPr>
          <w:sz w:val="28"/>
          <w:szCs w:val="28"/>
        </w:rPr>
        <w:t xml:space="preserve"> общий расход тонких 0-0,14 мм фракций, кг/м</w:t>
      </w:r>
      <w:r w:rsidRPr="0014263B">
        <w:rPr>
          <w:sz w:val="28"/>
          <w:szCs w:val="28"/>
          <w:vertAlign w:val="superscript"/>
        </w:rPr>
        <w:t>3</w:t>
      </w:r>
      <w:r w:rsidRPr="00F56169">
        <w:rPr>
          <w:sz w:val="28"/>
          <w:szCs w:val="28"/>
        </w:rPr>
        <w:t>.</w:t>
      </w:r>
    </w:p>
    <w:p w14:paraId="0E4C0CA3" w14:textId="77777777" w:rsidR="00ED6037" w:rsidRPr="00F56169" w:rsidRDefault="00ED6037" w:rsidP="00ED6037">
      <w:pPr>
        <w:pStyle w:val="a8"/>
        <w:ind w:right="141" w:firstLine="708"/>
        <w:jc w:val="both"/>
        <w:rPr>
          <w:sz w:val="28"/>
          <w:szCs w:val="28"/>
        </w:rPr>
      </w:pPr>
      <w:r w:rsidRPr="00F56169">
        <w:rPr>
          <w:sz w:val="28"/>
          <w:szCs w:val="28"/>
        </w:rPr>
        <w:t>4</w:t>
      </w:r>
      <w:r>
        <w:rPr>
          <w:sz w:val="28"/>
          <w:szCs w:val="28"/>
        </w:rPr>
        <w:t>)</w:t>
      </w:r>
      <w:r w:rsidRPr="00F56169">
        <w:rPr>
          <w:sz w:val="28"/>
          <w:szCs w:val="28"/>
        </w:rPr>
        <w:t xml:space="preserve"> При подборе составов закладочных смесей с химическими добавками экспериментально устанавливают оптимальное количество добавки, при котором происходит максимальный прирост прочности или подвижности и замедления времени схватывания исследуемых составов. Расход цемента в составе закладочной смеси корректируют при введении химической добавки по показателям требуемой прочности и подвижности.</w:t>
      </w:r>
    </w:p>
    <w:p w14:paraId="168D9472" w14:textId="77777777" w:rsidR="00ED6037" w:rsidRPr="00F56169" w:rsidRDefault="00ED6037" w:rsidP="00ED6037">
      <w:pPr>
        <w:pStyle w:val="a8"/>
        <w:ind w:right="141" w:firstLine="708"/>
        <w:jc w:val="both"/>
        <w:rPr>
          <w:sz w:val="28"/>
          <w:szCs w:val="28"/>
        </w:rPr>
      </w:pPr>
      <w:r w:rsidRPr="00F56169">
        <w:rPr>
          <w:sz w:val="28"/>
          <w:szCs w:val="28"/>
        </w:rPr>
        <w:t>5</w:t>
      </w:r>
      <w:r>
        <w:rPr>
          <w:sz w:val="28"/>
          <w:szCs w:val="28"/>
        </w:rPr>
        <w:t>)</w:t>
      </w:r>
      <w:r w:rsidRPr="00F56169">
        <w:rPr>
          <w:sz w:val="28"/>
          <w:szCs w:val="28"/>
        </w:rPr>
        <w:t xml:space="preserve"> После расчета состава производят проверку его по объему пульпы тонкодисперсной фракции, который должен превышать объем пустот заполнителя не менее чем на 40 л (0,04 м</w:t>
      </w:r>
      <w:r w:rsidRPr="00250635">
        <w:rPr>
          <w:sz w:val="28"/>
          <w:szCs w:val="28"/>
          <w:vertAlign w:val="superscript"/>
        </w:rPr>
        <w:t>3</w:t>
      </w:r>
      <w:r w:rsidRPr="00F56169">
        <w:rPr>
          <w:sz w:val="28"/>
          <w:szCs w:val="28"/>
        </w:rPr>
        <w:t>).</w:t>
      </w:r>
    </w:p>
    <w:p w14:paraId="50849AFA" w14:textId="77777777" w:rsidR="00ED6037" w:rsidRPr="00F56169" w:rsidRDefault="00ED6037" w:rsidP="00ED6037">
      <w:pPr>
        <w:pStyle w:val="a8"/>
        <w:tabs>
          <w:tab w:val="left" w:pos="8222"/>
        </w:tabs>
        <w:ind w:right="141"/>
        <w:jc w:val="center"/>
        <w:rPr>
          <w:sz w:val="28"/>
          <w:szCs w:val="28"/>
        </w:rPr>
      </w:pPr>
      <w:proofErr w:type="spellStart"/>
      <w:r w:rsidRPr="0014263B">
        <w:rPr>
          <w:i/>
          <w:iCs/>
          <w:sz w:val="28"/>
          <w:szCs w:val="28"/>
        </w:rPr>
        <w:t>V</w:t>
      </w:r>
      <w:r w:rsidRPr="0014263B">
        <w:rPr>
          <w:i/>
          <w:iCs/>
          <w:sz w:val="28"/>
          <w:szCs w:val="28"/>
          <w:vertAlign w:val="subscript"/>
        </w:rPr>
        <w:t>п</w:t>
      </w:r>
      <w:proofErr w:type="spellEnd"/>
      <w:r w:rsidRPr="00F56169">
        <w:rPr>
          <w:sz w:val="28"/>
          <w:szCs w:val="28"/>
        </w:rPr>
        <w:t xml:space="preserve"> &gt; </w:t>
      </w:r>
      <w:r w:rsidRPr="0014263B">
        <w:rPr>
          <w:i/>
          <w:iCs/>
          <w:sz w:val="28"/>
          <w:szCs w:val="28"/>
        </w:rPr>
        <w:t>П</w:t>
      </w:r>
      <w:r w:rsidRPr="00F56169">
        <w:rPr>
          <w:sz w:val="28"/>
          <w:szCs w:val="28"/>
        </w:rPr>
        <w:t xml:space="preserve"> + 0,04,</w:t>
      </w:r>
    </w:p>
    <w:p w14:paraId="0A3A4031" w14:textId="77777777" w:rsidR="00ED6037" w:rsidRPr="00F56169" w:rsidRDefault="00ED6037" w:rsidP="00ED6037">
      <w:pPr>
        <w:pStyle w:val="a8"/>
        <w:ind w:right="141"/>
        <w:jc w:val="both"/>
        <w:rPr>
          <w:sz w:val="28"/>
          <w:szCs w:val="28"/>
        </w:rPr>
      </w:pPr>
      <w:r w:rsidRPr="00F56169">
        <w:rPr>
          <w:sz w:val="28"/>
          <w:szCs w:val="28"/>
        </w:rPr>
        <w:t xml:space="preserve">где </w:t>
      </w:r>
      <w:proofErr w:type="spellStart"/>
      <w:r w:rsidRPr="0014263B">
        <w:rPr>
          <w:i/>
          <w:iCs/>
          <w:sz w:val="28"/>
          <w:szCs w:val="28"/>
        </w:rPr>
        <w:t>V</w:t>
      </w:r>
      <w:r w:rsidRPr="0014263B">
        <w:rPr>
          <w:i/>
          <w:iCs/>
          <w:sz w:val="28"/>
          <w:szCs w:val="28"/>
          <w:vertAlign w:val="subscript"/>
        </w:rPr>
        <w:t>п</w:t>
      </w:r>
      <w:proofErr w:type="spellEnd"/>
      <w:r w:rsidRPr="00F56169">
        <w:rPr>
          <w:sz w:val="28"/>
          <w:szCs w:val="28"/>
        </w:rPr>
        <w:t xml:space="preserve"> – объём пульпы</w:t>
      </w:r>
      <w:r>
        <w:rPr>
          <w:sz w:val="28"/>
          <w:szCs w:val="28"/>
        </w:rPr>
        <w:t>,</w:t>
      </w:r>
      <w:r w:rsidRPr="00F56169">
        <w:rPr>
          <w:sz w:val="28"/>
          <w:szCs w:val="28"/>
        </w:rPr>
        <w:t xml:space="preserve"> м</w:t>
      </w:r>
      <w:r w:rsidRPr="0014263B">
        <w:rPr>
          <w:sz w:val="28"/>
          <w:szCs w:val="28"/>
          <w:vertAlign w:val="superscript"/>
        </w:rPr>
        <w:t>3</w:t>
      </w:r>
      <w:r w:rsidRPr="00F56169">
        <w:rPr>
          <w:sz w:val="28"/>
          <w:szCs w:val="28"/>
        </w:rPr>
        <w:t xml:space="preserve"> (л);</w:t>
      </w:r>
      <w:r>
        <w:rPr>
          <w:sz w:val="28"/>
          <w:szCs w:val="28"/>
        </w:rPr>
        <w:t xml:space="preserve"> </w:t>
      </w:r>
      <w:r w:rsidRPr="0014263B">
        <w:rPr>
          <w:i/>
          <w:iCs/>
          <w:sz w:val="28"/>
          <w:szCs w:val="28"/>
        </w:rPr>
        <w:t>П</w:t>
      </w:r>
      <w:r w:rsidRPr="00F56169">
        <w:rPr>
          <w:sz w:val="28"/>
          <w:szCs w:val="28"/>
        </w:rPr>
        <w:t xml:space="preserve"> – объем пустот заполнителя, м</w:t>
      </w:r>
      <w:r w:rsidRPr="0014263B">
        <w:rPr>
          <w:sz w:val="28"/>
          <w:szCs w:val="28"/>
          <w:vertAlign w:val="superscript"/>
        </w:rPr>
        <w:t>3</w:t>
      </w:r>
      <w:r w:rsidRPr="00F56169">
        <w:rPr>
          <w:sz w:val="28"/>
          <w:szCs w:val="28"/>
        </w:rPr>
        <w:t xml:space="preserve"> (л).</w:t>
      </w:r>
    </w:p>
    <w:p w14:paraId="77BD4355" w14:textId="77777777" w:rsidR="00ED6037" w:rsidRPr="00F56169" w:rsidRDefault="00ED6037" w:rsidP="00ED6037">
      <w:pPr>
        <w:pStyle w:val="a8"/>
        <w:ind w:right="141" w:firstLine="851"/>
        <w:jc w:val="both"/>
        <w:rPr>
          <w:sz w:val="28"/>
          <w:szCs w:val="28"/>
        </w:rPr>
      </w:pPr>
      <w:r w:rsidRPr="00F56169">
        <w:rPr>
          <w:sz w:val="28"/>
          <w:szCs w:val="28"/>
        </w:rPr>
        <w:t xml:space="preserve">Объем пульпы </w:t>
      </w:r>
      <w:proofErr w:type="spellStart"/>
      <w:r w:rsidRPr="0014263B">
        <w:rPr>
          <w:i/>
          <w:iCs/>
          <w:sz w:val="28"/>
          <w:szCs w:val="28"/>
        </w:rPr>
        <w:t>V</w:t>
      </w:r>
      <w:r w:rsidRPr="0014263B">
        <w:rPr>
          <w:i/>
          <w:iCs/>
          <w:sz w:val="28"/>
          <w:szCs w:val="28"/>
          <w:vertAlign w:val="subscript"/>
        </w:rPr>
        <w:t>п</w:t>
      </w:r>
      <w:proofErr w:type="spellEnd"/>
      <w:r w:rsidRPr="00F56169">
        <w:rPr>
          <w:sz w:val="28"/>
          <w:szCs w:val="28"/>
        </w:rPr>
        <w:t xml:space="preserve"> (м</w:t>
      </w:r>
      <w:r w:rsidRPr="0014263B">
        <w:rPr>
          <w:sz w:val="28"/>
          <w:szCs w:val="28"/>
          <w:vertAlign w:val="superscript"/>
        </w:rPr>
        <w:t>3</w:t>
      </w:r>
      <w:r w:rsidRPr="00F56169">
        <w:rPr>
          <w:sz w:val="28"/>
          <w:szCs w:val="28"/>
        </w:rPr>
        <w:t>) вычисляют по формуле</w:t>
      </w:r>
    </w:p>
    <w:p w14:paraId="32CD022D" w14:textId="77777777" w:rsidR="00ED6037" w:rsidRPr="00F56169" w:rsidRDefault="00ED6037" w:rsidP="00ED6037">
      <w:pPr>
        <w:pStyle w:val="a8"/>
        <w:tabs>
          <w:tab w:val="left" w:pos="8222"/>
        </w:tabs>
        <w:ind w:right="141"/>
        <w:jc w:val="center"/>
        <w:rPr>
          <w:sz w:val="28"/>
          <w:szCs w:val="28"/>
        </w:rPr>
      </w:pPr>
      <m:oMathPara>
        <m:oMath>
          <m:r>
            <w:rPr>
              <w:rFonts w:ascii="Cambria Math"/>
              <w:sz w:val="28"/>
              <w:szCs w:val="28"/>
            </w:rPr>
            <w:lastRenderedPageBreak/>
            <m:t>V=</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Q</m:t>
                  </m:r>
                </m:e>
                <m:sub>
                  <m:r>
                    <w:rPr>
                      <w:rFonts w:ascii="Cambria Math"/>
                      <w:sz w:val="28"/>
                      <w:szCs w:val="28"/>
                    </w:rPr>
                    <m:t>ц</m:t>
                  </m:r>
                </m:sub>
              </m:sSub>
            </m:num>
            <m:den>
              <m:sSub>
                <m:sSubPr>
                  <m:ctrlPr>
                    <w:rPr>
                      <w:rFonts w:ascii="Cambria Math" w:hAnsi="Cambria Math"/>
                      <w:i/>
                      <w:sz w:val="28"/>
                      <w:szCs w:val="28"/>
                    </w:rPr>
                  </m:ctrlPr>
                </m:sSubPr>
                <m:e>
                  <m:r>
                    <w:rPr>
                      <w:rFonts w:ascii="Cambria Math"/>
                      <w:sz w:val="28"/>
                      <w:szCs w:val="28"/>
                    </w:rPr>
                    <m:t>ρ</m:t>
                  </m:r>
                </m:e>
                <m:sub>
                  <m:r>
                    <w:rPr>
                      <w:rFonts w:ascii="Cambria Math"/>
                      <w:sz w:val="28"/>
                      <w:szCs w:val="28"/>
                    </w:rPr>
                    <m:t>ц</m:t>
                  </m:r>
                </m:sub>
              </m:sSub>
            </m:den>
          </m:f>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Q</m:t>
                  </m:r>
                </m:e>
                <m:sub>
                  <m:r>
                    <w:rPr>
                      <w:rFonts w:ascii="Cambria Math"/>
                      <w:sz w:val="28"/>
                      <w:szCs w:val="28"/>
                    </w:rPr>
                    <m:t>д</m:t>
                  </m:r>
                </m:sub>
              </m:sSub>
            </m:num>
            <m:den>
              <m:sSub>
                <m:sSubPr>
                  <m:ctrlPr>
                    <w:rPr>
                      <w:rFonts w:ascii="Cambria Math" w:hAnsi="Cambria Math"/>
                      <w:i/>
                      <w:sz w:val="28"/>
                      <w:szCs w:val="28"/>
                    </w:rPr>
                  </m:ctrlPr>
                </m:sSubPr>
                <m:e>
                  <m:r>
                    <w:rPr>
                      <w:rFonts w:ascii="Cambria Math"/>
                      <w:sz w:val="28"/>
                      <w:szCs w:val="28"/>
                    </w:rPr>
                    <m:t>ρ</m:t>
                  </m:r>
                </m:e>
                <m:sub>
                  <m:r>
                    <w:rPr>
                      <w:rFonts w:ascii="Cambria Math"/>
                      <w:sz w:val="28"/>
                      <w:szCs w:val="28"/>
                    </w:rPr>
                    <m:t>д</m:t>
                  </m:r>
                </m:sub>
              </m:sSub>
            </m:den>
          </m:f>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α</m:t>
                  </m:r>
                </m:e>
                <m:sub>
                  <m:r>
                    <w:rPr>
                      <w:rFonts w:ascii="Cambria Math"/>
                      <w:sz w:val="28"/>
                      <w:szCs w:val="28"/>
                    </w:rPr>
                    <m:t>Т</m:t>
                  </m:r>
                  <m:r>
                    <w:rPr>
                      <w:rFonts w:ascii="Cambria Math"/>
                      <w:sz w:val="28"/>
                      <w:szCs w:val="28"/>
                    </w:rPr>
                    <m:t>.</m:t>
                  </m:r>
                  <m:r>
                    <w:rPr>
                      <w:rFonts w:ascii="Cambria Math"/>
                      <w:sz w:val="28"/>
                      <w:szCs w:val="28"/>
                    </w:rPr>
                    <m:t>ф</m:t>
                  </m:r>
                  <m:r>
                    <w:rPr>
                      <w:rFonts w:ascii="Cambria Math"/>
                      <w:sz w:val="28"/>
                      <w:szCs w:val="28"/>
                    </w:rPr>
                    <m:t>.</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з</m:t>
                  </m:r>
                </m:sub>
              </m:sSub>
            </m:num>
            <m:den>
              <m:sSub>
                <m:sSubPr>
                  <m:ctrlPr>
                    <w:rPr>
                      <w:rFonts w:ascii="Cambria Math" w:hAnsi="Cambria Math"/>
                      <w:i/>
                      <w:sz w:val="28"/>
                      <w:szCs w:val="28"/>
                    </w:rPr>
                  </m:ctrlPr>
                </m:sSubPr>
                <m:e>
                  <m:r>
                    <w:rPr>
                      <w:rFonts w:ascii="Cambria Math"/>
                      <w:sz w:val="28"/>
                      <w:szCs w:val="28"/>
                    </w:rPr>
                    <m:t>ρ</m:t>
                  </m:r>
                </m:e>
                <m:sub>
                  <m:r>
                    <w:rPr>
                      <w:rFonts w:ascii="Cambria Math"/>
                      <w:sz w:val="28"/>
                      <w:szCs w:val="28"/>
                    </w:rPr>
                    <m:t>Т</m:t>
                  </m:r>
                  <m:r>
                    <w:rPr>
                      <w:rFonts w:ascii="Cambria Math"/>
                      <w:sz w:val="28"/>
                      <w:szCs w:val="28"/>
                    </w:rPr>
                    <m:t>.</m:t>
                  </m:r>
                  <m:r>
                    <w:rPr>
                      <w:rFonts w:ascii="Cambria Math"/>
                      <w:sz w:val="28"/>
                      <w:szCs w:val="28"/>
                    </w:rPr>
                    <m:t>ф</m:t>
                  </m:r>
                  <m:r>
                    <w:rPr>
                      <w:rFonts w:ascii="Cambria Math"/>
                      <w:sz w:val="28"/>
                      <w:szCs w:val="28"/>
                    </w:rPr>
                    <m:t>.</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1,65</m:t>
              </m:r>
              <m:r>
                <w:rPr>
                  <w:rFonts w:ascii="Cambria Math" w:hAnsi="Cambria Math" w:cs="Cambria Math"/>
                  <w:sz w:val="28"/>
                  <w:szCs w:val="28"/>
                </w:rPr>
                <m:t>⋅</m:t>
              </m:r>
              <m:r>
                <w:rPr>
                  <w:rFonts w:ascii="Cambria Math"/>
                  <w:sz w:val="28"/>
                  <w:szCs w:val="28"/>
                </w:rPr>
                <m:t>НГ</m:t>
              </m:r>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ц</m:t>
                  </m:r>
                </m:sub>
              </m:sSub>
              <m:r>
                <w:rPr>
                  <w:rFonts w:ascii="Cambria Math"/>
                  <w:sz w:val="28"/>
                  <w:szCs w:val="28"/>
                </w:rPr>
                <m:t>+</m:t>
              </m:r>
              <m:sSub>
                <m:sSubPr>
                  <m:ctrlPr>
                    <w:rPr>
                      <w:rFonts w:ascii="Cambria Math" w:hAnsi="Cambria Math"/>
                      <w:i/>
                      <w:sz w:val="28"/>
                      <w:szCs w:val="28"/>
                    </w:rPr>
                  </m:ctrlPr>
                </m:sSubPr>
                <m:e>
                  <m:r>
                    <w:rPr>
                      <w:rFonts w:ascii="Cambria Math"/>
                      <w:sz w:val="28"/>
                      <w:szCs w:val="28"/>
                    </w:rPr>
                    <m:t>b</m:t>
                  </m:r>
                </m:e>
                <m:sub>
                  <m:r>
                    <w:rPr>
                      <w:rFonts w:ascii="Cambria Math"/>
                      <w:sz w:val="28"/>
                      <w:szCs w:val="28"/>
                    </w:rPr>
                    <m:t>д</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д</m:t>
                  </m:r>
                </m:sub>
              </m:sSub>
              <m:r>
                <w:rPr>
                  <w:rFonts w:ascii="Cambria Math"/>
                  <w:sz w:val="28"/>
                  <w:szCs w:val="28"/>
                </w:rPr>
                <m:t>+</m:t>
              </m:r>
              <m:sSub>
                <m:sSubPr>
                  <m:ctrlPr>
                    <w:rPr>
                      <w:rFonts w:ascii="Cambria Math" w:hAnsi="Cambria Math"/>
                      <w:i/>
                      <w:sz w:val="28"/>
                      <w:szCs w:val="28"/>
                    </w:rPr>
                  </m:ctrlPr>
                </m:sSubPr>
                <m:e>
                  <m:r>
                    <w:rPr>
                      <w:rFonts w:ascii="Cambria Math"/>
                      <w:sz w:val="28"/>
                      <w:szCs w:val="28"/>
                    </w:rPr>
                    <m:t>α</m:t>
                  </m:r>
                </m:e>
                <m:sub>
                  <m:r>
                    <w:rPr>
                      <w:rFonts w:ascii="Cambria Math"/>
                      <w:sz w:val="28"/>
                      <w:szCs w:val="28"/>
                    </w:rPr>
                    <m:t>Т</m:t>
                  </m:r>
                  <m:r>
                    <w:rPr>
                      <w:rFonts w:ascii="Cambria Math"/>
                      <w:sz w:val="28"/>
                      <w:szCs w:val="28"/>
                    </w:rPr>
                    <m:t>.</m:t>
                  </m:r>
                  <m:r>
                    <w:rPr>
                      <w:rFonts w:ascii="Cambria Math"/>
                      <w:sz w:val="28"/>
                      <w:szCs w:val="28"/>
                    </w:rPr>
                    <m:t>ф</m:t>
                  </m:r>
                  <m:r>
                    <w:rPr>
                      <w:rFonts w:ascii="Cambria Math"/>
                      <w:sz w:val="28"/>
                      <w:szCs w:val="28"/>
                    </w:rPr>
                    <m:t>.</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b</m:t>
                  </m:r>
                </m:e>
                <m:sub>
                  <m:r>
                    <w:rPr>
                      <w:rFonts w:ascii="Cambria Math"/>
                      <w:sz w:val="28"/>
                      <w:szCs w:val="28"/>
                    </w:rPr>
                    <m:t>Т</m:t>
                  </m:r>
                  <m:r>
                    <w:rPr>
                      <w:rFonts w:ascii="Cambria Math"/>
                      <w:sz w:val="28"/>
                      <w:szCs w:val="28"/>
                    </w:rPr>
                    <m:t>.</m:t>
                  </m:r>
                  <m:r>
                    <w:rPr>
                      <w:rFonts w:ascii="Cambria Math"/>
                      <w:sz w:val="28"/>
                      <w:szCs w:val="28"/>
                    </w:rPr>
                    <m:t>ф</m:t>
                  </m:r>
                  <m:r>
                    <w:rPr>
                      <w:rFonts w:ascii="Cambria Math"/>
                      <w:sz w:val="28"/>
                      <w:szCs w:val="28"/>
                    </w:rPr>
                    <m:t>.</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з</m:t>
                  </m:r>
                </m:sub>
              </m:sSub>
            </m:num>
            <m:den>
              <m:sSub>
                <m:sSubPr>
                  <m:ctrlPr>
                    <w:rPr>
                      <w:rFonts w:ascii="Cambria Math" w:hAnsi="Cambria Math"/>
                      <w:i/>
                      <w:sz w:val="28"/>
                      <w:szCs w:val="28"/>
                    </w:rPr>
                  </m:ctrlPr>
                </m:sSubPr>
                <m:e>
                  <m:r>
                    <w:rPr>
                      <w:rFonts w:ascii="Cambria Math"/>
                      <w:sz w:val="28"/>
                      <w:szCs w:val="28"/>
                    </w:rPr>
                    <m:t>ρ</m:t>
                  </m:r>
                </m:e>
                <m:sub>
                  <m:r>
                    <w:rPr>
                      <w:rFonts w:ascii="Cambria Math"/>
                      <w:sz w:val="28"/>
                      <w:szCs w:val="28"/>
                    </w:rPr>
                    <m:t>в</m:t>
                  </m:r>
                </m:sub>
              </m:sSub>
            </m:den>
          </m:f>
          <m:r>
            <w:rPr>
              <w:rFonts w:ascii="Cambria Math"/>
              <w:sz w:val="28"/>
              <w:szCs w:val="28"/>
            </w:rPr>
            <m:t>,</m:t>
          </m:r>
        </m:oMath>
      </m:oMathPara>
    </w:p>
    <w:p w14:paraId="7DD93A35" w14:textId="77777777" w:rsidR="00ED6037" w:rsidRPr="00F56169" w:rsidRDefault="00ED6037" w:rsidP="00ED6037">
      <w:pPr>
        <w:pStyle w:val="a8"/>
        <w:ind w:right="141"/>
        <w:jc w:val="both"/>
        <w:rPr>
          <w:sz w:val="28"/>
          <w:szCs w:val="28"/>
        </w:rPr>
      </w:pPr>
      <w:r w:rsidRPr="00F56169">
        <w:rPr>
          <w:sz w:val="28"/>
          <w:szCs w:val="28"/>
        </w:rPr>
        <w:t xml:space="preserve">где </w:t>
      </w:r>
      <w:r w:rsidRPr="00DD1213">
        <w:rPr>
          <w:i/>
          <w:iCs/>
          <w:sz w:val="28"/>
          <w:szCs w:val="28"/>
        </w:rPr>
        <w:t>α</w:t>
      </w:r>
      <w:proofErr w:type="spellStart"/>
      <w:r w:rsidRPr="00DD1213">
        <w:rPr>
          <w:i/>
          <w:iCs/>
          <w:sz w:val="28"/>
          <w:szCs w:val="28"/>
          <w:vertAlign w:val="subscript"/>
        </w:rPr>
        <w:t>т.ф</w:t>
      </w:r>
      <w:proofErr w:type="spellEnd"/>
      <w:r w:rsidRPr="00DD1213">
        <w:rPr>
          <w:i/>
          <w:iCs/>
          <w:sz w:val="28"/>
          <w:szCs w:val="28"/>
          <w:vertAlign w:val="subscript"/>
        </w:rPr>
        <w:t>.</w:t>
      </w:r>
      <w:r w:rsidRPr="00F56169">
        <w:rPr>
          <w:sz w:val="28"/>
          <w:szCs w:val="28"/>
        </w:rPr>
        <w:t xml:space="preserve"> </w:t>
      </w:r>
      <w:r>
        <w:rPr>
          <w:sz w:val="28"/>
          <w:szCs w:val="28"/>
        </w:rPr>
        <w:t>-</w:t>
      </w:r>
      <w:r w:rsidRPr="00F56169">
        <w:rPr>
          <w:sz w:val="28"/>
          <w:szCs w:val="28"/>
        </w:rPr>
        <w:t xml:space="preserve"> содержание фракций 0</w:t>
      </w:r>
      <w:r>
        <w:rPr>
          <w:sz w:val="28"/>
          <w:szCs w:val="28"/>
        </w:rPr>
        <w:t>-</w:t>
      </w:r>
      <w:r w:rsidRPr="00F56169">
        <w:rPr>
          <w:sz w:val="28"/>
          <w:szCs w:val="28"/>
        </w:rPr>
        <w:t>0,14 мм в заполнителе, д</w:t>
      </w:r>
      <w:r>
        <w:rPr>
          <w:sz w:val="28"/>
          <w:szCs w:val="28"/>
        </w:rPr>
        <w:t>.</w:t>
      </w:r>
      <w:r w:rsidRPr="00F56169">
        <w:rPr>
          <w:sz w:val="28"/>
          <w:szCs w:val="28"/>
        </w:rPr>
        <w:t xml:space="preserve"> е</w:t>
      </w:r>
      <w:r>
        <w:rPr>
          <w:sz w:val="28"/>
          <w:szCs w:val="28"/>
        </w:rPr>
        <w:t>д.</w:t>
      </w:r>
      <w:r w:rsidRPr="00F56169">
        <w:rPr>
          <w:sz w:val="28"/>
          <w:szCs w:val="28"/>
        </w:rPr>
        <w:t xml:space="preserve">; </w:t>
      </w:r>
      <w:proofErr w:type="spellStart"/>
      <w:r w:rsidRPr="00DD1213">
        <w:rPr>
          <w:i/>
          <w:iCs/>
          <w:sz w:val="28"/>
          <w:szCs w:val="28"/>
        </w:rPr>
        <w:t>ρ</w:t>
      </w:r>
      <w:r w:rsidRPr="00DD1213">
        <w:rPr>
          <w:i/>
          <w:iCs/>
          <w:sz w:val="28"/>
          <w:szCs w:val="28"/>
          <w:vertAlign w:val="subscript"/>
        </w:rPr>
        <w:t>т.ф</w:t>
      </w:r>
      <w:proofErr w:type="spellEnd"/>
      <w:r w:rsidRPr="00DD1213">
        <w:rPr>
          <w:i/>
          <w:iCs/>
          <w:sz w:val="28"/>
          <w:szCs w:val="28"/>
          <w:vertAlign w:val="subscript"/>
        </w:rPr>
        <w:t>.</w:t>
      </w:r>
      <w:r w:rsidRPr="00F56169">
        <w:rPr>
          <w:sz w:val="28"/>
          <w:szCs w:val="28"/>
        </w:rPr>
        <w:t xml:space="preserve"> </w:t>
      </w:r>
      <w:r>
        <w:rPr>
          <w:sz w:val="28"/>
          <w:szCs w:val="28"/>
        </w:rPr>
        <w:t>-</w:t>
      </w:r>
      <w:r w:rsidRPr="00F56169">
        <w:rPr>
          <w:sz w:val="28"/>
          <w:szCs w:val="28"/>
        </w:rPr>
        <w:t xml:space="preserve"> плотность фракций заполнителя 0</w:t>
      </w:r>
      <w:r>
        <w:rPr>
          <w:sz w:val="28"/>
          <w:szCs w:val="28"/>
        </w:rPr>
        <w:t>-</w:t>
      </w:r>
      <w:r w:rsidRPr="00F56169">
        <w:rPr>
          <w:sz w:val="28"/>
          <w:szCs w:val="28"/>
        </w:rPr>
        <w:t>0,14 мм, т/м</w:t>
      </w:r>
      <w:r w:rsidRPr="00250635">
        <w:rPr>
          <w:sz w:val="28"/>
          <w:szCs w:val="28"/>
          <w:vertAlign w:val="superscript"/>
        </w:rPr>
        <w:t>3</w:t>
      </w:r>
      <w:r w:rsidRPr="00F56169">
        <w:rPr>
          <w:sz w:val="28"/>
          <w:szCs w:val="28"/>
        </w:rPr>
        <w:t xml:space="preserve">; </w:t>
      </w:r>
      <w:proofErr w:type="spellStart"/>
      <w:r w:rsidRPr="00DD1213">
        <w:rPr>
          <w:i/>
          <w:iCs/>
          <w:sz w:val="28"/>
          <w:szCs w:val="28"/>
        </w:rPr>
        <w:t>b</w:t>
      </w:r>
      <w:r w:rsidRPr="00DD1213">
        <w:rPr>
          <w:i/>
          <w:iCs/>
          <w:sz w:val="28"/>
          <w:szCs w:val="28"/>
          <w:vertAlign w:val="subscript"/>
        </w:rPr>
        <w:t>т.ф</w:t>
      </w:r>
      <w:proofErr w:type="spellEnd"/>
      <w:r w:rsidRPr="00DD1213">
        <w:rPr>
          <w:i/>
          <w:iCs/>
          <w:sz w:val="28"/>
          <w:szCs w:val="28"/>
          <w:vertAlign w:val="subscript"/>
        </w:rPr>
        <w:t>.</w:t>
      </w:r>
      <w:r w:rsidRPr="00F56169">
        <w:rPr>
          <w:sz w:val="28"/>
          <w:szCs w:val="28"/>
        </w:rPr>
        <w:t xml:space="preserve"> </w:t>
      </w:r>
      <w:r>
        <w:rPr>
          <w:sz w:val="28"/>
          <w:szCs w:val="28"/>
        </w:rPr>
        <w:t>-</w:t>
      </w:r>
      <w:r w:rsidRPr="00F56169">
        <w:rPr>
          <w:sz w:val="28"/>
          <w:szCs w:val="28"/>
        </w:rPr>
        <w:t xml:space="preserve"> водоудерживающая способность фракций заполнителя 0</w:t>
      </w:r>
      <w:r>
        <w:rPr>
          <w:sz w:val="28"/>
          <w:szCs w:val="28"/>
        </w:rPr>
        <w:t>-</w:t>
      </w:r>
      <w:r w:rsidRPr="00F56169">
        <w:rPr>
          <w:sz w:val="28"/>
          <w:szCs w:val="28"/>
        </w:rPr>
        <w:t>0,14 мм, т/т.</w:t>
      </w:r>
    </w:p>
    <w:p w14:paraId="119AF67F" w14:textId="77777777" w:rsidR="00ED6037" w:rsidRPr="00F56169" w:rsidRDefault="00ED6037" w:rsidP="00ED6037">
      <w:pPr>
        <w:pStyle w:val="a8"/>
        <w:ind w:right="141" w:firstLine="708"/>
        <w:jc w:val="both"/>
        <w:rPr>
          <w:sz w:val="28"/>
          <w:szCs w:val="28"/>
        </w:rPr>
      </w:pPr>
      <w:r w:rsidRPr="00F56169">
        <w:rPr>
          <w:sz w:val="28"/>
          <w:szCs w:val="28"/>
        </w:rPr>
        <w:t>Если это условие не выполняется, то увеличивают расход цемента или вводят в смесь тонкомолотую добавку (наполнитель).</w:t>
      </w:r>
    </w:p>
    <w:p w14:paraId="00EF27B4" w14:textId="77777777" w:rsidR="00ED6037" w:rsidRPr="00F56169" w:rsidRDefault="00ED6037" w:rsidP="00ED6037">
      <w:pPr>
        <w:pStyle w:val="a8"/>
        <w:ind w:right="141" w:firstLine="708"/>
        <w:jc w:val="both"/>
        <w:rPr>
          <w:sz w:val="28"/>
          <w:szCs w:val="28"/>
        </w:rPr>
      </w:pPr>
      <w:r w:rsidRPr="00F56169">
        <w:rPr>
          <w:sz w:val="28"/>
          <w:szCs w:val="28"/>
        </w:rPr>
        <w:t>6</w:t>
      </w:r>
      <w:r>
        <w:rPr>
          <w:sz w:val="28"/>
          <w:szCs w:val="28"/>
        </w:rPr>
        <w:t>)</w:t>
      </w:r>
      <w:r w:rsidRPr="00F56169">
        <w:rPr>
          <w:sz w:val="28"/>
          <w:szCs w:val="28"/>
        </w:rPr>
        <w:t xml:space="preserve"> Находят выход искусственного камня в %. Для цементно-песчаных растворов выход искусственного камня рассчитывается по формуле:</w:t>
      </w:r>
    </w:p>
    <w:p w14:paraId="71D2D564" w14:textId="77777777" w:rsidR="00ED6037" w:rsidRPr="00F56169" w:rsidRDefault="00031273" w:rsidP="00ED6037">
      <w:pPr>
        <w:pStyle w:val="a8"/>
        <w:tabs>
          <w:tab w:val="left" w:pos="8222"/>
        </w:tabs>
        <w:ind w:right="141"/>
        <w:jc w:val="center"/>
        <w:rPr>
          <w:sz w:val="28"/>
          <w:szCs w:val="28"/>
        </w:rPr>
      </w:pPr>
      <m:oMathPara>
        <m:oMath>
          <m:sSub>
            <m:sSubPr>
              <m:ctrlPr>
                <w:rPr>
                  <w:rFonts w:ascii="Cambria Math" w:hAnsi="Cambria Math"/>
                  <w:i/>
                  <w:sz w:val="28"/>
                  <w:szCs w:val="28"/>
                </w:rPr>
              </m:ctrlPr>
            </m:sSubPr>
            <m:e>
              <m:r>
                <w:rPr>
                  <w:rFonts w:ascii="Cambria Math"/>
                  <w:sz w:val="28"/>
                  <w:szCs w:val="28"/>
                </w:rPr>
                <m:t>W</m:t>
              </m:r>
            </m:e>
            <m:sub>
              <m:r>
                <w:rPr>
                  <w:rFonts w:ascii="Cambria Math"/>
                  <w:sz w:val="28"/>
                  <w:szCs w:val="28"/>
                </w:rPr>
                <m:t>к</m:t>
              </m:r>
            </m:sub>
          </m:sSub>
          <m:r>
            <w:rPr>
              <w:rFonts w:ascii="Cambria Math"/>
              <w:sz w:val="28"/>
              <w:szCs w:val="28"/>
            </w:rPr>
            <m:t>=</m:t>
          </m:r>
          <m:d>
            <m:dPr>
              <m:ctrlPr>
                <w:rPr>
                  <w:rFonts w:ascii="Cambria Math" w:hAnsi="Cambria Math"/>
                  <w:i/>
                  <w:sz w:val="28"/>
                  <w:szCs w:val="28"/>
                </w:rPr>
              </m:ctrlPr>
            </m:dPr>
            <m:e>
              <m:r>
                <w:rPr>
                  <w:rFonts w:ascii="Cambria Math"/>
                  <w:sz w:val="28"/>
                  <w:szCs w:val="28"/>
                </w:rPr>
                <m:t>1,25+</m:t>
              </m:r>
              <m:f>
                <m:fPr>
                  <m:ctrlPr>
                    <w:rPr>
                      <w:rFonts w:ascii="Cambria Math" w:hAnsi="Cambria Math"/>
                      <w:i/>
                      <w:sz w:val="28"/>
                      <w:szCs w:val="28"/>
                    </w:rPr>
                  </m:ctrlPr>
                </m:fPr>
                <m:num>
                  <m:r>
                    <w:rPr>
                      <w:rFonts w:ascii="Cambria Math"/>
                      <w:sz w:val="28"/>
                      <w:szCs w:val="28"/>
                    </w:rPr>
                    <m:t>1,5</m:t>
                  </m:r>
                </m:num>
                <m:den>
                  <m:r>
                    <w:rPr>
                      <w:rFonts w:ascii="Cambria Math"/>
                      <w:sz w:val="28"/>
                      <w:szCs w:val="28"/>
                    </w:rPr>
                    <m:t>Ц</m:t>
                  </m:r>
                  <m:r>
                    <w:rPr>
                      <w:rFonts w:ascii="Cambria Math"/>
                      <w:sz w:val="28"/>
                      <w:szCs w:val="28"/>
                    </w:rPr>
                    <m:t>+</m:t>
                  </m:r>
                  <m:r>
                    <w:rPr>
                      <w:rFonts w:ascii="Cambria Math"/>
                      <w:sz w:val="28"/>
                      <w:szCs w:val="28"/>
                    </w:rPr>
                    <m:t>П</m:t>
                  </m:r>
                </m:den>
              </m:f>
              <m:r>
                <w:rPr>
                  <w:rFonts w:ascii="Cambria Math"/>
                  <w:sz w:val="28"/>
                  <w:szCs w:val="28"/>
                </w:rPr>
                <m:t>В</m:t>
              </m:r>
            </m:e>
          </m:d>
          <m:d>
            <m:dPr>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П</m:t>
                  </m:r>
                  <m:sSub>
                    <m:sSubPr>
                      <m:ctrlPr>
                        <w:rPr>
                          <w:rFonts w:ascii="Cambria Math" w:hAnsi="Cambria Math"/>
                          <w:i/>
                          <w:sz w:val="28"/>
                          <w:szCs w:val="28"/>
                        </w:rPr>
                      </m:ctrlPr>
                    </m:sSubPr>
                    <m:e>
                      <m:r>
                        <w:rPr>
                          <w:rFonts w:ascii="Cambria Math"/>
                          <w:sz w:val="28"/>
                          <w:szCs w:val="28"/>
                        </w:rPr>
                        <m:t>ρ</m:t>
                      </m:r>
                    </m:e>
                    <m:sub>
                      <m:r>
                        <w:rPr>
                          <w:rFonts w:ascii="Cambria Math"/>
                          <w:sz w:val="28"/>
                          <w:szCs w:val="28"/>
                        </w:rPr>
                        <m:t>ц</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ρ</m:t>
                      </m:r>
                    </m:e>
                    <m:sub>
                      <m:r>
                        <w:rPr>
                          <w:rFonts w:ascii="Cambria Math"/>
                          <w:sz w:val="28"/>
                          <w:szCs w:val="28"/>
                        </w:rPr>
                        <m:t>п</m:t>
                      </m:r>
                    </m:sub>
                  </m:sSub>
                </m:num>
                <m:den>
                  <m:sSub>
                    <m:sSubPr>
                      <m:ctrlPr>
                        <w:rPr>
                          <w:rFonts w:ascii="Cambria Math" w:hAnsi="Cambria Math"/>
                          <w:i/>
                          <w:sz w:val="28"/>
                          <w:szCs w:val="28"/>
                        </w:rPr>
                      </m:ctrlPr>
                    </m:sSubPr>
                    <m:e>
                      <m:r>
                        <w:rPr>
                          <w:rFonts w:ascii="Cambria Math"/>
                          <w:sz w:val="28"/>
                          <w:szCs w:val="28"/>
                        </w:rPr>
                        <m:t>ρ</m:t>
                      </m:r>
                    </m:e>
                    <m:sub>
                      <m:r>
                        <w:rPr>
                          <w:rFonts w:ascii="Cambria Math"/>
                          <w:sz w:val="28"/>
                          <w:szCs w:val="28"/>
                        </w:rPr>
                        <m:t>п</m:t>
                      </m:r>
                    </m:sub>
                  </m:sSub>
                  <m:r>
                    <w:rPr>
                      <w:rFonts w:ascii="Cambria Math"/>
                      <w:sz w:val="28"/>
                      <w:szCs w:val="28"/>
                    </w:rPr>
                    <m:t>+</m:t>
                  </m:r>
                  <m:r>
                    <w:rPr>
                      <w:rFonts w:ascii="Cambria Math"/>
                      <w:sz w:val="28"/>
                      <w:szCs w:val="28"/>
                    </w:rPr>
                    <m:t>П</m:t>
                  </m:r>
                  <m:sSub>
                    <m:sSubPr>
                      <m:ctrlPr>
                        <w:rPr>
                          <w:rFonts w:ascii="Cambria Math" w:hAnsi="Cambria Math"/>
                          <w:i/>
                          <w:sz w:val="28"/>
                          <w:szCs w:val="28"/>
                        </w:rPr>
                      </m:ctrlPr>
                    </m:sSubPr>
                    <m:e>
                      <m:r>
                        <w:rPr>
                          <w:rFonts w:ascii="Cambria Math"/>
                          <w:sz w:val="28"/>
                          <w:szCs w:val="28"/>
                        </w:rPr>
                        <m:t>ρ</m:t>
                      </m:r>
                    </m:e>
                    <m:sub>
                      <m:r>
                        <w:rPr>
                          <w:rFonts w:ascii="Cambria Math"/>
                          <w:sz w:val="28"/>
                          <w:szCs w:val="28"/>
                        </w:rPr>
                        <m:t>ц</m:t>
                      </m:r>
                    </m:sub>
                  </m:sSub>
                  <m:r>
                    <w:rPr>
                      <w:rFonts w:ascii="Cambria Math"/>
                      <w:sz w:val="28"/>
                      <w:szCs w:val="28"/>
                    </w:rPr>
                    <m:t>+</m:t>
                  </m:r>
                  <m:r>
                    <w:rPr>
                      <w:rFonts w:ascii="Cambria Math"/>
                      <w:sz w:val="28"/>
                      <w:szCs w:val="28"/>
                    </w:rPr>
                    <m:t>В</m:t>
                  </m:r>
                  <m:sSub>
                    <m:sSubPr>
                      <m:ctrlPr>
                        <w:rPr>
                          <w:rFonts w:ascii="Cambria Math" w:hAnsi="Cambria Math"/>
                          <w:i/>
                          <w:sz w:val="28"/>
                          <w:szCs w:val="28"/>
                        </w:rPr>
                      </m:ctrlPr>
                    </m:sSubPr>
                    <m:e>
                      <m:r>
                        <w:rPr>
                          <w:rFonts w:ascii="Cambria Math"/>
                          <w:sz w:val="28"/>
                          <w:szCs w:val="28"/>
                        </w:rPr>
                        <m:t>ρ</m:t>
                      </m:r>
                    </m:e>
                    <m:sub>
                      <m:r>
                        <w:rPr>
                          <w:rFonts w:ascii="Cambria Math"/>
                          <w:sz w:val="28"/>
                          <w:szCs w:val="28"/>
                        </w:rPr>
                        <m:t>п</m:t>
                      </m:r>
                    </m:sub>
                  </m:sSub>
                  <m:sSub>
                    <m:sSubPr>
                      <m:ctrlPr>
                        <w:rPr>
                          <w:rFonts w:ascii="Cambria Math" w:hAnsi="Cambria Math"/>
                          <w:i/>
                          <w:sz w:val="28"/>
                          <w:szCs w:val="28"/>
                        </w:rPr>
                      </m:ctrlPr>
                    </m:sSubPr>
                    <m:e>
                      <m:r>
                        <w:rPr>
                          <w:rFonts w:ascii="Cambria Math"/>
                          <w:sz w:val="28"/>
                          <w:szCs w:val="28"/>
                        </w:rPr>
                        <m:t>ρ</m:t>
                      </m:r>
                    </m:e>
                    <m:sub>
                      <m:r>
                        <w:rPr>
                          <w:rFonts w:ascii="Cambria Math"/>
                          <w:sz w:val="28"/>
                          <w:szCs w:val="28"/>
                        </w:rPr>
                        <m:t>ц</m:t>
                      </m:r>
                    </m:sub>
                  </m:sSub>
                </m:den>
              </m:f>
            </m:e>
          </m:d>
          <m:r>
            <w:rPr>
              <w:rFonts w:ascii="Cambria Math"/>
              <w:sz w:val="28"/>
              <w:szCs w:val="28"/>
            </w:rPr>
            <m:t>,</m:t>
          </m:r>
        </m:oMath>
      </m:oMathPara>
    </w:p>
    <w:p w14:paraId="40515597" w14:textId="77777777" w:rsidR="00ED6037" w:rsidRPr="00F56169" w:rsidRDefault="00ED6037" w:rsidP="00ED6037">
      <w:pPr>
        <w:pStyle w:val="a8"/>
        <w:ind w:right="141"/>
        <w:jc w:val="both"/>
        <w:rPr>
          <w:sz w:val="28"/>
          <w:szCs w:val="28"/>
        </w:rPr>
      </w:pPr>
      <w:r w:rsidRPr="00F56169">
        <w:rPr>
          <w:sz w:val="28"/>
          <w:szCs w:val="28"/>
        </w:rPr>
        <w:t xml:space="preserve">где </w:t>
      </w:r>
      <w:r w:rsidRPr="00F56169">
        <w:rPr>
          <w:i/>
          <w:sz w:val="28"/>
          <w:szCs w:val="28"/>
        </w:rPr>
        <w:t>Ц, П и В</w:t>
      </w:r>
      <w:r w:rsidRPr="00F56169">
        <w:rPr>
          <w:sz w:val="28"/>
          <w:szCs w:val="28"/>
        </w:rPr>
        <w:t xml:space="preserve"> </w:t>
      </w:r>
      <w:r>
        <w:rPr>
          <w:sz w:val="28"/>
          <w:szCs w:val="28"/>
        </w:rPr>
        <w:t>-</w:t>
      </w:r>
      <w:r w:rsidRPr="00F56169">
        <w:rPr>
          <w:sz w:val="28"/>
          <w:szCs w:val="28"/>
        </w:rPr>
        <w:t xml:space="preserve"> массовые соотношения цемента, песка и воды в растворе; </w:t>
      </w:r>
      <w:proofErr w:type="spellStart"/>
      <w:r w:rsidRPr="00F56169">
        <w:rPr>
          <w:i/>
          <w:sz w:val="28"/>
          <w:szCs w:val="28"/>
        </w:rPr>
        <w:t>ρ</w:t>
      </w:r>
      <w:r w:rsidRPr="00DD1213">
        <w:rPr>
          <w:i/>
          <w:sz w:val="28"/>
          <w:szCs w:val="28"/>
          <w:vertAlign w:val="subscript"/>
        </w:rPr>
        <w:t>ц</w:t>
      </w:r>
      <w:proofErr w:type="spellEnd"/>
      <w:r w:rsidRPr="00F56169">
        <w:rPr>
          <w:i/>
          <w:sz w:val="28"/>
          <w:szCs w:val="28"/>
        </w:rPr>
        <w:t xml:space="preserve">, </w:t>
      </w:r>
      <w:proofErr w:type="spellStart"/>
      <w:r w:rsidRPr="00F56169">
        <w:rPr>
          <w:i/>
          <w:sz w:val="28"/>
          <w:szCs w:val="28"/>
        </w:rPr>
        <w:t>ρ</w:t>
      </w:r>
      <w:r w:rsidRPr="00DD1213">
        <w:rPr>
          <w:i/>
          <w:sz w:val="28"/>
          <w:szCs w:val="28"/>
          <w:vertAlign w:val="subscript"/>
        </w:rPr>
        <w:t>п</w:t>
      </w:r>
      <w:proofErr w:type="spellEnd"/>
      <w:r w:rsidRPr="00F56169">
        <w:rPr>
          <w:sz w:val="28"/>
          <w:szCs w:val="28"/>
        </w:rPr>
        <w:t xml:space="preserve"> </w:t>
      </w:r>
      <w:r>
        <w:rPr>
          <w:sz w:val="28"/>
          <w:szCs w:val="28"/>
        </w:rPr>
        <w:t>-</w:t>
      </w:r>
      <w:r w:rsidRPr="00F56169">
        <w:rPr>
          <w:sz w:val="28"/>
          <w:szCs w:val="28"/>
        </w:rPr>
        <w:t xml:space="preserve"> плотность цемента и песка, т/м</w:t>
      </w:r>
      <w:r w:rsidRPr="0046754D">
        <w:rPr>
          <w:sz w:val="28"/>
          <w:szCs w:val="28"/>
          <w:vertAlign w:val="superscript"/>
        </w:rPr>
        <w:t>3</w:t>
      </w:r>
      <w:r w:rsidRPr="00F56169">
        <w:rPr>
          <w:sz w:val="28"/>
          <w:szCs w:val="28"/>
        </w:rPr>
        <w:t>.</w:t>
      </w:r>
    </w:p>
    <w:p w14:paraId="0B4D5567" w14:textId="77777777" w:rsidR="00ED6037" w:rsidRPr="00F56169" w:rsidRDefault="00ED6037" w:rsidP="00ED6037">
      <w:pPr>
        <w:pStyle w:val="a8"/>
        <w:ind w:right="141" w:firstLine="708"/>
        <w:jc w:val="both"/>
        <w:rPr>
          <w:sz w:val="28"/>
          <w:szCs w:val="28"/>
        </w:rPr>
      </w:pPr>
      <w:r w:rsidRPr="00F56169">
        <w:rPr>
          <w:sz w:val="28"/>
          <w:szCs w:val="28"/>
        </w:rPr>
        <w:t>7</w:t>
      </w:r>
      <w:r>
        <w:rPr>
          <w:sz w:val="28"/>
          <w:szCs w:val="28"/>
        </w:rPr>
        <w:t>)</w:t>
      </w:r>
      <w:r w:rsidRPr="00F56169">
        <w:rPr>
          <w:sz w:val="28"/>
          <w:szCs w:val="28"/>
        </w:rPr>
        <w:t xml:space="preserve"> После корректировки состава смеси по ведению комплексной добавки и проверке раствора на подвижность и выход искусственного камня из нее изготовляют контрольные образцы на требуемый срок испытания.</w:t>
      </w:r>
    </w:p>
    <w:p w14:paraId="30D21833" w14:textId="77777777" w:rsidR="00ED6037" w:rsidRPr="00F56169" w:rsidRDefault="00ED6037" w:rsidP="00ED6037">
      <w:pPr>
        <w:pStyle w:val="a8"/>
        <w:ind w:right="141" w:firstLine="851"/>
        <w:jc w:val="both"/>
        <w:rPr>
          <w:sz w:val="28"/>
          <w:szCs w:val="28"/>
        </w:rPr>
      </w:pPr>
      <w:r w:rsidRPr="00F56169">
        <w:rPr>
          <w:sz w:val="28"/>
          <w:szCs w:val="28"/>
        </w:rPr>
        <w:t>Результаты испытания образцов затвердевших закладочных смесей трех составов (с различным расходом цемента) обрабатывают и строят график зависимости прочности от расхода цемента. После этого по графику путем интерполяции выбирают состав с таким расходом цемента, который позволяет получить требуемую прочность закладочного материала в определенном возрасте твердения. Если отклонение прочности образцов от требуемой не превышает 10</w:t>
      </w:r>
      <w:r>
        <w:rPr>
          <w:sz w:val="28"/>
          <w:szCs w:val="28"/>
        </w:rPr>
        <w:t>-</w:t>
      </w:r>
      <w:r w:rsidRPr="00F56169">
        <w:rPr>
          <w:sz w:val="28"/>
          <w:szCs w:val="28"/>
        </w:rPr>
        <w:t>15 %, то данный состав закладочной смеси рекомендуют к опытно-промышленной проверке. При отклонении прочности образцов от требуемой более чем на 15 %, состав корректируют вновь изме</w:t>
      </w:r>
      <w:r w:rsidRPr="00F56169">
        <w:rPr>
          <w:sz w:val="28"/>
          <w:szCs w:val="28"/>
        </w:rPr>
        <w:softHyphen/>
        <w:t>нением расхода цемента.</w:t>
      </w:r>
    </w:p>
    <w:p w14:paraId="06F736D2" w14:textId="77777777" w:rsidR="00ED6037" w:rsidRDefault="00ED6037" w:rsidP="00ED6037">
      <w:pPr>
        <w:jc w:val="both"/>
        <w:rPr>
          <w:sz w:val="28"/>
          <w:szCs w:val="28"/>
        </w:rPr>
      </w:pPr>
    </w:p>
    <w:p w14:paraId="54FEC50B" w14:textId="77777777" w:rsidR="00ED6037" w:rsidRDefault="00ED6037" w:rsidP="00ED6037">
      <w:pPr>
        <w:jc w:val="center"/>
        <w:rPr>
          <w:b/>
          <w:bCs/>
          <w:i/>
          <w:iCs/>
          <w:sz w:val="28"/>
          <w:szCs w:val="28"/>
        </w:rPr>
      </w:pPr>
      <w:r w:rsidRPr="00EF692C">
        <w:rPr>
          <w:b/>
          <w:bCs/>
          <w:i/>
          <w:iCs/>
          <w:sz w:val="28"/>
          <w:szCs w:val="28"/>
        </w:rPr>
        <w:t>Методика оптимизации параметров БВР</w:t>
      </w:r>
      <w:r>
        <w:rPr>
          <w:b/>
          <w:bCs/>
          <w:i/>
          <w:iCs/>
          <w:sz w:val="28"/>
          <w:szCs w:val="28"/>
        </w:rPr>
        <w:t xml:space="preserve"> при скважинной отбойке руды</w:t>
      </w:r>
    </w:p>
    <w:p w14:paraId="66BE9CA7" w14:textId="0075B50E" w:rsidR="00ED6037" w:rsidRDefault="00ED6037" w:rsidP="00ED6037">
      <w:pPr>
        <w:jc w:val="center"/>
        <w:rPr>
          <w:b/>
          <w:bCs/>
          <w:i/>
          <w:iCs/>
          <w:sz w:val="28"/>
          <w:szCs w:val="28"/>
        </w:rPr>
      </w:pPr>
    </w:p>
    <w:p w14:paraId="1A4AB29E" w14:textId="77777777" w:rsidR="00ED6037" w:rsidRPr="00A962C1" w:rsidRDefault="00ED6037" w:rsidP="00ED6037">
      <w:pPr>
        <w:pStyle w:val="24"/>
        <w:spacing w:line="240" w:lineRule="auto"/>
        <w:ind w:firstLine="709"/>
        <w:rPr>
          <w:szCs w:val="28"/>
        </w:rPr>
      </w:pPr>
      <w:r w:rsidRPr="00A962C1">
        <w:rPr>
          <w:szCs w:val="28"/>
        </w:rPr>
        <w:t xml:space="preserve">Основными параметрами отбойки, как и при использовании шпуровых зарядов, являются </w:t>
      </w:r>
      <w:r>
        <w:rPr>
          <w:szCs w:val="28"/>
        </w:rPr>
        <w:t>ЛНС</w:t>
      </w:r>
      <w:r w:rsidRPr="00A962C1">
        <w:rPr>
          <w:szCs w:val="28"/>
        </w:rPr>
        <w:t xml:space="preserve"> и сетка расположения скважин, на основе которых определяются все остальные параметры. </w:t>
      </w:r>
    </w:p>
    <w:p w14:paraId="3EB30B19" w14:textId="77777777" w:rsidR="00ED6037" w:rsidRDefault="00ED6037" w:rsidP="00ED6037">
      <w:pPr>
        <w:pStyle w:val="24"/>
        <w:spacing w:line="240" w:lineRule="auto"/>
        <w:ind w:firstLine="709"/>
        <w:rPr>
          <w:szCs w:val="28"/>
        </w:rPr>
      </w:pPr>
      <w:r w:rsidRPr="00A962C1">
        <w:rPr>
          <w:szCs w:val="28"/>
        </w:rPr>
        <w:t xml:space="preserve">При расчете параметров БВР при отбойке параллельными и веерными скважинами величину </w:t>
      </w:r>
      <w:r>
        <w:rPr>
          <w:szCs w:val="28"/>
        </w:rPr>
        <w:t>ЛНС</w:t>
      </w:r>
      <w:r w:rsidRPr="00A962C1">
        <w:rPr>
          <w:szCs w:val="28"/>
        </w:rPr>
        <w:t xml:space="preserve"> рекомендуется определять по выражению</w:t>
      </w:r>
    </w:p>
    <w:p w14:paraId="75BDA4A8" w14:textId="77777777" w:rsidR="00ED6037" w:rsidRPr="00DD5C0B" w:rsidRDefault="00ED6037" w:rsidP="00ED6037">
      <w:pPr>
        <w:pStyle w:val="24"/>
        <w:spacing w:line="240" w:lineRule="auto"/>
        <w:jc w:val="center"/>
        <w:rPr>
          <w:bCs/>
          <w:szCs w:val="28"/>
        </w:rPr>
      </w:pPr>
      <w:r w:rsidRPr="00DD5C0B">
        <w:rPr>
          <w:bCs/>
          <w:i/>
          <w:szCs w:val="28"/>
          <w:lang w:val="en-US"/>
        </w:rPr>
        <w:t>W</w:t>
      </w:r>
      <w:r w:rsidRPr="003548CB">
        <w:rPr>
          <w:bCs/>
          <w:i/>
          <w:szCs w:val="28"/>
        </w:rPr>
        <w:t xml:space="preserve"> = </w:t>
      </w:r>
      <w:r w:rsidRPr="00DD5C0B">
        <w:rPr>
          <w:bCs/>
          <w:i/>
          <w:szCs w:val="28"/>
          <w:lang w:val="en-US"/>
        </w:rPr>
        <w:t>d</w:t>
      </w:r>
      <w:r w:rsidRPr="003548CB">
        <w:rPr>
          <w:bCs/>
          <w:i/>
          <w:szCs w:val="28"/>
        </w:rPr>
        <w:t xml:space="preserve"> </w:t>
      </w:r>
      <w:r w:rsidRPr="00DD5C0B">
        <w:rPr>
          <w:bCs/>
          <w:i/>
          <w:szCs w:val="28"/>
        </w:rPr>
        <w:t xml:space="preserve">[ </w:t>
      </w:r>
      <w:r w:rsidRPr="003548CB">
        <w:rPr>
          <w:bCs/>
          <w:i/>
          <w:szCs w:val="28"/>
        </w:rPr>
        <w:t xml:space="preserve">0,785 </w:t>
      </w:r>
      <w:r w:rsidRPr="00DD5C0B">
        <w:rPr>
          <w:bCs/>
          <w:i/>
          <w:szCs w:val="28"/>
          <w:lang w:val="en-US"/>
        </w:rPr>
        <w:t>Δ</w:t>
      </w:r>
      <w:r w:rsidRPr="003548CB">
        <w:rPr>
          <w:bCs/>
          <w:i/>
          <w:szCs w:val="28"/>
        </w:rPr>
        <w:t xml:space="preserve"> </w:t>
      </w:r>
      <w:r w:rsidRPr="00DD5C0B">
        <w:rPr>
          <w:bCs/>
          <w:i/>
          <w:szCs w:val="28"/>
          <w:lang w:val="en-US"/>
        </w:rPr>
        <w:t>k</w:t>
      </w:r>
      <w:r w:rsidRPr="00DD5C0B">
        <w:rPr>
          <w:bCs/>
          <w:i/>
          <w:szCs w:val="28"/>
          <w:vertAlign w:val="subscript"/>
        </w:rPr>
        <w:t xml:space="preserve">з </w:t>
      </w:r>
      <w:r w:rsidRPr="00DD5C0B">
        <w:rPr>
          <w:bCs/>
          <w:i/>
          <w:szCs w:val="28"/>
        </w:rPr>
        <w:t>/</w:t>
      </w:r>
      <w:r w:rsidRPr="003548CB">
        <w:rPr>
          <w:bCs/>
          <w:i/>
          <w:szCs w:val="28"/>
        </w:rPr>
        <w:t xml:space="preserve"> (</w:t>
      </w:r>
      <w:r w:rsidRPr="00DD5C0B">
        <w:rPr>
          <w:bCs/>
          <w:i/>
          <w:szCs w:val="28"/>
          <w:lang w:val="en-US"/>
        </w:rPr>
        <w:t>m</w:t>
      </w:r>
      <w:r w:rsidRPr="003548CB">
        <w:rPr>
          <w:bCs/>
          <w:i/>
          <w:szCs w:val="28"/>
        </w:rPr>
        <w:t xml:space="preserve"> </w:t>
      </w:r>
      <w:r w:rsidRPr="00DD5C0B">
        <w:rPr>
          <w:bCs/>
          <w:i/>
          <w:szCs w:val="28"/>
          <w:lang w:val="en-US"/>
        </w:rPr>
        <w:t>q</w:t>
      </w:r>
      <w:r w:rsidRPr="003548CB">
        <w:rPr>
          <w:bCs/>
          <w:i/>
          <w:szCs w:val="28"/>
        </w:rPr>
        <w:t>)</w:t>
      </w:r>
      <w:r w:rsidRPr="00DD5C0B">
        <w:rPr>
          <w:bCs/>
          <w:i/>
          <w:szCs w:val="28"/>
        </w:rPr>
        <w:t xml:space="preserve"> </w:t>
      </w:r>
      <w:r w:rsidRPr="003548CB">
        <w:rPr>
          <w:bCs/>
          <w:i/>
          <w:szCs w:val="28"/>
        </w:rPr>
        <w:t>]</w:t>
      </w:r>
      <w:r w:rsidRPr="003548CB">
        <w:rPr>
          <w:bCs/>
          <w:i/>
          <w:szCs w:val="28"/>
          <w:vertAlign w:val="superscript"/>
        </w:rPr>
        <w:t xml:space="preserve"> 0,5</w:t>
      </w:r>
      <w:r w:rsidRPr="003548CB">
        <w:rPr>
          <w:bCs/>
          <w:szCs w:val="28"/>
        </w:rPr>
        <w:t xml:space="preserve"> ,</w:t>
      </w:r>
    </w:p>
    <w:p w14:paraId="0762B46D" w14:textId="77777777" w:rsidR="00ED6037" w:rsidRDefault="00ED6037" w:rsidP="00ED6037">
      <w:pPr>
        <w:pStyle w:val="24"/>
        <w:spacing w:line="240" w:lineRule="auto"/>
        <w:rPr>
          <w:szCs w:val="28"/>
        </w:rPr>
      </w:pPr>
      <w:r w:rsidRPr="00A962C1">
        <w:rPr>
          <w:szCs w:val="28"/>
        </w:rPr>
        <w:t>где</w:t>
      </w:r>
      <w:r w:rsidRPr="00DD5C0B">
        <w:rPr>
          <w:b/>
          <w:i/>
          <w:szCs w:val="28"/>
        </w:rPr>
        <w:t xml:space="preserve"> </w:t>
      </w:r>
      <w:r w:rsidRPr="00DD5C0B">
        <w:rPr>
          <w:bCs/>
          <w:i/>
          <w:szCs w:val="28"/>
          <w:lang w:val="en-US"/>
        </w:rPr>
        <w:t>d</w:t>
      </w:r>
      <w:r>
        <w:rPr>
          <w:b/>
          <w:i/>
          <w:szCs w:val="28"/>
        </w:rPr>
        <w:t xml:space="preserve"> </w:t>
      </w:r>
      <w:r w:rsidRPr="00A962C1">
        <w:rPr>
          <w:szCs w:val="28"/>
        </w:rPr>
        <w:t>- диаметр скважины, м;</w:t>
      </w:r>
    </w:p>
    <w:p w14:paraId="70B06295" w14:textId="77777777" w:rsidR="00ED6037" w:rsidRPr="00A962C1" w:rsidRDefault="00ED6037" w:rsidP="00ED6037">
      <w:pPr>
        <w:pStyle w:val="24"/>
        <w:spacing w:line="240" w:lineRule="auto"/>
        <w:ind w:firstLine="426"/>
        <w:rPr>
          <w:szCs w:val="28"/>
        </w:rPr>
      </w:pPr>
      <w:r w:rsidRPr="00A962C1">
        <w:rPr>
          <w:i/>
          <w:szCs w:val="28"/>
        </w:rPr>
        <w:t>Δ</w:t>
      </w:r>
      <w:r>
        <w:rPr>
          <w:i/>
          <w:szCs w:val="28"/>
        </w:rPr>
        <w:t xml:space="preserve"> </w:t>
      </w:r>
      <w:r w:rsidRPr="00A962C1">
        <w:rPr>
          <w:szCs w:val="28"/>
        </w:rPr>
        <w:t>- плотность ВВ, кг/м</w:t>
      </w:r>
      <w:r w:rsidRPr="00A962C1">
        <w:rPr>
          <w:szCs w:val="28"/>
          <w:vertAlign w:val="superscript"/>
        </w:rPr>
        <w:t>3</w:t>
      </w:r>
      <w:r w:rsidRPr="00A962C1">
        <w:rPr>
          <w:szCs w:val="28"/>
        </w:rPr>
        <w:t>;</w:t>
      </w:r>
    </w:p>
    <w:p w14:paraId="39C2D5AE" w14:textId="77777777" w:rsidR="00ED6037" w:rsidRPr="00BF0C5D" w:rsidRDefault="00ED6037" w:rsidP="00ED6037">
      <w:pPr>
        <w:ind w:left="426"/>
        <w:jc w:val="both"/>
        <w:rPr>
          <w:bCs/>
          <w:sz w:val="28"/>
          <w:szCs w:val="28"/>
        </w:rPr>
      </w:pPr>
      <w:r w:rsidRPr="00BF0C5D">
        <w:rPr>
          <w:bCs/>
          <w:i/>
          <w:sz w:val="28"/>
          <w:szCs w:val="28"/>
          <w:lang w:val="en-US"/>
        </w:rPr>
        <w:t>k</w:t>
      </w:r>
      <w:r w:rsidRPr="00BF0C5D">
        <w:rPr>
          <w:bCs/>
          <w:i/>
          <w:sz w:val="28"/>
          <w:szCs w:val="28"/>
          <w:vertAlign w:val="subscript"/>
        </w:rPr>
        <w:t>з</w:t>
      </w:r>
      <w:r w:rsidRPr="00BF0C5D">
        <w:rPr>
          <w:bCs/>
          <w:i/>
          <w:sz w:val="28"/>
          <w:szCs w:val="28"/>
        </w:rPr>
        <w:t xml:space="preserve"> </w:t>
      </w:r>
      <w:r w:rsidRPr="00BF0C5D">
        <w:rPr>
          <w:bCs/>
          <w:sz w:val="28"/>
          <w:szCs w:val="28"/>
        </w:rPr>
        <w:t>- коэффициент заполнения скважин;</w:t>
      </w:r>
      <w:r w:rsidRPr="00BF0C5D">
        <w:rPr>
          <w:bCs/>
          <w:i/>
          <w:sz w:val="28"/>
          <w:szCs w:val="28"/>
        </w:rPr>
        <w:t xml:space="preserve"> </w:t>
      </w:r>
      <w:r w:rsidRPr="00BF0C5D">
        <w:rPr>
          <w:bCs/>
          <w:i/>
          <w:sz w:val="28"/>
          <w:szCs w:val="28"/>
          <w:lang w:val="en-US"/>
        </w:rPr>
        <w:t>k</w:t>
      </w:r>
      <w:r w:rsidRPr="00BF0C5D">
        <w:rPr>
          <w:bCs/>
          <w:i/>
          <w:sz w:val="28"/>
          <w:szCs w:val="28"/>
          <w:vertAlign w:val="subscript"/>
        </w:rPr>
        <w:t>з</w:t>
      </w:r>
      <w:r w:rsidRPr="00BF0C5D">
        <w:rPr>
          <w:bCs/>
          <w:i/>
          <w:sz w:val="28"/>
          <w:szCs w:val="28"/>
        </w:rPr>
        <w:t xml:space="preserve"> </w:t>
      </w:r>
      <w:r w:rsidRPr="00BF0C5D">
        <w:rPr>
          <w:bCs/>
          <w:sz w:val="28"/>
          <w:szCs w:val="28"/>
        </w:rPr>
        <w:t xml:space="preserve">= 0,7…0,95 при их длине соответственно от 5 до </w:t>
      </w:r>
      <w:smartTag w:uri="urn:schemas-microsoft-com:office:smarttags" w:element="metricconverter">
        <w:smartTagPr>
          <w:attr w:name="ProductID" w:val="50 м"/>
        </w:smartTagPr>
        <w:r w:rsidRPr="00BF0C5D">
          <w:rPr>
            <w:bCs/>
            <w:sz w:val="28"/>
            <w:szCs w:val="28"/>
          </w:rPr>
          <w:t>50 м</w:t>
        </w:r>
      </w:smartTag>
      <w:r w:rsidRPr="00BF0C5D">
        <w:rPr>
          <w:bCs/>
          <w:sz w:val="28"/>
          <w:szCs w:val="28"/>
        </w:rPr>
        <w:t xml:space="preserve">, для веерных скважин величину </w:t>
      </w:r>
      <w:r w:rsidRPr="00BF0C5D">
        <w:rPr>
          <w:bCs/>
          <w:i/>
          <w:sz w:val="28"/>
          <w:szCs w:val="28"/>
          <w:lang w:val="en-US"/>
        </w:rPr>
        <w:t>k</w:t>
      </w:r>
      <w:r w:rsidRPr="00BF0C5D">
        <w:rPr>
          <w:bCs/>
          <w:i/>
          <w:sz w:val="28"/>
          <w:szCs w:val="28"/>
          <w:vertAlign w:val="subscript"/>
        </w:rPr>
        <w:t>з</w:t>
      </w:r>
      <w:r w:rsidRPr="00BF0C5D">
        <w:rPr>
          <w:bCs/>
          <w:sz w:val="28"/>
          <w:szCs w:val="28"/>
        </w:rPr>
        <w:t xml:space="preserve"> определяют графически;</w:t>
      </w:r>
    </w:p>
    <w:p w14:paraId="028C4F41" w14:textId="77777777" w:rsidR="00ED6037" w:rsidRPr="00DD5C0B" w:rsidRDefault="00ED6037" w:rsidP="00ED6037">
      <w:pPr>
        <w:ind w:firstLine="426"/>
        <w:rPr>
          <w:sz w:val="28"/>
          <w:szCs w:val="28"/>
        </w:rPr>
      </w:pPr>
      <w:r w:rsidRPr="00DD5C0B">
        <w:rPr>
          <w:bCs/>
          <w:i/>
          <w:sz w:val="28"/>
          <w:szCs w:val="28"/>
          <w:lang w:val="en-US"/>
        </w:rPr>
        <w:t>m</w:t>
      </w:r>
      <w:r w:rsidRPr="00DD5C0B">
        <w:rPr>
          <w:sz w:val="28"/>
          <w:szCs w:val="28"/>
        </w:rPr>
        <w:t xml:space="preserve"> </w:t>
      </w:r>
      <w:r>
        <w:rPr>
          <w:sz w:val="28"/>
          <w:szCs w:val="28"/>
        </w:rPr>
        <w:t xml:space="preserve">- </w:t>
      </w:r>
      <w:r w:rsidRPr="00DD5C0B">
        <w:rPr>
          <w:sz w:val="28"/>
          <w:szCs w:val="28"/>
        </w:rPr>
        <w:t>коэффициент сближения зарядов;</w:t>
      </w:r>
    </w:p>
    <w:p w14:paraId="5BC91853" w14:textId="77777777" w:rsidR="00ED6037" w:rsidRPr="00A962C1" w:rsidRDefault="00ED6037" w:rsidP="00ED6037">
      <w:pPr>
        <w:ind w:firstLine="426"/>
        <w:rPr>
          <w:sz w:val="28"/>
          <w:szCs w:val="28"/>
        </w:rPr>
      </w:pPr>
      <w:r w:rsidRPr="00DD5C0B">
        <w:rPr>
          <w:i/>
          <w:iCs/>
          <w:sz w:val="28"/>
          <w:szCs w:val="28"/>
        </w:rPr>
        <w:t>q</w:t>
      </w:r>
      <w:r>
        <w:rPr>
          <w:sz w:val="28"/>
          <w:szCs w:val="28"/>
        </w:rPr>
        <w:t xml:space="preserve"> - </w:t>
      </w:r>
      <w:r w:rsidRPr="00DD5C0B">
        <w:rPr>
          <w:sz w:val="28"/>
          <w:szCs w:val="28"/>
        </w:rPr>
        <w:t>удельный расход ВВ на отбойку, кг/м</w:t>
      </w:r>
      <w:r w:rsidRPr="00E16131">
        <w:rPr>
          <w:sz w:val="28"/>
          <w:szCs w:val="28"/>
          <w:vertAlign w:val="superscript"/>
        </w:rPr>
        <w:t>3</w:t>
      </w:r>
      <w:r w:rsidRPr="00DD5C0B">
        <w:rPr>
          <w:sz w:val="28"/>
          <w:szCs w:val="28"/>
        </w:rPr>
        <w:t>.</w:t>
      </w:r>
    </w:p>
    <w:p w14:paraId="4CB70C55" w14:textId="77777777" w:rsidR="00ED6037" w:rsidRPr="00A962C1" w:rsidRDefault="00ED6037" w:rsidP="00ED6037">
      <w:pPr>
        <w:ind w:firstLine="709"/>
        <w:jc w:val="both"/>
        <w:rPr>
          <w:sz w:val="28"/>
          <w:szCs w:val="28"/>
        </w:rPr>
      </w:pPr>
      <w:r w:rsidRPr="00A962C1">
        <w:rPr>
          <w:sz w:val="28"/>
          <w:szCs w:val="28"/>
        </w:rPr>
        <w:t>Величину (</w:t>
      </w:r>
      <w:r w:rsidRPr="00E16131">
        <w:rPr>
          <w:bCs/>
          <w:i/>
          <w:sz w:val="28"/>
          <w:szCs w:val="28"/>
          <w:lang w:val="en-US"/>
        </w:rPr>
        <w:t>q</w:t>
      </w:r>
      <w:r w:rsidRPr="00A962C1">
        <w:rPr>
          <w:sz w:val="28"/>
          <w:szCs w:val="28"/>
        </w:rPr>
        <w:t>) определяют по формуле</w:t>
      </w:r>
    </w:p>
    <w:p w14:paraId="2561041A" w14:textId="77777777" w:rsidR="00ED6037" w:rsidRPr="00E16131" w:rsidRDefault="00ED6037" w:rsidP="00ED6037">
      <w:pPr>
        <w:jc w:val="center"/>
        <w:rPr>
          <w:bCs/>
          <w:sz w:val="28"/>
          <w:szCs w:val="28"/>
        </w:rPr>
      </w:pPr>
      <w:r w:rsidRPr="00E16131">
        <w:rPr>
          <w:bCs/>
          <w:i/>
          <w:sz w:val="28"/>
          <w:szCs w:val="28"/>
          <w:lang w:val="en-US"/>
        </w:rPr>
        <w:lastRenderedPageBreak/>
        <w:t>q</w:t>
      </w:r>
      <w:r w:rsidRPr="00E16131">
        <w:rPr>
          <w:bCs/>
          <w:i/>
          <w:sz w:val="28"/>
          <w:szCs w:val="28"/>
        </w:rPr>
        <w:t xml:space="preserve"> = </w:t>
      </w:r>
      <w:r w:rsidRPr="00E16131">
        <w:rPr>
          <w:bCs/>
          <w:i/>
          <w:sz w:val="28"/>
          <w:szCs w:val="28"/>
          <w:lang w:val="en-US"/>
        </w:rPr>
        <w:t>q</w:t>
      </w:r>
      <w:r w:rsidRPr="00E16131">
        <w:rPr>
          <w:bCs/>
          <w:i/>
          <w:sz w:val="28"/>
          <w:szCs w:val="28"/>
          <w:vertAlign w:val="subscript"/>
        </w:rPr>
        <w:t>0</w:t>
      </w:r>
      <w:r w:rsidRPr="00E16131">
        <w:rPr>
          <w:bCs/>
          <w:i/>
          <w:sz w:val="28"/>
          <w:szCs w:val="28"/>
        </w:rPr>
        <w:t xml:space="preserve"> </w:t>
      </w:r>
      <w:r w:rsidRPr="00E16131">
        <w:rPr>
          <w:bCs/>
          <w:i/>
          <w:sz w:val="28"/>
          <w:szCs w:val="28"/>
          <w:lang w:val="en-US"/>
        </w:rPr>
        <w:t>e</w:t>
      </w:r>
      <w:r w:rsidRPr="00E16131">
        <w:rPr>
          <w:bCs/>
          <w:i/>
          <w:sz w:val="28"/>
          <w:szCs w:val="28"/>
          <w:vertAlign w:val="subscript"/>
        </w:rPr>
        <w:t xml:space="preserve">  </w:t>
      </w:r>
      <w:r w:rsidRPr="00E16131">
        <w:rPr>
          <w:bCs/>
          <w:i/>
          <w:sz w:val="28"/>
          <w:szCs w:val="28"/>
          <w:lang w:val="en-US"/>
        </w:rPr>
        <w:t>k</w:t>
      </w:r>
      <w:r w:rsidRPr="00E16131">
        <w:rPr>
          <w:bCs/>
          <w:i/>
          <w:sz w:val="28"/>
          <w:szCs w:val="28"/>
          <w:vertAlign w:val="subscript"/>
        </w:rPr>
        <w:t xml:space="preserve">2  </w:t>
      </w:r>
      <w:r w:rsidRPr="00E16131">
        <w:rPr>
          <w:bCs/>
          <w:i/>
          <w:sz w:val="28"/>
          <w:szCs w:val="28"/>
          <w:lang w:val="en-US"/>
        </w:rPr>
        <w:t>k</w:t>
      </w:r>
      <w:r w:rsidRPr="00E16131">
        <w:rPr>
          <w:bCs/>
          <w:i/>
          <w:sz w:val="28"/>
          <w:szCs w:val="28"/>
          <w:vertAlign w:val="subscript"/>
        </w:rPr>
        <w:t xml:space="preserve">4  </w:t>
      </w:r>
      <w:r w:rsidRPr="00E16131">
        <w:rPr>
          <w:bCs/>
          <w:i/>
          <w:sz w:val="28"/>
          <w:szCs w:val="28"/>
          <w:lang w:val="en-US"/>
        </w:rPr>
        <w:t>k</w:t>
      </w:r>
      <w:r w:rsidRPr="00E16131">
        <w:rPr>
          <w:bCs/>
          <w:i/>
          <w:sz w:val="28"/>
          <w:szCs w:val="28"/>
          <w:vertAlign w:val="subscript"/>
        </w:rPr>
        <w:t xml:space="preserve">5  </w:t>
      </w:r>
      <w:r w:rsidRPr="00E16131">
        <w:rPr>
          <w:bCs/>
          <w:i/>
          <w:sz w:val="28"/>
          <w:szCs w:val="28"/>
          <w:lang w:val="en-US"/>
        </w:rPr>
        <w:t>k</w:t>
      </w:r>
      <w:r w:rsidRPr="00E16131">
        <w:rPr>
          <w:bCs/>
          <w:i/>
          <w:sz w:val="28"/>
          <w:szCs w:val="28"/>
          <w:vertAlign w:val="subscript"/>
        </w:rPr>
        <w:t xml:space="preserve">6  </w:t>
      </w:r>
      <w:r w:rsidRPr="00E16131">
        <w:rPr>
          <w:bCs/>
          <w:i/>
          <w:sz w:val="28"/>
          <w:szCs w:val="28"/>
          <w:lang w:val="en-US"/>
        </w:rPr>
        <w:t>k</w:t>
      </w:r>
      <w:r w:rsidRPr="00E16131">
        <w:rPr>
          <w:bCs/>
          <w:i/>
          <w:sz w:val="28"/>
          <w:szCs w:val="28"/>
          <w:vertAlign w:val="subscript"/>
        </w:rPr>
        <w:t>7</w:t>
      </w:r>
      <w:r w:rsidRPr="00E16131">
        <w:rPr>
          <w:bCs/>
          <w:sz w:val="28"/>
          <w:szCs w:val="28"/>
        </w:rPr>
        <w:t>,</w:t>
      </w:r>
    </w:p>
    <w:p w14:paraId="15E73084" w14:textId="77777777" w:rsidR="00ED6037" w:rsidRPr="001143BD" w:rsidRDefault="00ED6037" w:rsidP="00ED6037">
      <w:pPr>
        <w:jc w:val="both"/>
        <w:rPr>
          <w:sz w:val="28"/>
          <w:szCs w:val="28"/>
        </w:rPr>
      </w:pPr>
      <w:r w:rsidRPr="001143BD">
        <w:rPr>
          <w:sz w:val="28"/>
          <w:szCs w:val="28"/>
        </w:rPr>
        <w:t>где</w:t>
      </w:r>
      <w:r w:rsidRPr="001143BD">
        <w:rPr>
          <w:i/>
          <w:sz w:val="28"/>
          <w:szCs w:val="28"/>
        </w:rPr>
        <w:t xml:space="preserve"> </w:t>
      </w:r>
      <w:r w:rsidRPr="001143BD">
        <w:rPr>
          <w:i/>
          <w:sz w:val="28"/>
          <w:szCs w:val="28"/>
          <w:lang w:val="en-US"/>
        </w:rPr>
        <w:t>q</w:t>
      </w:r>
      <w:r w:rsidRPr="001143BD">
        <w:rPr>
          <w:i/>
          <w:sz w:val="28"/>
          <w:szCs w:val="28"/>
          <w:vertAlign w:val="subscript"/>
        </w:rPr>
        <w:t>0</w:t>
      </w:r>
      <w:r w:rsidRPr="001143BD">
        <w:rPr>
          <w:i/>
          <w:sz w:val="28"/>
          <w:szCs w:val="28"/>
        </w:rPr>
        <w:t xml:space="preserve"> </w:t>
      </w:r>
      <w:r w:rsidRPr="001143BD">
        <w:rPr>
          <w:sz w:val="28"/>
          <w:szCs w:val="28"/>
        </w:rPr>
        <w:t>- теоретический удельный расход ВВ на отбойку, кг/м</w:t>
      </w:r>
      <w:r w:rsidRPr="001143BD">
        <w:rPr>
          <w:sz w:val="28"/>
          <w:szCs w:val="28"/>
          <w:vertAlign w:val="superscript"/>
        </w:rPr>
        <w:t>3</w:t>
      </w:r>
      <w:r w:rsidRPr="001143BD">
        <w:rPr>
          <w:sz w:val="28"/>
          <w:szCs w:val="28"/>
        </w:rPr>
        <w:t>,</w:t>
      </w:r>
    </w:p>
    <w:p w14:paraId="613CEDFA" w14:textId="77777777" w:rsidR="00ED6037" w:rsidRPr="001143BD" w:rsidRDefault="00ED6037" w:rsidP="00ED6037">
      <w:pPr>
        <w:ind w:left="426"/>
        <w:jc w:val="both"/>
        <w:rPr>
          <w:i/>
          <w:sz w:val="28"/>
          <w:szCs w:val="28"/>
          <w:vertAlign w:val="superscript"/>
        </w:rPr>
      </w:pPr>
      <w:r w:rsidRPr="001143BD">
        <w:rPr>
          <w:i/>
          <w:sz w:val="28"/>
          <w:szCs w:val="28"/>
          <w:lang w:val="en-US"/>
        </w:rPr>
        <w:t>k</w:t>
      </w:r>
      <w:r w:rsidRPr="001143BD">
        <w:rPr>
          <w:i/>
          <w:sz w:val="28"/>
          <w:szCs w:val="28"/>
          <w:vertAlign w:val="subscript"/>
        </w:rPr>
        <w:t xml:space="preserve">2 </w:t>
      </w:r>
      <w:r w:rsidRPr="001143BD">
        <w:rPr>
          <w:i/>
          <w:sz w:val="28"/>
          <w:szCs w:val="28"/>
        </w:rPr>
        <w:t>= (</w:t>
      </w:r>
      <w:r w:rsidRPr="001143BD">
        <w:rPr>
          <w:i/>
          <w:sz w:val="28"/>
          <w:szCs w:val="28"/>
          <w:lang w:val="en-US"/>
        </w:rPr>
        <w:t>l</w:t>
      </w:r>
      <w:proofErr w:type="spellStart"/>
      <w:r w:rsidRPr="001143BD">
        <w:rPr>
          <w:i/>
          <w:sz w:val="28"/>
          <w:szCs w:val="28"/>
          <w:vertAlign w:val="subscript"/>
        </w:rPr>
        <w:t>тр</w:t>
      </w:r>
      <w:proofErr w:type="spellEnd"/>
      <w:r w:rsidRPr="001143BD">
        <w:rPr>
          <w:i/>
          <w:sz w:val="28"/>
          <w:szCs w:val="28"/>
        </w:rPr>
        <w:t xml:space="preserve"> / </w:t>
      </w:r>
      <w:r w:rsidRPr="001143BD">
        <w:rPr>
          <w:i/>
          <w:sz w:val="28"/>
          <w:szCs w:val="28"/>
          <w:lang w:val="en-US"/>
        </w:rPr>
        <w:t>a</w:t>
      </w:r>
      <w:r w:rsidRPr="001143BD">
        <w:rPr>
          <w:i/>
          <w:sz w:val="28"/>
          <w:szCs w:val="28"/>
          <w:vertAlign w:val="subscript"/>
        </w:rPr>
        <w:t>к</w:t>
      </w:r>
      <w:r w:rsidRPr="001143BD">
        <w:rPr>
          <w:i/>
          <w:sz w:val="28"/>
          <w:szCs w:val="28"/>
        </w:rPr>
        <w:t>)</w:t>
      </w:r>
      <w:r w:rsidRPr="001143BD">
        <w:rPr>
          <w:i/>
          <w:sz w:val="28"/>
          <w:szCs w:val="28"/>
          <w:vertAlign w:val="superscript"/>
        </w:rPr>
        <w:t>п1</w:t>
      </w:r>
      <w:r w:rsidRPr="001143BD">
        <w:rPr>
          <w:i/>
          <w:sz w:val="28"/>
          <w:szCs w:val="28"/>
        </w:rPr>
        <w:t xml:space="preserve"> </w:t>
      </w:r>
      <w:r w:rsidRPr="001143BD">
        <w:rPr>
          <w:sz w:val="28"/>
          <w:szCs w:val="28"/>
        </w:rPr>
        <w:t xml:space="preserve">- коэффициент, учитывающий трещиноватость руд и требуемое качество дробления; </w:t>
      </w:r>
      <w:r w:rsidRPr="001143BD">
        <w:rPr>
          <w:i/>
          <w:sz w:val="28"/>
          <w:szCs w:val="28"/>
          <w:lang w:val="en-US"/>
        </w:rPr>
        <w:t>l</w:t>
      </w:r>
      <w:proofErr w:type="spellStart"/>
      <w:r w:rsidRPr="001143BD">
        <w:rPr>
          <w:i/>
          <w:sz w:val="28"/>
          <w:szCs w:val="28"/>
          <w:vertAlign w:val="subscript"/>
        </w:rPr>
        <w:t>тр</w:t>
      </w:r>
      <w:proofErr w:type="spellEnd"/>
      <w:r w:rsidRPr="001143BD">
        <w:rPr>
          <w:i/>
          <w:sz w:val="28"/>
          <w:szCs w:val="28"/>
          <w:vertAlign w:val="subscript"/>
        </w:rPr>
        <w:t xml:space="preserve"> </w:t>
      </w:r>
      <w:r w:rsidRPr="001143BD">
        <w:rPr>
          <w:i/>
          <w:sz w:val="28"/>
          <w:szCs w:val="28"/>
        </w:rPr>
        <w:t xml:space="preserve">- </w:t>
      </w:r>
      <w:r w:rsidRPr="001143BD">
        <w:rPr>
          <w:sz w:val="28"/>
          <w:szCs w:val="28"/>
        </w:rPr>
        <w:t>среднее расстояние между видимыми трещинами в массиве, м;</w:t>
      </w:r>
      <w:r w:rsidRPr="001143BD">
        <w:rPr>
          <w:i/>
          <w:sz w:val="28"/>
          <w:szCs w:val="28"/>
          <w:vertAlign w:val="superscript"/>
        </w:rPr>
        <w:t xml:space="preserve"> </w:t>
      </w:r>
      <w:r w:rsidRPr="001143BD">
        <w:rPr>
          <w:i/>
          <w:sz w:val="28"/>
          <w:szCs w:val="28"/>
          <w:lang w:val="en-US"/>
        </w:rPr>
        <w:t>n</w:t>
      </w:r>
      <w:r w:rsidRPr="001143BD">
        <w:rPr>
          <w:i/>
          <w:sz w:val="28"/>
          <w:szCs w:val="28"/>
        </w:rPr>
        <w:t xml:space="preserve">1 </w:t>
      </w:r>
      <w:r w:rsidRPr="001143BD">
        <w:rPr>
          <w:sz w:val="28"/>
          <w:szCs w:val="28"/>
        </w:rPr>
        <w:t>= 0,5-0,6;</w:t>
      </w:r>
    </w:p>
    <w:p w14:paraId="7982683C" w14:textId="77777777" w:rsidR="00ED6037" w:rsidRPr="001143BD" w:rsidRDefault="00ED6037" w:rsidP="00ED6037">
      <w:pPr>
        <w:ind w:left="426"/>
        <w:jc w:val="both"/>
        <w:rPr>
          <w:sz w:val="28"/>
          <w:szCs w:val="28"/>
        </w:rPr>
      </w:pPr>
      <w:r w:rsidRPr="001143BD">
        <w:rPr>
          <w:i/>
          <w:sz w:val="28"/>
          <w:szCs w:val="28"/>
          <w:lang w:val="en-US"/>
        </w:rPr>
        <w:t>k</w:t>
      </w:r>
      <w:r w:rsidRPr="001143BD">
        <w:rPr>
          <w:i/>
          <w:sz w:val="28"/>
          <w:szCs w:val="28"/>
          <w:vertAlign w:val="subscript"/>
        </w:rPr>
        <w:t>4</w:t>
      </w:r>
      <w:r>
        <w:rPr>
          <w:i/>
          <w:sz w:val="28"/>
          <w:szCs w:val="28"/>
        </w:rPr>
        <w:t xml:space="preserve"> </w:t>
      </w:r>
      <w:r w:rsidRPr="001143BD">
        <w:rPr>
          <w:sz w:val="28"/>
          <w:szCs w:val="28"/>
        </w:rPr>
        <w:t xml:space="preserve">- коэффициент, учитывающий условия отбойки, </w:t>
      </w:r>
      <w:r w:rsidRPr="001143BD">
        <w:rPr>
          <w:i/>
          <w:sz w:val="28"/>
          <w:szCs w:val="28"/>
          <w:lang w:val="en-US"/>
        </w:rPr>
        <w:t>k</w:t>
      </w:r>
      <w:r w:rsidRPr="001143BD">
        <w:rPr>
          <w:i/>
          <w:sz w:val="28"/>
          <w:szCs w:val="28"/>
          <w:vertAlign w:val="subscript"/>
        </w:rPr>
        <w:t xml:space="preserve">4 </w:t>
      </w:r>
      <w:r w:rsidRPr="001143BD">
        <w:rPr>
          <w:sz w:val="28"/>
          <w:szCs w:val="28"/>
        </w:rPr>
        <w:t xml:space="preserve">= 1,0 и 0,7…0,9 при отбойке соответственно на одну и две обнаженные плоскости; </w:t>
      </w:r>
      <w:r w:rsidRPr="001143BD">
        <w:rPr>
          <w:i/>
          <w:sz w:val="28"/>
          <w:szCs w:val="28"/>
          <w:lang w:val="en-US"/>
        </w:rPr>
        <w:t>k</w:t>
      </w:r>
      <w:r w:rsidRPr="001143BD">
        <w:rPr>
          <w:i/>
          <w:sz w:val="28"/>
          <w:szCs w:val="28"/>
          <w:vertAlign w:val="subscript"/>
        </w:rPr>
        <w:t>4</w:t>
      </w:r>
      <w:r w:rsidRPr="001143BD">
        <w:rPr>
          <w:i/>
          <w:sz w:val="28"/>
          <w:szCs w:val="28"/>
        </w:rPr>
        <w:t xml:space="preserve"> </w:t>
      </w:r>
      <w:r w:rsidRPr="001143BD">
        <w:rPr>
          <w:sz w:val="28"/>
          <w:szCs w:val="28"/>
        </w:rPr>
        <w:t>= 1,2…1,3 – при отбойке в зажиме;</w:t>
      </w:r>
    </w:p>
    <w:p w14:paraId="1AE5AC87" w14:textId="77777777" w:rsidR="00ED6037" w:rsidRPr="00BF0C5D" w:rsidRDefault="00ED6037" w:rsidP="00ED6037">
      <w:pPr>
        <w:ind w:left="426"/>
        <w:jc w:val="both"/>
        <w:rPr>
          <w:bCs/>
          <w:sz w:val="28"/>
          <w:szCs w:val="28"/>
        </w:rPr>
      </w:pPr>
      <w:r w:rsidRPr="00BF0C5D">
        <w:rPr>
          <w:bCs/>
          <w:i/>
          <w:sz w:val="28"/>
          <w:szCs w:val="28"/>
          <w:lang w:val="en-US"/>
        </w:rPr>
        <w:t>k</w:t>
      </w:r>
      <w:r w:rsidRPr="00BF0C5D">
        <w:rPr>
          <w:bCs/>
          <w:i/>
          <w:sz w:val="28"/>
          <w:szCs w:val="28"/>
          <w:vertAlign w:val="subscript"/>
        </w:rPr>
        <w:t>5</w:t>
      </w:r>
      <w:r>
        <w:rPr>
          <w:bCs/>
          <w:i/>
          <w:sz w:val="28"/>
          <w:szCs w:val="28"/>
        </w:rPr>
        <w:t xml:space="preserve"> </w:t>
      </w:r>
      <w:r w:rsidRPr="00BF0C5D">
        <w:rPr>
          <w:bCs/>
          <w:sz w:val="28"/>
          <w:szCs w:val="28"/>
        </w:rPr>
        <w:t xml:space="preserve">- коэффициент, учитывающий способ заряжания скважин, </w:t>
      </w:r>
      <w:r w:rsidRPr="00BF0C5D">
        <w:rPr>
          <w:bCs/>
          <w:i/>
          <w:iCs/>
          <w:sz w:val="28"/>
          <w:szCs w:val="28"/>
        </w:rPr>
        <w:t>k</w:t>
      </w:r>
      <w:r w:rsidRPr="00BF0C5D">
        <w:rPr>
          <w:bCs/>
          <w:i/>
          <w:sz w:val="28"/>
          <w:szCs w:val="28"/>
          <w:vertAlign w:val="subscript"/>
        </w:rPr>
        <w:t>5</w:t>
      </w:r>
      <w:r w:rsidRPr="00BF0C5D">
        <w:rPr>
          <w:bCs/>
          <w:i/>
          <w:sz w:val="28"/>
          <w:szCs w:val="28"/>
        </w:rPr>
        <w:t xml:space="preserve"> </w:t>
      </w:r>
      <w:r w:rsidRPr="00BF0C5D">
        <w:rPr>
          <w:bCs/>
          <w:sz w:val="28"/>
          <w:szCs w:val="28"/>
        </w:rPr>
        <w:t xml:space="preserve">= 1,0 – при ручном и </w:t>
      </w:r>
      <w:r w:rsidRPr="00BF0C5D">
        <w:rPr>
          <w:bCs/>
          <w:i/>
          <w:sz w:val="28"/>
          <w:szCs w:val="28"/>
          <w:lang w:val="en-US"/>
        </w:rPr>
        <w:t>k</w:t>
      </w:r>
      <w:r w:rsidRPr="00BF0C5D">
        <w:rPr>
          <w:bCs/>
          <w:i/>
          <w:sz w:val="28"/>
          <w:szCs w:val="28"/>
          <w:vertAlign w:val="subscript"/>
        </w:rPr>
        <w:t>5</w:t>
      </w:r>
      <w:r w:rsidRPr="00BF0C5D">
        <w:rPr>
          <w:bCs/>
          <w:i/>
          <w:sz w:val="28"/>
          <w:szCs w:val="28"/>
        </w:rPr>
        <w:t xml:space="preserve"> </w:t>
      </w:r>
      <w:r w:rsidRPr="00BF0C5D">
        <w:rPr>
          <w:bCs/>
          <w:sz w:val="28"/>
          <w:szCs w:val="28"/>
        </w:rPr>
        <w:t>= 0,9…0,95 – при пневматическом заряжании ВВ;</w:t>
      </w:r>
    </w:p>
    <w:p w14:paraId="78186BB7" w14:textId="77777777" w:rsidR="00ED6037" w:rsidRPr="00BF0C5D" w:rsidRDefault="00ED6037" w:rsidP="00ED6037">
      <w:pPr>
        <w:ind w:left="426"/>
        <w:jc w:val="both"/>
        <w:rPr>
          <w:bCs/>
          <w:sz w:val="28"/>
          <w:szCs w:val="28"/>
        </w:rPr>
      </w:pPr>
      <w:r w:rsidRPr="00BF0C5D">
        <w:rPr>
          <w:bCs/>
          <w:i/>
          <w:sz w:val="28"/>
          <w:szCs w:val="28"/>
          <w:lang w:val="en-US"/>
        </w:rPr>
        <w:t>k</w:t>
      </w:r>
      <w:r w:rsidRPr="00BF0C5D">
        <w:rPr>
          <w:bCs/>
          <w:i/>
          <w:sz w:val="28"/>
          <w:szCs w:val="28"/>
          <w:vertAlign w:val="subscript"/>
        </w:rPr>
        <w:t>6</w:t>
      </w:r>
      <w:r w:rsidRPr="00BF0C5D">
        <w:rPr>
          <w:bCs/>
          <w:i/>
          <w:sz w:val="28"/>
          <w:szCs w:val="28"/>
        </w:rPr>
        <w:t xml:space="preserve"> </w:t>
      </w:r>
      <w:r w:rsidRPr="00BF0C5D">
        <w:rPr>
          <w:bCs/>
          <w:sz w:val="28"/>
          <w:szCs w:val="28"/>
        </w:rPr>
        <w:t>= (</w:t>
      </w:r>
      <w:r w:rsidRPr="00BF0C5D">
        <w:rPr>
          <w:bCs/>
          <w:i/>
          <w:sz w:val="28"/>
          <w:szCs w:val="28"/>
          <w:lang w:val="en-US"/>
        </w:rPr>
        <w:t>d</w:t>
      </w:r>
      <w:r w:rsidRPr="00BF0C5D">
        <w:rPr>
          <w:bCs/>
          <w:i/>
          <w:sz w:val="28"/>
          <w:szCs w:val="28"/>
        </w:rPr>
        <w:t xml:space="preserve"> / 0,105)</w:t>
      </w:r>
      <w:r w:rsidRPr="00BF0C5D">
        <w:rPr>
          <w:bCs/>
          <w:i/>
          <w:sz w:val="28"/>
          <w:szCs w:val="28"/>
          <w:vertAlign w:val="superscript"/>
          <w:lang w:val="en-US"/>
        </w:rPr>
        <w:t>n</w:t>
      </w:r>
      <w:r w:rsidRPr="00BF0C5D">
        <w:rPr>
          <w:bCs/>
          <w:i/>
          <w:sz w:val="28"/>
          <w:szCs w:val="28"/>
          <w:vertAlign w:val="superscript"/>
        </w:rPr>
        <w:t>2</w:t>
      </w:r>
      <w:r>
        <w:rPr>
          <w:bCs/>
          <w:i/>
          <w:sz w:val="28"/>
          <w:szCs w:val="28"/>
        </w:rPr>
        <w:t xml:space="preserve"> </w:t>
      </w:r>
      <w:r w:rsidRPr="00BF0C5D">
        <w:rPr>
          <w:bCs/>
          <w:sz w:val="28"/>
          <w:szCs w:val="28"/>
        </w:rPr>
        <w:t xml:space="preserve">- коэффициент, зависящий от диаметра скважины; </w:t>
      </w:r>
      <w:r w:rsidRPr="00BF0C5D">
        <w:rPr>
          <w:bCs/>
          <w:i/>
          <w:sz w:val="28"/>
          <w:szCs w:val="28"/>
          <w:lang w:val="en-US"/>
        </w:rPr>
        <w:t>n</w:t>
      </w:r>
      <w:r w:rsidRPr="00BF0C5D">
        <w:rPr>
          <w:bCs/>
          <w:i/>
          <w:sz w:val="28"/>
          <w:szCs w:val="28"/>
          <w:vertAlign w:val="subscript"/>
        </w:rPr>
        <w:t>2</w:t>
      </w:r>
      <w:r w:rsidRPr="00BF0C5D">
        <w:rPr>
          <w:bCs/>
          <w:i/>
          <w:sz w:val="28"/>
          <w:szCs w:val="28"/>
        </w:rPr>
        <w:t xml:space="preserve"> = </w:t>
      </w:r>
      <w:r w:rsidRPr="00BF0C5D">
        <w:rPr>
          <w:bCs/>
          <w:sz w:val="28"/>
          <w:szCs w:val="28"/>
        </w:rPr>
        <w:t>0,5 – 1,0 (большие значения – в монолитных породах, меньшие – в трещиноватых);</w:t>
      </w:r>
    </w:p>
    <w:p w14:paraId="5BE93FEB" w14:textId="77777777" w:rsidR="00ED6037" w:rsidRPr="00BF0C5D" w:rsidRDefault="00ED6037" w:rsidP="00ED6037">
      <w:pPr>
        <w:ind w:left="426"/>
        <w:jc w:val="both"/>
        <w:rPr>
          <w:bCs/>
          <w:sz w:val="28"/>
          <w:szCs w:val="28"/>
        </w:rPr>
      </w:pPr>
      <w:r w:rsidRPr="00BF0C5D">
        <w:rPr>
          <w:bCs/>
          <w:i/>
          <w:sz w:val="28"/>
          <w:szCs w:val="28"/>
          <w:lang w:val="en-US"/>
        </w:rPr>
        <w:t>k</w:t>
      </w:r>
      <w:r w:rsidRPr="00BF0C5D">
        <w:rPr>
          <w:bCs/>
          <w:i/>
          <w:sz w:val="28"/>
          <w:szCs w:val="28"/>
          <w:vertAlign w:val="subscript"/>
        </w:rPr>
        <w:t>7</w:t>
      </w:r>
      <w:r>
        <w:rPr>
          <w:bCs/>
          <w:i/>
          <w:sz w:val="28"/>
          <w:szCs w:val="28"/>
        </w:rPr>
        <w:t xml:space="preserve"> </w:t>
      </w:r>
      <w:r w:rsidRPr="00BF0C5D">
        <w:rPr>
          <w:bCs/>
          <w:sz w:val="28"/>
          <w:szCs w:val="28"/>
        </w:rPr>
        <w:t>- коэффициент, учитывающий схему расположения скважин (равен 1; 1,1…1,2 и 1,3…1,5 соответственно при параллельном, веерном и пучковом расположении скважин).</w:t>
      </w:r>
    </w:p>
    <w:p w14:paraId="1E45FEB4" w14:textId="77777777" w:rsidR="00ED6037" w:rsidRPr="00A962C1" w:rsidRDefault="00ED6037" w:rsidP="00ED6037">
      <w:pPr>
        <w:ind w:firstLine="709"/>
        <w:jc w:val="both"/>
        <w:rPr>
          <w:sz w:val="28"/>
          <w:szCs w:val="28"/>
        </w:rPr>
      </w:pPr>
      <w:r w:rsidRPr="00A962C1">
        <w:rPr>
          <w:sz w:val="28"/>
          <w:szCs w:val="28"/>
        </w:rPr>
        <w:t>Значения теоретического удельного расхода ВВ (</w:t>
      </w:r>
      <w:r w:rsidRPr="00BF0C5D">
        <w:rPr>
          <w:bCs/>
          <w:i/>
          <w:sz w:val="28"/>
          <w:szCs w:val="28"/>
          <w:lang w:val="en-US"/>
        </w:rPr>
        <w:t>q</w:t>
      </w:r>
      <w:r w:rsidRPr="00BF0C5D">
        <w:rPr>
          <w:bCs/>
          <w:i/>
          <w:sz w:val="28"/>
          <w:szCs w:val="28"/>
          <w:vertAlign w:val="subscript"/>
        </w:rPr>
        <w:t>0</w:t>
      </w:r>
      <w:r w:rsidRPr="00A962C1">
        <w:rPr>
          <w:i/>
          <w:sz w:val="28"/>
          <w:szCs w:val="28"/>
        </w:rPr>
        <w:t xml:space="preserve">) </w:t>
      </w:r>
      <w:r w:rsidRPr="00A962C1">
        <w:rPr>
          <w:sz w:val="28"/>
          <w:szCs w:val="28"/>
        </w:rPr>
        <w:t>при различных коэффициентах крепости руды приведены ниже.</w:t>
      </w:r>
    </w:p>
    <w:p w14:paraId="7E48FB2E" w14:textId="77777777" w:rsidR="00ED6037" w:rsidRPr="00A962C1" w:rsidRDefault="00ED6037" w:rsidP="00ED6037">
      <w:pPr>
        <w:jc w:val="both"/>
        <w:rPr>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154"/>
        <w:gridCol w:w="1154"/>
        <w:gridCol w:w="1154"/>
        <w:gridCol w:w="1154"/>
        <w:gridCol w:w="1154"/>
        <w:gridCol w:w="1154"/>
        <w:gridCol w:w="1155"/>
      </w:tblGrid>
      <w:tr w:rsidR="00ED6037" w:rsidRPr="00BF0C5D" w14:paraId="09F0B12D" w14:textId="77777777" w:rsidTr="00ED6037">
        <w:trPr>
          <w:cantSplit/>
        </w:trPr>
        <w:tc>
          <w:tcPr>
            <w:tcW w:w="851" w:type="dxa"/>
          </w:tcPr>
          <w:p w14:paraId="50D911F7" w14:textId="77777777" w:rsidR="00ED6037" w:rsidRPr="00BF0C5D" w:rsidRDefault="00ED6037" w:rsidP="00ED6037">
            <w:pPr>
              <w:jc w:val="center"/>
              <w:rPr>
                <w:bCs/>
                <w:i/>
                <w:lang w:val="en-US"/>
              </w:rPr>
            </w:pPr>
            <w:r w:rsidRPr="00BF0C5D">
              <w:rPr>
                <w:bCs/>
                <w:i/>
                <w:lang w:val="en-US"/>
              </w:rPr>
              <w:t>f</w:t>
            </w:r>
          </w:p>
        </w:tc>
        <w:tc>
          <w:tcPr>
            <w:tcW w:w="1154" w:type="dxa"/>
          </w:tcPr>
          <w:p w14:paraId="32930D1E" w14:textId="77777777" w:rsidR="00ED6037" w:rsidRPr="00BF0C5D" w:rsidRDefault="00ED6037" w:rsidP="00ED6037">
            <w:pPr>
              <w:jc w:val="center"/>
              <w:rPr>
                <w:bCs/>
              </w:rPr>
            </w:pPr>
            <w:r w:rsidRPr="00BF0C5D">
              <w:rPr>
                <w:bCs/>
              </w:rPr>
              <w:t>8…10</w:t>
            </w:r>
          </w:p>
        </w:tc>
        <w:tc>
          <w:tcPr>
            <w:tcW w:w="1154" w:type="dxa"/>
          </w:tcPr>
          <w:p w14:paraId="4E6B1050" w14:textId="77777777" w:rsidR="00ED6037" w:rsidRPr="00BF0C5D" w:rsidRDefault="00ED6037" w:rsidP="00ED6037">
            <w:pPr>
              <w:jc w:val="center"/>
              <w:rPr>
                <w:bCs/>
              </w:rPr>
            </w:pPr>
            <w:r w:rsidRPr="00BF0C5D">
              <w:rPr>
                <w:bCs/>
              </w:rPr>
              <w:t>10…12</w:t>
            </w:r>
          </w:p>
        </w:tc>
        <w:tc>
          <w:tcPr>
            <w:tcW w:w="1154" w:type="dxa"/>
          </w:tcPr>
          <w:p w14:paraId="7C5DB3C9" w14:textId="77777777" w:rsidR="00ED6037" w:rsidRPr="00BF0C5D" w:rsidRDefault="00ED6037" w:rsidP="00ED6037">
            <w:pPr>
              <w:jc w:val="center"/>
              <w:rPr>
                <w:bCs/>
              </w:rPr>
            </w:pPr>
            <w:r w:rsidRPr="00BF0C5D">
              <w:rPr>
                <w:bCs/>
              </w:rPr>
              <w:t>12…14</w:t>
            </w:r>
          </w:p>
        </w:tc>
        <w:tc>
          <w:tcPr>
            <w:tcW w:w="1154" w:type="dxa"/>
          </w:tcPr>
          <w:p w14:paraId="31C72759" w14:textId="77777777" w:rsidR="00ED6037" w:rsidRPr="00BF0C5D" w:rsidRDefault="00ED6037" w:rsidP="00ED6037">
            <w:pPr>
              <w:jc w:val="center"/>
              <w:rPr>
                <w:bCs/>
              </w:rPr>
            </w:pPr>
            <w:r w:rsidRPr="00BF0C5D">
              <w:rPr>
                <w:bCs/>
              </w:rPr>
              <w:t>14…16</w:t>
            </w:r>
          </w:p>
        </w:tc>
        <w:tc>
          <w:tcPr>
            <w:tcW w:w="1154" w:type="dxa"/>
          </w:tcPr>
          <w:p w14:paraId="403D4897" w14:textId="77777777" w:rsidR="00ED6037" w:rsidRPr="00BF0C5D" w:rsidRDefault="00ED6037" w:rsidP="00ED6037">
            <w:pPr>
              <w:jc w:val="center"/>
              <w:rPr>
                <w:bCs/>
              </w:rPr>
            </w:pPr>
            <w:r w:rsidRPr="00BF0C5D">
              <w:rPr>
                <w:bCs/>
              </w:rPr>
              <w:t>16…18</w:t>
            </w:r>
          </w:p>
        </w:tc>
        <w:tc>
          <w:tcPr>
            <w:tcW w:w="1154" w:type="dxa"/>
          </w:tcPr>
          <w:p w14:paraId="0A1698BC" w14:textId="77777777" w:rsidR="00ED6037" w:rsidRPr="00BF0C5D" w:rsidRDefault="00ED6037" w:rsidP="00ED6037">
            <w:pPr>
              <w:jc w:val="center"/>
              <w:rPr>
                <w:bCs/>
              </w:rPr>
            </w:pPr>
            <w:r w:rsidRPr="00BF0C5D">
              <w:rPr>
                <w:bCs/>
              </w:rPr>
              <w:t>18…20</w:t>
            </w:r>
          </w:p>
        </w:tc>
        <w:tc>
          <w:tcPr>
            <w:tcW w:w="1155" w:type="dxa"/>
          </w:tcPr>
          <w:p w14:paraId="1FEE098A" w14:textId="77777777" w:rsidR="00ED6037" w:rsidRPr="00BF0C5D" w:rsidRDefault="00ED6037" w:rsidP="00ED6037">
            <w:pPr>
              <w:jc w:val="center"/>
              <w:rPr>
                <w:bCs/>
              </w:rPr>
            </w:pPr>
            <w:r w:rsidRPr="00BF0C5D">
              <w:rPr>
                <w:bCs/>
              </w:rPr>
              <w:t>≥ 20</w:t>
            </w:r>
          </w:p>
        </w:tc>
      </w:tr>
      <w:tr w:rsidR="00ED6037" w:rsidRPr="00BF0C5D" w14:paraId="0C076D35" w14:textId="77777777" w:rsidTr="00ED6037">
        <w:trPr>
          <w:cantSplit/>
        </w:trPr>
        <w:tc>
          <w:tcPr>
            <w:tcW w:w="851" w:type="dxa"/>
          </w:tcPr>
          <w:p w14:paraId="71C9CE1B" w14:textId="77777777" w:rsidR="00ED6037" w:rsidRPr="00BF0C5D" w:rsidRDefault="00ED6037" w:rsidP="00ED6037">
            <w:pPr>
              <w:jc w:val="center"/>
              <w:rPr>
                <w:bCs/>
                <w:i/>
              </w:rPr>
            </w:pPr>
            <w:r w:rsidRPr="00BF0C5D">
              <w:rPr>
                <w:bCs/>
                <w:i/>
                <w:lang w:val="en-US"/>
              </w:rPr>
              <w:t>q</w:t>
            </w:r>
            <w:r w:rsidRPr="00BF0C5D">
              <w:rPr>
                <w:bCs/>
                <w:i/>
                <w:vertAlign w:val="subscript"/>
                <w:lang w:val="en-US"/>
              </w:rPr>
              <w:t>0</w:t>
            </w:r>
          </w:p>
        </w:tc>
        <w:tc>
          <w:tcPr>
            <w:tcW w:w="1154" w:type="dxa"/>
          </w:tcPr>
          <w:p w14:paraId="65F4DBF1" w14:textId="77777777" w:rsidR="00ED6037" w:rsidRPr="00BF0C5D" w:rsidRDefault="00ED6037" w:rsidP="00ED6037">
            <w:pPr>
              <w:jc w:val="center"/>
              <w:rPr>
                <w:bCs/>
              </w:rPr>
            </w:pPr>
            <w:r w:rsidRPr="00BF0C5D">
              <w:rPr>
                <w:bCs/>
              </w:rPr>
              <w:t>0,5…0,6</w:t>
            </w:r>
          </w:p>
        </w:tc>
        <w:tc>
          <w:tcPr>
            <w:tcW w:w="1154" w:type="dxa"/>
          </w:tcPr>
          <w:p w14:paraId="7DA68962" w14:textId="77777777" w:rsidR="00ED6037" w:rsidRPr="00BF0C5D" w:rsidRDefault="00ED6037" w:rsidP="00ED6037">
            <w:pPr>
              <w:jc w:val="center"/>
              <w:rPr>
                <w:bCs/>
              </w:rPr>
            </w:pPr>
            <w:r w:rsidRPr="00BF0C5D">
              <w:rPr>
                <w:bCs/>
              </w:rPr>
              <w:t>0,6…0,7</w:t>
            </w:r>
          </w:p>
        </w:tc>
        <w:tc>
          <w:tcPr>
            <w:tcW w:w="1154" w:type="dxa"/>
          </w:tcPr>
          <w:p w14:paraId="78F176D3" w14:textId="77777777" w:rsidR="00ED6037" w:rsidRPr="00BF0C5D" w:rsidRDefault="00ED6037" w:rsidP="00ED6037">
            <w:pPr>
              <w:jc w:val="center"/>
              <w:rPr>
                <w:bCs/>
              </w:rPr>
            </w:pPr>
            <w:r w:rsidRPr="00BF0C5D">
              <w:rPr>
                <w:bCs/>
              </w:rPr>
              <w:t>0,7…0,9</w:t>
            </w:r>
          </w:p>
        </w:tc>
        <w:tc>
          <w:tcPr>
            <w:tcW w:w="1154" w:type="dxa"/>
          </w:tcPr>
          <w:p w14:paraId="6268712A" w14:textId="77777777" w:rsidR="00ED6037" w:rsidRPr="00BF0C5D" w:rsidRDefault="00ED6037" w:rsidP="00ED6037">
            <w:pPr>
              <w:jc w:val="center"/>
              <w:rPr>
                <w:bCs/>
              </w:rPr>
            </w:pPr>
            <w:r w:rsidRPr="00BF0C5D">
              <w:rPr>
                <w:bCs/>
              </w:rPr>
              <w:t>0,9…1,0</w:t>
            </w:r>
          </w:p>
        </w:tc>
        <w:tc>
          <w:tcPr>
            <w:tcW w:w="1154" w:type="dxa"/>
          </w:tcPr>
          <w:p w14:paraId="5BCA437B" w14:textId="77777777" w:rsidR="00ED6037" w:rsidRPr="00BF0C5D" w:rsidRDefault="00ED6037" w:rsidP="00ED6037">
            <w:pPr>
              <w:jc w:val="center"/>
              <w:rPr>
                <w:bCs/>
              </w:rPr>
            </w:pPr>
            <w:r w:rsidRPr="00BF0C5D">
              <w:rPr>
                <w:bCs/>
              </w:rPr>
              <w:t>1,0…1,2</w:t>
            </w:r>
          </w:p>
        </w:tc>
        <w:tc>
          <w:tcPr>
            <w:tcW w:w="1154" w:type="dxa"/>
          </w:tcPr>
          <w:p w14:paraId="798B9CBF" w14:textId="77777777" w:rsidR="00ED6037" w:rsidRPr="00BF0C5D" w:rsidRDefault="00ED6037" w:rsidP="00ED6037">
            <w:pPr>
              <w:jc w:val="center"/>
              <w:rPr>
                <w:bCs/>
              </w:rPr>
            </w:pPr>
            <w:r w:rsidRPr="00BF0C5D">
              <w:rPr>
                <w:bCs/>
              </w:rPr>
              <w:t>1,2…1,3</w:t>
            </w:r>
          </w:p>
        </w:tc>
        <w:tc>
          <w:tcPr>
            <w:tcW w:w="1155" w:type="dxa"/>
          </w:tcPr>
          <w:p w14:paraId="7C094E22" w14:textId="77777777" w:rsidR="00ED6037" w:rsidRPr="00BF0C5D" w:rsidRDefault="00ED6037" w:rsidP="00ED6037">
            <w:pPr>
              <w:jc w:val="center"/>
              <w:rPr>
                <w:bCs/>
              </w:rPr>
            </w:pPr>
            <w:r w:rsidRPr="00BF0C5D">
              <w:rPr>
                <w:bCs/>
              </w:rPr>
              <w:t>1,3…1,4</w:t>
            </w:r>
          </w:p>
        </w:tc>
      </w:tr>
    </w:tbl>
    <w:p w14:paraId="13F551AA" w14:textId="77777777" w:rsidR="00ED6037" w:rsidRPr="00A962C1" w:rsidRDefault="00ED6037" w:rsidP="00ED6037">
      <w:pPr>
        <w:jc w:val="center"/>
        <w:rPr>
          <w:sz w:val="28"/>
          <w:szCs w:val="28"/>
        </w:rPr>
      </w:pPr>
    </w:p>
    <w:p w14:paraId="454A9E34" w14:textId="77777777" w:rsidR="00ED6037" w:rsidRPr="00A962C1" w:rsidRDefault="00ED6037" w:rsidP="00ED6037">
      <w:pPr>
        <w:jc w:val="both"/>
        <w:rPr>
          <w:sz w:val="28"/>
          <w:szCs w:val="28"/>
        </w:rPr>
      </w:pPr>
      <w:r w:rsidRPr="00A962C1">
        <w:rPr>
          <w:sz w:val="28"/>
          <w:szCs w:val="28"/>
        </w:rPr>
        <w:t xml:space="preserve">        </w:t>
      </w:r>
      <w:r w:rsidRPr="00A962C1">
        <w:rPr>
          <w:b/>
          <w:i/>
          <w:sz w:val="28"/>
          <w:szCs w:val="28"/>
        </w:rPr>
        <w:t>При отбойке руды параллельными скважинами</w:t>
      </w:r>
      <w:r w:rsidRPr="00A962C1">
        <w:rPr>
          <w:sz w:val="28"/>
          <w:szCs w:val="28"/>
        </w:rPr>
        <w:t xml:space="preserve"> расстояние между скважинами в ряду определяют по формуле</w:t>
      </w:r>
    </w:p>
    <w:p w14:paraId="5AA41A9D" w14:textId="77777777" w:rsidR="00ED6037" w:rsidRPr="00BF0C5D" w:rsidRDefault="00ED6037" w:rsidP="00ED6037">
      <w:pPr>
        <w:jc w:val="center"/>
        <w:rPr>
          <w:bCs/>
          <w:sz w:val="28"/>
          <w:szCs w:val="28"/>
        </w:rPr>
      </w:pPr>
      <w:r w:rsidRPr="00BF0C5D">
        <w:rPr>
          <w:bCs/>
          <w:i/>
          <w:sz w:val="28"/>
          <w:szCs w:val="28"/>
          <w:lang w:val="en-US"/>
        </w:rPr>
        <w:t>a</w:t>
      </w:r>
      <w:r w:rsidRPr="00BF0C5D">
        <w:rPr>
          <w:bCs/>
          <w:i/>
          <w:sz w:val="28"/>
          <w:szCs w:val="28"/>
        </w:rPr>
        <w:t xml:space="preserve"> = </w:t>
      </w:r>
      <w:r w:rsidRPr="00BF0C5D">
        <w:rPr>
          <w:bCs/>
          <w:i/>
          <w:sz w:val="28"/>
          <w:szCs w:val="28"/>
          <w:lang w:val="en-US"/>
        </w:rPr>
        <w:t>m</w:t>
      </w:r>
      <w:r w:rsidRPr="00BF0C5D">
        <w:rPr>
          <w:bCs/>
          <w:i/>
          <w:sz w:val="28"/>
          <w:szCs w:val="28"/>
        </w:rPr>
        <w:t xml:space="preserve"> </w:t>
      </w:r>
      <w:r w:rsidRPr="00BF0C5D">
        <w:rPr>
          <w:bCs/>
          <w:i/>
          <w:sz w:val="28"/>
          <w:szCs w:val="28"/>
          <w:lang w:val="en-US"/>
        </w:rPr>
        <w:t>W</w:t>
      </w:r>
      <w:r w:rsidRPr="00BF0C5D">
        <w:rPr>
          <w:bCs/>
          <w:sz w:val="28"/>
          <w:szCs w:val="28"/>
        </w:rPr>
        <w:t>.</w:t>
      </w:r>
    </w:p>
    <w:p w14:paraId="649DDE30" w14:textId="77777777" w:rsidR="00ED6037" w:rsidRPr="00A962C1" w:rsidRDefault="00ED6037" w:rsidP="00ED6037">
      <w:pPr>
        <w:jc w:val="both"/>
        <w:rPr>
          <w:sz w:val="28"/>
          <w:szCs w:val="28"/>
        </w:rPr>
      </w:pPr>
      <w:r w:rsidRPr="00A962C1">
        <w:rPr>
          <w:sz w:val="28"/>
          <w:szCs w:val="28"/>
        </w:rPr>
        <w:t xml:space="preserve">        Число скважин в отбиваемом слое (округляется до большего целого)</w:t>
      </w:r>
    </w:p>
    <w:p w14:paraId="1761B985" w14:textId="77777777" w:rsidR="00ED6037" w:rsidRPr="00BF0C5D" w:rsidRDefault="00ED6037" w:rsidP="00ED6037">
      <w:pPr>
        <w:jc w:val="center"/>
        <w:rPr>
          <w:bCs/>
          <w:sz w:val="28"/>
          <w:szCs w:val="28"/>
        </w:rPr>
      </w:pPr>
      <w:r w:rsidRPr="00BF0C5D">
        <w:rPr>
          <w:bCs/>
          <w:i/>
          <w:sz w:val="28"/>
          <w:szCs w:val="28"/>
          <w:lang w:val="en-US"/>
        </w:rPr>
        <w:t>N</w:t>
      </w:r>
      <w:r w:rsidRPr="00BF0C5D">
        <w:rPr>
          <w:bCs/>
          <w:i/>
          <w:sz w:val="28"/>
          <w:szCs w:val="28"/>
          <w:vertAlign w:val="subscript"/>
          <w:lang w:val="en-US"/>
        </w:rPr>
        <w:t>c</w:t>
      </w:r>
      <w:r w:rsidRPr="00BF0C5D">
        <w:rPr>
          <w:bCs/>
          <w:i/>
          <w:sz w:val="28"/>
          <w:szCs w:val="28"/>
        </w:rPr>
        <w:t xml:space="preserve"> = (</w:t>
      </w:r>
      <w:proofErr w:type="spellStart"/>
      <w:r w:rsidRPr="00BF0C5D">
        <w:rPr>
          <w:bCs/>
          <w:i/>
          <w:sz w:val="28"/>
          <w:szCs w:val="28"/>
          <w:lang w:val="en-US"/>
        </w:rPr>
        <w:t>B</w:t>
      </w:r>
      <w:r w:rsidRPr="00BF0C5D">
        <w:rPr>
          <w:bCs/>
          <w:i/>
          <w:sz w:val="28"/>
          <w:szCs w:val="28"/>
          <w:vertAlign w:val="subscript"/>
          <w:lang w:val="en-US"/>
        </w:rPr>
        <w:t>c</w:t>
      </w:r>
      <w:proofErr w:type="spellEnd"/>
      <w:r w:rsidRPr="00BF0C5D">
        <w:rPr>
          <w:bCs/>
          <w:i/>
          <w:sz w:val="28"/>
          <w:szCs w:val="28"/>
        </w:rPr>
        <w:t xml:space="preserve"> – 2</w:t>
      </w:r>
      <w:r w:rsidRPr="00BF0C5D">
        <w:rPr>
          <w:bCs/>
          <w:i/>
          <w:sz w:val="28"/>
          <w:szCs w:val="28"/>
          <w:lang w:val="en-US"/>
        </w:rPr>
        <w:t>a</w:t>
      </w:r>
      <w:proofErr w:type="spellStart"/>
      <w:r w:rsidRPr="00BF0C5D">
        <w:rPr>
          <w:bCs/>
          <w:i/>
          <w:sz w:val="28"/>
          <w:szCs w:val="28"/>
          <w:vertAlign w:val="subscript"/>
        </w:rPr>
        <w:t>кр</w:t>
      </w:r>
      <w:proofErr w:type="spellEnd"/>
      <w:r w:rsidRPr="00BF0C5D">
        <w:rPr>
          <w:bCs/>
          <w:i/>
          <w:sz w:val="28"/>
          <w:szCs w:val="28"/>
        </w:rPr>
        <w:t>) / а + 1,</w:t>
      </w:r>
    </w:p>
    <w:p w14:paraId="1B16F43E" w14:textId="77777777" w:rsidR="00ED6037" w:rsidRPr="00BF0C5D" w:rsidRDefault="00ED6037" w:rsidP="00ED6037">
      <w:pPr>
        <w:jc w:val="both"/>
        <w:rPr>
          <w:sz w:val="28"/>
          <w:szCs w:val="28"/>
        </w:rPr>
      </w:pPr>
      <w:r w:rsidRPr="00BF0C5D">
        <w:rPr>
          <w:sz w:val="28"/>
          <w:szCs w:val="28"/>
        </w:rPr>
        <w:t>где</w:t>
      </w:r>
      <w:r w:rsidRPr="00BF0C5D">
        <w:rPr>
          <w:i/>
          <w:sz w:val="28"/>
          <w:szCs w:val="28"/>
        </w:rPr>
        <w:t xml:space="preserve"> </w:t>
      </w:r>
      <w:proofErr w:type="spellStart"/>
      <w:r w:rsidRPr="00BF0C5D">
        <w:rPr>
          <w:i/>
          <w:sz w:val="28"/>
          <w:szCs w:val="28"/>
          <w:lang w:val="en-US"/>
        </w:rPr>
        <w:t>B</w:t>
      </w:r>
      <w:r w:rsidRPr="00BF0C5D">
        <w:rPr>
          <w:i/>
          <w:sz w:val="28"/>
          <w:szCs w:val="28"/>
          <w:vertAlign w:val="subscript"/>
          <w:lang w:val="en-US"/>
        </w:rPr>
        <w:t>c</w:t>
      </w:r>
      <w:proofErr w:type="spellEnd"/>
      <w:r w:rsidRPr="00BF0C5D">
        <w:rPr>
          <w:i/>
          <w:sz w:val="28"/>
          <w:szCs w:val="28"/>
        </w:rPr>
        <w:t xml:space="preserve"> </w:t>
      </w:r>
      <w:r w:rsidRPr="00BF0C5D">
        <w:rPr>
          <w:sz w:val="28"/>
          <w:szCs w:val="28"/>
        </w:rPr>
        <w:t>- ширина слоя, м;</w:t>
      </w:r>
    </w:p>
    <w:p w14:paraId="5AA4A897" w14:textId="77777777" w:rsidR="00ED6037" w:rsidRPr="00BF0C5D" w:rsidRDefault="00ED6037" w:rsidP="00ED6037">
      <w:pPr>
        <w:ind w:left="426"/>
        <w:jc w:val="both"/>
        <w:rPr>
          <w:sz w:val="28"/>
          <w:szCs w:val="28"/>
        </w:rPr>
      </w:pPr>
      <w:r w:rsidRPr="00BF0C5D">
        <w:rPr>
          <w:i/>
          <w:sz w:val="28"/>
          <w:szCs w:val="28"/>
          <w:lang w:val="en-US"/>
        </w:rPr>
        <w:t>a</w:t>
      </w:r>
      <w:proofErr w:type="spellStart"/>
      <w:r w:rsidRPr="00BF0C5D">
        <w:rPr>
          <w:i/>
          <w:sz w:val="28"/>
          <w:szCs w:val="28"/>
          <w:vertAlign w:val="subscript"/>
        </w:rPr>
        <w:t>кр</w:t>
      </w:r>
      <w:proofErr w:type="spellEnd"/>
      <w:r w:rsidRPr="00BF0C5D">
        <w:rPr>
          <w:sz w:val="28"/>
          <w:szCs w:val="28"/>
        </w:rPr>
        <w:t xml:space="preserve"> - расстояние от краевых скважин до контура забоя, м.</w:t>
      </w:r>
    </w:p>
    <w:p w14:paraId="79E4A04A" w14:textId="77777777" w:rsidR="00ED6037" w:rsidRPr="00BF0C5D" w:rsidRDefault="00ED6037" w:rsidP="00ED6037">
      <w:pPr>
        <w:jc w:val="center"/>
        <w:rPr>
          <w:sz w:val="28"/>
          <w:szCs w:val="28"/>
        </w:rPr>
      </w:pPr>
      <w:r w:rsidRPr="00BF0C5D">
        <w:rPr>
          <w:i/>
          <w:sz w:val="28"/>
          <w:szCs w:val="28"/>
          <w:lang w:val="en-US"/>
        </w:rPr>
        <w:t>a</w:t>
      </w:r>
      <w:proofErr w:type="spellStart"/>
      <w:r w:rsidRPr="00BF0C5D">
        <w:rPr>
          <w:i/>
          <w:sz w:val="28"/>
          <w:szCs w:val="28"/>
          <w:vertAlign w:val="subscript"/>
        </w:rPr>
        <w:t>кр</w:t>
      </w:r>
      <w:proofErr w:type="spellEnd"/>
      <w:r w:rsidRPr="00BF0C5D">
        <w:rPr>
          <w:sz w:val="28"/>
          <w:szCs w:val="28"/>
        </w:rPr>
        <w:t xml:space="preserve"> = 0,2…0,4 </w:t>
      </w:r>
      <w:r w:rsidRPr="00BF0C5D">
        <w:rPr>
          <w:i/>
          <w:sz w:val="28"/>
          <w:szCs w:val="28"/>
          <w:lang w:val="en-US"/>
        </w:rPr>
        <w:t>W</w:t>
      </w:r>
      <w:r w:rsidRPr="00BF0C5D">
        <w:rPr>
          <w:sz w:val="28"/>
          <w:szCs w:val="28"/>
        </w:rPr>
        <w:t>.</w:t>
      </w:r>
    </w:p>
    <w:p w14:paraId="52E62540" w14:textId="77777777" w:rsidR="00ED6037" w:rsidRPr="00BF0C5D" w:rsidRDefault="00ED6037" w:rsidP="00ED6037">
      <w:pPr>
        <w:ind w:firstLine="709"/>
        <w:jc w:val="both"/>
        <w:rPr>
          <w:sz w:val="28"/>
          <w:szCs w:val="28"/>
        </w:rPr>
      </w:pPr>
      <w:r w:rsidRPr="00BF0C5D">
        <w:rPr>
          <w:sz w:val="28"/>
          <w:szCs w:val="28"/>
        </w:rPr>
        <w:t xml:space="preserve">Для найденного </w:t>
      </w:r>
      <w:r w:rsidRPr="00BF0C5D">
        <w:rPr>
          <w:i/>
          <w:sz w:val="28"/>
          <w:szCs w:val="28"/>
          <w:lang w:val="en-US"/>
        </w:rPr>
        <w:t>N</w:t>
      </w:r>
      <w:r w:rsidRPr="00BF0C5D">
        <w:rPr>
          <w:i/>
          <w:sz w:val="28"/>
          <w:szCs w:val="28"/>
          <w:vertAlign w:val="subscript"/>
          <w:lang w:val="en-US"/>
        </w:rPr>
        <w:t>c</w:t>
      </w:r>
      <w:r w:rsidRPr="00BF0C5D">
        <w:rPr>
          <w:i/>
          <w:sz w:val="28"/>
          <w:szCs w:val="28"/>
        </w:rPr>
        <w:t xml:space="preserve"> </w:t>
      </w:r>
      <w:r w:rsidRPr="00BF0C5D">
        <w:rPr>
          <w:sz w:val="28"/>
          <w:szCs w:val="28"/>
        </w:rPr>
        <w:t xml:space="preserve">уточняют значение </w:t>
      </w:r>
      <w:r w:rsidRPr="00BF0C5D">
        <w:rPr>
          <w:i/>
          <w:sz w:val="28"/>
          <w:szCs w:val="28"/>
        </w:rPr>
        <w:t>а</w:t>
      </w:r>
      <w:r w:rsidRPr="00BF0C5D">
        <w:rPr>
          <w:sz w:val="28"/>
          <w:szCs w:val="28"/>
        </w:rPr>
        <w:t>, после чего определяют общую глубину скважин в слое (</w:t>
      </w:r>
      <w:proofErr w:type="spellStart"/>
      <w:r w:rsidRPr="00BF0C5D">
        <w:rPr>
          <w:i/>
          <w:sz w:val="28"/>
          <w:szCs w:val="28"/>
          <w:lang w:val="en-US"/>
        </w:rPr>
        <w:t>L</w:t>
      </w:r>
      <w:r w:rsidRPr="00BF0C5D">
        <w:rPr>
          <w:i/>
          <w:sz w:val="28"/>
          <w:szCs w:val="28"/>
          <w:vertAlign w:val="subscript"/>
          <w:lang w:val="en-US"/>
        </w:rPr>
        <w:t>c</w:t>
      </w:r>
      <w:proofErr w:type="spellEnd"/>
      <w:r w:rsidRPr="00BF0C5D">
        <w:rPr>
          <w:sz w:val="28"/>
          <w:szCs w:val="28"/>
        </w:rPr>
        <w:t>)</w:t>
      </w:r>
    </w:p>
    <w:p w14:paraId="622FF784" w14:textId="77777777" w:rsidR="00ED6037" w:rsidRPr="003548CB" w:rsidRDefault="00ED6037" w:rsidP="00ED6037">
      <w:pPr>
        <w:jc w:val="center"/>
        <w:rPr>
          <w:bCs/>
          <w:sz w:val="28"/>
          <w:szCs w:val="28"/>
        </w:rPr>
      </w:pPr>
      <w:proofErr w:type="spellStart"/>
      <w:r w:rsidRPr="00BF0C5D">
        <w:rPr>
          <w:bCs/>
          <w:i/>
          <w:sz w:val="28"/>
          <w:szCs w:val="28"/>
          <w:lang w:val="en-US"/>
        </w:rPr>
        <w:t>L</w:t>
      </w:r>
      <w:r w:rsidRPr="00BF0C5D">
        <w:rPr>
          <w:bCs/>
          <w:i/>
          <w:sz w:val="28"/>
          <w:szCs w:val="28"/>
          <w:vertAlign w:val="subscript"/>
          <w:lang w:val="en-US"/>
        </w:rPr>
        <w:t>c</w:t>
      </w:r>
      <w:proofErr w:type="spellEnd"/>
      <w:r w:rsidRPr="003548CB">
        <w:rPr>
          <w:bCs/>
          <w:i/>
          <w:sz w:val="28"/>
          <w:szCs w:val="28"/>
          <w:vertAlign w:val="subscript"/>
        </w:rPr>
        <w:t xml:space="preserve"> </w:t>
      </w:r>
      <w:r w:rsidRPr="003548CB">
        <w:rPr>
          <w:bCs/>
          <w:i/>
          <w:sz w:val="28"/>
          <w:szCs w:val="28"/>
        </w:rPr>
        <w:t xml:space="preserve">= </w:t>
      </w:r>
      <w:r w:rsidRPr="00BF0C5D">
        <w:rPr>
          <w:bCs/>
          <w:i/>
          <w:sz w:val="28"/>
          <w:szCs w:val="28"/>
          <w:lang w:val="en-US"/>
        </w:rPr>
        <w:t>N</w:t>
      </w:r>
      <w:r w:rsidRPr="003548CB">
        <w:rPr>
          <w:bCs/>
          <w:i/>
          <w:sz w:val="28"/>
          <w:szCs w:val="28"/>
        </w:rPr>
        <w:t xml:space="preserve"> </w:t>
      </w:r>
      <w:r w:rsidRPr="00BF0C5D">
        <w:rPr>
          <w:bCs/>
          <w:i/>
          <w:sz w:val="28"/>
          <w:szCs w:val="28"/>
          <w:vertAlign w:val="subscript"/>
          <w:lang w:val="en-US"/>
        </w:rPr>
        <w:t>c</w:t>
      </w:r>
      <w:r w:rsidRPr="003548CB">
        <w:rPr>
          <w:bCs/>
          <w:i/>
          <w:sz w:val="28"/>
          <w:szCs w:val="28"/>
        </w:rPr>
        <w:t xml:space="preserve"> </w:t>
      </w:r>
      <w:r w:rsidRPr="00BF0C5D">
        <w:rPr>
          <w:bCs/>
          <w:i/>
          <w:sz w:val="28"/>
          <w:szCs w:val="28"/>
          <w:lang w:val="en-US"/>
        </w:rPr>
        <w:t>l</w:t>
      </w:r>
      <w:r w:rsidRPr="003548CB">
        <w:rPr>
          <w:bCs/>
          <w:i/>
          <w:sz w:val="28"/>
          <w:szCs w:val="28"/>
        </w:rPr>
        <w:t xml:space="preserve"> </w:t>
      </w:r>
      <w:r w:rsidRPr="00BF0C5D">
        <w:rPr>
          <w:bCs/>
          <w:i/>
          <w:sz w:val="28"/>
          <w:szCs w:val="28"/>
          <w:vertAlign w:val="subscript"/>
          <w:lang w:val="en-US"/>
        </w:rPr>
        <w:t>c</w:t>
      </w:r>
      <w:r w:rsidRPr="003548CB">
        <w:rPr>
          <w:bCs/>
          <w:sz w:val="28"/>
          <w:szCs w:val="28"/>
        </w:rPr>
        <w:t>, м,</w:t>
      </w:r>
    </w:p>
    <w:p w14:paraId="6537790A" w14:textId="77777777" w:rsidR="00ED6037" w:rsidRPr="00BF0C5D" w:rsidRDefault="00ED6037" w:rsidP="00ED6037">
      <w:pPr>
        <w:jc w:val="both"/>
        <w:rPr>
          <w:sz w:val="28"/>
          <w:szCs w:val="28"/>
        </w:rPr>
      </w:pPr>
      <w:r w:rsidRPr="00BF0C5D">
        <w:rPr>
          <w:sz w:val="28"/>
          <w:szCs w:val="28"/>
        </w:rPr>
        <w:t>где</w:t>
      </w:r>
      <w:r w:rsidRPr="00BF0C5D">
        <w:rPr>
          <w:i/>
          <w:sz w:val="28"/>
          <w:szCs w:val="28"/>
        </w:rPr>
        <w:t xml:space="preserve"> </w:t>
      </w:r>
      <w:r w:rsidRPr="00BF0C5D">
        <w:rPr>
          <w:i/>
          <w:sz w:val="28"/>
          <w:szCs w:val="28"/>
          <w:lang w:val="en-US"/>
        </w:rPr>
        <w:t>l</w:t>
      </w:r>
      <w:r w:rsidRPr="00BF0C5D">
        <w:rPr>
          <w:i/>
          <w:sz w:val="28"/>
          <w:szCs w:val="28"/>
        </w:rPr>
        <w:t xml:space="preserve"> </w:t>
      </w:r>
      <w:r w:rsidRPr="00BF0C5D">
        <w:rPr>
          <w:i/>
          <w:sz w:val="28"/>
          <w:szCs w:val="28"/>
          <w:vertAlign w:val="subscript"/>
          <w:lang w:val="en-US"/>
        </w:rPr>
        <w:t>c</w:t>
      </w:r>
      <w:r w:rsidRPr="00BF0C5D">
        <w:rPr>
          <w:i/>
          <w:sz w:val="28"/>
          <w:szCs w:val="28"/>
        </w:rPr>
        <w:t xml:space="preserve"> </w:t>
      </w:r>
      <w:r w:rsidRPr="00BF0C5D">
        <w:rPr>
          <w:sz w:val="28"/>
          <w:szCs w:val="28"/>
        </w:rPr>
        <w:t>- глубина скважины, м.</w:t>
      </w:r>
    </w:p>
    <w:p w14:paraId="1C2B58AA" w14:textId="77777777" w:rsidR="00ED6037" w:rsidRPr="00BF0C5D" w:rsidRDefault="00ED6037" w:rsidP="00ED6037">
      <w:pPr>
        <w:ind w:firstLine="709"/>
        <w:jc w:val="both"/>
        <w:rPr>
          <w:sz w:val="28"/>
          <w:szCs w:val="28"/>
          <w:vertAlign w:val="superscript"/>
        </w:rPr>
      </w:pPr>
      <w:r w:rsidRPr="00A962C1">
        <w:rPr>
          <w:sz w:val="28"/>
          <w:szCs w:val="28"/>
        </w:rPr>
        <w:t>Объем отбойки в слое</w:t>
      </w:r>
    </w:p>
    <w:p w14:paraId="45F5380A" w14:textId="77777777" w:rsidR="00ED6037" w:rsidRPr="00BF0C5D" w:rsidRDefault="00ED6037" w:rsidP="00ED6037">
      <w:pPr>
        <w:jc w:val="center"/>
        <w:rPr>
          <w:bCs/>
          <w:i/>
          <w:iCs/>
          <w:sz w:val="28"/>
          <w:szCs w:val="28"/>
          <w:vertAlign w:val="superscript"/>
        </w:rPr>
      </w:pPr>
      <w:proofErr w:type="spellStart"/>
      <w:r w:rsidRPr="00BF0C5D">
        <w:rPr>
          <w:bCs/>
          <w:i/>
          <w:iCs/>
          <w:sz w:val="28"/>
          <w:szCs w:val="28"/>
        </w:rPr>
        <w:t>V</w:t>
      </w:r>
      <w:r w:rsidRPr="00BF0C5D">
        <w:rPr>
          <w:bCs/>
          <w:i/>
          <w:iCs/>
          <w:sz w:val="28"/>
          <w:szCs w:val="28"/>
          <w:vertAlign w:val="subscript"/>
        </w:rPr>
        <w:t>c</w:t>
      </w:r>
      <w:proofErr w:type="spellEnd"/>
      <w:r w:rsidRPr="00BF0C5D">
        <w:rPr>
          <w:bCs/>
          <w:i/>
          <w:iCs/>
          <w:sz w:val="28"/>
          <w:szCs w:val="28"/>
        </w:rPr>
        <w:t xml:space="preserve"> = </w:t>
      </w:r>
      <w:proofErr w:type="spellStart"/>
      <w:r w:rsidRPr="00BF0C5D">
        <w:rPr>
          <w:bCs/>
          <w:i/>
          <w:iCs/>
          <w:sz w:val="28"/>
          <w:szCs w:val="28"/>
        </w:rPr>
        <w:t>B</w:t>
      </w:r>
      <w:r w:rsidRPr="00BF0C5D">
        <w:rPr>
          <w:bCs/>
          <w:i/>
          <w:iCs/>
          <w:sz w:val="28"/>
          <w:szCs w:val="28"/>
          <w:vertAlign w:val="subscript"/>
        </w:rPr>
        <w:t>c</w:t>
      </w:r>
      <w:proofErr w:type="spellEnd"/>
      <w:r w:rsidRPr="00BF0C5D">
        <w:rPr>
          <w:bCs/>
          <w:i/>
          <w:iCs/>
          <w:sz w:val="28"/>
          <w:szCs w:val="28"/>
          <w:vertAlign w:val="subscript"/>
        </w:rPr>
        <w:t xml:space="preserve"> </w:t>
      </w:r>
      <w:r w:rsidRPr="00BF0C5D">
        <w:rPr>
          <w:bCs/>
          <w:i/>
          <w:iCs/>
          <w:sz w:val="28"/>
          <w:szCs w:val="28"/>
        </w:rPr>
        <w:t xml:space="preserve">W </w:t>
      </w:r>
      <w:proofErr w:type="spellStart"/>
      <w:r w:rsidRPr="00BF0C5D">
        <w:rPr>
          <w:bCs/>
          <w:i/>
          <w:iCs/>
          <w:sz w:val="28"/>
          <w:szCs w:val="28"/>
        </w:rPr>
        <w:t>H</w:t>
      </w:r>
      <w:r w:rsidRPr="00BF0C5D">
        <w:rPr>
          <w:bCs/>
          <w:i/>
          <w:iCs/>
          <w:sz w:val="28"/>
          <w:szCs w:val="28"/>
          <w:vertAlign w:val="subscript"/>
        </w:rPr>
        <w:t>c</w:t>
      </w:r>
      <w:proofErr w:type="spellEnd"/>
      <w:r w:rsidRPr="00BF0C5D">
        <w:rPr>
          <w:bCs/>
          <w:i/>
          <w:iCs/>
          <w:sz w:val="28"/>
          <w:szCs w:val="28"/>
        </w:rPr>
        <w:t xml:space="preserve"> , </w:t>
      </w:r>
      <w:r w:rsidRPr="00BF0C5D">
        <w:rPr>
          <w:bCs/>
          <w:sz w:val="28"/>
          <w:szCs w:val="28"/>
        </w:rPr>
        <w:t>м</w:t>
      </w:r>
      <w:r w:rsidRPr="00BF0C5D">
        <w:rPr>
          <w:bCs/>
          <w:sz w:val="28"/>
          <w:szCs w:val="28"/>
          <w:vertAlign w:val="superscript"/>
        </w:rPr>
        <w:t>3</w:t>
      </w:r>
    </w:p>
    <w:p w14:paraId="6B73C001" w14:textId="77777777" w:rsidR="00ED6037" w:rsidRPr="00B1674C" w:rsidRDefault="00ED6037" w:rsidP="00ED6037">
      <w:pPr>
        <w:jc w:val="both"/>
        <w:rPr>
          <w:sz w:val="28"/>
          <w:szCs w:val="28"/>
        </w:rPr>
      </w:pPr>
      <w:r w:rsidRPr="00B1674C">
        <w:rPr>
          <w:sz w:val="28"/>
          <w:szCs w:val="28"/>
        </w:rPr>
        <w:t>где</w:t>
      </w:r>
      <w:r w:rsidRPr="00B1674C">
        <w:rPr>
          <w:i/>
          <w:sz w:val="28"/>
          <w:szCs w:val="28"/>
        </w:rPr>
        <w:t xml:space="preserve"> </w:t>
      </w:r>
      <w:proofErr w:type="spellStart"/>
      <w:r w:rsidRPr="00B1674C">
        <w:rPr>
          <w:i/>
          <w:sz w:val="28"/>
          <w:szCs w:val="28"/>
        </w:rPr>
        <w:t>H</w:t>
      </w:r>
      <w:r w:rsidRPr="00B1674C">
        <w:rPr>
          <w:i/>
          <w:sz w:val="28"/>
          <w:szCs w:val="28"/>
          <w:vertAlign w:val="subscript"/>
        </w:rPr>
        <w:t>c</w:t>
      </w:r>
      <w:proofErr w:type="spellEnd"/>
      <w:r w:rsidRPr="00B1674C">
        <w:rPr>
          <w:i/>
          <w:sz w:val="28"/>
          <w:szCs w:val="28"/>
          <w:vertAlign w:val="subscript"/>
        </w:rPr>
        <w:t xml:space="preserve"> </w:t>
      </w:r>
      <w:r w:rsidRPr="00B1674C">
        <w:rPr>
          <w:sz w:val="28"/>
          <w:szCs w:val="28"/>
        </w:rPr>
        <w:t>- высота отбиваемого слоя, м.</w:t>
      </w:r>
    </w:p>
    <w:p w14:paraId="5299E78A" w14:textId="77777777" w:rsidR="00ED6037" w:rsidRDefault="00ED6037" w:rsidP="00ED6037">
      <w:pPr>
        <w:ind w:firstLine="709"/>
        <w:jc w:val="center"/>
        <w:rPr>
          <w:noProof/>
          <w:sz w:val="28"/>
          <w:szCs w:val="28"/>
        </w:rPr>
      </w:pPr>
    </w:p>
    <w:p w14:paraId="755478AA" w14:textId="77777777" w:rsidR="00ED6037" w:rsidRDefault="00ED6037" w:rsidP="00ED6037">
      <w:pPr>
        <w:jc w:val="center"/>
        <w:rPr>
          <w:noProof/>
          <w:sz w:val="28"/>
          <w:szCs w:val="28"/>
        </w:rPr>
      </w:pPr>
      <w:r w:rsidRPr="00A962C1">
        <w:rPr>
          <w:noProof/>
          <w:sz w:val="28"/>
          <w:szCs w:val="28"/>
        </w:rPr>
        <w:lastRenderedPageBreak/>
        <w:drawing>
          <wp:inline distT="0" distB="0" distL="0" distR="0" wp14:anchorId="39D1DF4F" wp14:editId="4370A18E">
            <wp:extent cx="3355616" cy="5977947"/>
            <wp:effectExtent l="3175" t="0" r="63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7576" r="12328"/>
                    <a:stretch/>
                  </pic:blipFill>
                  <pic:spPr bwMode="auto">
                    <a:xfrm rot="5400000">
                      <a:off x="0" y="0"/>
                      <a:ext cx="3363116" cy="5991307"/>
                    </a:xfrm>
                    <a:prstGeom prst="rect">
                      <a:avLst/>
                    </a:prstGeom>
                    <a:noFill/>
                    <a:ln>
                      <a:noFill/>
                    </a:ln>
                    <a:extLst>
                      <a:ext uri="{53640926-AAD7-44D8-BBD7-CCE9431645EC}">
                        <a14:shadowObscured xmlns:a14="http://schemas.microsoft.com/office/drawing/2010/main"/>
                      </a:ext>
                    </a:extLst>
                  </pic:spPr>
                </pic:pic>
              </a:graphicData>
            </a:graphic>
          </wp:inline>
        </w:drawing>
      </w:r>
    </w:p>
    <w:p w14:paraId="44A6024D" w14:textId="77777777" w:rsidR="00ED6037" w:rsidRPr="00460B6E" w:rsidRDefault="00ED6037" w:rsidP="00ED6037">
      <w:pPr>
        <w:jc w:val="center"/>
        <w:rPr>
          <w:i/>
          <w:iCs/>
          <w:sz w:val="28"/>
          <w:szCs w:val="28"/>
        </w:rPr>
      </w:pPr>
      <w:r w:rsidRPr="00460B6E">
        <w:rPr>
          <w:i/>
          <w:iCs/>
          <w:sz w:val="28"/>
          <w:szCs w:val="28"/>
        </w:rPr>
        <w:t>Расчетная схема к определению параметров БВР при отбойке комплектами параллельных скважин</w:t>
      </w:r>
    </w:p>
    <w:p w14:paraId="2FB31738" w14:textId="77777777" w:rsidR="00ED6037" w:rsidRPr="00A962C1" w:rsidRDefault="00ED6037" w:rsidP="00ED6037">
      <w:pPr>
        <w:ind w:firstLine="709"/>
        <w:jc w:val="center"/>
        <w:rPr>
          <w:sz w:val="28"/>
          <w:szCs w:val="28"/>
        </w:rPr>
      </w:pPr>
    </w:p>
    <w:p w14:paraId="048E919E" w14:textId="77777777" w:rsidR="00ED6037" w:rsidRPr="00A962C1" w:rsidRDefault="00ED6037" w:rsidP="00ED6037">
      <w:pPr>
        <w:ind w:firstLine="709"/>
        <w:jc w:val="both"/>
        <w:rPr>
          <w:sz w:val="28"/>
          <w:szCs w:val="28"/>
        </w:rPr>
      </w:pPr>
      <w:r w:rsidRPr="00A962C1">
        <w:rPr>
          <w:sz w:val="28"/>
          <w:szCs w:val="28"/>
        </w:rPr>
        <w:t xml:space="preserve">Глубина скважин на </w:t>
      </w:r>
      <w:smartTag w:uri="urn:schemas-microsoft-com:office:smarttags" w:element="metricconverter">
        <w:smartTagPr>
          <w:attr w:name="ProductID" w:val="1 м3"/>
        </w:smartTagPr>
        <w:r w:rsidRPr="00A962C1">
          <w:rPr>
            <w:sz w:val="28"/>
            <w:szCs w:val="28"/>
          </w:rPr>
          <w:t>1 м</w:t>
        </w:r>
        <w:r w:rsidRPr="00A962C1">
          <w:rPr>
            <w:sz w:val="28"/>
            <w:szCs w:val="28"/>
            <w:vertAlign w:val="superscript"/>
          </w:rPr>
          <w:t>3</w:t>
        </w:r>
      </w:smartTag>
      <w:r w:rsidRPr="00A962C1">
        <w:rPr>
          <w:sz w:val="28"/>
          <w:szCs w:val="28"/>
        </w:rPr>
        <w:t xml:space="preserve"> отбитой руды</w:t>
      </w:r>
    </w:p>
    <w:p w14:paraId="6C751ECE" w14:textId="77777777" w:rsidR="00ED6037" w:rsidRPr="00A962C1" w:rsidRDefault="00ED6037" w:rsidP="00ED6037">
      <w:pPr>
        <w:jc w:val="center"/>
        <w:rPr>
          <w:sz w:val="28"/>
          <w:szCs w:val="28"/>
        </w:rPr>
      </w:pPr>
      <w:r w:rsidRPr="00A962C1">
        <w:rPr>
          <w:i/>
          <w:sz w:val="28"/>
          <w:szCs w:val="28"/>
        </w:rPr>
        <w:t xml:space="preserve">∆ </w:t>
      </w:r>
      <w:r w:rsidRPr="00A962C1">
        <w:rPr>
          <w:i/>
          <w:sz w:val="28"/>
          <w:szCs w:val="28"/>
          <w:lang w:val="en-US"/>
        </w:rPr>
        <w:t>l</w:t>
      </w:r>
      <w:r w:rsidRPr="00A962C1">
        <w:rPr>
          <w:i/>
          <w:sz w:val="28"/>
          <w:szCs w:val="28"/>
          <w:vertAlign w:val="subscript"/>
        </w:rPr>
        <w:t>с</w:t>
      </w:r>
      <w:r w:rsidRPr="00A962C1">
        <w:rPr>
          <w:i/>
          <w:sz w:val="28"/>
          <w:szCs w:val="28"/>
        </w:rPr>
        <w:t xml:space="preserve">  =  </w:t>
      </w:r>
      <w:proofErr w:type="spellStart"/>
      <w:r w:rsidRPr="00A962C1">
        <w:rPr>
          <w:i/>
          <w:sz w:val="28"/>
          <w:szCs w:val="28"/>
          <w:lang w:val="en-US"/>
        </w:rPr>
        <w:t>L</w:t>
      </w:r>
      <w:r w:rsidRPr="00A962C1">
        <w:rPr>
          <w:i/>
          <w:sz w:val="28"/>
          <w:szCs w:val="28"/>
          <w:vertAlign w:val="subscript"/>
          <w:lang w:val="en-US"/>
        </w:rPr>
        <w:t>c</w:t>
      </w:r>
      <w:proofErr w:type="spellEnd"/>
      <w:r w:rsidRPr="00A962C1">
        <w:rPr>
          <w:i/>
          <w:sz w:val="28"/>
          <w:szCs w:val="28"/>
          <w:vertAlign w:val="subscript"/>
        </w:rPr>
        <w:t xml:space="preserve">  </w:t>
      </w:r>
      <w:r w:rsidRPr="00A962C1">
        <w:rPr>
          <w:i/>
          <w:sz w:val="28"/>
          <w:szCs w:val="28"/>
        </w:rPr>
        <w:t xml:space="preserve">/ </w:t>
      </w:r>
      <w:r w:rsidRPr="00A962C1">
        <w:rPr>
          <w:i/>
          <w:sz w:val="28"/>
          <w:szCs w:val="28"/>
          <w:lang w:val="en-US"/>
        </w:rPr>
        <w:t>V</w:t>
      </w:r>
      <w:r w:rsidRPr="00A962C1">
        <w:rPr>
          <w:i/>
          <w:sz w:val="28"/>
          <w:szCs w:val="28"/>
          <w:vertAlign w:val="subscript"/>
        </w:rPr>
        <w:t xml:space="preserve">c </w:t>
      </w:r>
      <w:r w:rsidRPr="00A962C1">
        <w:rPr>
          <w:i/>
          <w:sz w:val="28"/>
          <w:szCs w:val="28"/>
        </w:rPr>
        <w:t xml:space="preserve"> =  </w:t>
      </w:r>
      <w:r w:rsidRPr="00A962C1">
        <w:rPr>
          <w:i/>
          <w:sz w:val="28"/>
          <w:szCs w:val="28"/>
          <w:lang w:val="en-US"/>
        </w:rPr>
        <w:t>N</w:t>
      </w:r>
      <w:r w:rsidRPr="00A962C1">
        <w:rPr>
          <w:i/>
          <w:sz w:val="28"/>
          <w:szCs w:val="28"/>
          <w:vertAlign w:val="subscript"/>
          <w:lang w:val="en-US"/>
        </w:rPr>
        <w:t>c</w:t>
      </w:r>
      <w:r w:rsidRPr="00A962C1">
        <w:rPr>
          <w:i/>
          <w:sz w:val="28"/>
          <w:szCs w:val="28"/>
        </w:rPr>
        <w:t xml:space="preserve">  </w:t>
      </w:r>
      <w:proofErr w:type="spellStart"/>
      <w:r w:rsidRPr="00A962C1">
        <w:rPr>
          <w:i/>
          <w:sz w:val="28"/>
          <w:szCs w:val="28"/>
          <w:lang w:val="en-US"/>
        </w:rPr>
        <w:t>l</w:t>
      </w:r>
      <w:r w:rsidRPr="00A962C1">
        <w:rPr>
          <w:i/>
          <w:sz w:val="28"/>
          <w:szCs w:val="28"/>
          <w:vertAlign w:val="subscript"/>
          <w:lang w:val="en-US"/>
        </w:rPr>
        <w:t>c</w:t>
      </w:r>
      <w:proofErr w:type="spellEnd"/>
      <w:r w:rsidRPr="00A962C1">
        <w:rPr>
          <w:i/>
          <w:sz w:val="28"/>
          <w:szCs w:val="28"/>
          <w:vertAlign w:val="subscript"/>
        </w:rPr>
        <w:t xml:space="preserve">  </w:t>
      </w:r>
      <w:r w:rsidRPr="00A962C1">
        <w:rPr>
          <w:i/>
          <w:sz w:val="28"/>
          <w:szCs w:val="28"/>
        </w:rPr>
        <w:t>/ (</w:t>
      </w:r>
      <w:proofErr w:type="spellStart"/>
      <w:r w:rsidRPr="00A962C1">
        <w:rPr>
          <w:i/>
          <w:sz w:val="28"/>
          <w:szCs w:val="28"/>
          <w:lang w:val="en-US"/>
        </w:rPr>
        <w:t>B</w:t>
      </w:r>
      <w:r w:rsidRPr="00A962C1">
        <w:rPr>
          <w:i/>
          <w:sz w:val="28"/>
          <w:szCs w:val="28"/>
          <w:vertAlign w:val="subscript"/>
          <w:lang w:val="en-US"/>
        </w:rPr>
        <w:t>c</w:t>
      </w:r>
      <w:proofErr w:type="spellEnd"/>
      <w:r w:rsidRPr="00A962C1">
        <w:rPr>
          <w:i/>
          <w:sz w:val="28"/>
          <w:szCs w:val="28"/>
          <w:vertAlign w:val="subscript"/>
        </w:rPr>
        <w:t xml:space="preserve"> </w:t>
      </w:r>
      <w:r w:rsidRPr="00A962C1">
        <w:rPr>
          <w:i/>
          <w:sz w:val="28"/>
          <w:szCs w:val="28"/>
        </w:rPr>
        <w:t xml:space="preserve">W </w:t>
      </w:r>
      <w:proofErr w:type="spellStart"/>
      <w:r w:rsidRPr="00A962C1">
        <w:rPr>
          <w:i/>
          <w:sz w:val="28"/>
          <w:szCs w:val="28"/>
        </w:rPr>
        <w:t>H</w:t>
      </w:r>
      <w:r w:rsidRPr="00A962C1">
        <w:rPr>
          <w:i/>
          <w:sz w:val="28"/>
          <w:szCs w:val="28"/>
          <w:vertAlign w:val="subscript"/>
        </w:rPr>
        <w:t>c</w:t>
      </w:r>
      <w:proofErr w:type="spellEnd"/>
      <w:r w:rsidRPr="00A962C1">
        <w:rPr>
          <w:i/>
          <w:sz w:val="28"/>
          <w:szCs w:val="28"/>
        </w:rPr>
        <w:t xml:space="preserve">) </w:t>
      </w:r>
      <w:r w:rsidRPr="00A962C1">
        <w:rPr>
          <w:sz w:val="28"/>
          <w:szCs w:val="28"/>
        </w:rPr>
        <w:t>, м.</w:t>
      </w:r>
    </w:p>
    <w:p w14:paraId="642BBED1" w14:textId="77777777" w:rsidR="00ED6037" w:rsidRPr="00A962C1" w:rsidRDefault="00ED6037" w:rsidP="00ED6037">
      <w:pPr>
        <w:ind w:firstLine="709"/>
        <w:jc w:val="both"/>
        <w:rPr>
          <w:sz w:val="28"/>
          <w:szCs w:val="28"/>
        </w:rPr>
      </w:pPr>
      <w:r w:rsidRPr="00A962C1">
        <w:rPr>
          <w:sz w:val="28"/>
          <w:szCs w:val="28"/>
        </w:rPr>
        <w:t>Выход руды при отбойке,  м</w:t>
      </w:r>
      <w:r w:rsidRPr="00A962C1">
        <w:rPr>
          <w:sz w:val="28"/>
          <w:szCs w:val="28"/>
          <w:vertAlign w:val="superscript"/>
        </w:rPr>
        <w:t>3</w:t>
      </w:r>
      <w:r w:rsidRPr="00A962C1">
        <w:rPr>
          <w:sz w:val="28"/>
          <w:szCs w:val="28"/>
        </w:rPr>
        <w:t xml:space="preserve"> / м</w:t>
      </w:r>
    </w:p>
    <w:p w14:paraId="7D444D09" w14:textId="77777777" w:rsidR="00ED6037" w:rsidRPr="00A962C1" w:rsidRDefault="00ED6037" w:rsidP="00ED6037">
      <w:pPr>
        <w:jc w:val="center"/>
        <w:rPr>
          <w:sz w:val="28"/>
          <w:szCs w:val="28"/>
        </w:rPr>
      </w:pPr>
      <w:r w:rsidRPr="00A962C1">
        <w:rPr>
          <w:i/>
          <w:sz w:val="28"/>
          <w:szCs w:val="28"/>
        </w:rPr>
        <w:t>∆</w:t>
      </w:r>
      <w:r w:rsidRPr="00A962C1">
        <w:rPr>
          <w:i/>
          <w:sz w:val="28"/>
          <w:szCs w:val="28"/>
          <w:lang w:val="en-US"/>
        </w:rPr>
        <w:t>v</w:t>
      </w:r>
      <w:r w:rsidRPr="00A962C1">
        <w:rPr>
          <w:i/>
          <w:sz w:val="28"/>
          <w:szCs w:val="28"/>
          <w:vertAlign w:val="subscript"/>
        </w:rPr>
        <w:t>0</w:t>
      </w:r>
      <w:r w:rsidRPr="00A962C1">
        <w:rPr>
          <w:i/>
          <w:sz w:val="28"/>
          <w:szCs w:val="28"/>
        </w:rPr>
        <w:t xml:space="preserve"> = </w:t>
      </w:r>
      <w:r w:rsidRPr="00A962C1">
        <w:rPr>
          <w:i/>
          <w:sz w:val="28"/>
          <w:szCs w:val="28"/>
          <w:lang w:val="en-US"/>
        </w:rPr>
        <w:t>V</w:t>
      </w:r>
      <w:r w:rsidRPr="00A962C1">
        <w:rPr>
          <w:i/>
          <w:sz w:val="28"/>
          <w:szCs w:val="28"/>
          <w:vertAlign w:val="subscript"/>
        </w:rPr>
        <w:t>c</w:t>
      </w:r>
      <w:r w:rsidRPr="00A962C1">
        <w:rPr>
          <w:i/>
          <w:sz w:val="28"/>
          <w:szCs w:val="28"/>
        </w:rPr>
        <w:t xml:space="preserve"> / </w:t>
      </w:r>
      <w:proofErr w:type="spellStart"/>
      <w:r w:rsidRPr="00A962C1">
        <w:rPr>
          <w:i/>
          <w:sz w:val="28"/>
          <w:szCs w:val="28"/>
          <w:lang w:val="en-US"/>
        </w:rPr>
        <w:t>L</w:t>
      </w:r>
      <w:r w:rsidRPr="00A962C1">
        <w:rPr>
          <w:i/>
          <w:sz w:val="28"/>
          <w:szCs w:val="28"/>
          <w:vertAlign w:val="subscript"/>
          <w:lang w:val="en-US"/>
        </w:rPr>
        <w:t>c</w:t>
      </w:r>
      <w:proofErr w:type="spellEnd"/>
      <w:r w:rsidRPr="00A962C1">
        <w:rPr>
          <w:i/>
          <w:sz w:val="28"/>
          <w:szCs w:val="28"/>
          <w:vertAlign w:val="subscript"/>
        </w:rPr>
        <w:t xml:space="preserve"> </w:t>
      </w:r>
      <w:r w:rsidRPr="00A962C1">
        <w:rPr>
          <w:i/>
          <w:sz w:val="28"/>
          <w:szCs w:val="28"/>
        </w:rPr>
        <w:t xml:space="preserve">= 1 / ∆ </w:t>
      </w:r>
      <w:r w:rsidRPr="00A962C1">
        <w:rPr>
          <w:i/>
          <w:sz w:val="28"/>
          <w:szCs w:val="28"/>
          <w:lang w:val="en-US"/>
        </w:rPr>
        <w:t>l</w:t>
      </w:r>
      <w:r w:rsidRPr="00A962C1">
        <w:rPr>
          <w:i/>
          <w:sz w:val="28"/>
          <w:szCs w:val="28"/>
          <w:vertAlign w:val="subscript"/>
        </w:rPr>
        <w:t>с</w:t>
      </w:r>
      <w:r w:rsidRPr="00A962C1">
        <w:rPr>
          <w:i/>
          <w:sz w:val="28"/>
          <w:szCs w:val="28"/>
        </w:rPr>
        <w:t xml:space="preserve"> = </w:t>
      </w:r>
      <w:proofErr w:type="spellStart"/>
      <w:r w:rsidRPr="00A962C1">
        <w:rPr>
          <w:i/>
          <w:sz w:val="28"/>
          <w:szCs w:val="28"/>
          <w:lang w:val="en-US"/>
        </w:rPr>
        <w:t>B</w:t>
      </w:r>
      <w:r w:rsidRPr="00A962C1">
        <w:rPr>
          <w:i/>
          <w:sz w:val="28"/>
          <w:szCs w:val="28"/>
          <w:vertAlign w:val="subscript"/>
          <w:lang w:val="en-US"/>
        </w:rPr>
        <w:t>c</w:t>
      </w:r>
      <w:proofErr w:type="spellEnd"/>
      <w:r w:rsidRPr="00A962C1">
        <w:rPr>
          <w:i/>
          <w:sz w:val="28"/>
          <w:szCs w:val="28"/>
          <w:vertAlign w:val="subscript"/>
        </w:rPr>
        <w:t xml:space="preserve">  </w:t>
      </w:r>
      <w:r w:rsidRPr="00A962C1">
        <w:rPr>
          <w:i/>
          <w:sz w:val="28"/>
          <w:szCs w:val="28"/>
        </w:rPr>
        <w:t xml:space="preserve">W  </w:t>
      </w:r>
      <w:proofErr w:type="spellStart"/>
      <w:r w:rsidRPr="00A962C1">
        <w:rPr>
          <w:i/>
          <w:sz w:val="28"/>
          <w:szCs w:val="28"/>
        </w:rPr>
        <w:t>H</w:t>
      </w:r>
      <w:r w:rsidRPr="00A962C1">
        <w:rPr>
          <w:i/>
          <w:sz w:val="28"/>
          <w:szCs w:val="28"/>
          <w:vertAlign w:val="subscript"/>
        </w:rPr>
        <w:t>c</w:t>
      </w:r>
      <w:proofErr w:type="spellEnd"/>
      <w:r w:rsidRPr="00A962C1">
        <w:rPr>
          <w:i/>
          <w:sz w:val="28"/>
          <w:szCs w:val="28"/>
          <w:vertAlign w:val="subscript"/>
        </w:rPr>
        <w:t xml:space="preserve">  </w:t>
      </w:r>
      <w:r w:rsidRPr="00A962C1">
        <w:rPr>
          <w:i/>
          <w:sz w:val="28"/>
          <w:szCs w:val="28"/>
        </w:rPr>
        <w:t xml:space="preserve">/ ( </w:t>
      </w:r>
      <w:r w:rsidRPr="00A962C1">
        <w:rPr>
          <w:i/>
          <w:sz w:val="28"/>
          <w:szCs w:val="28"/>
          <w:lang w:val="en-US"/>
        </w:rPr>
        <w:t>N</w:t>
      </w:r>
      <w:r w:rsidRPr="00A962C1">
        <w:rPr>
          <w:i/>
          <w:sz w:val="28"/>
          <w:szCs w:val="28"/>
          <w:vertAlign w:val="subscript"/>
          <w:lang w:val="en-US"/>
        </w:rPr>
        <w:t>c</w:t>
      </w:r>
      <w:r w:rsidRPr="00A962C1">
        <w:rPr>
          <w:i/>
          <w:sz w:val="28"/>
          <w:szCs w:val="28"/>
        </w:rPr>
        <w:t xml:space="preserve">  </w:t>
      </w:r>
      <w:proofErr w:type="spellStart"/>
      <w:r w:rsidRPr="00A962C1">
        <w:rPr>
          <w:i/>
          <w:sz w:val="28"/>
          <w:szCs w:val="28"/>
          <w:lang w:val="en-US"/>
        </w:rPr>
        <w:t>l</w:t>
      </w:r>
      <w:r w:rsidRPr="00A962C1">
        <w:rPr>
          <w:i/>
          <w:sz w:val="28"/>
          <w:szCs w:val="28"/>
          <w:vertAlign w:val="subscript"/>
          <w:lang w:val="en-US"/>
        </w:rPr>
        <w:t>c</w:t>
      </w:r>
      <w:proofErr w:type="spellEnd"/>
      <w:r w:rsidRPr="00A962C1">
        <w:rPr>
          <w:i/>
          <w:sz w:val="28"/>
          <w:szCs w:val="28"/>
        </w:rPr>
        <w:t>)</w:t>
      </w:r>
      <w:r w:rsidRPr="00A962C1">
        <w:rPr>
          <w:sz w:val="28"/>
          <w:szCs w:val="28"/>
        </w:rPr>
        <w:t>.</w:t>
      </w:r>
    </w:p>
    <w:p w14:paraId="404C4ECD" w14:textId="77777777" w:rsidR="00ED6037" w:rsidRPr="00A962C1" w:rsidRDefault="00ED6037" w:rsidP="00ED6037">
      <w:pPr>
        <w:jc w:val="both"/>
        <w:rPr>
          <w:sz w:val="28"/>
          <w:szCs w:val="28"/>
        </w:rPr>
      </w:pPr>
      <w:r w:rsidRPr="00A962C1">
        <w:rPr>
          <w:sz w:val="28"/>
          <w:szCs w:val="28"/>
        </w:rPr>
        <w:t xml:space="preserve">        Общий расход ВВ на отбойку, кг</w:t>
      </w:r>
    </w:p>
    <w:p w14:paraId="4A77E41E" w14:textId="77777777" w:rsidR="00ED6037" w:rsidRDefault="00ED6037" w:rsidP="00ED6037">
      <w:pPr>
        <w:jc w:val="center"/>
        <w:rPr>
          <w:bCs/>
          <w:i/>
          <w:iCs/>
          <w:sz w:val="28"/>
          <w:szCs w:val="28"/>
        </w:rPr>
      </w:pPr>
      <w:proofErr w:type="spellStart"/>
      <w:r w:rsidRPr="00B1674C">
        <w:rPr>
          <w:bCs/>
          <w:i/>
          <w:iCs/>
          <w:sz w:val="28"/>
          <w:szCs w:val="28"/>
        </w:rPr>
        <w:t>Q</w:t>
      </w:r>
      <w:r w:rsidRPr="00B1674C">
        <w:rPr>
          <w:bCs/>
          <w:i/>
          <w:iCs/>
          <w:sz w:val="28"/>
          <w:szCs w:val="28"/>
          <w:vertAlign w:val="subscript"/>
        </w:rPr>
        <w:t>вв</w:t>
      </w:r>
      <w:proofErr w:type="spellEnd"/>
      <w:r w:rsidRPr="00B1674C">
        <w:rPr>
          <w:bCs/>
          <w:i/>
          <w:iCs/>
          <w:sz w:val="28"/>
          <w:szCs w:val="28"/>
        </w:rPr>
        <w:t xml:space="preserve"> = </w:t>
      </w:r>
      <w:proofErr w:type="spellStart"/>
      <w:r w:rsidRPr="00B1674C">
        <w:rPr>
          <w:bCs/>
          <w:i/>
          <w:iCs/>
          <w:sz w:val="28"/>
          <w:szCs w:val="28"/>
        </w:rPr>
        <w:t>q</w:t>
      </w:r>
      <w:r w:rsidRPr="00B1674C">
        <w:rPr>
          <w:bCs/>
          <w:i/>
          <w:iCs/>
          <w:sz w:val="28"/>
          <w:szCs w:val="28"/>
          <w:vertAlign w:val="subscript"/>
        </w:rPr>
        <w:t>c</w:t>
      </w:r>
      <w:proofErr w:type="spellEnd"/>
      <w:r w:rsidRPr="00B1674C">
        <w:rPr>
          <w:bCs/>
          <w:i/>
          <w:iCs/>
          <w:sz w:val="28"/>
          <w:szCs w:val="28"/>
        </w:rPr>
        <w:t xml:space="preserve">  </w:t>
      </w:r>
      <w:proofErr w:type="spellStart"/>
      <w:r w:rsidRPr="00B1674C">
        <w:rPr>
          <w:bCs/>
          <w:i/>
          <w:iCs/>
          <w:sz w:val="28"/>
          <w:szCs w:val="28"/>
        </w:rPr>
        <w:t>L</w:t>
      </w:r>
      <w:r w:rsidRPr="00B1674C">
        <w:rPr>
          <w:bCs/>
          <w:i/>
          <w:iCs/>
          <w:sz w:val="28"/>
          <w:szCs w:val="28"/>
          <w:vertAlign w:val="subscript"/>
        </w:rPr>
        <w:t>c</w:t>
      </w:r>
      <w:proofErr w:type="spellEnd"/>
      <w:r w:rsidRPr="00B1674C">
        <w:rPr>
          <w:bCs/>
          <w:i/>
          <w:iCs/>
          <w:sz w:val="28"/>
          <w:szCs w:val="28"/>
          <w:vertAlign w:val="subscript"/>
        </w:rPr>
        <w:t xml:space="preserve">   </w:t>
      </w:r>
      <w:proofErr w:type="spellStart"/>
      <w:r w:rsidRPr="00B1674C">
        <w:rPr>
          <w:bCs/>
          <w:i/>
          <w:iCs/>
          <w:sz w:val="28"/>
          <w:szCs w:val="28"/>
        </w:rPr>
        <w:t>k</w:t>
      </w:r>
      <w:r w:rsidRPr="00B1674C">
        <w:rPr>
          <w:bCs/>
          <w:i/>
          <w:iCs/>
          <w:sz w:val="28"/>
          <w:szCs w:val="28"/>
          <w:vertAlign w:val="subscript"/>
        </w:rPr>
        <w:t>з</w:t>
      </w:r>
      <w:proofErr w:type="spellEnd"/>
      <w:r w:rsidRPr="00B1674C">
        <w:rPr>
          <w:bCs/>
          <w:i/>
          <w:iCs/>
          <w:sz w:val="28"/>
          <w:szCs w:val="28"/>
        </w:rPr>
        <w:t xml:space="preserve"> = </w:t>
      </w:r>
      <w:proofErr w:type="spellStart"/>
      <w:r w:rsidRPr="00B1674C">
        <w:rPr>
          <w:bCs/>
          <w:i/>
          <w:iCs/>
          <w:sz w:val="28"/>
          <w:szCs w:val="28"/>
        </w:rPr>
        <w:t>q</w:t>
      </w:r>
      <w:r w:rsidRPr="00B1674C">
        <w:rPr>
          <w:bCs/>
          <w:i/>
          <w:iCs/>
          <w:sz w:val="28"/>
          <w:szCs w:val="28"/>
          <w:vertAlign w:val="subscript"/>
        </w:rPr>
        <w:t>c</w:t>
      </w:r>
      <w:proofErr w:type="spellEnd"/>
      <w:r w:rsidRPr="00B1674C">
        <w:rPr>
          <w:bCs/>
          <w:i/>
          <w:iCs/>
          <w:sz w:val="28"/>
          <w:szCs w:val="28"/>
          <w:vertAlign w:val="subscript"/>
        </w:rPr>
        <w:t xml:space="preserve"> </w:t>
      </w:r>
      <w:r w:rsidRPr="00B1674C">
        <w:rPr>
          <w:bCs/>
          <w:i/>
          <w:iCs/>
          <w:sz w:val="28"/>
          <w:szCs w:val="28"/>
        </w:rPr>
        <w:t xml:space="preserve"> </w:t>
      </w:r>
      <w:proofErr w:type="spellStart"/>
      <w:r w:rsidRPr="00B1674C">
        <w:rPr>
          <w:bCs/>
          <w:i/>
          <w:iCs/>
          <w:sz w:val="28"/>
          <w:szCs w:val="28"/>
        </w:rPr>
        <w:t>N</w:t>
      </w:r>
      <w:r w:rsidRPr="00B1674C">
        <w:rPr>
          <w:bCs/>
          <w:i/>
          <w:iCs/>
          <w:sz w:val="28"/>
          <w:szCs w:val="28"/>
          <w:vertAlign w:val="subscript"/>
        </w:rPr>
        <w:t>c</w:t>
      </w:r>
      <w:proofErr w:type="spellEnd"/>
      <w:r w:rsidRPr="00B1674C">
        <w:rPr>
          <w:bCs/>
          <w:i/>
          <w:iCs/>
          <w:sz w:val="28"/>
          <w:szCs w:val="28"/>
          <w:vertAlign w:val="subscript"/>
        </w:rPr>
        <w:t xml:space="preserve">  </w:t>
      </w:r>
      <w:proofErr w:type="spellStart"/>
      <w:r w:rsidRPr="00B1674C">
        <w:rPr>
          <w:bCs/>
          <w:i/>
          <w:iCs/>
          <w:sz w:val="28"/>
          <w:szCs w:val="28"/>
        </w:rPr>
        <w:t>l</w:t>
      </w:r>
      <w:r w:rsidRPr="00B1674C">
        <w:rPr>
          <w:bCs/>
          <w:i/>
          <w:iCs/>
          <w:sz w:val="28"/>
          <w:szCs w:val="28"/>
          <w:vertAlign w:val="subscript"/>
        </w:rPr>
        <w:t>c</w:t>
      </w:r>
      <w:proofErr w:type="spellEnd"/>
      <w:r w:rsidRPr="00B1674C">
        <w:rPr>
          <w:bCs/>
          <w:i/>
          <w:iCs/>
          <w:sz w:val="28"/>
          <w:szCs w:val="28"/>
        </w:rPr>
        <w:t xml:space="preserve">  </w:t>
      </w:r>
      <w:proofErr w:type="spellStart"/>
      <w:r w:rsidRPr="00B1674C">
        <w:rPr>
          <w:bCs/>
          <w:i/>
          <w:iCs/>
          <w:sz w:val="28"/>
          <w:szCs w:val="28"/>
        </w:rPr>
        <w:t>k</w:t>
      </w:r>
      <w:r w:rsidRPr="00B1674C">
        <w:rPr>
          <w:bCs/>
          <w:i/>
          <w:iCs/>
          <w:sz w:val="28"/>
          <w:szCs w:val="28"/>
          <w:vertAlign w:val="subscript"/>
        </w:rPr>
        <w:t>з</w:t>
      </w:r>
      <w:proofErr w:type="spellEnd"/>
      <w:r w:rsidRPr="00B1674C">
        <w:rPr>
          <w:bCs/>
          <w:i/>
          <w:iCs/>
          <w:sz w:val="28"/>
          <w:szCs w:val="28"/>
        </w:rPr>
        <w:t xml:space="preserve"> ,</w:t>
      </w:r>
    </w:p>
    <w:p w14:paraId="74771DF9" w14:textId="77777777" w:rsidR="00ED6037" w:rsidRPr="00B1674C" w:rsidRDefault="00ED6037" w:rsidP="00ED6037">
      <w:pPr>
        <w:jc w:val="both"/>
        <w:rPr>
          <w:i/>
          <w:iCs/>
          <w:sz w:val="28"/>
          <w:szCs w:val="28"/>
        </w:rPr>
      </w:pPr>
      <w:r w:rsidRPr="00B1674C">
        <w:rPr>
          <w:sz w:val="28"/>
          <w:szCs w:val="28"/>
        </w:rPr>
        <w:t>где</w:t>
      </w:r>
      <w:r w:rsidRPr="00B1674C">
        <w:rPr>
          <w:i/>
          <w:sz w:val="28"/>
          <w:szCs w:val="28"/>
        </w:rPr>
        <w:t xml:space="preserve"> </w:t>
      </w:r>
      <w:proofErr w:type="spellStart"/>
      <w:r w:rsidRPr="00B1674C">
        <w:rPr>
          <w:i/>
          <w:sz w:val="28"/>
          <w:szCs w:val="28"/>
        </w:rPr>
        <w:t>q</w:t>
      </w:r>
      <w:r w:rsidRPr="00B1674C">
        <w:rPr>
          <w:i/>
          <w:sz w:val="28"/>
          <w:szCs w:val="28"/>
          <w:vertAlign w:val="subscript"/>
        </w:rPr>
        <w:t>c</w:t>
      </w:r>
      <w:proofErr w:type="spellEnd"/>
      <w:r w:rsidRPr="00B1674C">
        <w:rPr>
          <w:sz w:val="28"/>
          <w:szCs w:val="28"/>
        </w:rPr>
        <w:t xml:space="preserve"> - масса заряда ВВ, приходящаяся на </w:t>
      </w:r>
      <w:smartTag w:uri="urn:schemas-microsoft-com:office:smarttags" w:element="metricconverter">
        <w:smartTagPr>
          <w:attr w:name="ProductID" w:val="1 м"/>
        </w:smartTagPr>
        <w:r w:rsidRPr="00B1674C">
          <w:rPr>
            <w:sz w:val="28"/>
            <w:szCs w:val="28"/>
          </w:rPr>
          <w:t>1 м</w:t>
        </w:r>
      </w:smartTag>
      <w:r w:rsidRPr="00B1674C">
        <w:rPr>
          <w:sz w:val="28"/>
          <w:szCs w:val="28"/>
        </w:rPr>
        <w:t xml:space="preserve"> скважины, кг.</w:t>
      </w:r>
    </w:p>
    <w:p w14:paraId="18C5D9D0" w14:textId="77777777" w:rsidR="00ED6037" w:rsidRPr="00A962C1" w:rsidRDefault="00ED6037" w:rsidP="00ED6037">
      <w:pPr>
        <w:ind w:firstLine="709"/>
        <w:jc w:val="both"/>
        <w:rPr>
          <w:sz w:val="28"/>
          <w:szCs w:val="28"/>
        </w:rPr>
      </w:pPr>
      <w:r w:rsidRPr="00A962C1">
        <w:rPr>
          <w:sz w:val="28"/>
          <w:szCs w:val="28"/>
        </w:rPr>
        <w:t>Удельный расход ВВ, кг / м</w:t>
      </w:r>
      <w:r w:rsidRPr="00A962C1">
        <w:rPr>
          <w:sz w:val="28"/>
          <w:szCs w:val="28"/>
          <w:vertAlign w:val="superscript"/>
        </w:rPr>
        <w:t>3</w:t>
      </w:r>
      <w:r w:rsidRPr="00A962C1">
        <w:rPr>
          <w:sz w:val="28"/>
          <w:szCs w:val="28"/>
        </w:rPr>
        <w:t>,</w:t>
      </w:r>
    </w:p>
    <w:p w14:paraId="7941B9E1" w14:textId="77777777" w:rsidR="00ED6037" w:rsidRPr="00B1674C" w:rsidRDefault="00ED6037" w:rsidP="00ED6037">
      <w:pPr>
        <w:jc w:val="center"/>
        <w:rPr>
          <w:bCs/>
          <w:i/>
          <w:iCs/>
          <w:sz w:val="28"/>
          <w:szCs w:val="28"/>
        </w:rPr>
      </w:pPr>
      <w:proofErr w:type="spellStart"/>
      <w:r w:rsidRPr="00B1674C">
        <w:rPr>
          <w:bCs/>
          <w:i/>
          <w:iCs/>
          <w:sz w:val="28"/>
          <w:szCs w:val="28"/>
        </w:rPr>
        <w:t>q</w:t>
      </w:r>
      <w:r w:rsidRPr="00B1674C">
        <w:rPr>
          <w:bCs/>
          <w:i/>
          <w:iCs/>
          <w:sz w:val="28"/>
          <w:szCs w:val="28"/>
          <w:vertAlign w:val="subscript"/>
        </w:rPr>
        <w:t>вв</w:t>
      </w:r>
      <w:proofErr w:type="spellEnd"/>
      <w:r w:rsidRPr="00B1674C">
        <w:rPr>
          <w:bCs/>
          <w:i/>
          <w:iCs/>
          <w:sz w:val="28"/>
          <w:szCs w:val="28"/>
        </w:rPr>
        <w:t xml:space="preserve"> = </w:t>
      </w:r>
      <w:proofErr w:type="spellStart"/>
      <w:r w:rsidRPr="00B1674C">
        <w:rPr>
          <w:bCs/>
          <w:i/>
          <w:iCs/>
          <w:sz w:val="28"/>
          <w:szCs w:val="28"/>
        </w:rPr>
        <w:t>Q</w:t>
      </w:r>
      <w:r w:rsidRPr="00B1674C">
        <w:rPr>
          <w:bCs/>
          <w:i/>
          <w:iCs/>
          <w:sz w:val="28"/>
          <w:szCs w:val="28"/>
          <w:vertAlign w:val="subscript"/>
        </w:rPr>
        <w:t>вв</w:t>
      </w:r>
      <w:proofErr w:type="spellEnd"/>
      <w:r w:rsidRPr="00B1674C">
        <w:rPr>
          <w:bCs/>
          <w:i/>
          <w:iCs/>
          <w:sz w:val="28"/>
          <w:szCs w:val="28"/>
        </w:rPr>
        <w:t xml:space="preserve"> / </w:t>
      </w:r>
      <w:proofErr w:type="spellStart"/>
      <w:r w:rsidRPr="00B1674C">
        <w:rPr>
          <w:bCs/>
          <w:i/>
          <w:iCs/>
          <w:sz w:val="28"/>
          <w:szCs w:val="28"/>
        </w:rPr>
        <w:t>V</w:t>
      </w:r>
      <w:r w:rsidRPr="00B1674C">
        <w:rPr>
          <w:bCs/>
          <w:i/>
          <w:iCs/>
          <w:sz w:val="28"/>
          <w:szCs w:val="28"/>
          <w:vertAlign w:val="subscript"/>
        </w:rPr>
        <w:t>c</w:t>
      </w:r>
      <w:proofErr w:type="spellEnd"/>
      <w:r w:rsidRPr="00B1674C">
        <w:rPr>
          <w:bCs/>
          <w:i/>
          <w:iCs/>
          <w:sz w:val="28"/>
          <w:szCs w:val="28"/>
        </w:rPr>
        <w:t xml:space="preserve"> = </w:t>
      </w:r>
      <w:proofErr w:type="spellStart"/>
      <w:r w:rsidRPr="00B1674C">
        <w:rPr>
          <w:bCs/>
          <w:i/>
          <w:iCs/>
          <w:sz w:val="28"/>
          <w:szCs w:val="28"/>
        </w:rPr>
        <w:t>q</w:t>
      </w:r>
      <w:r w:rsidRPr="00B1674C">
        <w:rPr>
          <w:bCs/>
          <w:i/>
          <w:iCs/>
          <w:sz w:val="28"/>
          <w:szCs w:val="28"/>
          <w:vertAlign w:val="subscript"/>
        </w:rPr>
        <w:t>c</w:t>
      </w:r>
      <w:proofErr w:type="spellEnd"/>
      <w:r w:rsidRPr="00B1674C">
        <w:rPr>
          <w:bCs/>
          <w:i/>
          <w:iCs/>
          <w:sz w:val="28"/>
          <w:szCs w:val="28"/>
          <w:vertAlign w:val="subscript"/>
        </w:rPr>
        <w:t xml:space="preserve"> </w:t>
      </w:r>
      <w:r w:rsidRPr="00B1674C">
        <w:rPr>
          <w:bCs/>
          <w:i/>
          <w:iCs/>
          <w:sz w:val="28"/>
          <w:szCs w:val="28"/>
        </w:rPr>
        <w:t xml:space="preserve"> </w:t>
      </w:r>
      <w:proofErr w:type="spellStart"/>
      <w:r w:rsidRPr="00B1674C">
        <w:rPr>
          <w:bCs/>
          <w:i/>
          <w:iCs/>
          <w:sz w:val="28"/>
          <w:szCs w:val="28"/>
        </w:rPr>
        <w:t>N</w:t>
      </w:r>
      <w:r w:rsidRPr="00B1674C">
        <w:rPr>
          <w:bCs/>
          <w:i/>
          <w:iCs/>
          <w:sz w:val="28"/>
          <w:szCs w:val="28"/>
          <w:vertAlign w:val="subscript"/>
        </w:rPr>
        <w:t>c</w:t>
      </w:r>
      <w:proofErr w:type="spellEnd"/>
      <w:r w:rsidRPr="00B1674C">
        <w:rPr>
          <w:bCs/>
          <w:i/>
          <w:iCs/>
          <w:sz w:val="28"/>
          <w:szCs w:val="28"/>
          <w:vertAlign w:val="subscript"/>
        </w:rPr>
        <w:t xml:space="preserve">  </w:t>
      </w:r>
      <w:proofErr w:type="spellStart"/>
      <w:r w:rsidRPr="00B1674C">
        <w:rPr>
          <w:bCs/>
          <w:i/>
          <w:iCs/>
          <w:sz w:val="28"/>
          <w:szCs w:val="28"/>
        </w:rPr>
        <w:t>l</w:t>
      </w:r>
      <w:r w:rsidRPr="00B1674C">
        <w:rPr>
          <w:bCs/>
          <w:i/>
          <w:iCs/>
          <w:sz w:val="28"/>
          <w:szCs w:val="28"/>
          <w:vertAlign w:val="subscript"/>
        </w:rPr>
        <w:t>c</w:t>
      </w:r>
      <w:proofErr w:type="spellEnd"/>
      <w:r w:rsidRPr="00B1674C">
        <w:rPr>
          <w:bCs/>
          <w:i/>
          <w:iCs/>
          <w:sz w:val="28"/>
          <w:szCs w:val="28"/>
        </w:rPr>
        <w:t xml:space="preserve">  </w:t>
      </w:r>
      <w:proofErr w:type="spellStart"/>
      <w:r w:rsidRPr="00B1674C">
        <w:rPr>
          <w:bCs/>
          <w:i/>
          <w:iCs/>
          <w:sz w:val="28"/>
          <w:szCs w:val="28"/>
        </w:rPr>
        <w:t>k</w:t>
      </w:r>
      <w:r w:rsidRPr="00B1674C">
        <w:rPr>
          <w:bCs/>
          <w:i/>
          <w:iCs/>
          <w:sz w:val="28"/>
          <w:szCs w:val="28"/>
          <w:vertAlign w:val="subscript"/>
        </w:rPr>
        <w:t>з</w:t>
      </w:r>
      <w:proofErr w:type="spellEnd"/>
      <w:r w:rsidRPr="00B1674C">
        <w:rPr>
          <w:bCs/>
          <w:i/>
          <w:iCs/>
          <w:sz w:val="28"/>
          <w:szCs w:val="28"/>
          <w:vertAlign w:val="subscript"/>
        </w:rPr>
        <w:t xml:space="preserve"> </w:t>
      </w:r>
      <w:r w:rsidRPr="00B1674C">
        <w:rPr>
          <w:bCs/>
          <w:i/>
          <w:iCs/>
          <w:sz w:val="28"/>
          <w:szCs w:val="28"/>
        </w:rPr>
        <w:t>/ (</w:t>
      </w:r>
      <w:proofErr w:type="spellStart"/>
      <w:r w:rsidRPr="00B1674C">
        <w:rPr>
          <w:bCs/>
          <w:i/>
          <w:iCs/>
          <w:sz w:val="28"/>
          <w:szCs w:val="28"/>
        </w:rPr>
        <w:t>B</w:t>
      </w:r>
      <w:r w:rsidRPr="00B1674C">
        <w:rPr>
          <w:bCs/>
          <w:i/>
          <w:iCs/>
          <w:sz w:val="28"/>
          <w:szCs w:val="28"/>
          <w:vertAlign w:val="subscript"/>
        </w:rPr>
        <w:t>c</w:t>
      </w:r>
      <w:proofErr w:type="spellEnd"/>
      <w:r w:rsidRPr="00B1674C">
        <w:rPr>
          <w:bCs/>
          <w:i/>
          <w:iCs/>
          <w:sz w:val="28"/>
          <w:szCs w:val="28"/>
          <w:vertAlign w:val="subscript"/>
        </w:rPr>
        <w:t xml:space="preserve"> </w:t>
      </w:r>
      <w:r w:rsidRPr="00B1674C">
        <w:rPr>
          <w:bCs/>
          <w:i/>
          <w:iCs/>
          <w:sz w:val="28"/>
          <w:szCs w:val="28"/>
        </w:rPr>
        <w:t xml:space="preserve">W </w:t>
      </w:r>
      <w:proofErr w:type="spellStart"/>
      <w:r w:rsidRPr="00B1674C">
        <w:rPr>
          <w:bCs/>
          <w:i/>
          <w:iCs/>
          <w:sz w:val="28"/>
          <w:szCs w:val="28"/>
        </w:rPr>
        <w:t>H</w:t>
      </w:r>
      <w:r w:rsidRPr="00B1674C">
        <w:rPr>
          <w:bCs/>
          <w:i/>
          <w:iCs/>
          <w:sz w:val="28"/>
          <w:szCs w:val="28"/>
          <w:vertAlign w:val="subscript"/>
        </w:rPr>
        <w:t>c</w:t>
      </w:r>
      <w:proofErr w:type="spellEnd"/>
      <w:r w:rsidRPr="00B1674C">
        <w:rPr>
          <w:bCs/>
          <w:i/>
          <w:iCs/>
          <w:sz w:val="28"/>
          <w:szCs w:val="28"/>
        </w:rPr>
        <w:t>).</w:t>
      </w:r>
    </w:p>
    <w:p w14:paraId="6984EB37" w14:textId="77777777" w:rsidR="00ED6037" w:rsidRPr="00A962C1" w:rsidRDefault="00ED6037" w:rsidP="00ED6037">
      <w:pPr>
        <w:ind w:firstLine="709"/>
        <w:jc w:val="both"/>
        <w:rPr>
          <w:sz w:val="28"/>
          <w:szCs w:val="28"/>
        </w:rPr>
      </w:pPr>
      <w:r w:rsidRPr="00A962C1">
        <w:rPr>
          <w:b/>
          <w:i/>
          <w:sz w:val="28"/>
          <w:szCs w:val="28"/>
        </w:rPr>
        <w:t>При отбойке руды веерными скважинами</w:t>
      </w:r>
      <w:r w:rsidRPr="00A962C1">
        <w:rPr>
          <w:sz w:val="28"/>
          <w:szCs w:val="28"/>
        </w:rPr>
        <w:t xml:space="preserve"> расчет отдельных параметров БВР и сетки расположения скважин производят по иной методике. Обусловлено это тем, что по мере увеличения глубины скважин расстояние между ними увеличивается. Поэтому сетку расположения скважин и некоторые параметры БВР определяют с помощью графического построения веера скважин. </w:t>
      </w:r>
    </w:p>
    <w:p w14:paraId="2B408E33" w14:textId="77777777" w:rsidR="00ED6037" w:rsidRPr="00A962C1" w:rsidRDefault="00ED6037" w:rsidP="00ED6037">
      <w:pPr>
        <w:ind w:firstLine="709"/>
        <w:jc w:val="both"/>
        <w:rPr>
          <w:sz w:val="28"/>
          <w:szCs w:val="28"/>
        </w:rPr>
      </w:pPr>
      <w:r w:rsidRPr="00A962C1">
        <w:rPr>
          <w:sz w:val="28"/>
          <w:szCs w:val="28"/>
        </w:rPr>
        <w:t>Вначале определяют место заложения буровой выработки. Место заложения выработки определяют таким образом, чтобы ось бурового станка («центр станка») находилась в пределах проектного контура отбиваемого слоя и отстояла от каждой из пересекающихся границ контура на расстоянии, равном 0,2</w:t>
      </w:r>
      <w:r>
        <w:rPr>
          <w:sz w:val="28"/>
          <w:szCs w:val="28"/>
        </w:rPr>
        <w:t>-</w:t>
      </w:r>
      <w:r w:rsidRPr="00A962C1">
        <w:rPr>
          <w:sz w:val="28"/>
          <w:szCs w:val="28"/>
        </w:rPr>
        <w:t xml:space="preserve">0,4 </w:t>
      </w:r>
      <w:r w:rsidRPr="00B1674C">
        <w:rPr>
          <w:bCs/>
          <w:i/>
          <w:sz w:val="28"/>
          <w:szCs w:val="28"/>
          <w:lang w:val="en-US"/>
        </w:rPr>
        <w:t>W</w:t>
      </w:r>
      <w:r w:rsidRPr="00A962C1">
        <w:rPr>
          <w:sz w:val="28"/>
          <w:szCs w:val="28"/>
        </w:rPr>
        <w:t xml:space="preserve">.   </w:t>
      </w:r>
    </w:p>
    <w:p w14:paraId="669BFF9C" w14:textId="77777777" w:rsidR="00ED6037" w:rsidRPr="00A962C1" w:rsidRDefault="00ED6037" w:rsidP="00ED6037">
      <w:pPr>
        <w:ind w:firstLine="709"/>
        <w:jc w:val="both"/>
        <w:rPr>
          <w:sz w:val="28"/>
          <w:szCs w:val="28"/>
        </w:rPr>
      </w:pPr>
      <w:r w:rsidRPr="00A962C1">
        <w:rPr>
          <w:sz w:val="28"/>
          <w:szCs w:val="28"/>
        </w:rPr>
        <w:t xml:space="preserve"> </w:t>
      </w:r>
    </w:p>
    <w:p w14:paraId="09A9EFA6" w14:textId="77777777" w:rsidR="00ED6037" w:rsidRPr="00A962C1" w:rsidRDefault="00ED6037" w:rsidP="00ED6037">
      <w:pPr>
        <w:pStyle w:val="a3"/>
        <w:jc w:val="center"/>
        <w:rPr>
          <w:szCs w:val="28"/>
        </w:rPr>
      </w:pPr>
      <w:r w:rsidRPr="00A962C1">
        <w:rPr>
          <w:noProof/>
          <w:szCs w:val="28"/>
        </w:rPr>
        <w:lastRenderedPageBreak/>
        <w:drawing>
          <wp:inline distT="0" distB="0" distL="0" distR="0" wp14:anchorId="52F2A5D8" wp14:editId="41D12077">
            <wp:extent cx="3201821" cy="5845293"/>
            <wp:effectExtent l="0" t="7303"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9822" r="12017"/>
                    <a:stretch/>
                  </pic:blipFill>
                  <pic:spPr bwMode="auto">
                    <a:xfrm rot="5400000">
                      <a:off x="0" y="0"/>
                      <a:ext cx="3204016" cy="5849300"/>
                    </a:xfrm>
                    <a:prstGeom prst="rect">
                      <a:avLst/>
                    </a:prstGeom>
                    <a:noFill/>
                    <a:ln>
                      <a:noFill/>
                    </a:ln>
                    <a:extLst>
                      <a:ext uri="{53640926-AAD7-44D8-BBD7-CCE9431645EC}">
                        <a14:shadowObscured xmlns:a14="http://schemas.microsoft.com/office/drawing/2010/main"/>
                      </a:ext>
                    </a:extLst>
                  </pic:spPr>
                </pic:pic>
              </a:graphicData>
            </a:graphic>
          </wp:inline>
        </w:drawing>
      </w:r>
    </w:p>
    <w:p w14:paraId="575B5CF7" w14:textId="77777777" w:rsidR="00ED6037" w:rsidRPr="00ED05D7" w:rsidRDefault="00ED6037" w:rsidP="00ED6037">
      <w:pPr>
        <w:pStyle w:val="a3"/>
        <w:jc w:val="center"/>
        <w:rPr>
          <w:i/>
          <w:iCs/>
          <w:szCs w:val="28"/>
        </w:rPr>
      </w:pPr>
      <w:r w:rsidRPr="00ED05D7">
        <w:rPr>
          <w:i/>
          <w:iCs/>
          <w:szCs w:val="28"/>
        </w:rPr>
        <w:t>Расчетная схема к построению сетки скважин при веерном расположении</w:t>
      </w:r>
    </w:p>
    <w:p w14:paraId="670A4945" w14:textId="77777777" w:rsidR="00ED6037" w:rsidRDefault="00ED6037" w:rsidP="00ED6037">
      <w:pPr>
        <w:pStyle w:val="a3"/>
        <w:ind w:firstLine="709"/>
        <w:rPr>
          <w:szCs w:val="28"/>
        </w:rPr>
      </w:pPr>
    </w:p>
    <w:p w14:paraId="10A9B83B" w14:textId="77777777" w:rsidR="00ED6037" w:rsidRPr="00A962C1" w:rsidRDefault="00ED6037" w:rsidP="00ED6037">
      <w:pPr>
        <w:pStyle w:val="a3"/>
        <w:ind w:firstLine="709"/>
        <w:rPr>
          <w:szCs w:val="28"/>
        </w:rPr>
      </w:pPr>
      <w:r w:rsidRPr="00A962C1">
        <w:rPr>
          <w:szCs w:val="28"/>
        </w:rPr>
        <w:t>Для построения веера используют два параметра: максимальное (</w:t>
      </w:r>
      <w:proofErr w:type="spellStart"/>
      <w:r w:rsidRPr="00A962C1">
        <w:rPr>
          <w:i/>
          <w:szCs w:val="28"/>
        </w:rPr>
        <w:t>a</w:t>
      </w:r>
      <w:r w:rsidRPr="00A962C1">
        <w:rPr>
          <w:i/>
          <w:szCs w:val="28"/>
          <w:vertAlign w:val="subscript"/>
        </w:rPr>
        <w:t>max</w:t>
      </w:r>
      <w:proofErr w:type="spellEnd"/>
      <w:r w:rsidRPr="00A962C1">
        <w:rPr>
          <w:szCs w:val="28"/>
        </w:rPr>
        <w:t>) и минимальное (</w:t>
      </w:r>
      <w:proofErr w:type="spellStart"/>
      <w:r w:rsidRPr="00A962C1">
        <w:rPr>
          <w:i/>
          <w:szCs w:val="28"/>
        </w:rPr>
        <w:t>a</w:t>
      </w:r>
      <w:r w:rsidRPr="00A962C1">
        <w:rPr>
          <w:i/>
          <w:szCs w:val="28"/>
          <w:vertAlign w:val="subscript"/>
        </w:rPr>
        <w:t>min</w:t>
      </w:r>
      <w:proofErr w:type="spellEnd"/>
      <w:r w:rsidRPr="00A962C1">
        <w:rPr>
          <w:szCs w:val="28"/>
        </w:rPr>
        <w:t xml:space="preserve">) расстояния между концами зарядов ближайших скважин, значение которых зависит, в том числе, от величины </w:t>
      </w:r>
      <w:r>
        <w:rPr>
          <w:szCs w:val="28"/>
        </w:rPr>
        <w:t>ЛНС</w:t>
      </w:r>
      <w:r w:rsidRPr="00A962C1">
        <w:rPr>
          <w:szCs w:val="28"/>
        </w:rPr>
        <w:t>.</w:t>
      </w:r>
    </w:p>
    <w:p w14:paraId="5A0D72F1" w14:textId="77777777" w:rsidR="00ED6037" w:rsidRPr="00A962C1" w:rsidRDefault="00ED6037" w:rsidP="00ED6037">
      <w:pPr>
        <w:pStyle w:val="a3"/>
        <w:ind w:firstLine="709"/>
        <w:rPr>
          <w:szCs w:val="28"/>
        </w:rPr>
      </w:pPr>
      <w:r w:rsidRPr="00A962C1">
        <w:rPr>
          <w:szCs w:val="28"/>
        </w:rPr>
        <w:t>Некоторыми авторами работ, посвященных расчетам параметров БВР, рекомендуется величины (</w:t>
      </w:r>
      <w:proofErr w:type="spellStart"/>
      <w:r w:rsidRPr="00A962C1">
        <w:rPr>
          <w:i/>
          <w:szCs w:val="28"/>
        </w:rPr>
        <w:t>a</w:t>
      </w:r>
      <w:r w:rsidRPr="00A962C1">
        <w:rPr>
          <w:i/>
          <w:szCs w:val="28"/>
          <w:vertAlign w:val="subscript"/>
        </w:rPr>
        <w:t>max</w:t>
      </w:r>
      <w:proofErr w:type="spellEnd"/>
      <w:r w:rsidRPr="00A962C1">
        <w:rPr>
          <w:szCs w:val="28"/>
        </w:rPr>
        <w:t>) и (</w:t>
      </w:r>
      <w:proofErr w:type="spellStart"/>
      <w:r w:rsidRPr="00A962C1">
        <w:rPr>
          <w:i/>
          <w:szCs w:val="28"/>
        </w:rPr>
        <w:t>a</w:t>
      </w:r>
      <w:r w:rsidRPr="00A962C1">
        <w:rPr>
          <w:i/>
          <w:szCs w:val="28"/>
          <w:vertAlign w:val="subscript"/>
        </w:rPr>
        <w:t>min</w:t>
      </w:r>
      <w:proofErr w:type="spellEnd"/>
      <w:r w:rsidRPr="00A962C1">
        <w:rPr>
          <w:szCs w:val="28"/>
        </w:rPr>
        <w:t>) определять по выражениям</w:t>
      </w:r>
    </w:p>
    <w:p w14:paraId="50FF7AA4" w14:textId="77777777" w:rsidR="00ED6037" w:rsidRPr="00A962C1" w:rsidRDefault="00ED6037" w:rsidP="00ED6037">
      <w:pPr>
        <w:jc w:val="center"/>
        <w:rPr>
          <w:sz w:val="28"/>
          <w:szCs w:val="28"/>
        </w:rPr>
      </w:pPr>
      <w:proofErr w:type="spellStart"/>
      <w:r w:rsidRPr="00A962C1">
        <w:rPr>
          <w:sz w:val="28"/>
          <w:szCs w:val="28"/>
        </w:rPr>
        <w:t>a</w:t>
      </w:r>
      <w:r w:rsidRPr="00A962C1">
        <w:rPr>
          <w:sz w:val="28"/>
          <w:szCs w:val="28"/>
          <w:vertAlign w:val="subscript"/>
        </w:rPr>
        <w:t>max</w:t>
      </w:r>
      <w:proofErr w:type="spellEnd"/>
      <w:r w:rsidRPr="00A962C1">
        <w:rPr>
          <w:sz w:val="28"/>
          <w:szCs w:val="28"/>
        </w:rPr>
        <w:t xml:space="preserve"> =  </w:t>
      </w:r>
      <w:r w:rsidRPr="00A962C1">
        <w:rPr>
          <w:i/>
          <w:sz w:val="28"/>
          <w:szCs w:val="28"/>
        </w:rPr>
        <w:t>1,0…1,7</w:t>
      </w:r>
      <w:r w:rsidRPr="00A962C1">
        <w:rPr>
          <w:sz w:val="28"/>
          <w:szCs w:val="28"/>
        </w:rPr>
        <w:t xml:space="preserve"> W</w:t>
      </w:r>
      <w:r w:rsidRPr="00A962C1">
        <w:rPr>
          <w:i/>
          <w:sz w:val="28"/>
          <w:szCs w:val="28"/>
        </w:rPr>
        <w:t xml:space="preserve"> ; </w:t>
      </w:r>
      <w:proofErr w:type="spellStart"/>
      <w:r w:rsidRPr="00A962C1">
        <w:rPr>
          <w:sz w:val="28"/>
          <w:szCs w:val="28"/>
        </w:rPr>
        <w:t>a</w:t>
      </w:r>
      <w:r w:rsidRPr="00A962C1">
        <w:rPr>
          <w:sz w:val="28"/>
          <w:szCs w:val="28"/>
          <w:vertAlign w:val="subscript"/>
        </w:rPr>
        <w:t>min</w:t>
      </w:r>
      <w:proofErr w:type="spellEnd"/>
      <w:r w:rsidRPr="00A962C1">
        <w:rPr>
          <w:sz w:val="28"/>
          <w:szCs w:val="28"/>
        </w:rPr>
        <w:t xml:space="preserve"> </w:t>
      </w:r>
      <w:r w:rsidRPr="00A962C1">
        <w:rPr>
          <w:i/>
          <w:sz w:val="28"/>
          <w:szCs w:val="28"/>
        </w:rPr>
        <w:t>=  0,5…0,7</w:t>
      </w:r>
      <w:r w:rsidRPr="00A962C1">
        <w:rPr>
          <w:sz w:val="28"/>
          <w:szCs w:val="28"/>
        </w:rPr>
        <w:t xml:space="preserve"> W.</w:t>
      </w:r>
    </w:p>
    <w:p w14:paraId="7410BF6A" w14:textId="77777777" w:rsidR="00ED6037" w:rsidRDefault="00ED6037" w:rsidP="00ED6037">
      <w:pPr>
        <w:ind w:firstLine="709"/>
        <w:jc w:val="both"/>
        <w:rPr>
          <w:sz w:val="28"/>
          <w:szCs w:val="28"/>
        </w:rPr>
      </w:pPr>
      <w:r w:rsidRPr="00A962C1">
        <w:rPr>
          <w:sz w:val="28"/>
          <w:szCs w:val="28"/>
        </w:rPr>
        <w:t>При этом рекомендуется величину (</w:t>
      </w:r>
      <w:r w:rsidRPr="00A962C1">
        <w:rPr>
          <w:i/>
          <w:sz w:val="28"/>
          <w:szCs w:val="28"/>
        </w:rPr>
        <w:t>W</w:t>
      </w:r>
      <w:r w:rsidRPr="00A962C1">
        <w:rPr>
          <w:sz w:val="28"/>
          <w:szCs w:val="28"/>
        </w:rPr>
        <w:t xml:space="preserve">) в зависимости от величины диаметра скважины (&lt; </w:t>
      </w:r>
      <w:smartTag w:uri="urn:schemas-microsoft-com:office:smarttags" w:element="metricconverter">
        <w:smartTagPr>
          <w:attr w:name="ProductID" w:val="80 мм"/>
        </w:smartTagPr>
        <w:r w:rsidRPr="00A962C1">
          <w:rPr>
            <w:sz w:val="28"/>
            <w:szCs w:val="28"/>
          </w:rPr>
          <w:t>80 мм</w:t>
        </w:r>
      </w:smartTag>
      <w:r w:rsidRPr="00A962C1">
        <w:rPr>
          <w:sz w:val="28"/>
          <w:szCs w:val="28"/>
        </w:rPr>
        <w:t xml:space="preserve"> либо ≥ </w:t>
      </w:r>
      <w:smartTag w:uri="urn:schemas-microsoft-com:office:smarttags" w:element="metricconverter">
        <w:smartTagPr>
          <w:attr w:name="ProductID" w:val="80 мм"/>
        </w:smartTagPr>
        <w:r w:rsidRPr="00A962C1">
          <w:rPr>
            <w:sz w:val="28"/>
            <w:szCs w:val="28"/>
          </w:rPr>
          <w:t>80 мм</w:t>
        </w:r>
      </w:smartTag>
      <w:r w:rsidRPr="00A962C1">
        <w:rPr>
          <w:sz w:val="28"/>
          <w:szCs w:val="28"/>
        </w:rPr>
        <w:t xml:space="preserve"> ) определять по выражениям соответственно:</w:t>
      </w:r>
    </w:p>
    <w:p w14:paraId="418C3D8B" w14:textId="77777777" w:rsidR="00ED6037" w:rsidRPr="003548CB" w:rsidRDefault="00ED6037" w:rsidP="00ED6037">
      <w:pPr>
        <w:jc w:val="center"/>
        <w:rPr>
          <w:sz w:val="28"/>
          <w:szCs w:val="28"/>
        </w:rPr>
      </w:pPr>
      <w:r w:rsidRPr="00A962C1">
        <w:rPr>
          <w:i/>
          <w:sz w:val="28"/>
          <w:szCs w:val="28"/>
        </w:rPr>
        <w:t>W = 0,11d</w:t>
      </w:r>
      <w:r w:rsidRPr="00A962C1">
        <w:rPr>
          <w:i/>
          <w:sz w:val="28"/>
          <w:szCs w:val="28"/>
          <w:vertAlign w:val="subscript"/>
          <w:lang w:val="en-US"/>
        </w:rPr>
        <w:t>c</w:t>
      </w:r>
      <w:r w:rsidRPr="003548CB">
        <w:rPr>
          <w:i/>
          <w:sz w:val="28"/>
          <w:szCs w:val="28"/>
        </w:rPr>
        <w:t xml:space="preserve"> </w:t>
      </w:r>
      <w:r w:rsidRPr="00A962C1">
        <w:rPr>
          <w:i/>
          <w:sz w:val="28"/>
          <w:szCs w:val="28"/>
        </w:rPr>
        <w:t xml:space="preserve">( 15 – а </w:t>
      </w:r>
      <w:r w:rsidRPr="00A962C1">
        <w:rPr>
          <w:i/>
          <w:sz w:val="28"/>
          <w:szCs w:val="28"/>
          <w:vertAlign w:val="subscript"/>
        </w:rPr>
        <w:t>с</w:t>
      </w:r>
      <w:r w:rsidRPr="00A962C1">
        <w:rPr>
          <w:i/>
          <w:sz w:val="28"/>
          <w:szCs w:val="28"/>
        </w:rPr>
        <w:t xml:space="preserve"> </w:t>
      </w:r>
      <w:r w:rsidRPr="00A962C1">
        <w:rPr>
          <w:i/>
          <w:sz w:val="28"/>
          <w:szCs w:val="28"/>
          <w:lang w:val="en-US"/>
        </w:rPr>
        <w:t>f</w:t>
      </w:r>
      <w:r w:rsidRPr="003548CB">
        <w:rPr>
          <w:i/>
          <w:sz w:val="28"/>
          <w:szCs w:val="28"/>
        </w:rPr>
        <w:t xml:space="preserve"> ) (</w:t>
      </w:r>
      <w:r w:rsidRPr="00A962C1">
        <w:rPr>
          <w:i/>
          <w:sz w:val="28"/>
          <w:szCs w:val="28"/>
          <w:lang w:val="en-US"/>
        </w:rPr>
        <w:t>e</w:t>
      </w:r>
      <w:r w:rsidRPr="003548CB">
        <w:rPr>
          <w:i/>
          <w:sz w:val="28"/>
          <w:szCs w:val="28"/>
        </w:rPr>
        <w:t xml:space="preserve"> ∆)</w:t>
      </w:r>
      <w:r w:rsidRPr="003548CB">
        <w:rPr>
          <w:i/>
          <w:sz w:val="28"/>
          <w:szCs w:val="28"/>
          <w:vertAlign w:val="superscript"/>
        </w:rPr>
        <w:t>0,5</w:t>
      </w:r>
      <w:r w:rsidRPr="003548CB">
        <w:rPr>
          <w:sz w:val="28"/>
          <w:szCs w:val="28"/>
        </w:rPr>
        <w:t xml:space="preserve"> ;</w:t>
      </w:r>
    </w:p>
    <w:p w14:paraId="3C21D709" w14:textId="77777777" w:rsidR="00ED6037" w:rsidRDefault="00ED6037" w:rsidP="00ED6037">
      <w:pPr>
        <w:jc w:val="center"/>
        <w:rPr>
          <w:sz w:val="28"/>
          <w:szCs w:val="28"/>
        </w:rPr>
      </w:pPr>
      <w:r w:rsidRPr="00A962C1">
        <w:rPr>
          <w:i/>
          <w:sz w:val="28"/>
          <w:szCs w:val="28"/>
        </w:rPr>
        <w:t>W = 0,03</w:t>
      </w:r>
      <w:r w:rsidRPr="003548CB">
        <w:rPr>
          <w:i/>
          <w:sz w:val="28"/>
          <w:szCs w:val="28"/>
        </w:rPr>
        <w:t xml:space="preserve"> </w:t>
      </w:r>
      <w:r w:rsidRPr="00A962C1">
        <w:rPr>
          <w:i/>
          <w:sz w:val="28"/>
          <w:szCs w:val="28"/>
        </w:rPr>
        <w:t xml:space="preserve">( 15 – а </w:t>
      </w:r>
      <w:r w:rsidRPr="00A962C1">
        <w:rPr>
          <w:i/>
          <w:sz w:val="28"/>
          <w:szCs w:val="28"/>
          <w:vertAlign w:val="subscript"/>
        </w:rPr>
        <w:t>с</w:t>
      </w:r>
      <w:r w:rsidRPr="00A962C1">
        <w:rPr>
          <w:i/>
          <w:sz w:val="28"/>
          <w:szCs w:val="28"/>
        </w:rPr>
        <w:t xml:space="preserve"> </w:t>
      </w:r>
      <w:r w:rsidRPr="00A962C1">
        <w:rPr>
          <w:i/>
          <w:sz w:val="28"/>
          <w:szCs w:val="28"/>
          <w:lang w:val="en-US"/>
        </w:rPr>
        <w:t>f</w:t>
      </w:r>
      <w:r w:rsidRPr="003548CB">
        <w:rPr>
          <w:i/>
          <w:sz w:val="28"/>
          <w:szCs w:val="28"/>
        </w:rPr>
        <w:t xml:space="preserve"> ) (</w:t>
      </w:r>
      <w:r w:rsidRPr="00A962C1">
        <w:rPr>
          <w:i/>
          <w:sz w:val="28"/>
          <w:szCs w:val="28"/>
          <w:lang w:val="en-US"/>
        </w:rPr>
        <w:t>e</w:t>
      </w:r>
      <w:r w:rsidRPr="003548CB">
        <w:rPr>
          <w:i/>
          <w:sz w:val="28"/>
          <w:szCs w:val="28"/>
        </w:rPr>
        <w:t xml:space="preserve"> </w:t>
      </w:r>
      <w:r w:rsidRPr="00A962C1">
        <w:rPr>
          <w:i/>
          <w:sz w:val="28"/>
          <w:szCs w:val="28"/>
        </w:rPr>
        <w:t>d</w:t>
      </w:r>
      <w:r w:rsidRPr="00A962C1">
        <w:rPr>
          <w:i/>
          <w:sz w:val="28"/>
          <w:szCs w:val="28"/>
          <w:vertAlign w:val="subscript"/>
          <w:lang w:val="en-US"/>
        </w:rPr>
        <w:t>c</w:t>
      </w:r>
      <w:r w:rsidRPr="003548CB">
        <w:rPr>
          <w:i/>
          <w:sz w:val="28"/>
          <w:szCs w:val="28"/>
        </w:rPr>
        <w:t xml:space="preserve"> ∆)</w:t>
      </w:r>
      <w:r w:rsidRPr="003548CB">
        <w:rPr>
          <w:i/>
          <w:sz w:val="28"/>
          <w:szCs w:val="28"/>
          <w:vertAlign w:val="superscript"/>
        </w:rPr>
        <w:t>0,5</w:t>
      </w:r>
      <w:r w:rsidRPr="003548CB">
        <w:rPr>
          <w:sz w:val="28"/>
          <w:szCs w:val="28"/>
        </w:rPr>
        <w:t xml:space="preserve"> </w:t>
      </w:r>
      <w:r w:rsidRPr="00A962C1">
        <w:rPr>
          <w:sz w:val="28"/>
          <w:szCs w:val="28"/>
        </w:rPr>
        <w:t>,</w:t>
      </w:r>
    </w:p>
    <w:p w14:paraId="7943506E" w14:textId="77777777" w:rsidR="00ED6037" w:rsidRPr="00A962C1" w:rsidRDefault="00ED6037" w:rsidP="00ED6037">
      <w:pPr>
        <w:jc w:val="both"/>
        <w:rPr>
          <w:sz w:val="28"/>
          <w:szCs w:val="28"/>
        </w:rPr>
      </w:pPr>
      <w:r w:rsidRPr="00A962C1">
        <w:rPr>
          <w:sz w:val="28"/>
          <w:szCs w:val="28"/>
        </w:rPr>
        <w:t>где</w:t>
      </w:r>
      <w:r w:rsidRPr="00B97697">
        <w:rPr>
          <w:i/>
          <w:sz w:val="28"/>
          <w:szCs w:val="28"/>
        </w:rPr>
        <w:t xml:space="preserve"> </w:t>
      </w:r>
      <w:r w:rsidRPr="00A962C1">
        <w:rPr>
          <w:i/>
          <w:sz w:val="28"/>
          <w:szCs w:val="28"/>
        </w:rPr>
        <w:t>а</w:t>
      </w:r>
      <w:r w:rsidRPr="00A962C1">
        <w:rPr>
          <w:i/>
          <w:sz w:val="28"/>
          <w:szCs w:val="28"/>
          <w:vertAlign w:val="subscript"/>
        </w:rPr>
        <w:t>с</w:t>
      </w:r>
      <w:r w:rsidRPr="00B97697">
        <w:rPr>
          <w:sz w:val="28"/>
          <w:szCs w:val="28"/>
        </w:rPr>
        <w:t xml:space="preserve"> </w:t>
      </w:r>
      <w:r>
        <w:rPr>
          <w:sz w:val="28"/>
          <w:szCs w:val="28"/>
        </w:rPr>
        <w:t xml:space="preserve">- </w:t>
      </w:r>
      <w:r w:rsidRPr="00B97697">
        <w:rPr>
          <w:sz w:val="28"/>
          <w:szCs w:val="28"/>
        </w:rPr>
        <w:t xml:space="preserve">коэффициент структуры массива, </w:t>
      </w:r>
      <w:r w:rsidRPr="00A962C1">
        <w:rPr>
          <w:i/>
          <w:sz w:val="28"/>
          <w:szCs w:val="28"/>
        </w:rPr>
        <w:t>а</w:t>
      </w:r>
      <w:r w:rsidRPr="00A962C1">
        <w:rPr>
          <w:i/>
          <w:sz w:val="28"/>
          <w:szCs w:val="28"/>
          <w:vertAlign w:val="subscript"/>
        </w:rPr>
        <w:t>с</w:t>
      </w:r>
      <w:r w:rsidRPr="00B97697">
        <w:rPr>
          <w:sz w:val="28"/>
          <w:szCs w:val="28"/>
        </w:rPr>
        <w:t xml:space="preserve"> = 0,4…0,6.</w:t>
      </w:r>
    </w:p>
    <w:p w14:paraId="267175D6" w14:textId="77777777" w:rsidR="00ED6037" w:rsidRPr="00A962C1" w:rsidRDefault="00ED6037" w:rsidP="00ED6037">
      <w:pPr>
        <w:ind w:firstLine="709"/>
        <w:jc w:val="both"/>
        <w:rPr>
          <w:sz w:val="28"/>
          <w:szCs w:val="28"/>
        </w:rPr>
      </w:pPr>
      <w:r w:rsidRPr="00A962C1">
        <w:rPr>
          <w:sz w:val="28"/>
          <w:szCs w:val="28"/>
        </w:rPr>
        <w:t>Для более точного и объективного расчета следует учитывать тип оборудования, применяемого на погрузке и доставке отбитой рудной массы с тем, чтобы при отбойке достигался размер кондиционного куска раздробленной руды, соответствующий принятому типоразмеру погрузочно-доставочного оборудования. Так, например, при скреперной доставке рудной массы значения (</w:t>
      </w:r>
      <w:proofErr w:type="spellStart"/>
      <w:r w:rsidRPr="00A962C1">
        <w:rPr>
          <w:i/>
          <w:sz w:val="28"/>
          <w:szCs w:val="28"/>
        </w:rPr>
        <w:t>a</w:t>
      </w:r>
      <w:r w:rsidRPr="00A962C1">
        <w:rPr>
          <w:i/>
          <w:sz w:val="28"/>
          <w:szCs w:val="28"/>
          <w:vertAlign w:val="subscript"/>
        </w:rPr>
        <w:t>max</w:t>
      </w:r>
      <w:proofErr w:type="spellEnd"/>
      <w:r w:rsidRPr="00A962C1">
        <w:rPr>
          <w:sz w:val="28"/>
          <w:szCs w:val="28"/>
        </w:rPr>
        <w:t xml:space="preserve"> ) следует принимать в интервале от 1,0 до 1,2 </w:t>
      </w:r>
      <w:r w:rsidRPr="00A962C1">
        <w:rPr>
          <w:i/>
          <w:sz w:val="28"/>
          <w:szCs w:val="28"/>
        </w:rPr>
        <w:t xml:space="preserve">W </w:t>
      </w:r>
      <w:r w:rsidRPr="00A962C1">
        <w:rPr>
          <w:sz w:val="28"/>
          <w:szCs w:val="28"/>
        </w:rPr>
        <w:t>; при доставке рудной массы самоходным оборудованием – от 1,2 до 1,4</w:t>
      </w:r>
      <w:r w:rsidRPr="00A962C1">
        <w:rPr>
          <w:i/>
          <w:sz w:val="28"/>
          <w:szCs w:val="28"/>
        </w:rPr>
        <w:t xml:space="preserve"> W</w:t>
      </w:r>
      <w:r w:rsidRPr="00A962C1">
        <w:rPr>
          <w:sz w:val="28"/>
          <w:szCs w:val="28"/>
        </w:rPr>
        <w:t xml:space="preserve">, а при доставке  </w:t>
      </w:r>
      <w:proofErr w:type="spellStart"/>
      <w:r w:rsidRPr="00A962C1">
        <w:rPr>
          <w:sz w:val="28"/>
          <w:szCs w:val="28"/>
        </w:rPr>
        <w:t>виброкомплексами</w:t>
      </w:r>
      <w:proofErr w:type="spellEnd"/>
      <w:r w:rsidRPr="00A962C1">
        <w:rPr>
          <w:sz w:val="28"/>
          <w:szCs w:val="28"/>
        </w:rPr>
        <w:t xml:space="preserve"> – от  1,4 до 1,7 </w:t>
      </w:r>
      <w:r w:rsidRPr="00A962C1">
        <w:rPr>
          <w:i/>
          <w:sz w:val="28"/>
          <w:szCs w:val="28"/>
        </w:rPr>
        <w:t>W</w:t>
      </w:r>
      <w:r w:rsidRPr="00A962C1">
        <w:rPr>
          <w:sz w:val="28"/>
          <w:szCs w:val="28"/>
        </w:rPr>
        <w:t xml:space="preserve">. </w:t>
      </w:r>
    </w:p>
    <w:p w14:paraId="69C25F8B" w14:textId="77777777" w:rsidR="00ED6037" w:rsidRPr="00A962C1" w:rsidRDefault="00ED6037" w:rsidP="00ED6037">
      <w:pPr>
        <w:ind w:firstLine="709"/>
        <w:jc w:val="both"/>
        <w:rPr>
          <w:sz w:val="28"/>
          <w:szCs w:val="28"/>
        </w:rPr>
      </w:pPr>
      <w:r w:rsidRPr="00A962C1">
        <w:rPr>
          <w:sz w:val="28"/>
          <w:szCs w:val="28"/>
        </w:rPr>
        <w:t>Для определения параметра (</w:t>
      </w:r>
      <w:proofErr w:type="spellStart"/>
      <w:r w:rsidRPr="00A962C1">
        <w:rPr>
          <w:i/>
          <w:sz w:val="28"/>
          <w:szCs w:val="28"/>
        </w:rPr>
        <w:t>a</w:t>
      </w:r>
      <w:r w:rsidRPr="00A962C1">
        <w:rPr>
          <w:i/>
          <w:sz w:val="28"/>
          <w:szCs w:val="28"/>
          <w:vertAlign w:val="subscript"/>
        </w:rPr>
        <w:t>min</w:t>
      </w:r>
      <w:proofErr w:type="spellEnd"/>
      <w:r w:rsidRPr="00A962C1">
        <w:rPr>
          <w:sz w:val="28"/>
          <w:szCs w:val="28"/>
        </w:rPr>
        <w:t xml:space="preserve">), определяющего величину рационального </w:t>
      </w:r>
      <w:proofErr w:type="spellStart"/>
      <w:r w:rsidRPr="00A962C1">
        <w:rPr>
          <w:sz w:val="28"/>
          <w:szCs w:val="28"/>
        </w:rPr>
        <w:t>недозаряда</w:t>
      </w:r>
      <w:proofErr w:type="spellEnd"/>
      <w:r w:rsidRPr="00A962C1">
        <w:rPr>
          <w:sz w:val="28"/>
          <w:szCs w:val="28"/>
        </w:rPr>
        <w:t xml:space="preserve"> скважин,</w:t>
      </w:r>
      <w:r>
        <w:rPr>
          <w:sz w:val="28"/>
          <w:szCs w:val="28"/>
        </w:rPr>
        <w:t xml:space="preserve"> </w:t>
      </w:r>
      <w:r w:rsidRPr="00A962C1">
        <w:rPr>
          <w:sz w:val="28"/>
          <w:szCs w:val="28"/>
        </w:rPr>
        <w:t>предлагается воспользоваться выражением</w:t>
      </w:r>
    </w:p>
    <w:p w14:paraId="60D8384D" w14:textId="77777777" w:rsidR="00ED6037" w:rsidRPr="00A962C1" w:rsidRDefault="00ED6037" w:rsidP="00ED6037">
      <w:pPr>
        <w:jc w:val="center"/>
        <w:rPr>
          <w:sz w:val="28"/>
          <w:szCs w:val="28"/>
        </w:rPr>
      </w:pPr>
      <w:proofErr w:type="spellStart"/>
      <w:r w:rsidRPr="00A962C1">
        <w:rPr>
          <w:sz w:val="28"/>
          <w:szCs w:val="28"/>
        </w:rPr>
        <w:t>a</w:t>
      </w:r>
      <w:r w:rsidRPr="00A962C1">
        <w:rPr>
          <w:sz w:val="28"/>
          <w:szCs w:val="28"/>
          <w:vertAlign w:val="subscript"/>
        </w:rPr>
        <w:t>min</w:t>
      </w:r>
      <w:proofErr w:type="spellEnd"/>
      <w:r w:rsidRPr="00A962C1">
        <w:rPr>
          <w:sz w:val="28"/>
          <w:szCs w:val="28"/>
        </w:rPr>
        <w:t xml:space="preserve"> = π </w:t>
      </w:r>
      <w:proofErr w:type="spellStart"/>
      <w:r w:rsidRPr="00A962C1">
        <w:rPr>
          <w:sz w:val="28"/>
          <w:szCs w:val="28"/>
        </w:rPr>
        <w:t>d</w:t>
      </w:r>
      <w:r w:rsidRPr="00A962C1">
        <w:rPr>
          <w:sz w:val="28"/>
          <w:szCs w:val="28"/>
          <w:vertAlign w:val="subscript"/>
        </w:rPr>
        <w:t>з</w:t>
      </w:r>
      <w:proofErr w:type="spellEnd"/>
      <w:r w:rsidRPr="00A962C1">
        <w:rPr>
          <w:sz w:val="28"/>
          <w:szCs w:val="28"/>
        </w:rPr>
        <w:t xml:space="preserve"> </w:t>
      </w:r>
      <w:r w:rsidRPr="00A962C1">
        <w:rPr>
          <w:sz w:val="28"/>
          <w:szCs w:val="28"/>
          <w:vertAlign w:val="superscript"/>
        </w:rPr>
        <w:t>2</w:t>
      </w:r>
      <w:r w:rsidRPr="00A962C1">
        <w:rPr>
          <w:sz w:val="28"/>
          <w:szCs w:val="28"/>
        </w:rPr>
        <w:t xml:space="preserve"> Δ / (</w:t>
      </w:r>
      <w:r w:rsidRPr="00A962C1">
        <w:rPr>
          <w:i/>
          <w:sz w:val="28"/>
          <w:szCs w:val="28"/>
        </w:rPr>
        <w:t>2</w:t>
      </w:r>
      <w:r w:rsidRPr="00A962C1">
        <w:rPr>
          <w:sz w:val="28"/>
          <w:szCs w:val="28"/>
        </w:rPr>
        <w:t xml:space="preserve"> </w:t>
      </w:r>
      <w:proofErr w:type="spellStart"/>
      <w:r w:rsidRPr="00A962C1">
        <w:rPr>
          <w:sz w:val="28"/>
          <w:szCs w:val="28"/>
        </w:rPr>
        <w:t>q</w:t>
      </w:r>
      <w:r w:rsidRPr="00A962C1">
        <w:rPr>
          <w:sz w:val="28"/>
          <w:szCs w:val="28"/>
          <w:vertAlign w:val="subscript"/>
        </w:rPr>
        <w:t>вв</w:t>
      </w:r>
      <w:proofErr w:type="spellEnd"/>
      <w:r w:rsidRPr="00A962C1">
        <w:rPr>
          <w:sz w:val="28"/>
          <w:szCs w:val="28"/>
          <w:vertAlign w:val="subscript"/>
        </w:rPr>
        <w:t xml:space="preserve"> </w:t>
      </w:r>
      <w:r w:rsidRPr="00A962C1">
        <w:rPr>
          <w:sz w:val="28"/>
          <w:szCs w:val="28"/>
          <w:vertAlign w:val="superscript"/>
        </w:rPr>
        <w:t>р</w:t>
      </w:r>
      <w:r w:rsidRPr="00A962C1">
        <w:rPr>
          <w:sz w:val="28"/>
          <w:szCs w:val="28"/>
        </w:rPr>
        <w:t xml:space="preserve"> W) – </w:t>
      </w:r>
      <w:proofErr w:type="spellStart"/>
      <w:r w:rsidRPr="00A962C1">
        <w:rPr>
          <w:sz w:val="28"/>
          <w:szCs w:val="28"/>
        </w:rPr>
        <w:t>a</w:t>
      </w:r>
      <w:r w:rsidRPr="00A962C1">
        <w:rPr>
          <w:sz w:val="28"/>
          <w:szCs w:val="28"/>
          <w:vertAlign w:val="subscript"/>
        </w:rPr>
        <w:t>max</w:t>
      </w:r>
      <w:proofErr w:type="spellEnd"/>
      <w:r w:rsidRPr="00A962C1">
        <w:rPr>
          <w:i/>
          <w:sz w:val="28"/>
          <w:szCs w:val="28"/>
        </w:rPr>
        <w:t>, м,</w:t>
      </w:r>
    </w:p>
    <w:p w14:paraId="61F4D5E3" w14:textId="77777777" w:rsidR="00ED6037" w:rsidRDefault="00ED6037" w:rsidP="00ED6037">
      <w:pPr>
        <w:pStyle w:val="aa"/>
        <w:tabs>
          <w:tab w:val="clear" w:pos="4153"/>
          <w:tab w:val="clear" w:pos="8306"/>
        </w:tabs>
        <w:rPr>
          <w:sz w:val="28"/>
          <w:szCs w:val="28"/>
        </w:rPr>
      </w:pPr>
      <w:r w:rsidRPr="00A962C1">
        <w:rPr>
          <w:sz w:val="28"/>
          <w:szCs w:val="28"/>
        </w:rPr>
        <w:t>где</w:t>
      </w:r>
      <w:r w:rsidRPr="00B97697">
        <w:rPr>
          <w:i/>
          <w:sz w:val="28"/>
          <w:szCs w:val="28"/>
        </w:rPr>
        <w:t xml:space="preserve"> </w:t>
      </w:r>
      <w:proofErr w:type="spellStart"/>
      <w:r w:rsidRPr="00A962C1">
        <w:rPr>
          <w:i/>
          <w:sz w:val="28"/>
          <w:szCs w:val="28"/>
        </w:rPr>
        <w:t>d</w:t>
      </w:r>
      <w:r w:rsidRPr="00A962C1">
        <w:rPr>
          <w:i/>
          <w:sz w:val="28"/>
          <w:szCs w:val="28"/>
          <w:vertAlign w:val="subscript"/>
        </w:rPr>
        <w:t>з</w:t>
      </w:r>
      <w:proofErr w:type="spellEnd"/>
      <w:r>
        <w:rPr>
          <w:i/>
          <w:sz w:val="28"/>
          <w:szCs w:val="28"/>
        </w:rPr>
        <w:t xml:space="preserve"> </w:t>
      </w:r>
      <w:r w:rsidRPr="00B97697">
        <w:rPr>
          <w:sz w:val="28"/>
          <w:szCs w:val="28"/>
        </w:rPr>
        <w:t>- диаметр заряда ВВ, м.</w:t>
      </w:r>
    </w:p>
    <w:p w14:paraId="08BE3F3C" w14:textId="77777777" w:rsidR="00ED6037" w:rsidRDefault="00ED6037" w:rsidP="00ED6037">
      <w:pPr>
        <w:pStyle w:val="aa"/>
        <w:tabs>
          <w:tab w:val="clear" w:pos="4153"/>
          <w:tab w:val="clear" w:pos="8306"/>
        </w:tabs>
        <w:ind w:left="426"/>
        <w:rPr>
          <w:sz w:val="28"/>
          <w:szCs w:val="28"/>
        </w:rPr>
      </w:pPr>
      <w:proofErr w:type="spellStart"/>
      <w:r w:rsidRPr="00A962C1">
        <w:rPr>
          <w:i/>
          <w:sz w:val="28"/>
          <w:szCs w:val="28"/>
        </w:rPr>
        <w:t>q</w:t>
      </w:r>
      <w:r w:rsidRPr="00A962C1">
        <w:rPr>
          <w:i/>
          <w:sz w:val="28"/>
          <w:szCs w:val="28"/>
          <w:vertAlign w:val="subscript"/>
        </w:rPr>
        <w:t>вв</w:t>
      </w:r>
      <w:r w:rsidRPr="00A962C1">
        <w:rPr>
          <w:i/>
          <w:sz w:val="28"/>
          <w:szCs w:val="28"/>
          <w:vertAlign w:val="superscript"/>
        </w:rPr>
        <w:t>р</w:t>
      </w:r>
      <w:proofErr w:type="spellEnd"/>
      <w:r>
        <w:rPr>
          <w:i/>
          <w:sz w:val="28"/>
          <w:szCs w:val="28"/>
        </w:rPr>
        <w:t xml:space="preserve"> </w:t>
      </w:r>
      <w:r w:rsidRPr="00A962C1">
        <w:rPr>
          <w:sz w:val="28"/>
          <w:szCs w:val="28"/>
        </w:rPr>
        <w:t>- расчетный удельный расход ВВ, кг/м</w:t>
      </w:r>
      <w:r w:rsidRPr="00A962C1">
        <w:rPr>
          <w:sz w:val="28"/>
          <w:szCs w:val="28"/>
          <w:vertAlign w:val="superscript"/>
        </w:rPr>
        <w:t>3</w:t>
      </w:r>
      <w:r w:rsidRPr="00A962C1">
        <w:rPr>
          <w:sz w:val="28"/>
          <w:szCs w:val="28"/>
        </w:rPr>
        <w:t>.</w:t>
      </w:r>
    </w:p>
    <w:p w14:paraId="058C8524" w14:textId="77777777" w:rsidR="00ED6037" w:rsidRPr="00A962C1" w:rsidRDefault="00ED6037" w:rsidP="00ED6037">
      <w:pPr>
        <w:pStyle w:val="26"/>
        <w:spacing w:after="0" w:line="240" w:lineRule="auto"/>
        <w:ind w:firstLine="709"/>
        <w:jc w:val="both"/>
        <w:rPr>
          <w:szCs w:val="28"/>
        </w:rPr>
      </w:pPr>
      <w:r w:rsidRPr="00A962C1">
        <w:rPr>
          <w:szCs w:val="28"/>
        </w:rPr>
        <w:t xml:space="preserve">Число скважин на слой, общая их длина, длина заряженной части скважин устанавливаются посредством масштабного чертежа забоя, на котором, намечают </w:t>
      </w:r>
      <w:r w:rsidRPr="00A962C1">
        <w:rPr>
          <w:szCs w:val="28"/>
        </w:rPr>
        <w:lastRenderedPageBreak/>
        <w:t xml:space="preserve">направления скважин таким образом, чтобы углы забоя прорабатывались каждый своей скважиной. </w:t>
      </w:r>
    </w:p>
    <w:p w14:paraId="7ADC6D39" w14:textId="77777777" w:rsidR="00ED6037" w:rsidRPr="00A962C1" w:rsidRDefault="00ED6037" w:rsidP="00ED6037">
      <w:pPr>
        <w:ind w:firstLine="709"/>
        <w:jc w:val="both"/>
        <w:rPr>
          <w:sz w:val="28"/>
          <w:szCs w:val="28"/>
        </w:rPr>
      </w:pPr>
      <w:r w:rsidRPr="00A962C1">
        <w:rPr>
          <w:sz w:val="28"/>
          <w:szCs w:val="28"/>
        </w:rPr>
        <w:t xml:space="preserve">Построение веера начинают с </w:t>
      </w:r>
      <w:proofErr w:type="spellStart"/>
      <w:r w:rsidRPr="00A962C1">
        <w:rPr>
          <w:sz w:val="28"/>
          <w:szCs w:val="28"/>
        </w:rPr>
        <w:t>оконтуривающих</w:t>
      </w:r>
      <w:proofErr w:type="spellEnd"/>
      <w:r w:rsidRPr="00A962C1">
        <w:rPr>
          <w:sz w:val="28"/>
          <w:szCs w:val="28"/>
        </w:rPr>
        <w:t xml:space="preserve"> скважин. Расстояние </w:t>
      </w:r>
      <w:proofErr w:type="spellStart"/>
      <w:r w:rsidRPr="00A962C1">
        <w:rPr>
          <w:i/>
          <w:sz w:val="28"/>
          <w:szCs w:val="28"/>
          <w:lang w:val="en-US"/>
        </w:rPr>
        <w:t>a</w:t>
      </w:r>
      <w:r w:rsidRPr="00A962C1">
        <w:rPr>
          <w:i/>
          <w:sz w:val="28"/>
          <w:szCs w:val="28"/>
          <w:vertAlign w:val="subscript"/>
          <w:lang w:val="en-US"/>
        </w:rPr>
        <w:t>max</w:t>
      </w:r>
      <w:proofErr w:type="spellEnd"/>
      <w:r w:rsidRPr="00A962C1">
        <w:rPr>
          <w:sz w:val="28"/>
          <w:szCs w:val="28"/>
        </w:rPr>
        <w:t xml:space="preserve"> откладывают по перпендикуляру, опущенному из конца оси более короткой скважины на ось соседней, более длинной скважины. Величину рационального </w:t>
      </w:r>
      <w:proofErr w:type="spellStart"/>
      <w:r w:rsidRPr="00A962C1">
        <w:rPr>
          <w:sz w:val="28"/>
          <w:szCs w:val="28"/>
        </w:rPr>
        <w:t>недозаряда</w:t>
      </w:r>
      <w:proofErr w:type="spellEnd"/>
      <w:r w:rsidRPr="00A962C1">
        <w:rPr>
          <w:sz w:val="28"/>
          <w:szCs w:val="28"/>
        </w:rPr>
        <w:t xml:space="preserve"> скважин при соблюдении расстояния </w:t>
      </w:r>
      <w:r w:rsidRPr="00A962C1">
        <w:rPr>
          <w:i/>
          <w:sz w:val="28"/>
          <w:szCs w:val="28"/>
          <w:lang w:val="en-US"/>
        </w:rPr>
        <w:t>a</w:t>
      </w:r>
      <w:r w:rsidRPr="00A962C1">
        <w:rPr>
          <w:i/>
          <w:sz w:val="28"/>
          <w:szCs w:val="28"/>
          <w:vertAlign w:val="subscript"/>
          <w:lang w:val="en-US"/>
        </w:rPr>
        <w:t>min</w:t>
      </w:r>
      <w:r w:rsidRPr="00A962C1">
        <w:rPr>
          <w:sz w:val="28"/>
          <w:szCs w:val="28"/>
        </w:rPr>
        <w:t xml:space="preserve"> можно упрощенно определить по следующей методике. Из центра бурения («центра станка») очерчиваются две окружности радиусами соответственно 1 – 1,5</w:t>
      </w:r>
      <w:r w:rsidRPr="00A962C1">
        <w:rPr>
          <w:i/>
          <w:sz w:val="28"/>
          <w:szCs w:val="28"/>
        </w:rPr>
        <w:t xml:space="preserve"> W </w:t>
      </w:r>
      <w:r w:rsidRPr="00A962C1">
        <w:rPr>
          <w:sz w:val="28"/>
          <w:szCs w:val="28"/>
        </w:rPr>
        <w:t xml:space="preserve"> и 3</w:t>
      </w:r>
      <w:r w:rsidRPr="00A962C1">
        <w:rPr>
          <w:i/>
          <w:sz w:val="28"/>
          <w:szCs w:val="28"/>
        </w:rPr>
        <w:t xml:space="preserve"> W</w:t>
      </w:r>
      <w:r w:rsidRPr="00A962C1">
        <w:rPr>
          <w:sz w:val="28"/>
          <w:szCs w:val="28"/>
        </w:rPr>
        <w:t xml:space="preserve"> (при </w:t>
      </w:r>
      <w:proofErr w:type="spellStart"/>
      <w:r w:rsidRPr="00A962C1">
        <w:rPr>
          <w:sz w:val="28"/>
          <w:szCs w:val="28"/>
        </w:rPr>
        <w:t>недозаряде</w:t>
      </w:r>
      <w:proofErr w:type="spellEnd"/>
      <w:r w:rsidRPr="00A962C1">
        <w:rPr>
          <w:sz w:val="28"/>
          <w:szCs w:val="28"/>
        </w:rPr>
        <w:t xml:space="preserve"> скважин через одну) или же три окружности радиусами 1</w:t>
      </w:r>
      <w:r w:rsidRPr="00A962C1">
        <w:rPr>
          <w:i/>
          <w:sz w:val="28"/>
          <w:szCs w:val="28"/>
          <w:lang w:val="en-US"/>
        </w:rPr>
        <w:t>W</w:t>
      </w:r>
      <w:r w:rsidRPr="00A962C1">
        <w:rPr>
          <w:sz w:val="28"/>
          <w:szCs w:val="28"/>
        </w:rPr>
        <w:t>, 2</w:t>
      </w:r>
      <w:r w:rsidRPr="00A962C1">
        <w:rPr>
          <w:i/>
          <w:sz w:val="28"/>
          <w:szCs w:val="28"/>
          <w:lang w:val="en-US"/>
        </w:rPr>
        <w:t>W</w:t>
      </w:r>
      <w:r w:rsidRPr="00A962C1">
        <w:rPr>
          <w:sz w:val="28"/>
          <w:szCs w:val="28"/>
        </w:rPr>
        <w:t xml:space="preserve"> и 3</w:t>
      </w:r>
      <w:r w:rsidRPr="00A962C1">
        <w:rPr>
          <w:i/>
          <w:sz w:val="28"/>
          <w:szCs w:val="28"/>
          <w:lang w:val="en-US"/>
        </w:rPr>
        <w:t>W</w:t>
      </w:r>
      <w:r w:rsidRPr="00A962C1">
        <w:rPr>
          <w:sz w:val="28"/>
          <w:szCs w:val="28"/>
        </w:rPr>
        <w:t xml:space="preserve">  (при </w:t>
      </w:r>
      <w:proofErr w:type="spellStart"/>
      <w:r w:rsidRPr="00A962C1">
        <w:rPr>
          <w:sz w:val="28"/>
          <w:szCs w:val="28"/>
        </w:rPr>
        <w:t>недозаряде</w:t>
      </w:r>
      <w:proofErr w:type="spellEnd"/>
      <w:r w:rsidRPr="00A962C1">
        <w:rPr>
          <w:sz w:val="28"/>
          <w:szCs w:val="28"/>
        </w:rPr>
        <w:t xml:space="preserve"> двух скважин из каждых трех). </w:t>
      </w:r>
      <w:proofErr w:type="spellStart"/>
      <w:r w:rsidRPr="00A962C1">
        <w:rPr>
          <w:sz w:val="28"/>
          <w:szCs w:val="28"/>
        </w:rPr>
        <w:t>Оконтуривающие</w:t>
      </w:r>
      <w:proofErr w:type="spellEnd"/>
      <w:r w:rsidRPr="00A962C1">
        <w:rPr>
          <w:sz w:val="28"/>
          <w:szCs w:val="28"/>
        </w:rPr>
        <w:t xml:space="preserve"> скважины имеют коэффициент заряжания 0,85 – 0,90, а средний коэффициент заряжания по слою –  в пределах 0,6…0,7. </w:t>
      </w:r>
    </w:p>
    <w:p w14:paraId="755717EB" w14:textId="77777777" w:rsidR="00ED6037" w:rsidRPr="00A962C1" w:rsidRDefault="00ED6037" w:rsidP="00ED6037">
      <w:pPr>
        <w:ind w:firstLine="709"/>
        <w:jc w:val="both"/>
        <w:rPr>
          <w:sz w:val="28"/>
          <w:szCs w:val="28"/>
        </w:rPr>
      </w:pPr>
      <w:r w:rsidRPr="00A962C1">
        <w:rPr>
          <w:sz w:val="28"/>
          <w:szCs w:val="28"/>
        </w:rPr>
        <w:t>По окончании построений определяют по чертежу число скважин в веере (</w:t>
      </w:r>
      <w:r w:rsidRPr="00A962C1">
        <w:rPr>
          <w:i/>
          <w:sz w:val="28"/>
          <w:szCs w:val="28"/>
          <w:lang w:val="en-US"/>
        </w:rPr>
        <w:t>N</w:t>
      </w:r>
      <w:r w:rsidRPr="00A962C1">
        <w:rPr>
          <w:i/>
          <w:sz w:val="28"/>
          <w:szCs w:val="28"/>
          <w:vertAlign w:val="subscript"/>
          <w:lang w:val="en-US"/>
        </w:rPr>
        <w:t>c</w:t>
      </w:r>
      <w:r w:rsidRPr="00A962C1">
        <w:rPr>
          <w:sz w:val="28"/>
          <w:szCs w:val="28"/>
        </w:rPr>
        <w:t>), а для каждой скважины: глубину (</w:t>
      </w:r>
      <w:proofErr w:type="spellStart"/>
      <w:r w:rsidRPr="00A962C1">
        <w:rPr>
          <w:i/>
          <w:sz w:val="28"/>
          <w:szCs w:val="28"/>
        </w:rPr>
        <w:t>L</w:t>
      </w:r>
      <w:r w:rsidRPr="00A962C1">
        <w:rPr>
          <w:i/>
          <w:sz w:val="28"/>
          <w:szCs w:val="28"/>
          <w:vertAlign w:val="subscript"/>
        </w:rPr>
        <w:t>с</w:t>
      </w:r>
      <w:r w:rsidRPr="00A962C1">
        <w:rPr>
          <w:i/>
          <w:sz w:val="28"/>
          <w:szCs w:val="28"/>
          <w:vertAlign w:val="superscript"/>
        </w:rPr>
        <w:t>i</w:t>
      </w:r>
      <w:proofErr w:type="spellEnd"/>
      <w:r w:rsidRPr="00A962C1">
        <w:rPr>
          <w:sz w:val="28"/>
          <w:szCs w:val="28"/>
        </w:rPr>
        <w:t>),  протяженность заряда (</w:t>
      </w:r>
      <w:proofErr w:type="spellStart"/>
      <w:r w:rsidRPr="00A962C1">
        <w:rPr>
          <w:i/>
          <w:sz w:val="28"/>
          <w:szCs w:val="28"/>
        </w:rPr>
        <w:t>L</w:t>
      </w:r>
      <w:r w:rsidRPr="00A962C1">
        <w:rPr>
          <w:i/>
          <w:sz w:val="28"/>
          <w:szCs w:val="28"/>
          <w:vertAlign w:val="subscript"/>
        </w:rPr>
        <w:t>з</w:t>
      </w:r>
      <w:r w:rsidRPr="00A962C1">
        <w:rPr>
          <w:i/>
          <w:sz w:val="28"/>
          <w:szCs w:val="28"/>
          <w:vertAlign w:val="superscript"/>
        </w:rPr>
        <w:t>i</w:t>
      </w:r>
      <w:proofErr w:type="spellEnd"/>
      <w:r w:rsidRPr="00A962C1">
        <w:rPr>
          <w:i/>
          <w:sz w:val="28"/>
          <w:szCs w:val="28"/>
          <w:vertAlign w:val="superscript"/>
        </w:rPr>
        <w:t xml:space="preserve"> </w:t>
      </w:r>
      <w:r w:rsidRPr="00A962C1">
        <w:rPr>
          <w:sz w:val="28"/>
          <w:szCs w:val="28"/>
        </w:rPr>
        <w:t>) и угол наклона скважины (</w:t>
      </w:r>
      <w:r w:rsidRPr="00A962C1">
        <w:rPr>
          <w:i/>
          <w:sz w:val="28"/>
          <w:szCs w:val="28"/>
        </w:rPr>
        <w:t>α</w:t>
      </w:r>
      <w:r w:rsidRPr="00A962C1">
        <w:rPr>
          <w:i/>
          <w:sz w:val="28"/>
          <w:szCs w:val="28"/>
          <w:vertAlign w:val="subscript"/>
        </w:rPr>
        <w:t>с</w:t>
      </w:r>
      <w:proofErr w:type="spellStart"/>
      <w:r w:rsidRPr="00A962C1">
        <w:rPr>
          <w:i/>
          <w:sz w:val="28"/>
          <w:szCs w:val="28"/>
          <w:vertAlign w:val="superscript"/>
          <w:lang w:val="en-US"/>
        </w:rPr>
        <w:t>i</w:t>
      </w:r>
      <w:proofErr w:type="spellEnd"/>
      <w:r w:rsidRPr="00A962C1">
        <w:rPr>
          <w:i/>
          <w:sz w:val="28"/>
          <w:szCs w:val="28"/>
          <w:vertAlign w:val="superscript"/>
        </w:rPr>
        <w:t xml:space="preserve"> </w:t>
      </w:r>
      <w:r w:rsidRPr="00A962C1">
        <w:rPr>
          <w:sz w:val="28"/>
          <w:szCs w:val="28"/>
        </w:rPr>
        <w:t>). Значения перечисленных параметров заносят в табл</w:t>
      </w:r>
      <w:r>
        <w:rPr>
          <w:sz w:val="28"/>
          <w:szCs w:val="28"/>
        </w:rPr>
        <w:t>ицу</w:t>
      </w:r>
      <w:r w:rsidRPr="00A962C1">
        <w:rPr>
          <w:sz w:val="28"/>
          <w:szCs w:val="28"/>
        </w:rPr>
        <w:t>, а суммарную глубину (</w:t>
      </w:r>
      <w:r w:rsidRPr="00A962C1">
        <w:rPr>
          <w:i/>
          <w:sz w:val="28"/>
          <w:szCs w:val="28"/>
        </w:rPr>
        <w:t xml:space="preserve">Σ </w:t>
      </w:r>
      <w:proofErr w:type="spellStart"/>
      <w:r w:rsidRPr="00A962C1">
        <w:rPr>
          <w:i/>
          <w:sz w:val="28"/>
          <w:szCs w:val="28"/>
        </w:rPr>
        <w:t>L</w:t>
      </w:r>
      <w:r w:rsidRPr="00A962C1">
        <w:rPr>
          <w:i/>
          <w:sz w:val="28"/>
          <w:szCs w:val="28"/>
          <w:vertAlign w:val="subscript"/>
        </w:rPr>
        <w:t>с</w:t>
      </w:r>
      <w:proofErr w:type="spellEnd"/>
      <w:r w:rsidRPr="00A962C1">
        <w:rPr>
          <w:sz w:val="28"/>
          <w:szCs w:val="28"/>
        </w:rPr>
        <w:t>) и протяженность заряда скважин (</w:t>
      </w:r>
      <w:r w:rsidRPr="00A962C1">
        <w:rPr>
          <w:i/>
          <w:sz w:val="28"/>
          <w:szCs w:val="28"/>
        </w:rPr>
        <w:t>Σ</w:t>
      </w:r>
      <w:r w:rsidRPr="00A962C1">
        <w:rPr>
          <w:i/>
          <w:sz w:val="28"/>
          <w:szCs w:val="28"/>
          <w:lang w:val="en-US"/>
        </w:rPr>
        <w:t>L</w:t>
      </w:r>
      <w:r w:rsidRPr="00A962C1">
        <w:rPr>
          <w:i/>
          <w:sz w:val="28"/>
          <w:szCs w:val="28"/>
          <w:vertAlign w:val="subscript"/>
        </w:rPr>
        <w:t>з</w:t>
      </w:r>
      <w:r w:rsidRPr="00A962C1">
        <w:rPr>
          <w:sz w:val="28"/>
          <w:szCs w:val="28"/>
        </w:rPr>
        <w:t>), а также общий расход ВВ (</w:t>
      </w:r>
      <w:r w:rsidRPr="00A962C1">
        <w:rPr>
          <w:i/>
          <w:sz w:val="28"/>
          <w:szCs w:val="28"/>
        </w:rPr>
        <w:t xml:space="preserve">Σ </w:t>
      </w:r>
      <w:r w:rsidRPr="00A962C1">
        <w:rPr>
          <w:i/>
          <w:sz w:val="28"/>
          <w:szCs w:val="28"/>
          <w:lang w:val="en-US"/>
        </w:rPr>
        <w:t>q</w:t>
      </w:r>
      <w:proofErr w:type="spellStart"/>
      <w:r w:rsidRPr="00A962C1">
        <w:rPr>
          <w:i/>
          <w:sz w:val="28"/>
          <w:szCs w:val="28"/>
          <w:vertAlign w:val="subscript"/>
        </w:rPr>
        <w:t>вв</w:t>
      </w:r>
      <w:proofErr w:type="spellEnd"/>
      <w:r w:rsidRPr="00A962C1">
        <w:rPr>
          <w:sz w:val="28"/>
          <w:szCs w:val="28"/>
        </w:rPr>
        <w:t>) находят из заполненной таблицы, предварительно определив величину заряда каждой скважины (</w:t>
      </w:r>
      <w:proofErr w:type="spellStart"/>
      <w:r w:rsidRPr="00A962C1">
        <w:rPr>
          <w:i/>
          <w:sz w:val="28"/>
          <w:szCs w:val="28"/>
        </w:rPr>
        <w:t>q</w:t>
      </w:r>
      <w:r w:rsidRPr="00A962C1">
        <w:rPr>
          <w:i/>
          <w:sz w:val="28"/>
          <w:szCs w:val="28"/>
          <w:vertAlign w:val="subscript"/>
        </w:rPr>
        <w:t>вв</w:t>
      </w:r>
      <w:r w:rsidRPr="00A962C1">
        <w:rPr>
          <w:i/>
          <w:sz w:val="28"/>
          <w:szCs w:val="28"/>
          <w:vertAlign w:val="superscript"/>
        </w:rPr>
        <w:t>i</w:t>
      </w:r>
      <w:proofErr w:type="spellEnd"/>
      <w:r w:rsidRPr="00A962C1">
        <w:rPr>
          <w:i/>
          <w:sz w:val="28"/>
          <w:szCs w:val="28"/>
          <w:vertAlign w:val="superscript"/>
        </w:rPr>
        <w:t xml:space="preserve"> </w:t>
      </w:r>
      <w:r w:rsidRPr="00A962C1">
        <w:rPr>
          <w:sz w:val="28"/>
          <w:szCs w:val="28"/>
        </w:rPr>
        <w:t>) по выражению</w:t>
      </w:r>
    </w:p>
    <w:p w14:paraId="293D8816" w14:textId="77777777" w:rsidR="00ED6037" w:rsidRPr="00A962C1" w:rsidRDefault="00ED6037" w:rsidP="00ED6037">
      <w:pPr>
        <w:pStyle w:val="a3"/>
        <w:jc w:val="center"/>
        <w:rPr>
          <w:szCs w:val="28"/>
        </w:rPr>
      </w:pPr>
      <w:proofErr w:type="spellStart"/>
      <w:r w:rsidRPr="00A962C1">
        <w:rPr>
          <w:szCs w:val="28"/>
        </w:rPr>
        <w:t>q</w:t>
      </w:r>
      <w:r w:rsidRPr="00A962C1">
        <w:rPr>
          <w:szCs w:val="28"/>
          <w:vertAlign w:val="subscript"/>
        </w:rPr>
        <w:t>вв</w:t>
      </w:r>
      <w:r w:rsidRPr="00A962C1">
        <w:rPr>
          <w:szCs w:val="28"/>
          <w:vertAlign w:val="superscript"/>
        </w:rPr>
        <w:t>i</w:t>
      </w:r>
      <w:proofErr w:type="spellEnd"/>
      <w:r w:rsidRPr="00A962C1">
        <w:rPr>
          <w:szCs w:val="28"/>
        </w:rPr>
        <w:t xml:space="preserve"> = Σ </w:t>
      </w:r>
      <w:proofErr w:type="spellStart"/>
      <w:r w:rsidRPr="00A962C1">
        <w:rPr>
          <w:szCs w:val="28"/>
        </w:rPr>
        <w:t>Δq</w:t>
      </w:r>
      <w:proofErr w:type="spellEnd"/>
      <w:r w:rsidRPr="00A962C1">
        <w:rPr>
          <w:szCs w:val="28"/>
        </w:rPr>
        <w:t xml:space="preserve"> </w:t>
      </w:r>
      <w:proofErr w:type="spellStart"/>
      <w:r w:rsidRPr="00A962C1">
        <w:rPr>
          <w:szCs w:val="28"/>
        </w:rPr>
        <w:t>L</w:t>
      </w:r>
      <w:r w:rsidRPr="00A962C1">
        <w:rPr>
          <w:szCs w:val="28"/>
          <w:vertAlign w:val="subscript"/>
        </w:rPr>
        <w:t>з</w:t>
      </w:r>
      <w:r w:rsidRPr="00A962C1">
        <w:rPr>
          <w:szCs w:val="28"/>
          <w:vertAlign w:val="superscript"/>
        </w:rPr>
        <w:t>i</w:t>
      </w:r>
      <w:proofErr w:type="spellEnd"/>
      <w:r w:rsidRPr="00A962C1">
        <w:rPr>
          <w:i/>
          <w:szCs w:val="28"/>
        </w:rPr>
        <w:t xml:space="preserve"> , кг,</w:t>
      </w:r>
    </w:p>
    <w:p w14:paraId="389A7541" w14:textId="77777777" w:rsidR="00ED6037" w:rsidRDefault="00ED6037" w:rsidP="00ED6037">
      <w:pPr>
        <w:rPr>
          <w:sz w:val="28"/>
          <w:szCs w:val="28"/>
        </w:rPr>
      </w:pPr>
      <w:r w:rsidRPr="00A962C1">
        <w:rPr>
          <w:sz w:val="28"/>
          <w:szCs w:val="28"/>
        </w:rPr>
        <w:t>где</w:t>
      </w:r>
      <w:r w:rsidRPr="00425C59">
        <w:rPr>
          <w:i/>
          <w:sz w:val="28"/>
          <w:szCs w:val="28"/>
        </w:rPr>
        <w:t xml:space="preserve"> </w:t>
      </w:r>
      <w:proofErr w:type="spellStart"/>
      <w:r w:rsidRPr="00A962C1">
        <w:rPr>
          <w:i/>
          <w:sz w:val="28"/>
          <w:szCs w:val="28"/>
        </w:rPr>
        <w:t>L</w:t>
      </w:r>
      <w:r w:rsidRPr="00A962C1">
        <w:rPr>
          <w:i/>
          <w:sz w:val="28"/>
          <w:szCs w:val="28"/>
          <w:vertAlign w:val="subscript"/>
        </w:rPr>
        <w:t>з</w:t>
      </w:r>
      <w:r w:rsidRPr="00A962C1">
        <w:rPr>
          <w:i/>
          <w:sz w:val="28"/>
          <w:szCs w:val="28"/>
          <w:vertAlign w:val="superscript"/>
        </w:rPr>
        <w:t>i</w:t>
      </w:r>
      <w:proofErr w:type="spellEnd"/>
      <w:r w:rsidRPr="00A962C1">
        <w:rPr>
          <w:sz w:val="28"/>
          <w:szCs w:val="28"/>
        </w:rPr>
        <w:t xml:space="preserve"> - длина заряженной части скважин, м;</w:t>
      </w:r>
    </w:p>
    <w:p w14:paraId="18912079" w14:textId="77777777" w:rsidR="00ED6037" w:rsidRPr="00A962C1" w:rsidRDefault="00ED6037" w:rsidP="00ED6037">
      <w:pPr>
        <w:ind w:left="426"/>
        <w:rPr>
          <w:sz w:val="28"/>
          <w:szCs w:val="28"/>
        </w:rPr>
      </w:pPr>
      <w:proofErr w:type="spellStart"/>
      <w:r w:rsidRPr="00A962C1">
        <w:rPr>
          <w:i/>
          <w:sz w:val="28"/>
          <w:szCs w:val="28"/>
        </w:rPr>
        <w:t>Δq</w:t>
      </w:r>
      <w:proofErr w:type="spellEnd"/>
      <w:r w:rsidRPr="00A962C1">
        <w:rPr>
          <w:sz w:val="28"/>
          <w:szCs w:val="28"/>
        </w:rPr>
        <w:t xml:space="preserve"> - вес </w:t>
      </w:r>
      <w:smartTag w:uri="urn:schemas-microsoft-com:office:smarttags" w:element="metricconverter">
        <w:smartTagPr>
          <w:attr w:name="ProductID" w:val="1 м"/>
        </w:smartTagPr>
        <w:r w:rsidRPr="00A962C1">
          <w:rPr>
            <w:sz w:val="28"/>
            <w:szCs w:val="28"/>
          </w:rPr>
          <w:t>1 м</w:t>
        </w:r>
      </w:smartTag>
      <w:r w:rsidRPr="00A962C1">
        <w:rPr>
          <w:sz w:val="28"/>
          <w:szCs w:val="28"/>
        </w:rPr>
        <w:t xml:space="preserve"> заряда скважины, кг.</w:t>
      </w:r>
    </w:p>
    <w:p w14:paraId="12977DFA" w14:textId="77777777" w:rsidR="00ED6037" w:rsidRDefault="00ED6037" w:rsidP="00ED6037">
      <w:pPr>
        <w:pStyle w:val="24"/>
        <w:spacing w:line="240" w:lineRule="auto"/>
        <w:ind w:firstLine="709"/>
        <w:rPr>
          <w:szCs w:val="28"/>
        </w:rPr>
      </w:pPr>
      <w:r w:rsidRPr="00A962C1">
        <w:rPr>
          <w:szCs w:val="28"/>
        </w:rPr>
        <w:t xml:space="preserve">Другие показатели отбойки веерными скважинами: удельный расход ВВ, выход руды с </w:t>
      </w:r>
      <w:smartTag w:uri="urn:schemas-microsoft-com:office:smarttags" w:element="metricconverter">
        <w:smartTagPr>
          <w:attr w:name="ProductID" w:val="1 м"/>
        </w:smartTagPr>
        <w:r w:rsidRPr="00A962C1">
          <w:rPr>
            <w:szCs w:val="28"/>
          </w:rPr>
          <w:t>1 м</w:t>
        </w:r>
      </w:smartTag>
      <w:r w:rsidRPr="00A962C1">
        <w:rPr>
          <w:szCs w:val="28"/>
        </w:rPr>
        <w:t xml:space="preserve"> скважины и т.д. определяют по формулам, применимым для расчета параметров отбойки руды параллельными скважинами.</w:t>
      </w:r>
    </w:p>
    <w:p w14:paraId="58C8A640" w14:textId="77777777" w:rsidR="00ED6037" w:rsidRPr="00A962C1" w:rsidRDefault="00ED6037" w:rsidP="00ED6037">
      <w:pPr>
        <w:pStyle w:val="24"/>
        <w:spacing w:line="240" w:lineRule="auto"/>
        <w:ind w:firstLine="709"/>
        <w:rPr>
          <w:szCs w:val="28"/>
        </w:rPr>
      </w:pPr>
    </w:p>
    <w:p w14:paraId="249EDB90" w14:textId="77777777" w:rsidR="00ED6037" w:rsidRPr="00425C59" w:rsidRDefault="00ED6037" w:rsidP="00ED6037">
      <w:pPr>
        <w:jc w:val="center"/>
        <w:rPr>
          <w:i/>
          <w:iCs/>
          <w:sz w:val="28"/>
          <w:szCs w:val="28"/>
        </w:rPr>
      </w:pPr>
      <w:r w:rsidRPr="00425C59">
        <w:rPr>
          <w:i/>
          <w:iCs/>
          <w:sz w:val="28"/>
          <w:szCs w:val="28"/>
        </w:rPr>
        <w:t>Таблица к расчету параметров БВР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1"/>
        <w:gridCol w:w="1161"/>
        <w:gridCol w:w="1417"/>
        <w:gridCol w:w="1276"/>
        <w:gridCol w:w="2126"/>
        <w:gridCol w:w="1559"/>
      </w:tblGrid>
      <w:tr w:rsidR="00ED6037" w:rsidRPr="00425C59" w14:paraId="79E95647" w14:textId="77777777" w:rsidTr="00ED6037">
        <w:trPr>
          <w:cantSplit/>
          <w:trHeight w:val="485"/>
          <w:jc w:val="center"/>
        </w:trPr>
        <w:tc>
          <w:tcPr>
            <w:tcW w:w="1641" w:type="dxa"/>
            <w:vMerge w:val="restart"/>
            <w:vAlign w:val="center"/>
          </w:tcPr>
          <w:p w14:paraId="7D59F5E1" w14:textId="77777777" w:rsidR="00ED6037" w:rsidRPr="00425C59" w:rsidRDefault="00ED6037" w:rsidP="00ED6037">
            <w:pPr>
              <w:jc w:val="center"/>
            </w:pPr>
            <w:r w:rsidRPr="00425C59">
              <w:t>Номер скважины</w:t>
            </w:r>
          </w:p>
        </w:tc>
        <w:tc>
          <w:tcPr>
            <w:tcW w:w="1161" w:type="dxa"/>
            <w:vMerge w:val="restart"/>
            <w:vAlign w:val="center"/>
          </w:tcPr>
          <w:p w14:paraId="7F3ABF62" w14:textId="77777777" w:rsidR="00ED6037" w:rsidRPr="00425C59" w:rsidRDefault="00ED6037" w:rsidP="00ED6037">
            <w:pPr>
              <w:jc w:val="center"/>
            </w:pPr>
            <w:r w:rsidRPr="00425C59">
              <w:rPr>
                <w:b/>
                <w:i/>
              </w:rPr>
              <w:t>α</w:t>
            </w:r>
            <w:r w:rsidRPr="00425C59">
              <w:rPr>
                <w:b/>
                <w:i/>
                <w:vertAlign w:val="subscript"/>
              </w:rPr>
              <w:t>с</w:t>
            </w:r>
            <w:r w:rsidRPr="00425C59">
              <w:t>, град.</w:t>
            </w:r>
          </w:p>
        </w:tc>
        <w:tc>
          <w:tcPr>
            <w:tcW w:w="2693" w:type="dxa"/>
            <w:gridSpan w:val="2"/>
            <w:vAlign w:val="center"/>
          </w:tcPr>
          <w:p w14:paraId="0BCCFC2E" w14:textId="77777777" w:rsidR="00ED6037" w:rsidRPr="00425C59" w:rsidRDefault="00ED6037" w:rsidP="00ED6037">
            <w:pPr>
              <w:jc w:val="center"/>
            </w:pPr>
            <w:r w:rsidRPr="00425C59">
              <w:t>Глубина, м</w:t>
            </w:r>
          </w:p>
        </w:tc>
        <w:tc>
          <w:tcPr>
            <w:tcW w:w="2126" w:type="dxa"/>
            <w:vMerge w:val="restart"/>
            <w:vAlign w:val="center"/>
          </w:tcPr>
          <w:p w14:paraId="51F321A3" w14:textId="77777777" w:rsidR="00ED6037" w:rsidRPr="00425C59" w:rsidRDefault="00ED6037" w:rsidP="00ED6037">
            <w:pPr>
              <w:jc w:val="center"/>
            </w:pPr>
            <w:r w:rsidRPr="00425C59">
              <w:t>Масса заряда ВВ, кг</w:t>
            </w:r>
          </w:p>
        </w:tc>
        <w:tc>
          <w:tcPr>
            <w:tcW w:w="1559" w:type="dxa"/>
            <w:vMerge w:val="restart"/>
            <w:vAlign w:val="center"/>
          </w:tcPr>
          <w:p w14:paraId="775E5B81" w14:textId="77777777" w:rsidR="00ED6037" w:rsidRPr="00425C59" w:rsidRDefault="00ED6037" w:rsidP="00ED6037">
            <w:pPr>
              <w:jc w:val="center"/>
            </w:pPr>
            <w:r w:rsidRPr="00425C59">
              <w:t>Примечания</w:t>
            </w:r>
          </w:p>
        </w:tc>
      </w:tr>
      <w:tr w:rsidR="00ED6037" w:rsidRPr="00425C59" w14:paraId="71AD5B15" w14:textId="77777777" w:rsidTr="00ED6037">
        <w:trPr>
          <w:cantSplit/>
          <w:trHeight w:val="485"/>
          <w:jc w:val="center"/>
        </w:trPr>
        <w:tc>
          <w:tcPr>
            <w:tcW w:w="1641" w:type="dxa"/>
            <w:vMerge/>
            <w:vAlign w:val="center"/>
          </w:tcPr>
          <w:p w14:paraId="079FC9B9" w14:textId="77777777" w:rsidR="00ED6037" w:rsidRPr="00425C59" w:rsidRDefault="00ED6037" w:rsidP="00ED6037">
            <w:pPr>
              <w:jc w:val="center"/>
            </w:pPr>
          </w:p>
        </w:tc>
        <w:tc>
          <w:tcPr>
            <w:tcW w:w="1161" w:type="dxa"/>
            <w:vMerge/>
            <w:vAlign w:val="center"/>
          </w:tcPr>
          <w:p w14:paraId="180A6F4A" w14:textId="77777777" w:rsidR="00ED6037" w:rsidRPr="00425C59" w:rsidRDefault="00ED6037" w:rsidP="00ED6037">
            <w:pPr>
              <w:jc w:val="center"/>
            </w:pPr>
          </w:p>
        </w:tc>
        <w:tc>
          <w:tcPr>
            <w:tcW w:w="1417" w:type="dxa"/>
            <w:vAlign w:val="center"/>
          </w:tcPr>
          <w:p w14:paraId="635C1C62" w14:textId="77777777" w:rsidR="00ED6037" w:rsidRPr="00425C59" w:rsidRDefault="00ED6037" w:rsidP="00ED6037">
            <w:pPr>
              <w:jc w:val="center"/>
            </w:pPr>
            <w:r w:rsidRPr="00425C59">
              <w:t>скважины</w:t>
            </w:r>
          </w:p>
        </w:tc>
        <w:tc>
          <w:tcPr>
            <w:tcW w:w="1276" w:type="dxa"/>
            <w:vAlign w:val="center"/>
          </w:tcPr>
          <w:p w14:paraId="5FB9C5C6" w14:textId="77777777" w:rsidR="00ED6037" w:rsidRPr="00425C59" w:rsidRDefault="00ED6037" w:rsidP="00ED6037">
            <w:pPr>
              <w:jc w:val="center"/>
            </w:pPr>
            <w:r w:rsidRPr="00425C59">
              <w:t>заряда</w:t>
            </w:r>
          </w:p>
        </w:tc>
        <w:tc>
          <w:tcPr>
            <w:tcW w:w="2126" w:type="dxa"/>
            <w:vMerge/>
            <w:vAlign w:val="center"/>
          </w:tcPr>
          <w:p w14:paraId="74E52587" w14:textId="77777777" w:rsidR="00ED6037" w:rsidRPr="00425C59" w:rsidRDefault="00ED6037" w:rsidP="00ED6037">
            <w:pPr>
              <w:jc w:val="center"/>
            </w:pPr>
          </w:p>
        </w:tc>
        <w:tc>
          <w:tcPr>
            <w:tcW w:w="1559" w:type="dxa"/>
            <w:vMerge/>
            <w:vAlign w:val="center"/>
          </w:tcPr>
          <w:p w14:paraId="15DD9BC4" w14:textId="77777777" w:rsidR="00ED6037" w:rsidRPr="00425C59" w:rsidRDefault="00ED6037" w:rsidP="00ED6037">
            <w:pPr>
              <w:jc w:val="center"/>
            </w:pPr>
          </w:p>
        </w:tc>
      </w:tr>
      <w:tr w:rsidR="00ED6037" w:rsidRPr="00425C59" w14:paraId="2D4F97AB" w14:textId="77777777" w:rsidTr="00ED6037">
        <w:trPr>
          <w:cantSplit/>
          <w:trHeight w:val="485"/>
          <w:jc w:val="center"/>
        </w:trPr>
        <w:tc>
          <w:tcPr>
            <w:tcW w:w="1641" w:type="dxa"/>
            <w:vAlign w:val="center"/>
          </w:tcPr>
          <w:p w14:paraId="228C2D44" w14:textId="77777777" w:rsidR="00ED6037" w:rsidRPr="00425C59" w:rsidRDefault="00ED6037" w:rsidP="00ED6037">
            <w:pPr>
              <w:jc w:val="center"/>
            </w:pPr>
            <w:r w:rsidRPr="00425C59">
              <w:t>1</w:t>
            </w:r>
          </w:p>
        </w:tc>
        <w:tc>
          <w:tcPr>
            <w:tcW w:w="1161" w:type="dxa"/>
            <w:vAlign w:val="center"/>
          </w:tcPr>
          <w:p w14:paraId="76B14E42" w14:textId="77777777" w:rsidR="00ED6037" w:rsidRPr="00425C59" w:rsidRDefault="00ED6037" w:rsidP="00ED6037">
            <w:pPr>
              <w:jc w:val="center"/>
              <w:rPr>
                <w:b/>
                <w:vertAlign w:val="superscript"/>
                <w:lang w:val="en-US"/>
              </w:rPr>
            </w:pPr>
            <w:r w:rsidRPr="00425C59">
              <w:rPr>
                <w:b/>
                <w:i/>
              </w:rPr>
              <w:t>α</w:t>
            </w:r>
            <w:r w:rsidRPr="00425C59">
              <w:rPr>
                <w:b/>
                <w:i/>
                <w:vertAlign w:val="subscript"/>
              </w:rPr>
              <w:t>с</w:t>
            </w:r>
            <w:r w:rsidRPr="00425C59">
              <w:rPr>
                <w:b/>
                <w:i/>
                <w:vertAlign w:val="superscript"/>
                <w:lang w:val="en-US"/>
              </w:rPr>
              <w:t>1</w:t>
            </w:r>
          </w:p>
        </w:tc>
        <w:tc>
          <w:tcPr>
            <w:tcW w:w="1417" w:type="dxa"/>
            <w:vAlign w:val="center"/>
          </w:tcPr>
          <w:p w14:paraId="0B1441E6" w14:textId="77777777" w:rsidR="00ED6037" w:rsidRPr="00425C59" w:rsidRDefault="00ED6037" w:rsidP="00ED6037">
            <w:pPr>
              <w:jc w:val="center"/>
              <w:rPr>
                <w:b/>
                <w:vertAlign w:val="superscript"/>
                <w:lang w:val="en-US"/>
              </w:rPr>
            </w:pPr>
            <w:proofErr w:type="spellStart"/>
            <w:r w:rsidRPr="00425C59">
              <w:rPr>
                <w:b/>
                <w:i/>
              </w:rPr>
              <w:t>L</w:t>
            </w:r>
            <w:r w:rsidRPr="00425C59">
              <w:rPr>
                <w:b/>
                <w:i/>
                <w:vertAlign w:val="subscript"/>
              </w:rPr>
              <w:t>с</w:t>
            </w:r>
            <w:proofErr w:type="spellEnd"/>
            <w:r w:rsidRPr="00425C59">
              <w:rPr>
                <w:b/>
                <w:i/>
                <w:vertAlign w:val="superscript"/>
                <w:lang w:val="en-US"/>
              </w:rPr>
              <w:t>1</w:t>
            </w:r>
          </w:p>
        </w:tc>
        <w:tc>
          <w:tcPr>
            <w:tcW w:w="1276" w:type="dxa"/>
            <w:vAlign w:val="center"/>
          </w:tcPr>
          <w:p w14:paraId="2330DB37" w14:textId="77777777" w:rsidR="00ED6037" w:rsidRPr="00425C59" w:rsidRDefault="00ED6037" w:rsidP="00ED6037">
            <w:pPr>
              <w:jc w:val="center"/>
              <w:rPr>
                <w:b/>
                <w:i/>
                <w:vertAlign w:val="superscript"/>
                <w:lang w:val="en-US"/>
              </w:rPr>
            </w:pPr>
            <w:proofErr w:type="spellStart"/>
            <w:r w:rsidRPr="00425C59">
              <w:rPr>
                <w:b/>
                <w:i/>
              </w:rPr>
              <w:t>L</w:t>
            </w:r>
            <w:r w:rsidRPr="00425C59">
              <w:rPr>
                <w:b/>
                <w:i/>
                <w:vertAlign w:val="subscript"/>
              </w:rPr>
              <w:t>з</w:t>
            </w:r>
            <w:proofErr w:type="spellEnd"/>
            <w:r w:rsidRPr="00425C59">
              <w:rPr>
                <w:b/>
                <w:i/>
                <w:vertAlign w:val="superscript"/>
                <w:lang w:val="en-US"/>
              </w:rPr>
              <w:t>1</w:t>
            </w:r>
          </w:p>
        </w:tc>
        <w:tc>
          <w:tcPr>
            <w:tcW w:w="2126" w:type="dxa"/>
            <w:vAlign w:val="center"/>
          </w:tcPr>
          <w:p w14:paraId="24568B79" w14:textId="77777777" w:rsidR="00ED6037" w:rsidRPr="00425C59" w:rsidRDefault="00ED6037" w:rsidP="00ED6037">
            <w:pPr>
              <w:jc w:val="center"/>
              <w:rPr>
                <w:b/>
                <w:i/>
                <w:lang w:val="en-US"/>
              </w:rPr>
            </w:pPr>
            <w:r w:rsidRPr="00425C59">
              <w:rPr>
                <w:b/>
                <w:i/>
              </w:rPr>
              <w:t>q</w:t>
            </w:r>
            <w:r w:rsidRPr="00425C59">
              <w:rPr>
                <w:b/>
                <w:i/>
                <w:vertAlign w:val="subscript"/>
              </w:rPr>
              <w:t>вв</w:t>
            </w:r>
            <w:r w:rsidRPr="00425C59">
              <w:rPr>
                <w:b/>
                <w:i/>
                <w:vertAlign w:val="superscript"/>
              </w:rPr>
              <w:t>1</w:t>
            </w:r>
          </w:p>
        </w:tc>
        <w:tc>
          <w:tcPr>
            <w:tcW w:w="1559" w:type="dxa"/>
            <w:vAlign w:val="center"/>
          </w:tcPr>
          <w:p w14:paraId="2731672B" w14:textId="77777777" w:rsidR="00ED6037" w:rsidRPr="00425C59" w:rsidRDefault="00ED6037" w:rsidP="00ED6037">
            <w:pPr>
              <w:jc w:val="center"/>
              <w:rPr>
                <w:lang w:val="en-US"/>
              </w:rPr>
            </w:pPr>
            <w:r w:rsidRPr="00425C59">
              <w:rPr>
                <w:lang w:val="en-US"/>
              </w:rPr>
              <w:t>–</w:t>
            </w:r>
          </w:p>
        </w:tc>
      </w:tr>
      <w:tr w:rsidR="00ED6037" w:rsidRPr="00425C59" w14:paraId="499DEFB1" w14:textId="77777777" w:rsidTr="00ED6037">
        <w:trPr>
          <w:cantSplit/>
          <w:trHeight w:val="485"/>
          <w:jc w:val="center"/>
        </w:trPr>
        <w:tc>
          <w:tcPr>
            <w:tcW w:w="1641" w:type="dxa"/>
            <w:vAlign w:val="center"/>
          </w:tcPr>
          <w:p w14:paraId="617A33B1" w14:textId="77777777" w:rsidR="00ED6037" w:rsidRPr="00425C59" w:rsidRDefault="00ED6037" w:rsidP="00ED6037">
            <w:pPr>
              <w:jc w:val="center"/>
            </w:pPr>
            <w:r w:rsidRPr="00425C59">
              <w:t>2</w:t>
            </w:r>
          </w:p>
        </w:tc>
        <w:tc>
          <w:tcPr>
            <w:tcW w:w="1161" w:type="dxa"/>
            <w:vAlign w:val="center"/>
          </w:tcPr>
          <w:p w14:paraId="281DEC76" w14:textId="77777777" w:rsidR="00ED6037" w:rsidRPr="00425C59" w:rsidRDefault="00ED6037" w:rsidP="00ED6037">
            <w:pPr>
              <w:jc w:val="center"/>
              <w:rPr>
                <w:b/>
                <w:vertAlign w:val="superscript"/>
                <w:lang w:val="en-US"/>
              </w:rPr>
            </w:pPr>
            <w:r w:rsidRPr="00425C59">
              <w:rPr>
                <w:b/>
                <w:i/>
              </w:rPr>
              <w:t>α</w:t>
            </w:r>
            <w:r w:rsidRPr="00425C59">
              <w:rPr>
                <w:b/>
                <w:i/>
                <w:vertAlign w:val="subscript"/>
              </w:rPr>
              <w:t>с</w:t>
            </w:r>
            <w:r w:rsidRPr="00425C59">
              <w:rPr>
                <w:b/>
                <w:i/>
                <w:vertAlign w:val="superscript"/>
                <w:lang w:val="en-US"/>
              </w:rPr>
              <w:t>2</w:t>
            </w:r>
          </w:p>
        </w:tc>
        <w:tc>
          <w:tcPr>
            <w:tcW w:w="1417" w:type="dxa"/>
            <w:vAlign w:val="center"/>
          </w:tcPr>
          <w:p w14:paraId="1F053892" w14:textId="77777777" w:rsidR="00ED6037" w:rsidRPr="00425C59" w:rsidRDefault="00ED6037" w:rsidP="00ED6037">
            <w:pPr>
              <w:jc w:val="center"/>
              <w:rPr>
                <w:b/>
                <w:vertAlign w:val="superscript"/>
                <w:lang w:val="en-US"/>
              </w:rPr>
            </w:pPr>
            <w:proofErr w:type="spellStart"/>
            <w:r w:rsidRPr="00425C59">
              <w:rPr>
                <w:b/>
                <w:i/>
              </w:rPr>
              <w:t>L</w:t>
            </w:r>
            <w:r w:rsidRPr="00425C59">
              <w:rPr>
                <w:b/>
                <w:i/>
                <w:vertAlign w:val="subscript"/>
              </w:rPr>
              <w:t>с</w:t>
            </w:r>
            <w:proofErr w:type="spellEnd"/>
            <w:r w:rsidRPr="00425C59">
              <w:rPr>
                <w:b/>
                <w:i/>
                <w:vertAlign w:val="superscript"/>
                <w:lang w:val="en-US"/>
              </w:rPr>
              <w:t>2</w:t>
            </w:r>
          </w:p>
        </w:tc>
        <w:tc>
          <w:tcPr>
            <w:tcW w:w="1276" w:type="dxa"/>
            <w:vAlign w:val="center"/>
          </w:tcPr>
          <w:p w14:paraId="2657FA61" w14:textId="77777777" w:rsidR="00ED6037" w:rsidRPr="00425C59" w:rsidRDefault="00ED6037" w:rsidP="00ED6037">
            <w:pPr>
              <w:jc w:val="center"/>
              <w:rPr>
                <w:b/>
                <w:i/>
                <w:vertAlign w:val="superscript"/>
                <w:lang w:val="en-US"/>
              </w:rPr>
            </w:pPr>
            <w:proofErr w:type="spellStart"/>
            <w:r w:rsidRPr="00425C59">
              <w:rPr>
                <w:b/>
                <w:i/>
              </w:rPr>
              <w:t>L</w:t>
            </w:r>
            <w:r w:rsidRPr="00425C59">
              <w:rPr>
                <w:b/>
                <w:i/>
                <w:vertAlign w:val="subscript"/>
              </w:rPr>
              <w:t>з</w:t>
            </w:r>
            <w:proofErr w:type="spellEnd"/>
            <w:r w:rsidRPr="00425C59">
              <w:rPr>
                <w:b/>
                <w:i/>
                <w:vertAlign w:val="superscript"/>
                <w:lang w:val="en-US"/>
              </w:rPr>
              <w:t>2</w:t>
            </w:r>
          </w:p>
        </w:tc>
        <w:tc>
          <w:tcPr>
            <w:tcW w:w="2126" w:type="dxa"/>
            <w:vAlign w:val="center"/>
          </w:tcPr>
          <w:p w14:paraId="182D1DB4" w14:textId="77777777" w:rsidR="00ED6037" w:rsidRPr="00425C59" w:rsidRDefault="00ED6037" w:rsidP="00ED6037">
            <w:pPr>
              <w:jc w:val="center"/>
              <w:rPr>
                <w:b/>
                <w:i/>
                <w:lang w:val="en-US"/>
              </w:rPr>
            </w:pPr>
            <w:r w:rsidRPr="00425C59">
              <w:rPr>
                <w:b/>
                <w:i/>
              </w:rPr>
              <w:t>q</w:t>
            </w:r>
            <w:r w:rsidRPr="00425C59">
              <w:rPr>
                <w:b/>
                <w:i/>
                <w:vertAlign w:val="subscript"/>
              </w:rPr>
              <w:t>вв</w:t>
            </w:r>
            <w:r w:rsidRPr="00425C59">
              <w:rPr>
                <w:b/>
                <w:i/>
                <w:vertAlign w:val="superscript"/>
              </w:rPr>
              <w:t>2</w:t>
            </w:r>
          </w:p>
        </w:tc>
        <w:tc>
          <w:tcPr>
            <w:tcW w:w="1559" w:type="dxa"/>
            <w:vAlign w:val="center"/>
          </w:tcPr>
          <w:p w14:paraId="15D93A4A" w14:textId="77777777" w:rsidR="00ED6037" w:rsidRPr="00425C59" w:rsidRDefault="00ED6037" w:rsidP="00ED6037">
            <w:pPr>
              <w:jc w:val="center"/>
              <w:rPr>
                <w:lang w:val="en-US"/>
              </w:rPr>
            </w:pPr>
            <w:r w:rsidRPr="00425C59">
              <w:rPr>
                <w:lang w:val="en-US"/>
              </w:rPr>
              <w:t>–</w:t>
            </w:r>
          </w:p>
        </w:tc>
      </w:tr>
      <w:tr w:rsidR="00ED6037" w:rsidRPr="00425C59" w14:paraId="2AAFEB1D" w14:textId="77777777" w:rsidTr="00ED6037">
        <w:trPr>
          <w:cantSplit/>
          <w:trHeight w:val="485"/>
          <w:jc w:val="center"/>
        </w:trPr>
        <w:tc>
          <w:tcPr>
            <w:tcW w:w="1641" w:type="dxa"/>
            <w:vAlign w:val="center"/>
          </w:tcPr>
          <w:p w14:paraId="4B0125BA" w14:textId="77777777" w:rsidR="00ED6037" w:rsidRPr="00425C59" w:rsidRDefault="00ED6037" w:rsidP="00ED6037">
            <w:pPr>
              <w:jc w:val="center"/>
            </w:pPr>
            <w:r w:rsidRPr="00425C59">
              <w:t>…</w:t>
            </w:r>
          </w:p>
        </w:tc>
        <w:tc>
          <w:tcPr>
            <w:tcW w:w="1161" w:type="dxa"/>
            <w:vAlign w:val="center"/>
          </w:tcPr>
          <w:p w14:paraId="061134E7" w14:textId="77777777" w:rsidR="00ED6037" w:rsidRPr="00425C59" w:rsidRDefault="00ED6037" w:rsidP="00ED6037">
            <w:pPr>
              <w:jc w:val="center"/>
            </w:pPr>
            <w:r w:rsidRPr="00425C59">
              <w:t>…</w:t>
            </w:r>
          </w:p>
        </w:tc>
        <w:tc>
          <w:tcPr>
            <w:tcW w:w="1417" w:type="dxa"/>
            <w:vAlign w:val="center"/>
          </w:tcPr>
          <w:p w14:paraId="5D273DB6" w14:textId="77777777" w:rsidR="00ED6037" w:rsidRPr="00425C59" w:rsidRDefault="00ED6037" w:rsidP="00ED6037">
            <w:pPr>
              <w:jc w:val="center"/>
            </w:pPr>
            <w:r w:rsidRPr="00425C59">
              <w:t>…</w:t>
            </w:r>
          </w:p>
        </w:tc>
        <w:tc>
          <w:tcPr>
            <w:tcW w:w="1276" w:type="dxa"/>
            <w:vAlign w:val="center"/>
          </w:tcPr>
          <w:p w14:paraId="45774702" w14:textId="77777777" w:rsidR="00ED6037" w:rsidRPr="00425C59" w:rsidRDefault="00ED6037" w:rsidP="00ED6037">
            <w:pPr>
              <w:jc w:val="center"/>
            </w:pPr>
            <w:r w:rsidRPr="00425C59">
              <w:t>…</w:t>
            </w:r>
          </w:p>
        </w:tc>
        <w:tc>
          <w:tcPr>
            <w:tcW w:w="2126" w:type="dxa"/>
            <w:vAlign w:val="center"/>
          </w:tcPr>
          <w:p w14:paraId="0BEBF40B" w14:textId="77777777" w:rsidR="00ED6037" w:rsidRPr="00425C59" w:rsidRDefault="00ED6037" w:rsidP="00ED6037">
            <w:pPr>
              <w:jc w:val="center"/>
            </w:pPr>
            <w:r w:rsidRPr="00425C59">
              <w:t>…</w:t>
            </w:r>
          </w:p>
        </w:tc>
        <w:tc>
          <w:tcPr>
            <w:tcW w:w="1559" w:type="dxa"/>
            <w:vAlign w:val="center"/>
          </w:tcPr>
          <w:p w14:paraId="75FDF514" w14:textId="77777777" w:rsidR="00ED6037" w:rsidRPr="00425C59" w:rsidRDefault="00ED6037" w:rsidP="00ED6037">
            <w:pPr>
              <w:jc w:val="center"/>
              <w:rPr>
                <w:lang w:val="en-US"/>
              </w:rPr>
            </w:pPr>
            <w:r w:rsidRPr="00425C59">
              <w:rPr>
                <w:lang w:val="en-US"/>
              </w:rPr>
              <w:t>–</w:t>
            </w:r>
          </w:p>
        </w:tc>
      </w:tr>
      <w:tr w:rsidR="00ED6037" w:rsidRPr="00425C59" w14:paraId="043E1C59" w14:textId="77777777" w:rsidTr="00ED6037">
        <w:trPr>
          <w:cantSplit/>
          <w:trHeight w:val="485"/>
          <w:jc w:val="center"/>
        </w:trPr>
        <w:tc>
          <w:tcPr>
            <w:tcW w:w="1641" w:type="dxa"/>
            <w:vAlign w:val="center"/>
          </w:tcPr>
          <w:p w14:paraId="39DB9246" w14:textId="77777777" w:rsidR="00ED6037" w:rsidRPr="00425C59" w:rsidRDefault="00ED6037" w:rsidP="00ED6037">
            <w:pPr>
              <w:jc w:val="center"/>
              <w:rPr>
                <w:b/>
                <w:i/>
                <w:lang w:val="en-US"/>
              </w:rPr>
            </w:pPr>
            <w:r w:rsidRPr="00425C59">
              <w:rPr>
                <w:b/>
                <w:i/>
                <w:lang w:val="en-US"/>
              </w:rPr>
              <w:t>N</w:t>
            </w:r>
          </w:p>
        </w:tc>
        <w:tc>
          <w:tcPr>
            <w:tcW w:w="1161" w:type="dxa"/>
            <w:vAlign w:val="center"/>
          </w:tcPr>
          <w:p w14:paraId="37875FFF" w14:textId="77777777" w:rsidR="00ED6037" w:rsidRPr="003548CB" w:rsidRDefault="00ED6037" w:rsidP="00ED6037">
            <w:pPr>
              <w:jc w:val="center"/>
              <w:rPr>
                <w:lang w:val="en-US"/>
              </w:rPr>
            </w:pPr>
            <w:r w:rsidRPr="00425C59">
              <w:rPr>
                <w:b/>
                <w:i/>
              </w:rPr>
              <w:t>α</w:t>
            </w:r>
            <w:r w:rsidRPr="00425C59">
              <w:rPr>
                <w:b/>
                <w:i/>
                <w:vertAlign w:val="subscript"/>
              </w:rPr>
              <w:t>с</w:t>
            </w:r>
            <w:r>
              <w:rPr>
                <w:b/>
                <w:i/>
                <w:vertAlign w:val="superscript"/>
                <w:lang w:val="en-US"/>
              </w:rPr>
              <w:t>n</w:t>
            </w:r>
          </w:p>
        </w:tc>
        <w:tc>
          <w:tcPr>
            <w:tcW w:w="1417" w:type="dxa"/>
            <w:vAlign w:val="center"/>
          </w:tcPr>
          <w:p w14:paraId="5F7A87EF" w14:textId="77777777" w:rsidR="00ED6037" w:rsidRPr="00425C59" w:rsidRDefault="00ED6037" w:rsidP="00ED6037">
            <w:pPr>
              <w:jc w:val="center"/>
              <w:rPr>
                <w:b/>
                <w:vertAlign w:val="superscript"/>
                <w:lang w:val="en-US"/>
              </w:rPr>
            </w:pPr>
            <w:proofErr w:type="spellStart"/>
            <w:r w:rsidRPr="00425C59">
              <w:rPr>
                <w:b/>
                <w:i/>
              </w:rPr>
              <w:t>L</w:t>
            </w:r>
            <w:r w:rsidRPr="00425C59">
              <w:rPr>
                <w:b/>
                <w:i/>
                <w:vertAlign w:val="subscript"/>
              </w:rPr>
              <w:t>с</w:t>
            </w:r>
            <w:proofErr w:type="spellEnd"/>
            <w:r w:rsidRPr="00425C59">
              <w:rPr>
                <w:b/>
                <w:i/>
                <w:vertAlign w:val="superscript"/>
                <w:lang w:val="en-US"/>
              </w:rPr>
              <w:t>n</w:t>
            </w:r>
          </w:p>
        </w:tc>
        <w:tc>
          <w:tcPr>
            <w:tcW w:w="1276" w:type="dxa"/>
            <w:vAlign w:val="center"/>
          </w:tcPr>
          <w:p w14:paraId="7ABDD4E8" w14:textId="77777777" w:rsidR="00ED6037" w:rsidRPr="00425C59" w:rsidRDefault="00ED6037" w:rsidP="00ED6037">
            <w:pPr>
              <w:jc w:val="center"/>
              <w:rPr>
                <w:b/>
                <w:i/>
                <w:vertAlign w:val="superscript"/>
                <w:lang w:val="en-US"/>
              </w:rPr>
            </w:pPr>
            <w:proofErr w:type="spellStart"/>
            <w:r w:rsidRPr="00425C59">
              <w:rPr>
                <w:b/>
                <w:i/>
              </w:rPr>
              <w:t>L</w:t>
            </w:r>
            <w:r w:rsidRPr="00425C59">
              <w:rPr>
                <w:b/>
                <w:i/>
                <w:vertAlign w:val="subscript"/>
              </w:rPr>
              <w:t>з</w:t>
            </w:r>
            <w:proofErr w:type="spellEnd"/>
            <w:r w:rsidRPr="00425C59">
              <w:rPr>
                <w:b/>
                <w:i/>
                <w:vertAlign w:val="superscript"/>
                <w:lang w:val="en-US"/>
              </w:rPr>
              <w:t>n</w:t>
            </w:r>
          </w:p>
        </w:tc>
        <w:tc>
          <w:tcPr>
            <w:tcW w:w="2126" w:type="dxa"/>
            <w:vAlign w:val="center"/>
          </w:tcPr>
          <w:p w14:paraId="5F9DB680" w14:textId="77777777" w:rsidR="00ED6037" w:rsidRPr="00425C59" w:rsidRDefault="00ED6037" w:rsidP="00ED6037">
            <w:pPr>
              <w:jc w:val="center"/>
              <w:rPr>
                <w:b/>
                <w:i/>
                <w:lang w:val="en-US"/>
              </w:rPr>
            </w:pPr>
            <w:proofErr w:type="spellStart"/>
            <w:r w:rsidRPr="00425C59">
              <w:rPr>
                <w:b/>
                <w:i/>
              </w:rPr>
              <w:t>q</w:t>
            </w:r>
            <w:r w:rsidRPr="00425C59">
              <w:rPr>
                <w:b/>
                <w:i/>
                <w:vertAlign w:val="subscript"/>
              </w:rPr>
              <w:t>вв</w:t>
            </w:r>
            <w:proofErr w:type="spellEnd"/>
            <w:r w:rsidRPr="00425C59">
              <w:rPr>
                <w:b/>
                <w:i/>
                <w:vertAlign w:val="superscript"/>
                <w:lang w:val="en-US"/>
              </w:rPr>
              <w:t>n</w:t>
            </w:r>
          </w:p>
        </w:tc>
        <w:tc>
          <w:tcPr>
            <w:tcW w:w="1559" w:type="dxa"/>
            <w:vAlign w:val="center"/>
          </w:tcPr>
          <w:p w14:paraId="406F2DD5" w14:textId="77777777" w:rsidR="00ED6037" w:rsidRPr="00425C59" w:rsidRDefault="00ED6037" w:rsidP="00ED6037">
            <w:pPr>
              <w:jc w:val="center"/>
              <w:rPr>
                <w:lang w:val="en-US"/>
              </w:rPr>
            </w:pPr>
            <w:r w:rsidRPr="00425C59">
              <w:rPr>
                <w:lang w:val="en-US"/>
              </w:rPr>
              <w:t>–</w:t>
            </w:r>
          </w:p>
        </w:tc>
      </w:tr>
      <w:tr w:rsidR="00ED6037" w:rsidRPr="00425C59" w14:paraId="1DD40CED" w14:textId="77777777" w:rsidTr="00ED6037">
        <w:trPr>
          <w:cantSplit/>
          <w:trHeight w:val="485"/>
          <w:jc w:val="center"/>
        </w:trPr>
        <w:tc>
          <w:tcPr>
            <w:tcW w:w="1641" w:type="dxa"/>
            <w:vAlign w:val="center"/>
          </w:tcPr>
          <w:p w14:paraId="5DD23F3F" w14:textId="77777777" w:rsidR="00ED6037" w:rsidRPr="00425C59" w:rsidRDefault="00ED6037" w:rsidP="00ED6037">
            <w:pPr>
              <w:jc w:val="center"/>
            </w:pPr>
            <w:r w:rsidRPr="00425C59">
              <w:t>ИТОГО</w:t>
            </w:r>
          </w:p>
        </w:tc>
        <w:tc>
          <w:tcPr>
            <w:tcW w:w="1161" w:type="dxa"/>
            <w:vAlign w:val="center"/>
          </w:tcPr>
          <w:p w14:paraId="65D14793" w14:textId="77777777" w:rsidR="00ED6037" w:rsidRPr="00425C59" w:rsidRDefault="00ED6037" w:rsidP="00ED6037">
            <w:pPr>
              <w:jc w:val="center"/>
              <w:rPr>
                <w:lang w:val="en-US"/>
              </w:rPr>
            </w:pPr>
            <w:r w:rsidRPr="00425C59">
              <w:rPr>
                <w:lang w:val="en-US"/>
              </w:rPr>
              <w:t>–</w:t>
            </w:r>
          </w:p>
        </w:tc>
        <w:tc>
          <w:tcPr>
            <w:tcW w:w="1417" w:type="dxa"/>
            <w:vAlign w:val="center"/>
          </w:tcPr>
          <w:p w14:paraId="28B3BDA0" w14:textId="77777777" w:rsidR="00ED6037" w:rsidRPr="00425C59" w:rsidRDefault="00ED6037" w:rsidP="00ED6037">
            <w:pPr>
              <w:jc w:val="center"/>
              <w:rPr>
                <w:b/>
              </w:rPr>
            </w:pPr>
            <w:r w:rsidRPr="00425C59">
              <w:rPr>
                <w:b/>
                <w:i/>
              </w:rPr>
              <w:t xml:space="preserve">Σ </w:t>
            </w:r>
            <w:proofErr w:type="spellStart"/>
            <w:r w:rsidRPr="00425C59">
              <w:rPr>
                <w:b/>
                <w:i/>
              </w:rPr>
              <w:t>L</w:t>
            </w:r>
            <w:r w:rsidRPr="00425C59">
              <w:rPr>
                <w:b/>
                <w:i/>
                <w:vertAlign w:val="subscript"/>
              </w:rPr>
              <w:t>с</w:t>
            </w:r>
            <w:proofErr w:type="spellEnd"/>
          </w:p>
        </w:tc>
        <w:tc>
          <w:tcPr>
            <w:tcW w:w="1276" w:type="dxa"/>
            <w:vAlign w:val="center"/>
          </w:tcPr>
          <w:p w14:paraId="127E7A32" w14:textId="77777777" w:rsidR="00ED6037" w:rsidRPr="00425C59" w:rsidRDefault="00ED6037" w:rsidP="00ED6037">
            <w:pPr>
              <w:jc w:val="center"/>
              <w:rPr>
                <w:b/>
              </w:rPr>
            </w:pPr>
            <w:r w:rsidRPr="00425C59">
              <w:rPr>
                <w:b/>
                <w:i/>
              </w:rPr>
              <w:t>Σ</w:t>
            </w:r>
            <w:r w:rsidRPr="00425C59">
              <w:rPr>
                <w:b/>
                <w:i/>
                <w:lang w:val="en-US"/>
              </w:rPr>
              <w:t>L</w:t>
            </w:r>
            <w:r w:rsidRPr="00425C59">
              <w:rPr>
                <w:b/>
                <w:i/>
                <w:vertAlign w:val="subscript"/>
              </w:rPr>
              <w:t>з</w:t>
            </w:r>
          </w:p>
        </w:tc>
        <w:tc>
          <w:tcPr>
            <w:tcW w:w="2126" w:type="dxa"/>
            <w:vAlign w:val="center"/>
          </w:tcPr>
          <w:p w14:paraId="19228631" w14:textId="77777777" w:rsidR="00ED6037" w:rsidRPr="00425C59" w:rsidRDefault="00ED6037" w:rsidP="00ED6037">
            <w:pPr>
              <w:jc w:val="center"/>
              <w:rPr>
                <w:b/>
              </w:rPr>
            </w:pPr>
            <w:r w:rsidRPr="00425C59">
              <w:rPr>
                <w:b/>
                <w:i/>
              </w:rPr>
              <w:t>Σ</w:t>
            </w:r>
            <w:r w:rsidRPr="00425C59">
              <w:rPr>
                <w:b/>
                <w:i/>
                <w:lang w:val="en-US"/>
              </w:rPr>
              <w:t xml:space="preserve"> q</w:t>
            </w:r>
            <w:proofErr w:type="spellStart"/>
            <w:r w:rsidRPr="00425C59">
              <w:rPr>
                <w:b/>
                <w:i/>
                <w:vertAlign w:val="subscript"/>
              </w:rPr>
              <w:t>вв</w:t>
            </w:r>
            <w:proofErr w:type="spellEnd"/>
          </w:p>
        </w:tc>
        <w:tc>
          <w:tcPr>
            <w:tcW w:w="1559" w:type="dxa"/>
            <w:vAlign w:val="center"/>
          </w:tcPr>
          <w:p w14:paraId="5C82B7DA" w14:textId="77777777" w:rsidR="00ED6037" w:rsidRPr="00425C59" w:rsidRDefault="00ED6037" w:rsidP="00ED6037">
            <w:pPr>
              <w:jc w:val="center"/>
              <w:rPr>
                <w:lang w:val="en-US"/>
              </w:rPr>
            </w:pPr>
            <w:r w:rsidRPr="00425C59">
              <w:rPr>
                <w:lang w:val="en-US"/>
              </w:rPr>
              <w:t>–</w:t>
            </w:r>
          </w:p>
        </w:tc>
      </w:tr>
    </w:tbl>
    <w:p w14:paraId="6B0094B2" w14:textId="77777777" w:rsidR="00ED6037" w:rsidRPr="00425C59" w:rsidRDefault="00ED6037" w:rsidP="00ED6037">
      <w:pPr>
        <w:jc w:val="both"/>
        <w:rPr>
          <w:color w:val="000000"/>
        </w:rPr>
      </w:pPr>
    </w:p>
    <w:p w14:paraId="10555E23" w14:textId="77777777" w:rsidR="00ED6037" w:rsidRPr="00425C59" w:rsidRDefault="00ED6037" w:rsidP="00ED6037">
      <w:pPr>
        <w:ind w:firstLine="708"/>
        <w:jc w:val="both"/>
        <w:rPr>
          <w:color w:val="000000"/>
        </w:rPr>
      </w:pPr>
    </w:p>
    <w:p w14:paraId="360926BA" w14:textId="77777777" w:rsidR="00ED6037" w:rsidRPr="00B1674C" w:rsidRDefault="00ED6037" w:rsidP="00ED6037">
      <w:pPr>
        <w:jc w:val="center"/>
        <w:rPr>
          <w:b/>
          <w:bCs/>
          <w:i/>
          <w:iCs/>
          <w:sz w:val="28"/>
          <w:szCs w:val="28"/>
        </w:rPr>
      </w:pPr>
      <w:r w:rsidRPr="00B1674C">
        <w:rPr>
          <w:b/>
          <w:bCs/>
          <w:i/>
          <w:iCs/>
          <w:sz w:val="28"/>
          <w:szCs w:val="28"/>
        </w:rPr>
        <w:t>Технико-экономические показатели отбойки</w:t>
      </w:r>
    </w:p>
    <w:p w14:paraId="181F8863" w14:textId="77777777" w:rsidR="00ED6037" w:rsidRPr="00B1674C" w:rsidRDefault="00ED6037" w:rsidP="00ED6037">
      <w:pPr>
        <w:rPr>
          <w:sz w:val="28"/>
          <w:szCs w:val="28"/>
        </w:rPr>
      </w:pPr>
    </w:p>
    <w:p w14:paraId="0CBFF723" w14:textId="77777777" w:rsidR="00ED6037" w:rsidRPr="00B1674C" w:rsidRDefault="00ED6037" w:rsidP="00ED6037">
      <w:pPr>
        <w:ind w:firstLine="709"/>
        <w:jc w:val="both"/>
        <w:rPr>
          <w:sz w:val="28"/>
          <w:szCs w:val="28"/>
        </w:rPr>
      </w:pPr>
      <w:r w:rsidRPr="00B1674C">
        <w:rPr>
          <w:sz w:val="28"/>
          <w:szCs w:val="28"/>
        </w:rPr>
        <w:t xml:space="preserve">Определяем количество отбитой руды в слое </w:t>
      </w:r>
      <m:oMath>
        <m:sSub>
          <m:sSubPr>
            <m:ctrlPr>
              <w:rPr>
                <w:rFonts w:ascii="Cambria Math" w:hAnsi="Cambria Math"/>
                <w:i/>
                <w:sz w:val="28"/>
                <w:szCs w:val="28"/>
              </w:rPr>
            </m:ctrlPr>
          </m:sSubPr>
          <m:e>
            <m:r>
              <w:rPr>
                <w:rFonts w:ascii="Cambria Math" w:hAnsi="Cambria Math"/>
                <w:sz w:val="28"/>
                <w:szCs w:val="28"/>
              </w:rPr>
              <m:t>T</m:t>
            </m:r>
          </m:e>
          <m:sub>
            <m:r>
              <m:rPr>
                <m:nor/>
              </m:rPr>
              <w:rPr>
                <w:sz w:val="28"/>
                <w:szCs w:val="28"/>
              </w:rPr>
              <m:t>ор</m:t>
            </m:r>
            <m:ctrlPr>
              <w:rPr>
                <w:rFonts w:ascii="Cambria Math" w:hAnsi="Cambria Math"/>
                <w:sz w:val="28"/>
                <w:szCs w:val="28"/>
              </w:rPr>
            </m:ctrlPr>
          </m:sub>
        </m:sSub>
        <m:r>
          <w:rPr>
            <w:rFonts w:ascii="Cambria Math" w:hAnsi="Cambria Math"/>
            <w:sz w:val="28"/>
            <w:szCs w:val="28"/>
          </w:rPr>
          <m:t>,т</m:t>
        </m:r>
      </m:oMath>
      <w:r w:rsidRPr="00B1674C">
        <w:rPr>
          <w:sz w:val="28"/>
          <w:szCs w:val="28"/>
        </w:rPr>
        <w:t xml:space="preserve"> по формуле</w:t>
      </w:r>
    </w:p>
    <w:p w14:paraId="3B78C3E5" w14:textId="77777777" w:rsidR="00ED6037" w:rsidRPr="00B1674C" w:rsidRDefault="00031273" w:rsidP="00ED6037">
      <w:pPr>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Т</m:t>
              </m:r>
            </m:e>
            <m:sub>
              <m:r>
                <m:rPr>
                  <m:nor/>
                </m:rPr>
                <w:rPr>
                  <w:sz w:val="28"/>
                  <w:szCs w:val="28"/>
                </w:rPr>
                <m:t>ор</m:t>
              </m:r>
              <m:ctrlPr>
                <w:rPr>
                  <w:rFonts w:ascii="Cambria Math" w:hAnsi="Cambria Math"/>
                  <w:sz w:val="28"/>
                  <w:szCs w:val="28"/>
                </w:rPr>
              </m:ctrlPr>
            </m:sub>
          </m:sSub>
          <m:r>
            <w:rPr>
              <w:rFonts w:ascii="Cambria Math" w:hAnsi="Cambria Math"/>
              <w:sz w:val="28"/>
              <w:szCs w:val="28"/>
            </w:rPr>
            <m:t>=</m:t>
          </m:r>
          <m:d>
            <m:dPr>
              <m:begChr m:val="["/>
              <m:endChr m:val="]"/>
              <m:ctrlPr>
                <w:rPr>
                  <w:rFonts w:ascii="Cambria Math" w:hAnsi="Cambria Math"/>
                  <w:i/>
                  <w:sz w:val="28"/>
                  <w:szCs w:val="28"/>
                </w:rPr>
              </m:ctrlPr>
            </m:d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к</m:t>
                      </m:r>
                    </m:sub>
                  </m:s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к</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о</m:t>
                  </m:r>
                </m:sub>
              </m:sSub>
            </m:e>
          </m:d>
          <m:r>
            <w:rPr>
              <w:rFonts w:ascii="Cambria Math" w:hAnsi="Cambria Math"/>
              <w:sz w:val="28"/>
              <w:szCs w:val="28"/>
            </w:rPr>
            <m:t>Wγ,</m:t>
          </m:r>
        </m:oMath>
      </m:oMathPara>
    </w:p>
    <w:p w14:paraId="22FFFB4A" w14:textId="77777777" w:rsidR="00ED6037" w:rsidRPr="00B1674C" w:rsidRDefault="00ED6037" w:rsidP="00ED6037">
      <w:pPr>
        <w:jc w:val="both"/>
        <w:rPr>
          <w:sz w:val="28"/>
          <w:szCs w:val="28"/>
        </w:rPr>
      </w:pPr>
      <w:r w:rsidRPr="00B1674C">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к</m:t>
            </m:r>
          </m:sub>
        </m:sSub>
      </m:oMath>
      <w:r w:rsidRPr="00B1674C">
        <w:rPr>
          <w:sz w:val="28"/>
          <w:szCs w:val="28"/>
        </w:rPr>
        <w:t>- высота камеры, м;</w:t>
      </w:r>
    </w:p>
    <w:p w14:paraId="51580A37" w14:textId="77777777" w:rsidR="00ED6037" w:rsidRPr="00B1674C" w:rsidRDefault="00031273" w:rsidP="00ED6037">
      <w:pPr>
        <w:ind w:firstLine="454"/>
        <w:jc w:val="both"/>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к</m:t>
            </m:r>
          </m:sub>
        </m:sSub>
      </m:oMath>
      <w:r w:rsidR="00ED6037" w:rsidRPr="00B1674C">
        <w:rPr>
          <w:sz w:val="28"/>
          <w:szCs w:val="28"/>
        </w:rPr>
        <w:t>- ширина камеры, м;</w:t>
      </w:r>
    </w:p>
    <w:p w14:paraId="398CD2FF" w14:textId="77777777" w:rsidR="00ED6037" w:rsidRPr="00B1674C" w:rsidRDefault="00031273" w:rsidP="00ED6037">
      <w:pPr>
        <w:ind w:firstLine="454"/>
        <w:jc w:val="both"/>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о</m:t>
            </m:r>
          </m:sub>
        </m:sSub>
      </m:oMath>
      <w:r w:rsidR="00ED6037" w:rsidRPr="00B1674C">
        <w:rPr>
          <w:sz w:val="28"/>
          <w:szCs w:val="28"/>
        </w:rPr>
        <w:t>- площадь поперечного сечения бурового орта, м</w:t>
      </w:r>
      <w:r w:rsidR="00ED6037" w:rsidRPr="00B1674C">
        <w:rPr>
          <w:sz w:val="28"/>
          <w:szCs w:val="28"/>
          <w:vertAlign w:val="superscript"/>
        </w:rPr>
        <w:t>2</w:t>
      </w:r>
      <w:r w:rsidR="00ED6037" w:rsidRPr="00B1674C">
        <w:rPr>
          <w:sz w:val="28"/>
          <w:szCs w:val="28"/>
        </w:rPr>
        <w:t>;</w:t>
      </w:r>
    </w:p>
    <w:p w14:paraId="6A875381" w14:textId="77777777" w:rsidR="00ED6037" w:rsidRPr="00B1674C" w:rsidRDefault="00ED6037" w:rsidP="00ED6037">
      <w:pPr>
        <w:ind w:firstLine="454"/>
        <w:jc w:val="both"/>
        <w:rPr>
          <w:sz w:val="28"/>
          <w:szCs w:val="28"/>
        </w:rPr>
      </w:pPr>
      <m:oMath>
        <m:r>
          <w:rPr>
            <w:rFonts w:ascii="Cambria Math" w:hAnsi="Cambria Math"/>
            <w:sz w:val="28"/>
            <w:szCs w:val="28"/>
          </w:rPr>
          <m:t>W</m:t>
        </m:r>
      </m:oMath>
      <w:r w:rsidRPr="00B1674C">
        <w:rPr>
          <w:sz w:val="28"/>
          <w:szCs w:val="28"/>
        </w:rPr>
        <w:t xml:space="preserve"> - линия наименьшего сопротивления, м;</w:t>
      </w:r>
    </w:p>
    <w:p w14:paraId="649B7804" w14:textId="77777777" w:rsidR="00ED6037" w:rsidRPr="00B1674C" w:rsidRDefault="00ED6037" w:rsidP="00ED6037">
      <w:pPr>
        <w:ind w:firstLine="454"/>
        <w:jc w:val="both"/>
        <w:rPr>
          <w:sz w:val="28"/>
          <w:szCs w:val="28"/>
        </w:rPr>
      </w:pPr>
      <m:oMath>
        <m:r>
          <w:rPr>
            <w:rFonts w:ascii="Cambria Math" w:hAnsi="Cambria Math"/>
            <w:sz w:val="28"/>
            <w:szCs w:val="28"/>
          </w:rPr>
          <m:t>γ</m:t>
        </m:r>
      </m:oMath>
      <w:r w:rsidRPr="00B1674C">
        <w:rPr>
          <w:sz w:val="28"/>
          <w:szCs w:val="28"/>
        </w:rPr>
        <w:t xml:space="preserve"> - плотность руды, т/м</w:t>
      </w:r>
      <w:r w:rsidRPr="00B1674C">
        <w:rPr>
          <w:sz w:val="28"/>
          <w:szCs w:val="28"/>
          <w:vertAlign w:val="superscript"/>
        </w:rPr>
        <w:t>3</w:t>
      </w:r>
    </w:p>
    <w:p w14:paraId="3B5830D5" w14:textId="77777777" w:rsidR="00ED6037" w:rsidRPr="00B1674C" w:rsidRDefault="00ED6037" w:rsidP="00ED6037">
      <w:pPr>
        <w:ind w:firstLine="709"/>
        <w:jc w:val="both"/>
        <w:rPr>
          <w:sz w:val="28"/>
          <w:szCs w:val="28"/>
        </w:rPr>
      </w:pPr>
      <w:r w:rsidRPr="00B1674C">
        <w:rPr>
          <w:sz w:val="28"/>
          <w:szCs w:val="28"/>
        </w:rPr>
        <w:t xml:space="preserve">Определяем фактический удельный вес ВВ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ф</m:t>
            </m:r>
          </m:sub>
        </m:sSub>
        <m:r>
          <w:rPr>
            <w:rFonts w:ascii="Cambria Math" w:hAnsi="Cambria Math"/>
            <w:sz w:val="28"/>
            <w:szCs w:val="28"/>
          </w:rPr>
          <m:t>,</m:t>
        </m:r>
        <m:f>
          <m:fPr>
            <m:type m:val="lin"/>
            <m:ctrlPr>
              <w:rPr>
                <w:rFonts w:ascii="Cambria Math" w:hAnsi="Cambria Math"/>
                <w:sz w:val="28"/>
                <w:szCs w:val="28"/>
              </w:rPr>
            </m:ctrlPr>
          </m:fPr>
          <m:num>
            <m:r>
              <m:rPr>
                <m:nor/>
              </m:rPr>
              <w:rPr>
                <w:sz w:val="28"/>
                <w:szCs w:val="28"/>
              </w:rPr>
              <m:t>кг</m:t>
            </m:r>
          </m:num>
          <m:den>
            <m:r>
              <w:rPr>
                <w:rFonts w:ascii="Cambria Math" w:hAnsi="Cambria Math"/>
                <w:sz w:val="28"/>
                <w:szCs w:val="28"/>
              </w:rPr>
              <m:t>т</m:t>
            </m:r>
            <m:ctrlPr>
              <w:rPr>
                <w:rFonts w:ascii="Cambria Math" w:hAnsi="Cambria Math"/>
                <w:i/>
                <w:sz w:val="28"/>
                <w:szCs w:val="28"/>
              </w:rPr>
            </m:ctrlPr>
          </m:den>
        </m:f>
      </m:oMath>
      <w:r w:rsidRPr="00B1674C">
        <w:rPr>
          <w:sz w:val="28"/>
          <w:szCs w:val="28"/>
        </w:rPr>
        <w:t xml:space="preserve"> по формуле</w:t>
      </w:r>
    </w:p>
    <w:p w14:paraId="41562D20" w14:textId="77777777" w:rsidR="00ED6037" w:rsidRPr="00B1674C" w:rsidRDefault="00031273" w:rsidP="00ED6037">
      <w:pPr>
        <w:ind w:firstLine="397"/>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ф</m:t>
              </m:r>
            </m:sub>
          </m:sSub>
          <m:r>
            <w:rPr>
              <w:rFonts w:ascii="Cambria Math" w:hAnsi="Cambria Math"/>
              <w:sz w:val="28"/>
              <w:szCs w:val="28"/>
            </w:rPr>
            <m:t>=</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Q</m:t>
                  </m:r>
                </m:e>
                <m:sub>
                  <m:r>
                    <m:rPr>
                      <m:nor/>
                    </m:rPr>
                    <w:rPr>
                      <w:sz w:val="28"/>
                      <w:szCs w:val="28"/>
                    </w:rPr>
                    <m:t>общ</m:t>
                  </m:r>
                  <m:ctrlPr>
                    <w:rPr>
                      <w:rFonts w:ascii="Cambria Math" w:hAnsi="Cambria Math"/>
                      <w:sz w:val="28"/>
                      <w:szCs w:val="28"/>
                    </w:rPr>
                  </m:ctrlPr>
                </m:sub>
              </m:sSub>
            </m:num>
            <m:den>
              <m:sSub>
                <m:sSubPr>
                  <m:ctrlPr>
                    <w:rPr>
                      <w:rFonts w:ascii="Cambria Math" w:hAnsi="Cambria Math"/>
                      <w:i/>
                      <w:sz w:val="28"/>
                      <w:szCs w:val="28"/>
                    </w:rPr>
                  </m:ctrlPr>
                </m:sSubPr>
                <m:e>
                  <m:r>
                    <w:rPr>
                      <w:rFonts w:ascii="Cambria Math" w:hAnsi="Cambria Math"/>
                      <w:sz w:val="28"/>
                      <w:szCs w:val="28"/>
                    </w:rPr>
                    <m:t>T</m:t>
                  </m:r>
                </m:e>
                <m:sub>
                  <m:r>
                    <m:rPr>
                      <m:nor/>
                    </m:rPr>
                    <w:rPr>
                      <w:sz w:val="28"/>
                      <w:szCs w:val="28"/>
                    </w:rPr>
                    <m:t>ор</m:t>
                  </m:r>
                  <m:ctrlPr>
                    <w:rPr>
                      <w:rFonts w:ascii="Cambria Math" w:hAnsi="Cambria Math"/>
                      <w:sz w:val="28"/>
                      <w:szCs w:val="28"/>
                    </w:rPr>
                  </m:ctrlPr>
                </m:sub>
              </m:sSub>
            </m:den>
          </m:f>
          <m:r>
            <w:rPr>
              <w:rFonts w:ascii="Cambria Math" w:hAnsi="Cambria Math"/>
              <w:sz w:val="28"/>
              <w:szCs w:val="28"/>
            </w:rPr>
            <m:t>,</m:t>
          </m:r>
        </m:oMath>
      </m:oMathPara>
    </w:p>
    <w:p w14:paraId="220E04FC" w14:textId="77777777" w:rsidR="00ED6037" w:rsidRPr="00B1674C" w:rsidRDefault="00ED6037" w:rsidP="00ED6037">
      <w:pPr>
        <w:jc w:val="both"/>
        <w:rPr>
          <w:sz w:val="28"/>
          <w:szCs w:val="28"/>
        </w:rPr>
      </w:pPr>
      <w:r w:rsidRPr="00B1674C">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Q</m:t>
            </m:r>
          </m:e>
          <m:sub>
            <m:r>
              <m:rPr>
                <m:nor/>
              </m:rPr>
              <w:rPr>
                <w:sz w:val="28"/>
                <w:szCs w:val="28"/>
              </w:rPr>
              <m:t>общ</m:t>
            </m:r>
            <m:ctrlPr>
              <w:rPr>
                <w:rFonts w:ascii="Cambria Math" w:hAnsi="Cambria Math"/>
                <w:sz w:val="28"/>
                <w:szCs w:val="28"/>
              </w:rPr>
            </m:ctrlPr>
          </m:sub>
        </m:sSub>
      </m:oMath>
      <w:r w:rsidRPr="00B1674C">
        <w:rPr>
          <w:sz w:val="28"/>
          <w:szCs w:val="28"/>
        </w:rPr>
        <w:t>- общее количество взрывчатого вещества, кг.</w:t>
      </w:r>
    </w:p>
    <w:p w14:paraId="0EE201A7" w14:textId="77777777" w:rsidR="00ED6037" w:rsidRPr="00B1674C" w:rsidRDefault="00ED6037" w:rsidP="00ED6037">
      <w:pPr>
        <w:ind w:firstLine="709"/>
        <w:jc w:val="both"/>
        <w:rPr>
          <w:sz w:val="28"/>
          <w:szCs w:val="28"/>
        </w:rPr>
      </w:pPr>
      <w:r w:rsidRPr="00B1674C">
        <w:rPr>
          <w:sz w:val="28"/>
          <w:szCs w:val="28"/>
        </w:rPr>
        <w:t xml:space="preserve">Определяем расход скважин на 1 т руды </w:t>
      </w:r>
      <m:oMath>
        <m:r>
          <w:rPr>
            <w:rFonts w:ascii="Cambria Math" w:hAnsi="Cambria Math"/>
            <w:sz w:val="28"/>
            <w:szCs w:val="28"/>
          </w:rPr>
          <m:t>R</m:t>
        </m:r>
        <m:r>
          <m:rPr>
            <m:nor/>
          </m:rPr>
          <w:rPr>
            <w:sz w:val="28"/>
            <w:szCs w:val="28"/>
          </w:rPr>
          <m:t xml:space="preserve">, </m:t>
        </m:r>
        <m:f>
          <m:fPr>
            <m:type m:val="lin"/>
            <m:ctrlPr>
              <w:rPr>
                <w:rFonts w:ascii="Cambria Math" w:hAnsi="Cambria Math"/>
                <w:i/>
                <w:sz w:val="28"/>
                <w:szCs w:val="28"/>
              </w:rPr>
            </m:ctrlPr>
          </m:fPr>
          <m:num>
            <m:r>
              <w:rPr>
                <w:rFonts w:ascii="Cambria Math" w:hAnsi="Cambria Math"/>
                <w:sz w:val="28"/>
                <w:szCs w:val="28"/>
              </w:rPr>
              <m:t>м</m:t>
            </m:r>
          </m:num>
          <m:den>
            <m:r>
              <w:rPr>
                <w:rFonts w:ascii="Cambria Math" w:hAnsi="Cambria Math"/>
                <w:sz w:val="28"/>
                <w:szCs w:val="28"/>
              </w:rPr>
              <m:t>т</m:t>
            </m:r>
          </m:den>
        </m:f>
      </m:oMath>
      <w:r w:rsidRPr="00B1674C">
        <w:rPr>
          <w:sz w:val="28"/>
          <w:szCs w:val="28"/>
        </w:rPr>
        <w:t xml:space="preserve"> по формуле</w:t>
      </w:r>
    </w:p>
    <w:p w14:paraId="0F662FCC" w14:textId="77777777" w:rsidR="00ED6037" w:rsidRPr="00B1674C" w:rsidRDefault="00ED6037" w:rsidP="00ED6037">
      <w:pPr>
        <w:jc w:val="center"/>
        <w:rPr>
          <w:sz w:val="28"/>
          <w:szCs w:val="28"/>
        </w:rPr>
      </w:pPr>
      <m:oMathPara>
        <m:oMath>
          <m:r>
            <w:rPr>
              <w:rFonts w:ascii="Cambria Math" w:hAnsi="Cambria Math"/>
              <w:sz w:val="28"/>
              <w:szCs w:val="28"/>
            </w:rPr>
            <m:t>R=</m:t>
          </m:r>
          <m:f>
            <m:fPr>
              <m:type m:val="lin"/>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m:rPr>
                      <m:nor/>
                    </m:rPr>
                    <w:rPr>
                      <w:sz w:val="28"/>
                      <w:szCs w:val="28"/>
                    </w:rPr>
                    <m:t>скв</m:t>
                  </m:r>
                  <m:ctrlPr>
                    <w:rPr>
                      <w:rFonts w:ascii="Cambria Math" w:hAnsi="Cambria Math"/>
                      <w:sz w:val="28"/>
                      <w:szCs w:val="28"/>
                    </w:rPr>
                  </m:ctrlPr>
                </m:sub>
              </m:sSub>
            </m:num>
            <m:den>
              <m:sSub>
                <m:sSubPr>
                  <m:ctrlPr>
                    <w:rPr>
                      <w:rFonts w:ascii="Cambria Math" w:hAnsi="Cambria Math"/>
                      <w:i/>
                      <w:sz w:val="28"/>
                      <w:szCs w:val="28"/>
                    </w:rPr>
                  </m:ctrlPr>
                </m:sSubPr>
                <m:e>
                  <m:r>
                    <w:rPr>
                      <w:rFonts w:ascii="Cambria Math" w:hAnsi="Cambria Math"/>
                      <w:sz w:val="28"/>
                      <w:szCs w:val="28"/>
                    </w:rPr>
                    <m:t>T</m:t>
                  </m:r>
                </m:e>
                <m:sub>
                  <m:r>
                    <m:rPr>
                      <m:nor/>
                    </m:rPr>
                    <w:rPr>
                      <w:sz w:val="28"/>
                      <w:szCs w:val="28"/>
                    </w:rPr>
                    <m:t>ор</m:t>
                  </m:r>
                  <m:ctrlPr>
                    <w:rPr>
                      <w:rFonts w:ascii="Cambria Math" w:hAnsi="Cambria Math"/>
                      <w:sz w:val="28"/>
                      <w:szCs w:val="28"/>
                    </w:rPr>
                  </m:ctrlPr>
                </m:sub>
              </m:sSub>
            </m:den>
          </m:f>
          <m:r>
            <w:rPr>
              <w:rFonts w:ascii="Cambria Math" w:hAnsi="Cambria Math"/>
              <w:sz w:val="28"/>
              <w:szCs w:val="28"/>
            </w:rPr>
            <m:t>,</m:t>
          </m:r>
        </m:oMath>
      </m:oMathPara>
    </w:p>
    <w:p w14:paraId="5E446D90" w14:textId="77777777" w:rsidR="00ED6037" w:rsidRPr="00B1674C" w:rsidRDefault="00ED6037" w:rsidP="00ED6037">
      <w:pPr>
        <w:jc w:val="both"/>
        <w:rPr>
          <w:sz w:val="28"/>
          <w:szCs w:val="28"/>
        </w:rPr>
      </w:pPr>
      <w:r w:rsidRPr="00B1674C">
        <w:rPr>
          <w:sz w:val="28"/>
          <w:szCs w:val="28"/>
        </w:rPr>
        <w:t xml:space="preserve">где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m:rPr>
                <m:nor/>
              </m:rPr>
              <w:rPr>
                <w:sz w:val="28"/>
                <w:szCs w:val="28"/>
              </w:rPr>
              <m:t>скв</m:t>
            </m:r>
            <m:ctrlPr>
              <w:rPr>
                <w:rFonts w:ascii="Cambria Math" w:hAnsi="Cambria Math"/>
                <w:sz w:val="28"/>
                <w:szCs w:val="28"/>
              </w:rPr>
            </m:ctrlPr>
          </m:sub>
        </m:sSub>
      </m:oMath>
      <w:r w:rsidRPr="00B1674C">
        <w:rPr>
          <w:sz w:val="28"/>
          <w:szCs w:val="28"/>
        </w:rPr>
        <w:t>- суммарная длина скважин, м.</w:t>
      </w:r>
    </w:p>
    <w:p w14:paraId="022C1FF5" w14:textId="77777777" w:rsidR="00ED6037" w:rsidRPr="00B1674C" w:rsidRDefault="00ED6037" w:rsidP="00ED6037">
      <w:pPr>
        <w:ind w:firstLine="709"/>
        <w:jc w:val="both"/>
        <w:rPr>
          <w:sz w:val="28"/>
          <w:szCs w:val="28"/>
        </w:rPr>
      </w:pPr>
      <w:r w:rsidRPr="00B1674C">
        <w:rPr>
          <w:sz w:val="28"/>
          <w:szCs w:val="28"/>
        </w:rPr>
        <w:t xml:space="preserve">Определяем выход руды на 1 м скважин </w:t>
      </w:r>
      <m:oMath>
        <m:r>
          <w:rPr>
            <w:rFonts w:ascii="Cambria Math" w:hAnsi="Cambria Math"/>
            <w:sz w:val="28"/>
            <w:szCs w:val="28"/>
          </w:rPr>
          <m:t>F,</m:t>
        </m:r>
        <m:f>
          <m:fPr>
            <m:type m:val="lin"/>
            <m:ctrlPr>
              <w:rPr>
                <w:rFonts w:ascii="Cambria Math" w:hAnsi="Cambria Math"/>
                <w:i/>
                <w:sz w:val="28"/>
                <w:szCs w:val="28"/>
              </w:rPr>
            </m:ctrlPr>
          </m:fPr>
          <m:num>
            <m:r>
              <w:rPr>
                <w:rFonts w:ascii="Cambria Math" w:hAnsi="Cambria Math"/>
                <w:sz w:val="28"/>
                <w:szCs w:val="28"/>
              </w:rPr>
              <m:t>т</m:t>
            </m:r>
          </m:num>
          <m:den>
            <m:r>
              <w:rPr>
                <w:rFonts w:ascii="Cambria Math" w:hAnsi="Cambria Math"/>
                <w:sz w:val="28"/>
                <w:szCs w:val="28"/>
              </w:rPr>
              <m:t>м</m:t>
            </m:r>
          </m:den>
        </m:f>
      </m:oMath>
      <w:r w:rsidRPr="00B1674C">
        <w:rPr>
          <w:sz w:val="28"/>
          <w:szCs w:val="28"/>
        </w:rPr>
        <w:t xml:space="preserve"> по формуле</w:t>
      </w:r>
    </w:p>
    <w:p w14:paraId="3EAF9607" w14:textId="2BE4407A" w:rsidR="00ED6037" w:rsidRPr="00ED6037" w:rsidRDefault="00ED6037" w:rsidP="00ED6037">
      <w:pPr>
        <w:jc w:val="center"/>
        <w:rPr>
          <w:sz w:val="28"/>
          <w:szCs w:val="28"/>
        </w:rPr>
      </w:pPr>
      <m:oMathPara>
        <m:oMath>
          <m:r>
            <w:rPr>
              <w:rFonts w:ascii="Cambria Math" w:hAnsi="Cambria Math"/>
              <w:sz w:val="28"/>
              <w:szCs w:val="28"/>
            </w:rPr>
            <m:t>F=</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T</m:t>
                  </m:r>
                </m:e>
                <m:sub>
                  <m:r>
                    <m:rPr>
                      <m:nor/>
                    </m:rPr>
                    <w:rPr>
                      <w:sz w:val="28"/>
                      <w:szCs w:val="28"/>
                    </w:rPr>
                    <m:t>ор</m:t>
                  </m:r>
                  <m:ctrlPr>
                    <w:rPr>
                      <w:rFonts w:ascii="Cambria Math" w:hAnsi="Cambria Math"/>
                      <w:sz w:val="28"/>
                      <w:szCs w:val="28"/>
                    </w:rPr>
                  </m:ctrlPr>
                </m:sub>
              </m:sSub>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m:rPr>
                      <m:nor/>
                    </m:rPr>
                    <w:rPr>
                      <w:sz w:val="28"/>
                      <w:szCs w:val="28"/>
                    </w:rPr>
                    <m:t>скв</m:t>
                  </m:r>
                  <m:ctrlPr>
                    <w:rPr>
                      <w:rFonts w:ascii="Cambria Math" w:hAnsi="Cambria Math"/>
                      <w:sz w:val="28"/>
                      <w:szCs w:val="28"/>
                    </w:rPr>
                  </m:ctrlPr>
                </m:sub>
              </m:sSub>
            </m:den>
          </m:f>
        </m:oMath>
      </m:oMathPara>
    </w:p>
    <w:p w14:paraId="44B2CC0C" w14:textId="77777777" w:rsidR="00ED6037" w:rsidRDefault="00ED6037" w:rsidP="00ED6037">
      <w:pPr>
        <w:jc w:val="center"/>
        <w:rPr>
          <w:b/>
          <w:bCs/>
          <w:i/>
          <w:iCs/>
          <w:sz w:val="28"/>
          <w:szCs w:val="28"/>
        </w:rPr>
      </w:pPr>
    </w:p>
    <w:p w14:paraId="398C8FA8" w14:textId="77777777" w:rsidR="00ED6037" w:rsidRDefault="00ED6037" w:rsidP="00ED6037">
      <w:pPr>
        <w:jc w:val="center"/>
        <w:rPr>
          <w:b/>
          <w:bCs/>
          <w:i/>
          <w:iCs/>
          <w:sz w:val="28"/>
          <w:szCs w:val="28"/>
        </w:rPr>
      </w:pPr>
      <w:r>
        <w:rPr>
          <w:b/>
          <w:bCs/>
          <w:i/>
          <w:iCs/>
          <w:sz w:val="28"/>
          <w:szCs w:val="28"/>
        </w:rPr>
        <w:t>Методика оптимизации расстояний между выпускными выработками</w:t>
      </w:r>
    </w:p>
    <w:p w14:paraId="606FE377" w14:textId="77777777" w:rsidR="00ED6037" w:rsidRDefault="00ED6037" w:rsidP="00ED6037">
      <w:pPr>
        <w:jc w:val="center"/>
        <w:rPr>
          <w:b/>
          <w:bCs/>
          <w:i/>
          <w:iCs/>
          <w:sz w:val="28"/>
          <w:szCs w:val="28"/>
        </w:rPr>
      </w:pPr>
    </w:p>
    <w:p w14:paraId="3F76385A" w14:textId="77777777" w:rsidR="00ED6037" w:rsidRDefault="00ED6037" w:rsidP="00ED6037">
      <w:pPr>
        <w:ind w:firstLine="708"/>
        <w:jc w:val="both"/>
        <w:rPr>
          <w:sz w:val="28"/>
          <w:szCs w:val="28"/>
        </w:rPr>
      </w:pPr>
      <w:r w:rsidRPr="000C5A98">
        <w:rPr>
          <w:sz w:val="28"/>
          <w:szCs w:val="28"/>
        </w:rPr>
        <w:t>Конкретные конструктивные элементы днищ блоков определяются параметрами применяемых горных машин и горно-технологическими факторами, влияющими на показатели извлечения руды. Одним из основных конструктивных параметров днища блока является расстояние между выпускными отверстиями, которое должно обеспечивать приемлемые показатели извлечения руды</w:t>
      </w:r>
      <w:r>
        <w:rPr>
          <w:sz w:val="28"/>
          <w:szCs w:val="28"/>
        </w:rPr>
        <w:t>.</w:t>
      </w:r>
    </w:p>
    <w:p w14:paraId="355CB2A8" w14:textId="77777777" w:rsidR="00ED6037" w:rsidRPr="000C5A98" w:rsidRDefault="00ED6037" w:rsidP="00ED6037">
      <w:pPr>
        <w:ind w:firstLine="708"/>
        <w:jc w:val="both"/>
        <w:rPr>
          <w:sz w:val="28"/>
          <w:szCs w:val="28"/>
        </w:rPr>
      </w:pPr>
      <w:r w:rsidRPr="000C5A98">
        <w:rPr>
          <w:sz w:val="28"/>
          <w:szCs w:val="28"/>
        </w:rPr>
        <w:t>Известно, что зона влияния выпускных отверстий при выпуске руды в значительной степени обусловлена высотой выпускаемого слоя руды. Наиболее часто расположение сетки выпускных отверстий при площадном выпуске рассчитывается с использованием положений и расчетных методов теории выпуска руды под обрушенными породами. Авторы этих теорий представляют фигуру выпуска как эллипсоид вращения и на этой основе дают достаточно удобную методику расчета параметров выпуска. По В.В. Куликову, над каждой точкой выпуска образуется фигура, представляющая собой эллипсоид вращения. При этом на каждый определенный момент будет выпущена рудная масса, находящаяся в объеме соответствующего эллипсоида выпуска. Соотношение между высотой и шириной эллипсоида определяется радиусом кривизны вершины эллипсоида, который представляется как показатель сыпучести рудной массы.</w:t>
      </w:r>
    </w:p>
    <w:p w14:paraId="403EA854" w14:textId="77777777" w:rsidR="00ED6037" w:rsidRPr="000C5A98" w:rsidRDefault="00ED6037" w:rsidP="00ED6037">
      <w:pPr>
        <w:ind w:firstLine="708"/>
        <w:jc w:val="both"/>
        <w:rPr>
          <w:sz w:val="28"/>
          <w:szCs w:val="28"/>
        </w:rPr>
      </w:pPr>
      <w:r w:rsidRPr="000C5A98">
        <w:rPr>
          <w:sz w:val="28"/>
          <w:szCs w:val="28"/>
        </w:rPr>
        <w:t>Ширина эллипсоида</w:t>
      </w:r>
    </w:p>
    <w:p w14:paraId="3ECC7B6D" w14:textId="77777777" w:rsidR="00ED6037" w:rsidRPr="000C5A98" w:rsidRDefault="00ED6037" w:rsidP="00ED6037">
      <w:pPr>
        <w:jc w:val="center"/>
        <w:rPr>
          <w:sz w:val="28"/>
          <w:szCs w:val="28"/>
        </w:rPr>
      </w:pPr>
      <w:r w:rsidRPr="000C5A98">
        <w:rPr>
          <w:sz w:val="28"/>
          <w:szCs w:val="28"/>
        </w:rPr>
        <w:t>2</w:t>
      </w:r>
      <w:r w:rsidRPr="00076309">
        <w:rPr>
          <w:i/>
          <w:iCs/>
          <w:sz w:val="28"/>
          <w:szCs w:val="28"/>
        </w:rPr>
        <w:t>b</w:t>
      </w:r>
      <w:r w:rsidRPr="000C5A98">
        <w:rPr>
          <w:sz w:val="28"/>
          <w:szCs w:val="28"/>
        </w:rPr>
        <w:t xml:space="preserve"> = 0</w:t>
      </w:r>
      <w:r>
        <w:rPr>
          <w:sz w:val="28"/>
          <w:szCs w:val="28"/>
        </w:rPr>
        <w:t>,</w:t>
      </w:r>
      <w:r w:rsidRPr="000C5A98">
        <w:rPr>
          <w:sz w:val="28"/>
          <w:szCs w:val="28"/>
        </w:rPr>
        <w:t>5</w:t>
      </w:r>
      <w:r w:rsidRPr="00076309">
        <w:rPr>
          <w:i/>
          <w:iCs/>
          <w:sz w:val="28"/>
          <w:szCs w:val="28"/>
        </w:rPr>
        <w:t>hp</w:t>
      </w:r>
      <w:r w:rsidRPr="000C5A98">
        <w:rPr>
          <w:sz w:val="28"/>
          <w:szCs w:val="28"/>
        </w:rPr>
        <w:t>,</w:t>
      </w:r>
    </w:p>
    <w:p w14:paraId="45A7E76E" w14:textId="77777777" w:rsidR="00ED6037" w:rsidRPr="000C5A98" w:rsidRDefault="00ED6037" w:rsidP="00ED6037">
      <w:pPr>
        <w:jc w:val="both"/>
        <w:rPr>
          <w:sz w:val="28"/>
          <w:szCs w:val="28"/>
        </w:rPr>
      </w:pPr>
      <w:r w:rsidRPr="000C5A98">
        <w:rPr>
          <w:sz w:val="28"/>
          <w:szCs w:val="28"/>
        </w:rPr>
        <w:t>где 2</w:t>
      </w:r>
      <w:r w:rsidRPr="00076309">
        <w:rPr>
          <w:i/>
          <w:iCs/>
          <w:sz w:val="28"/>
          <w:szCs w:val="28"/>
        </w:rPr>
        <w:t>b</w:t>
      </w:r>
      <w:r w:rsidRPr="000C5A98">
        <w:rPr>
          <w:sz w:val="28"/>
          <w:szCs w:val="28"/>
        </w:rPr>
        <w:t xml:space="preserve"> </w:t>
      </w:r>
      <w:r>
        <w:rPr>
          <w:sz w:val="28"/>
          <w:szCs w:val="28"/>
        </w:rPr>
        <w:t>-</w:t>
      </w:r>
      <w:r w:rsidRPr="000C5A98">
        <w:rPr>
          <w:sz w:val="28"/>
          <w:szCs w:val="28"/>
        </w:rPr>
        <w:t xml:space="preserve"> малая полуось эллипсоида выпуска, м; </w:t>
      </w:r>
      <w:r w:rsidRPr="00076309">
        <w:rPr>
          <w:i/>
          <w:iCs/>
          <w:sz w:val="28"/>
          <w:szCs w:val="28"/>
        </w:rPr>
        <w:t>h</w:t>
      </w:r>
      <w:r w:rsidRPr="000C5A98">
        <w:rPr>
          <w:sz w:val="28"/>
          <w:szCs w:val="28"/>
        </w:rPr>
        <w:t xml:space="preserve"> </w:t>
      </w:r>
      <w:r>
        <w:rPr>
          <w:sz w:val="28"/>
          <w:szCs w:val="28"/>
        </w:rPr>
        <w:t>-</w:t>
      </w:r>
      <w:r w:rsidRPr="000C5A98">
        <w:rPr>
          <w:sz w:val="28"/>
          <w:szCs w:val="28"/>
        </w:rPr>
        <w:t xml:space="preserve"> высота эллипсоида, м; </w:t>
      </w:r>
      <w:r w:rsidRPr="00076309">
        <w:rPr>
          <w:i/>
          <w:iCs/>
          <w:sz w:val="28"/>
          <w:szCs w:val="28"/>
        </w:rPr>
        <w:t>p</w:t>
      </w:r>
      <w:r w:rsidRPr="000C5A98">
        <w:rPr>
          <w:sz w:val="28"/>
          <w:szCs w:val="28"/>
        </w:rPr>
        <w:t xml:space="preserve"> </w:t>
      </w:r>
      <w:r>
        <w:rPr>
          <w:sz w:val="28"/>
          <w:szCs w:val="28"/>
        </w:rPr>
        <w:t>-</w:t>
      </w:r>
      <w:r w:rsidRPr="000C5A98">
        <w:rPr>
          <w:sz w:val="28"/>
          <w:szCs w:val="28"/>
        </w:rPr>
        <w:t xml:space="preserve"> показатель сыпучести, м.</w:t>
      </w:r>
    </w:p>
    <w:p w14:paraId="556630D7" w14:textId="77777777" w:rsidR="00ED6037" w:rsidRPr="000C5A98" w:rsidRDefault="00ED6037" w:rsidP="00ED6037">
      <w:pPr>
        <w:ind w:firstLine="708"/>
        <w:jc w:val="both"/>
        <w:rPr>
          <w:sz w:val="28"/>
          <w:szCs w:val="28"/>
        </w:rPr>
      </w:pPr>
      <w:r w:rsidRPr="000C5A98">
        <w:rPr>
          <w:sz w:val="28"/>
          <w:szCs w:val="28"/>
        </w:rPr>
        <w:t>Объем эллипсоида</w:t>
      </w:r>
    </w:p>
    <w:p w14:paraId="4C6C85B1" w14:textId="77777777" w:rsidR="00ED6037" w:rsidRPr="000C5A98" w:rsidRDefault="00ED6037" w:rsidP="00ED6037">
      <w:pPr>
        <w:jc w:val="center"/>
        <w:rPr>
          <w:sz w:val="28"/>
          <w:szCs w:val="28"/>
        </w:rPr>
      </w:pPr>
      <w:r w:rsidRPr="00076309">
        <w:rPr>
          <w:i/>
          <w:iCs/>
          <w:sz w:val="28"/>
          <w:szCs w:val="28"/>
        </w:rPr>
        <w:t>Q</w:t>
      </w:r>
      <w:r w:rsidRPr="000C5A98">
        <w:rPr>
          <w:sz w:val="28"/>
          <w:szCs w:val="28"/>
        </w:rPr>
        <w:t xml:space="preserve"> = </w:t>
      </w:r>
      <w:r w:rsidRPr="00076309">
        <w:rPr>
          <w:i/>
          <w:iCs/>
          <w:sz w:val="28"/>
          <w:szCs w:val="28"/>
        </w:rPr>
        <w:t>π</w:t>
      </w:r>
      <w:proofErr w:type="spellStart"/>
      <w:r w:rsidRPr="00076309">
        <w:rPr>
          <w:i/>
          <w:iCs/>
          <w:sz w:val="28"/>
          <w:szCs w:val="28"/>
        </w:rPr>
        <w:t>ph</w:t>
      </w:r>
      <w:proofErr w:type="spellEnd"/>
      <w:r w:rsidRPr="000C5A98">
        <w:rPr>
          <w:sz w:val="28"/>
          <w:szCs w:val="28"/>
        </w:rPr>
        <w:t xml:space="preserve"> /3, м</w:t>
      </w:r>
      <w:r w:rsidRPr="000C5A98">
        <w:rPr>
          <w:sz w:val="28"/>
          <w:szCs w:val="28"/>
          <w:vertAlign w:val="superscript"/>
        </w:rPr>
        <w:t>3</w:t>
      </w:r>
      <w:r w:rsidRPr="000C5A98">
        <w:rPr>
          <w:sz w:val="28"/>
          <w:szCs w:val="28"/>
        </w:rPr>
        <w:t>.</w:t>
      </w:r>
    </w:p>
    <w:p w14:paraId="7A51AC1E" w14:textId="77777777" w:rsidR="00ED6037" w:rsidRDefault="00ED6037" w:rsidP="00ED6037">
      <w:pPr>
        <w:ind w:firstLine="708"/>
        <w:jc w:val="both"/>
        <w:rPr>
          <w:sz w:val="28"/>
          <w:szCs w:val="28"/>
        </w:rPr>
      </w:pPr>
      <w:r w:rsidRPr="000C5A98">
        <w:rPr>
          <w:sz w:val="28"/>
          <w:szCs w:val="28"/>
        </w:rPr>
        <w:t xml:space="preserve">Показатель сыпучести </w:t>
      </w:r>
      <w:r w:rsidRPr="00076309">
        <w:rPr>
          <w:i/>
          <w:iCs/>
          <w:sz w:val="28"/>
          <w:szCs w:val="28"/>
        </w:rPr>
        <w:t>р</w:t>
      </w:r>
      <w:r w:rsidRPr="000C5A98">
        <w:rPr>
          <w:sz w:val="28"/>
          <w:szCs w:val="28"/>
        </w:rPr>
        <w:t xml:space="preserve"> зависит от коэффициента разрыхления, крупности и формы кусков руды, гранулометрического состава, механических свойств и т.д. Как показывают исследования, выполненные в ИГД МЧМ </w:t>
      </w:r>
      <w:r w:rsidRPr="000C5A98">
        <w:rPr>
          <w:sz w:val="28"/>
          <w:szCs w:val="28"/>
        </w:rPr>
        <w:lastRenderedPageBreak/>
        <w:t>СССР, для скальных руд показатель сыпучести с достаточной точностью рассчитывается по выражению</w:t>
      </w:r>
    </w:p>
    <w:p w14:paraId="2A44EC6B" w14:textId="77777777" w:rsidR="00ED6037" w:rsidRDefault="00ED6037" w:rsidP="00ED6037">
      <w:pPr>
        <w:jc w:val="center"/>
        <w:rPr>
          <w:sz w:val="28"/>
          <w:szCs w:val="28"/>
        </w:rPr>
      </w:pPr>
      <w:r w:rsidRPr="00076309">
        <w:rPr>
          <w:i/>
          <w:iCs/>
          <w:sz w:val="28"/>
          <w:szCs w:val="28"/>
        </w:rPr>
        <w:t>p</w:t>
      </w:r>
      <w:r w:rsidRPr="000C5A98">
        <w:rPr>
          <w:sz w:val="28"/>
          <w:szCs w:val="28"/>
        </w:rPr>
        <w:t xml:space="preserve"> = 1</w:t>
      </w:r>
      <w:r>
        <w:rPr>
          <w:sz w:val="28"/>
          <w:szCs w:val="28"/>
        </w:rPr>
        <w:t>,</w:t>
      </w:r>
      <w:r w:rsidRPr="000C5A98">
        <w:rPr>
          <w:sz w:val="28"/>
          <w:szCs w:val="28"/>
        </w:rPr>
        <w:t>5</w:t>
      </w:r>
      <w:r w:rsidRPr="00076309">
        <w:rPr>
          <w:i/>
          <w:iCs/>
          <w:sz w:val="28"/>
          <w:szCs w:val="28"/>
        </w:rPr>
        <w:t>K</w:t>
      </w:r>
      <w:r w:rsidRPr="00076309">
        <w:rPr>
          <w:i/>
          <w:iCs/>
          <w:sz w:val="28"/>
          <w:szCs w:val="28"/>
          <w:vertAlign w:val="subscript"/>
        </w:rPr>
        <w:t>р</w:t>
      </w:r>
      <w:r w:rsidRPr="000C5A98">
        <w:rPr>
          <w:sz w:val="28"/>
          <w:szCs w:val="28"/>
        </w:rPr>
        <w:t xml:space="preserve"> </w:t>
      </w:r>
      <w:r>
        <w:rPr>
          <w:sz w:val="28"/>
          <w:szCs w:val="28"/>
        </w:rPr>
        <w:t>–</w:t>
      </w:r>
      <w:r w:rsidRPr="000C5A98">
        <w:rPr>
          <w:sz w:val="28"/>
          <w:szCs w:val="28"/>
        </w:rPr>
        <w:t xml:space="preserve"> 1,25,</w:t>
      </w:r>
    </w:p>
    <w:p w14:paraId="312E7F8B" w14:textId="77777777" w:rsidR="00ED6037" w:rsidRPr="000C5A98" w:rsidRDefault="00ED6037" w:rsidP="00ED6037">
      <w:pPr>
        <w:jc w:val="both"/>
        <w:rPr>
          <w:b/>
          <w:bCs/>
          <w:i/>
          <w:iCs/>
          <w:sz w:val="28"/>
          <w:szCs w:val="28"/>
        </w:rPr>
      </w:pPr>
      <w:r w:rsidRPr="000C5A98">
        <w:rPr>
          <w:sz w:val="28"/>
          <w:szCs w:val="28"/>
        </w:rPr>
        <w:t xml:space="preserve">где </w:t>
      </w:r>
      <w:proofErr w:type="spellStart"/>
      <w:r w:rsidRPr="00076309">
        <w:rPr>
          <w:i/>
          <w:iCs/>
          <w:sz w:val="28"/>
          <w:szCs w:val="28"/>
        </w:rPr>
        <w:t>K</w:t>
      </w:r>
      <w:r w:rsidRPr="00076309">
        <w:rPr>
          <w:i/>
          <w:iCs/>
          <w:sz w:val="28"/>
          <w:szCs w:val="28"/>
          <w:vertAlign w:val="subscript"/>
        </w:rPr>
        <w:t>р</w:t>
      </w:r>
      <w:proofErr w:type="spellEnd"/>
      <w:r w:rsidRPr="000C5A98">
        <w:rPr>
          <w:sz w:val="28"/>
          <w:szCs w:val="28"/>
        </w:rPr>
        <w:t xml:space="preserve"> </w:t>
      </w:r>
      <w:r>
        <w:rPr>
          <w:sz w:val="28"/>
          <w:szCs w:val="28"/>
        </w:rPr>
        <w:t>-</w:t>
      </w:r>
      <w:r w:rsidRPr="000C5A98">
        <w:rPr>
          <w:sz w:val="28"/>
          <w:szCs w:val="28"/>
        </w:rPr>
        <w:t xml:space="preserve"> коэффициент разрыхления выпускаемой руды.</w:t>
      </w:r>
    </w:p>
    <w:p w14:paraId="611DADF4" w14:textId="37B96CB2" w:rsidR="00ED6037" w:rsidRDefault="00ED6037" w:rsidP="00ED6037">
      <w:pPr>
        <w:jc w:val="center"/>
        <w:rPr>
          <w:sz w:val="28"/>
          <w:szCs w:val="28"/>
        </w:rPr>
      </w:pPr>
    </w:p>
    <w:p w14:paraId="67DF9871" w14:textId="77777777" w:rsidR="00ED6037" w:rsidRPr="00226562" w:rsidRDefault="00ED6037" w:rsidP="00ED6037">
      <w:pPr>
        <w:jc w:val="center"/>
        <w:rPr>
          <w:b/>
          <w:bCs/>
          <w:sz w:val="28"/>
          <w:szCs w:val="28"/>
        </w:rPr>
      </w:pPr>
      <w:r w:rsidRPr="00226562">
        <w:rPr>
          <w:b/>
          <w:bCs/>
          <w:sz w:val="28"/>
          <w:szCs w:val="28"/>
        </w:rPr>
        <w:t>Проектирование систем разработки рудных месторождений</w:t>
      </w:r>
    </w:p>
    <w:p w14:paraId="07E825D5" w14:textId="77777777" w:rsidR="00ED6037" w:rsidRDefault="00ED6037" w:rsidP="00ED6037">
      <w:pPr>
        <w:jc w:val="both"/>
        <w:rPr>
          <w:sz w:val="28"/>
          <w:szCs w:val="28"/>
        </w:rPr>
      </w:pPr>
    </w:p>
    <w:p w14:paraId="70001CBD" w14:textId="77777777" w:rsidR="00ED6037" w:rsidRDefault="00ED6037" w:rsidP="00ED6037">
      <w:pPr>
        <w:jc w:val="center"/>
        <w:rPr>
          <w:b/>
          <w:bCs/>
          <w:i/>
          <w:iCs/>
          <w:sz w:val="28"/>
          <w:szCs w:val="28"/>
        </w:rPr>
      </w:pPr>
      <w:r>
        <w:rPr>
          <w:b/>
          <w:bCs/>
          <w:i/>
          <w:iCs/>
          <w:sz w:val="28"/>
          <w:szCs w:val="28"/>
        </w:rPr>
        <w:t>Виды потерь и разубоживания</w:t>
      </w:r>
    </w:p>
    <w:p w14:paraId="4F5B7FFC" w14:textId="77777777" w:rsidR="00ED6037" w:rsidRDefault="00ED6037" w:rsidP="00ED6037">
      <w:pPr>
        <w:jc w:val="center"/>
        <w:rPr>
          <w:b/>
          <w:bCs/>
          <w:i/>
          <w:iCs/>
          <w:sz w:val="28"/>
          <w:szCs w:val="28"/>
        </w:rPr>
      </w:pPr>
    </w:p>
    <w:p w14:paraId="0449D42C" w14:textId="77777777" w:rsidR="00ED6037" w:rsidRDefault="00ED6037" w:rsidP="00ED6037">
      <w:pPr>
        <w:ind w:firstLine="708"/>
        <w:jc w:val="both"/>
        <w:rPr>
          <w:color w:val="000000"/>
          <w:sz w:val="28"/>
          <w:szCs w:val="28"/>
          <w:shd w:val="clear" w:color="auto" w:fill="FFFFFF"/>
        </w:rPr>
      </w:pPr>
      <w:r w:rsidRPr="00D306DE">
        <w:rPr>
          <w:color w:val="000000"/>
          <w:sz w:val="28"/>
          <w:szCs w:val="28"/>
          <w:shd w:val="clear" w:color="auto" w:fill="FFFFFF"/>
        </w:rPr>
        <w:t>Согласно единой классификации потерь твердых полезных ископаемых</w:t>
      </w:r>
      <w:r>
        <w:rPr>
          <w:color w:val="000000"/>
          <w:sz w:val="28"/>
          <w:szCs w:val="28"/>
          <w:shd w:val="clear" w:color="auto" w:fill="FFFFFF"/>
        </w:rPr>
        <w:t xml:space="preserve"> (табл. 1)</w:t>
      </w:r>
      <w:r w:rsidRPr="00D306DE">
        <w:rPr>
          <w:color w:val="000000"/>
          <w:sz w:val="28"/>
          <w:szCs w:val="28"/>
          <w:shd w:val="clear" w:color="auto" w:fill="FFFFFF"/>
        </w:rPr>
        <w:t xml:space="preserve">, разработанной акад. М.И. </w:t>
      </w:r>
      <w:proofErr w:type="spellStart"/>
      <w:r w:rsidRPr="00D306DE">
        <w:rPr>
          <w:color w:val="000000"/>
          <w:sz w:val="28"/>
          <w:szCs w:val="28"/>
          <w:shd w:val="clear" w:color="auto" w:fill="FFFFFF"/>
        </w:rPr>
        <w:t>Агошковым</w:t>
      </w:r>
      <w:proofErr w:type="spellEnd"/>
      <w:r>
        <w:rPr>
          <w:color w:val="000000"/>
          <w:sz w:val="28"/>
          <w:szCs w:val="28"/>
          <w:shd w:val="clear" w:color="auto" w:fill="FFFFFF"/>
        </w:rPr>
        <w:t xml:space="preserve"> в «</w:t>
      </w:r>
      <w:r w:rsidRPr="00AA779E">
        <w:rPr>
          <w:color w:val="000000"/>
          <w:sz w:val="28"/>
          <w:szCs w:val="28"/>
          <w:shd w:val="clear" w:color="auto" w:fill="FFFFFF"/>
        </w:rPr>
        <w:t>Типовых методических указаниях по определению и учету потерь при добыче</w:t>
      </w:r>
      <w:r>
        <w:rPr>
          <w:color w:val="000000"/>
          <w:sz w:val="28"/>
          <w:szCs w:val="28"/>
          <w:shd w:val="clear" w:color="auto" w:fill="FFFFFF"/>
        </w:rPr>
        <w:t>»</w:t>
      </w:r>
      <w:r w:rsidRPr="00D306DE">
        <w:rPr>
          <w:color w:val="000000"/>
          <w:sz w:val="28"/>
          <w:szCs w:val="28"/>
          <w:shd w:val="clear" w:color="auto" w:fill="FFFFFF"/>
        </w:rPr>
        <w:t xml:space="preserve">, различают </w:t>
      </w:r>
      <w:proofErr w:type="spellStart"/>
      <w:r w:rsidRPr="00D306DE">
        <w:rPr>
          <w:color w:val="000000"/>
          <w:sz w:val="28"/>
          <w:szCs w:val="28"/>
          <w:shd w:val="clear" w:color="auto" w:fill="FFFFFF"/>
        </w:rPr>
        <w:t>общешахтные</w:t>
      </w:r>
      <w:proofErr w:type="spellEnd"/>
      <w:r w:rsidRPr="00D306DE">
        <w:rPr>
          <w:color w:val="000000"/>
          <w:sz w:val="28"/>
          <w:szCs w:val="28"/>
          <w:shd w:val="clear" w:color="auto" w:fill="FFFFFF"/>
        </w:rPr>
        <w:t xml:space="preserve"> и эксплуатационные потери.</w:t>
      </w:r>
    </w:p>
    <w:p w14:paraId="1F5D457F" w14:textId="77777777" w:rsidR="00ED6037" w:rsidRPr="00D306DE" w:rsidRDefault="00ED6037" w:rsidP="00ED6037">
      <w:pPr>
        <w:ind w:firstLine="708"/>
        <w:jc w:val="both"/>
        <w:rPr>
          <w:sz w:val="28"/>
          <w:szCs w:val="28"/>
        </w:rPr>
      </w:pPr>
    </w:p>
    <w:p w14:paraId="583FE4BD" w14:textId="77777777" w:rsidR="00ED6037" w:rsidRDefault="00ED6037" w:rsidP="00ED6037">
      <w:pPr>
        <w:jc w:val="center"/>
        <w:rPr>
          <w:sz w:val="28"/>
          <w:szCs w:val="28"/>
        </w:rPr>
      </w:pPr>
      <w:r>
        <w:rPr>
          <w:noProof/>
        </w:rPr>
        <w:drawing>
          <wp:inline distT="0" distB="0" distL="0" distR="0" wp14:anchorId="5F4E6683" wp14:editId="5DBFA620">
            <wp:extent cx="5353050" cy="3343275"/>
            <wp:effectExtent l="0" t="0" r="0" b="9525"/>
            <wp:docPr id="8" name="Рисунок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3050" cy="3343275"/>
                    </a:xfrm>
                    <a:prstGeom prst="rect">
                      <a:avLst/>
                    </a:prstGeom>
                    <a:noFill/>
                    <a:ln>
                      <a:noFill/>
                    </a:ln>
                  </pic:spPr>
                </pic:pic>
              </a:graphicData>
            </a:graphic>
          </wp:inline>
        </w:drawing>
      </w:r>
    </w:p>
    <w:p w14:paraId="26370B11" w14:textId="77777777" w:rsidR="00ED6037" w:rsidRDefault="00ED6037" w:rsidP="00ED6037">
      <w:pPr>
        <w:jc w:val="center"/>
        <w:rPr>
          <w:b/>
          <w:bCs/>
          <w:i/>
          <w:iCs/>
          <w:sz w:val="28"/>
          <w:szCs w:val="28"/>
        </w:rPr>
      </w:pPr>
    </w:p>
    <w:p w14:paraId="28B04DF0" w14:textId="77777777" w:rsidR="00ED6037" w:rsidRDefault="00ED6037" w:rsidP="00ED6037">
      <w:pPr>
        <w:ind w:firstLine="708"/>
        <w:jc w:val="both"/>
        <w:rPr>
          <w:sz w:val="28"/>
          <w:szCs w:val="28"/>
        </w:rPr>
      </w:pPr>
      <w:proofErr w:type="spellStart"/>
      <w:r w:rsidRPr="00F35CBB">
        <w:rPr>
          <w:i/>
          <w:iCs/>
          <w:sz w:val="28"/>
          <w:szCs w:val="28"/>
        </w:rPr>
        <w:t>Обще</w:t>
      </w:r>
      <w:r>
        <w:rPr>
          <w:i/>
          <w:iCs/>
          <w:sz w:val="28"/>
          <w:szCs w:val="28"/>
        </w:rPr>
        <w:t>шахтные</w:t>
      </w:r>
      <w:proofErr w:type="spellEnd"/>
      <w:r w:rsidRPr="00F35CBB">
        <w:rPr>
          <w:i/>
          <w:iCs/>
          <w:sz w:val="28"/>
          <w:szCs w:val="28"/>
        </w:rPr>
        <w:t xml:space="preserve"> потери руды:</w:t>
      </w:r>
      <w:r w:rsidRPr="00D306DE">
        <w:rPr>
          <w:sz w:val="28"/>
          <w:szCs w:val="28"/>
        </w:rPr>
        <w:t xml:space="preserve"> оставление руды в </w:t>
      </w:r>
      <w:proofErr w:type="spellStart"/>
      <w:r w:rsidRPr="00D306DE">
        <w:rPr>
          <w:sz w:val="28"/>
          <w:szCs w:val="28"/>
        </w:rPr>
        <w:t>неизвлекаемых</w:t>
      </w:r>
      <w:proofErr w:type="spellEnd"/>
      <w:r w:rsidRPr="00D306DE">
        <w:rPr>
          <w:sz w:val="28"/>
          <w:szCs w:val="28"/>
        </w:rPr>
        <w:t xml:space="preserve"> охранных целиках около капитальных горных выработок и скважин, под зданиями и сооружениями, под водоемами, водоносными горизонтами, заповедными зонами и т. п.</w:t>
      </w:r>
    </w:p>
    <w:p w14:paraId="0EAAC3F6" w14:textId="77777777" w:rsidR="00ED6037" w:rsidRPr="00D306DE" w:rsidRDefault="00ED6037" w:rsidP="00ED6037">
      <w:pPr>
        <w:ind w:firstLine="708"/>
        <w:jc w:val="both"/>
        <w:rPr>
          <w:sz w:val="28"/>
          <w:szCs w:val="28"/>
        </w:rPr>
      </w:pPr>
      <w:r w:rsidRPr="00F35CBB">
        <w:rPr>
          <w:i/>
          <w:iCs/>
          <w:sz w:val="28"/>
          <w:szCs w:val="28"/>
        </w:rPr>
        <w:t>Эксплуатационные потери руды</w:t>
      </w:r>
      <w:r w:rsidRPr="00D306DE">
        <w:rPr>
          <w:sz w:val="28"/>
          <w:szCs w:val="28"/>
        </w:rPr>
        <w:t xml:space="preserve"> (рис.</w:t>
      </w:r>
      <w:r>
        <w:rPr>
          <w:sz w:val="28"/>
          <w:szCs w:val="28"/>
        </w:rPr>
        <w:t xml:space="preserve"> </w:t>
      </w:r>
      <w:r w:rsidRPr="00D306DE">
        <w:rPr>
          <w:sz w:val="28"/>
          <w:szCs w:val="28"/>
        </w:rPr>
        <w:t>1):</w:t>
      </w:r>
    </w:p>
    <w:p w14:paraId="482C6AB1" w14:textId="77777777" w:rsidR="00ED6037" w:rsidRPr="00D306DE" w:rsidRDefault="00ED6037" w:rsidP="00ED6037">
      <w:pPr>
        <w:ind w:firstLine="708"/>
        <w:jc w:val="both"/>
        <w:rPr>
          <w:sz w:val="28"/>
          <w:szCs w:val="28"/>
        </w:rPr>
      </w:pPr>
      <w:r w:rsidRPr="00D306DE">
        <w:rPr>
          <w:sz w:val="28"/>
          <w:szCs w:val="28"/>
        </w:rPr>
        <w:t>1. Эксплуатационные потер</w:t>
      </w:r>
      <w:r>
        <w:rPr>
          <w:sz w:val="28"/>
          <w:szCs w:val="28"/>
        </w:rPr>
        <w:t>и</w:t>
      </w:r>
      <w:r w:rsidRPr="00D306DE">
        <w:rPr>
          <w:sz w:val="28"/>
          <w:szCs w:val="28"/>
        </w:rPr>
        <w:t xml:space="preserve"> руды в массиве </w:t>
      </w:r>
      <w:r>
        <w:rPr>
          <w:sz w:val="28"/>
          <w:szCs w:val="28"/>
        </w:rPr>
        <w:t>–</w:t>
      </w:r>
      <w:r w:rsidRPr="00D306DE">
        <w:rPr>
          <w:sz w:val="28"/>
          <w:szCs w:val="28"/>
        </w:rPr>
        <w:t xml:space="preserve"> в целиках у штреков и восстающих, в целиках внутри блока, около мест завалов, затоплений, пожаров, в местах выклинивания залежи, в результате неполной отбойки у контакта залежи и т. п.</w:t>
      </w:r>
    </w:p>
    <w:p w14:paraId="6B05D639" w14:textId="77777777" w:rsidR="00ED6037" w:rsidRDefault="00ED6037" w:rsidP="00ED6037">
      <w:pPr>
        <w:ind w:firstLine="708"/>
        <w:jc w:val="both"/>
        <w:rPr>
          <w:sz w:val="28"/>
          <w:szCs w:val="28"/>
        </w:rPr>
      </w:pPr>
      <w:r w:rsidRPr="00D306DE">
        <w:rPr>
          <w:sz w:val="28"/>
          <w:szCs w:val="28"/>
        </w:rPr>
        <w:t xml:space="preserve">2. Эксплуатационные потери отбитой руды </w:t>
      </w:r>
      <w:r>
        <w:rPr>
          <w:sz w:val="28"/>
          <w:szCs w:val="28"/>
        </w:rPr>
        <w:t>–</w:t>
      </w:r>
      <w:r w:rsidRPr="00D306DE">
        <w:rPr>
          <w:sz w:val="28"/>
          <w:szCs w:val="28"/>
        </w:rPr>
        <w:t xml:space="preserve"> оставление в выработанном пространстве руды слишком сильно </w:t>
      </w:r>
      <w:proofErr w:type="spellStart"/>
      <w:r w:rsidRPr="00D306DE">
        <w:rPr>
          <w:sz w:val="28"/>
          <w:szCs w:val="28"/>
        </w:rPr>
        <w:t>разубоженной</w:t>
      </w:r>
      <w:proofErr w:type="spellEnd"/>
      <w:r w:rsidRPr="00D306DE">
        <w:rPr>
          <w:sz w:val="28"/>
          <w:szCs w:val="28"/>
        </w:rPr>
        <w:t xml:space="preserve"> или застрявшей в неровностях лежачего бока, просыпание рудной мелочи в </w:t>
      </w:r>
      <w:r w:rsidRPr="00D306DE">
        <w:rPr>
          <w:sz w:val="28"/>
          <w:szCs w:val="28"/>
        </w:rPr>
        <w:lastRenderedPageBreak/>
        <w:t xml:space="preserve">закладку и при транспортировании руды </w:t>
      </w:r>
      <w:r>
        <w:rPr>
          <w:sz w:val="28"/>
          <w:szCs w:val="28"/>
        </w:rPr>
        <w:t>–</w:t>
      </w:r>
      <w:r w:rsidRPr="00D306DE">
        <w:rPr>
          <w:sz w:val="28"/>
          <w:szCs w:val="28"/>
        </w:rPr>
        <w:t xml:space="preserve"> в местах погрузки, разгрузки, складирования и на путях.</w:t>
      </w:r>
    </w:p>
    <w:p w14:paraId="59F84550" w14:textId="77777777" w:rsidR="00ED6037" w:rsidRDefault="00ED6037" w:rsidP="00ED6037">
      <w:pPr>
        <w:ind w:firstLine="708"/>
        <w:jc w:val="both"/>
        <w:rPr>
          <w:sz w:val="28"/>
          <w:szCs w:val="28"/>
        </w:rPr>
      </w:pPr>
    </w:p>
    <w:p w14:paraId="2487EA9A" w14:textId="77777777" w:rsidR="00ED6037" w:rsidRPr="00D306DE" w:rsidRDefault="00ED6037" w:rsidP="00ED6037">
      <w:pPr>
        <w:jc w:val="center"/>
        <w:rPr>
          <w:sz w:val="28"/>
          <w:szCs w:val="28"/>
        </w:rPr>
      </w:pPr>
      <w:r>
        <w:rPr>
          <w:noProof/>
        </w:rPr>
        <w:drawing>
          <wp:inline distT="0" distB="0" distL="0" distR="0" wp14:anchorId="1C55011A" wp14:editId="0418165E">
            <wp:extent cx="5934075" cy="51911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5191125"/>
                    </a:xfrm>
                    <a:prstGeom prst="rect">
                      <a:avLst/>
                    </a:prstGeom>
                    <a:noFill/>
                    <a:ln>
                      <a:noFill/>
                    </a:ln>
                  </pic:spPr>
                </pic:pic>
              </a:graphicData>
            </a:graphic>
          </wp:inline>
        </w:drawing>
      </w:r>
    </w:p>
    <w:p w14:paraId="0D3FD5F0" w14:textId="77777777" w:rsidR="00ED6037" w:rsidRDefault="00ED6037" w:rsidP="00ED6037">
      <w:pPr>
        <w:ind w:firstLine="708"/>
        <w:jc w:val="both"/>
        <w:rPr>
          <w:sz w:val="28"/>
          <w:szCs w:val="28"/>
        </w:rPr>
      </w:pPr>
    </w:p>
    <w:p w14:paraId="64FF104F" w14:textId="77777777" w:rsidR="00ED6037" w:rsidRPr="00D306DE" w:rsidRDefault="00ED6037" w:rsidP="00ED6037">
      <w:pPr>
        <w:ind w:firstLine="708"/>
        <w:jc w:val="both"/>
        <w:rPr>
          <w:sz w:val="28"/>
          <w:szCs w:val="28"/>
        </w:rPr>
      </w:pPr>
      <w:r w:rsidRPr="00D306DE">
        <w:rPr>
          <w:sz w:val="28"/>
          <w:szCs w:val="28"/>
        </w:rPr>
        <w:t>В отличие от потерь, разубоживание бывает только эксплуатационным и имеет следующие виды.</w:t>
      </w:r>
    </w:p>
    <w:p w14:paraId="2821826A" w14:textId="77777777" w:rsidR="00ED6037" w:rsidRPr="00D306DE" w:rsidRDefault="00ED6037" w:rsidP="00ED6037">
      <w:pPr>
        <w:ind w:firstLine="708"/>
        <w:jc w:val="both"/>
        <w:rPr>
          <w:sz w:val="28"/>
          <w:szCs w:val="28"/>
        </w:rPr>
      </w:pPr>
      <w:r w:rsidRPr="00D306DE">
        <w:rPr>
          <w:sz w:val="28"/>
          <w:szCs w:val="28"/>
        </w:rPr>
        <w:t>1. Главный вид</w:t>
      </w:r>
      <w:r>
        <w:rPr>
          <w:sz w:val="28"/>
          <w:szCs w:val="28"/>
        </w:rPr>
        <w:t xml:space="preserve"> (первичное разубоживание,</w:t>
      </w:r>
      <w:r w:rsidRPr="004C6132">
        <w:rPr>
          <w:sz w:val="28"/>
          <w:szCs w:val="28"/>
        </w:rPr>
        <w:t xml:space="preserve"> происходящее в процессе отделения (отбойки) полезного ископаемого от массива</w:t>
      </w:r>
      <w:r>
        <w:rPr>
          <w:sz w:val="28"/>
          <w:szCs w:val="28"/>
        </w:rPr>
        <w:t>)</w:t>
      </w:r>
      <w:r w:rsidRPr="00D306DE">
        <w:rPr>
          <w:sz w:val="28"/>
          <w:szCs w:val="28"/>
        </w:rPr>
        <w:t xml:space="preserve"> </w:t>
      </w:r>
      <w:r>
        <w:rPr>
          <w:sz w:val="28"/>
          <w:szCs w:val="28"/>
        </w:rPr>
        <w:t>–</w:t>
      </w:r>
      <w:r w:rsidRPr="00D306DE">
        <w:rPr>
          <w:sz w:val="28"/>
          <w:szCs w:val="28"/>
        </w:rPr>
        <w:t xml:space="preserve"> разубоживание от засорения руды вмещающей породой (рис.</w:t>
      </w:r>
      <w:r>
        <w:rPr>
          <w:sz w:val="28"/>
          <w:szCs w:val="28"/>
        </w:rPr>
        <w:t xml:space="preserve"> </w:t>
      </w:r>
      <w:r w:rsidRPr="00D306DE">
        <w:rPr>
          <w:sz w:val="28"/>
          <w:szCs w:val="28"/>
        </w:rPr>
        <w:t>1): в связи с неточной отбойкой по контактам залежи; при отслаивании пород с кровли и боков; при выпуске руды под налегающими обрушенными породами (часть пород примешивается к руде и извлекается вместе с ней); при выемке тонких жил, когда для обеспечения очистного пространства шириной 0,6</w:t>
      </w:r>
      <w:r>
        <w:rPr>
          <w:sz w:val="28"/>
          <w:szCs w:val="28"/>
        </w:rPr>
        <w:t>-</w:t>
      </w:r>
      <w:r w:rsidRPr="00D306DE">
        <w:rPr>
          <w:sz w:val="28"/>
          <w:szCs w:val="28"/>
        </w:rPr>
        <w:t>1,0 м приходится подрабатывать боковые породы, отбивая их вместе с рудой.</w:t>
      </w:r>
    </w:p>
    <w:p w14:paraId="2894DC93" w14:textId="77777777" w:rsidR="00ED6037" w:rsidRPr="00D306DE" w:rsidRDefault="00ED6037" w:rsidP="00ED6037">
      <w:pPr>
        <w:ind w:firstLine="708"/>
        <w:jc w:val="both"/>
        <w:rPr>
          <w:sz w:val="28"/>
          <w:szCs w:val="28"/>
        </w:rPr>
      </w:pPr>
      <w:r w:rsidRPr="00D306DE">
        <w:rPr>
          <w:sz w:val="28"/>
          <w:szCs w:val="28"/>
        </w:rPr>
        <w:t>2. Разубоживание от потерь руды с повышенным содержанием металла по сравнению со средним по очистному блоку</w:t>
      </w:r>
      <w:r>
        <w:rPr>
          <w:sz w:val="28"/>
          <w:szCs w:val="28"/>
        </w:rPr>
        <w:t xml:space="preserve"> (вторичное разубоживание, </w:t>
      </w:r>
      <w:r w:rsidRPr="004C6132">
        <w:rPr>
          <w:sz w:val="28"/>
          <w:szCs w:val="28"/>
        </w:rPr>
        <w:t>происходящее при экскавации, погрузке и доставке полезного ископаемого для складирования, а также доставке до потребителя</w:t>
      </w:r>
      <w:r>
        <w:rPr>
          <w:sz w:val="28"/>
          <w:szCs w:val="28"/>
        </w:rPr>
        <w:t>)</w:t>
      </w:r>
      <w:r w:rsidRPr="00D306DE">
        <w:rPr>
          <w:sz w:val="28"/>
          <w:szCs w:val="28"/>
        </w:rPr>
        <w:t xml:space="preserve">: из-за потерь при доставке, транспортировании и в закладке обогащенной рудной мелочи, что </w:t>
      </w:r>
      <w:r w:rsidRPr="00D306DE">
        <w:rPr>
          <w:sz w:val="28"/>
          <w:szCs w:val="28"/>
        </w:rPr>
        <w:lastRenderedPageBreak/>
        <w:t>имеет место, если рудные минералы, содержащие полезный компонент, являются хрупкими, легко выкрашиваются и измельчаются при отбойке и перемещении; при оставлении целиков из сравнительно богатой руды по сравнению с соседними участками, чего обычно избегают.</w:t>
      </w:r>
    </w:p>
    <w:p w14:paraId="71DEB27D" w14:textId="77777777" w:rsidR="00ED6037" w:rsidRPr="00D306DE" w:rsidRDefault="00ED6037" w:rsidP="00ED6037">
      <w:pPr>
        <w:ind w:firstLine="708"/>
        <w:jc w:val="both"/>
        <w:rPr>
          <w:sz w:val="28"/>
          <w:szCs w:val="28"/>
        </w:rPr>
      </w:pPr>
      <w:r w:rsidRPr="00D306DE">
        <w:rPr>
          <w:sz w:val="28"/>
          <w:szCs w:val="28"/>
        </w:rPr>
        <w:t xml:space="preserve">3. Разубоживание от выщелачивания шахтной водой металла, содержащегося в руде в форме растворимых соединений, как например на </w:t>
      </w:r>
      <w:proofErr w:type="spellStart"/>
      <w:r w:rsidRPr="00D306DE">
        <w:rPr>
          <w:sz w:val="28"/>
          <w:szCs w:val="28"/>
        </w:rPr>
        <w:t>медноколчеданных</w:t>
      </w:r>
      <w:proofErr w:type="spellEnd"/>
      <w:r w:rsidRPr="00D306DE">
        <w:rPr>
          <w:sz w:val="28"/>
          <w:szCs w:val="28"/>
        </w:rPr>
        <w:t xml:space="preserve"> и урановых рудниках.</w:t>
      </w:r>
    </w:p>
    <w:p w14:paraId="0772635E" w14:textId="77777777" w:rsidR="00ED6037" w:rsidRDefault="00ED6037" w:rsidP="00ED6037">
      <w:pPr>
        <w:ind w:firstLine="708"/>
        <w:jc w:val="both"/>
        <w:rPr>
          <w:sz w:val="28"/>
          <w:szCs w:val="28"/>
        </w:rPr>
      </w:pPr>
      <w:r w:rsidRPr="00D306DE">
        <w:rPr>
          <w:sz w:val="28"/>
          <w:szCs w:val="28"/>
        </w:rPr>
        <w:t>Заметим, что на рудниках, отрабатывающих залежи, имеющие включения пустых пород или забалансовых руд, вынимаемых совместно с рудой, пользуются понятием так называемого конструктивного разубоживания, которое определяют как отношение объема отрабатываемых прослоев к объему отрабатываемой руды</w:t>
      </w:r>
      <w:r>
        <w:rPr>
          <w:sz w:val="28"/>
          <w:szCs w:val="28"/>
        </w:rPr>
        <w:t>.</w:t>
      </w:r>
    </w:p>
    <w:p w14:paraId="4A5ACDA9" w14:textId="77777777" w:rsidR="00ED6037" w:rsidRPr="00B95F69" w:rsidRDefault="00ED6037" w:rsidP="00ED6037">
      <w:pPr>
        <w:ind w:firstLine="708"/>
        <w:jc w:val="both"/>
        <w:rPr>
          <w:sz w:val="28"/>
          <w:szCs w:val="28"/>
        </w:rPr>
      </w:pPr>
      <w:r w:rsidRPr="00B95F69">
        <w:rPr>
          <w:sz w:val="28"/>
          <w:szCs w:val="28"/>
        </w:rPr>
        <w:t>Из каждой группы видов потерь и разубоживания выделяются нормируемые и ненормируемые (связанные с нарушением технологии ведения горных работ). Причем каждый из нормируемых видов эксплуатационных потерь и разубоживания подразделяется ещё на две части:</w:t>
      </w:r>
    </w:p>
    <w:p w14:paraId="1890B54C" w14:textId="77777777" w:rsidR="00ED6037" w:rsidRPr="00B95F69" w:rsidRDefault="00ED6037" w:rsidP="00ED6037">
      <w:pPr>
        <w:ind w:firstLine="708"/>
        <w:jc w:val="both"/>
        <w:rPr>
          <w:sz w:val="28"/>
          <w:szCs w:val="28"/>
        </w:rPr>
      </w:pPr>
      <w:r w:rsidRPr="00B95F69">
        <w:rPr>
          <w:sz w:val="28"/>
          <w:szCs w:val="28"/>
        </w:rPr>
        <w:t>- нормативную, технически и экономически оправданную;</w:t>
      </w:r>
    </w:p>
    <w:p w14:paraId="0287E37A" w14:textId="77777777" w:rsidR="00ED6037" w:rsidRDefault="00ED6037" w:rsidP="00ED6037">
      <w:pPr>
        <w:ind w:firstLine="708"/>
        <w:jc w:val="both"/>
        <w:rPr>
          <w:sz w:val="28"/>
          <w:szCs w:val="28"/>
        </w:rPr>
      </w:pPr>
      <w:r w:rsidRPr="00B95F69">
        <w:rPr>
          <w:sz w:val="28"/>
          <w:szCs w:val="28"/>
        </w:rPr>
        <w:t>- сверхнормативную, определяемую по разности между фактической и нормативной величиной потерь и разубоживания полезных ископаемых.</w:t>
      </w:r>
    </w:p>
    <w:p w14:paraId="322E8202" w14:textId="77777777" w:rsidR="00ED6037" w:rsidRDefault="00ED6037" w:rsidP="00ED6037">
      <w:pPr>
        <w:rPr>
          <w:b/>
          <w:bCs/>
          <w:i/>
          <w:iCs/>
          <w:sz w:val="28"/>
          <w:szCs w:val="28"/>
        </w:rPr>
      </w:pPr>
    </w:p>
    <w:p w14:paraId="3D3E5388" w14:textId="77777777" w:rsidR="00ED6037" w:rsidRPr="00226562" w:rsidRDefault="00ED6037" w:rsidP="00ED6037">
      <w:pPr>
        <w:jc w:val="center"/>
        <w:rPr>
          <w:b/>
          <w:bCs/>
          <w:i/>
          <w:iCs/>
          <w:sz w:val="28"/>
          <w:szCs w:val="28"/>
        </w:rPr>
      </w:pPr>
      <w:r w:rsidRPr="00226562">
        <w:rPr>
          <w:b/>
          <w:bCs/>
          <w:i/>
          <w:iCs/>
          <w:sz w:val="28"/>
          <w:szCs w:val="28"/>
        </w:rPr>
        <w:t>Нормирование и планирование потерь и разубоживания руды</w:t>
      </w:r>
    </w:p>
    <w:p w14:paraId="1B1759DB" w14:textId="77777777" w:rsidR="00ED6037" w:rsidRDefault="00ED6037" w:rsidP="00ED6037">
      <w:pPr>
        <w:jc w:val="both"/>
        <w:rPr>
          <w:sz w:val="28"/>
          <w:szCs w:val="28"/>
        </w:rPr>
      </w:pPr>
    </w:p>
    <w:p w14:paraId="69DEEB0A" w14:textId="77777777" w:rsidR="00ED6037" w:rsidRDefault="00ED6037" w:rsidP="00ED6037">
      <w:pPr>
        <w:ind w:firstLine="708"/>
        <w:jc w:val="both"/>
        <w:rPr>
          <w:sz w:val="28"/>
          <w:szCs w:val="28"/>
        </w:rPr>
      </w:pPr>
      <w:r w:rsidRPr="00226562">
        <w:rPr>
          <w:sz w:val="28"/>
          <w:szCs w:val="28"/>
        </w:rPr>
        <w:t xml:space="preserve">Нормирование и планирование потерь и разубоживания руды </w:t>
      </w:r>
      <w:r>
        <w:rPr>
          <w:sz w:val="28"/>
          <w:szCs w:val="28"/>
        </w:rPr>
        <w:t>–</w:t>
      </w:r>
      <w:r w:rsidRPr="00226562">
        <w:rPr>
          <w:sz w:val="28"/>
          <w:szCs w:val="28"/>
        </w:rPr>
        <w:t xml:space="preserve"> одна из сложнейших задач проблемы рационального и эффективного использования запасов месторождений.</w:t>
      </w:r>
      <w:r>
        <w:rPr>
          <w:sz w:val="28"/>
          <w:szCs w:val="28"/>
        </w:rPr>
        <w:t xml:space="preserve"> Нормативы</w:t>
      </w:r>
      <w:r w:rsidRPr="00290E84">
        <w:rPr>
          <w:sz w:val="28"/>
          <w:szCs w:val="28"/>
        </w:rPr>
        <w:t xml:space="preserve"> эксплуатационных потерь и разубоживания полезных ископаемых при добыче </w:t>
      </w:r>
      <w:r>
        <w:rPr>
          <w:sz w:val="28"/>
          <w:szCs w:val="28"/>
        </w:rPr>
        <w:t>устанавливаются</w:t>
      </w:r>
      <w:r w:rsidRPr="00290E84">
        <w:rPr>
          <w:sz w:val="28"/>
          <w:szCs w:val="28"/>
        </w:rPr>
        <w:t xml:space="preserve"> на основании сравнительной оценк</w:t>
      </w:r>
      <w:r>
        <w:rPr>
          <w:sz w:val="28"/>
          <w:szCs w:val="28"/>
        </w:rPr>
        <w:t xml:space="preserve">и путем </w:t>
      </w:r>
      <w:r w:rsidRPr="00290E84">
        <w:rPr>
          <w:sz w:val="28"/>
          <w:szCs w:val="28"/>
        </w:rPr>
        <w:t xml:space="preserve">технико-экономических расчетов </w:t>
      </w:r>
      <w:r>
        <w:rPr>
          <w:sz w:val="28"/>
          <w:szCs w:val="28"/>
        </w:rPr>
        <w:t xml:space="preserve">различных </w:t>
      </w:r>
      <w:r w:rsidRPr="00290E84">
        <w:rPr>
          <w:sz w:val="28"/>
          <w:szCs w:val="28"/>
        </w:rPr>
        <w:t>вариантов</w:t>
      </w:r>
      <w:r>
        <w:rPr>
          <w:sz w:val="28"/>
          <w:szCs w:val="28"/>
        </w:rPr>
        <w:t xml:space="preserve"> </w:t>
      </w:r>
      <w:r w:rsidRPr="00290E84">
        <w:rPr>
          <w:sz w:val="28"/>
          <w:szCs w:val="28"/>
        </w:rPr>
        <w:t>для каждой выемочной единицы, вовлекаемой в отработку в планируемом периоде.</w:t>
      </w:r>
      <w:r>
        <w:rPr>
          <w:sz w:val="28"/>
          <w:szCs w:val="28"/>
        </w:rPr>
        <w:t xml:space="preserve"> При этом п</w:t>
      </w:r>
      <w:r w:rsidRPr="00290E84">
        <w:rPr>
          <w:sz w:val="28"/>
          <w:szCs w:val="28"/>
        </w:rPr>
        <w:t>ринимаемые по каждому варианту показатели использования запасов должны быть наилучшими (оптимальными в рамках варианта) с учетом контуров выемки, параметров</w:t>
      </w:r>
      <w:r>
        <w:rPr>
          <w:sz w:val="28"/>
          <w:szCs w:val="28"/>
        </w:rPr>
        <w:t xml:space="preserve"> </w:t>
      </w:r>
      <w:r w:rsidRPr="00290E84">
        <w:rPr>
          <w:sz w:val="28"/>
          <w:szCs w:val="28"/>
        </w:rPr>
        <w:t>днища, режима выпуска и т.д.</w:t>
      </w:r>
    </w:p>
    <w:p w14:paraId="27EBDF96" w14:textId="77777777" w:rsidR="00ED6037" w:rsidRDefault="00ED6037" w:rsidP="00ED6037">
      <w:pPr>
        <w:ind w:firstLine="708"/>
        <w:jc w:val="both"/>
        <w:rPr>
          <w:sz w:val="28"/>
          <w:szCs w:val="28"/>
        </w:rPr>
      </w:pPr>
      <w:r w:rsidRPr="000E60A4">
        <w:rPr>
          <w:sz w:val="28"/>
          <w:szCs w:val="28"/>
        </w:rPr>
        <w:t>Сравнивание различных вариантов отработки выемочных единиц осуществляется из условия получения максимальной прибыли с 1 т погашенных балансовых запасов по методике</w:t>
      </w:r>
      <w:r>
        <w:rPr>
          <w:sz w:val="28"/>
          <w:szCs w:val="28"/>
        </w:rPr>
        <w:t>, предложенной</w:t>
      </w:r>
      <w:r w:rsidRPr="000E60A4">
        <w:rPr>
          <w:sz w:val="28"/>
          <w:szCs w:val="28"/>
        </w:rPr>
        <w:t xml:space="preserve"> акад. М.И. </w:t>
      </w:r>
      <w:proofErr w:type="spellStart"/>
      <w:r w:rsidRPr="000E60A4">
        <w:rPr>
          <w:sz w:val="28"/>
          <w:szCs w:val="28"/>
        </w:rPr>
        <w:t>Агошков</w:t>
      </w:r>
      <w:r>
        <w:rPr>
          <w:sz w:val="28"/>
          <w:szCs w:val="28"/>
        </w:rPr>
        <w:t>ым</w:t>
      </w:r>
      <w:proofErr w:type="spellEnd"/>
      <w:r>
        <w:rPr>
          <w:sz w:val="28"/>
          <w:szCs w:val="28"/>
        </w:rPr>
        <w:t>.</w:t>
      </w:r>
    </w:p>
    <w:p w14:paraId="1EED4820" w14:textId="77777777" w:rsidR="00ED6037" w:rsidRPr="00352EB9" w:rsidRDefault="00ED6037" w:rsidP="00ED6037">
      <w:pPr>
        <w:spacing w:line="360" w:lineRule="auto"/>
        <w:ind w:firstLine="709"/>
        <w:jc w:val="both"/>
        <w:rPr>
          <w:spacing w:val="-6"/>
          <w:sz w:val="28"/>
        </w:rPr>
      </w:pPr>
      <m:oMathPara>
        <m:oMath>
          <m:r>
            <m:rPr>
              <m:sty m:val="p"/>
            </m:rPr>
            <w:rPr>
              <w:rFonts w:ascii="Cambria Math"/>
              <w:spacing w:val="-6"/>
              <w:sz w:val="28"/>
            </w:rPr>
            <m:t>П</m:t>
          </m:r>
          <m:r>
            <w:rPr>
              <w:rFonts w:ascii="Cambria Math"/>
              <w:spacing w:val="-6"/>
              <w:sz w:val="28"/>
            </w:rPr>
            <m:t>=</m:t>
          </m:r>
          <m:sSub>
            <m:sSubPr>
              <m:ctrlPr>
                <w:rPr>
                  <w:rFonts w:ascii="Cambria Math" w:hAnsi="Cambria Math"/>
                  <w:i/>
                  <w:spacing w:val="-6"/>
                  <w:sz w:val="28"/>
                </w:rPr>
              </m:ctrlPr>
            </m:sSubPr>
            <m:e>
              <m:r>
                <w:rPr>
                  <w:rFonts w:ascii="Cambria Math" w:hAnsi="Cambria Math"/>
                  <w:spacing w:val="-6"/>
                  <w:sz w:val="28"/>
                </w:rPr>
                <m:t>Ц</m:t>
              </m:r>
            </m:e>
            <m:sub>
              <m:r>
                <w:rPr>
                  <w:rFonts w:ascii="Cambria Math" w:hAnsi="Cambria Math"/>
                  <w:spacing w:val="-6"/>
                  <w:sz w:val="28"/>
                </w:rPr>
                <m:t>б</m:t>
              </m:r>
            </m:sub>
          </m:sSub>
          <m:sSub>
            <m:sSubPr>
              <m:ctrlPr>
                <w:rPr>
                  <w:rFonts w:ascii="Cambria Math" w:hAnsi="Cambria Math"/>
                  <w:i/>
                  <w:spacing w:val="-6"/>
                  <w:sz w:val="28"/>
                </w:rPr>
              </m:ctrlPr>
            </m:sSubPr>
            <m:e>
              <m:r>
                <w:rPr>
                  <w:rFonts w:ascii="Cambria Math" w:hAnsi="Cambria Math"/>
                  <w:spacing w:val="-6"/>
                  <w:sz w:val="28"/>
                </w:rPr>
                <m:t>К</m:t>
              </m:r>
            </m:e>
            <m:sub>
              <m:r>
                <w:rPr>
                  <w:rFonts w:ascii="Cambria Math" w:hAnsi="Cambria Math"/>
                  <w:spacing w:val="-6"/>
                  <w:sz w:val="28"/>
                </w:rPr>
                <m:t>н</m:t>
              </m:r>
            </m:sub>
          </m:sSub>
          <m:sSub>
            <m:sSubPr>
              <m:ctrlPr>
                <w:rPr>
                  <w:rFonts w:ascii="Cambria Math" w:hAnsi="Cambria Math"/>
                  <w:iCs/>
                  <w:spacing w:val="-6"/>
                  <w:sz w:val="28"/>
                </w:rPr>
              </m:ctrlPr>
            </m:sSubPr>
            <m:e>
              <m:r>
                <m:rPr>
                  <m:sty m:val="p"/>
                </m:rPr>
                <w:rPr>
                  <w:rFonts w:ascii="Cambria Math"/>
                  <w:spacing w:val="-6"/>
                  <w:sz w:val="28"/>
                </w:rPr>
                <m:t>К</m:t>
              </m:r>
            </m:e>
            <m:sub>
              <m:r>
                <w:rPr>
                  <w:rFonts w:ascii="Cambria Math" w:hAnsi="Cambria Math"/>
                  <w:spacing w:val="-6"/>
                  <w:sz w:val="28"/>
                </w:rPr>
                <m:t>о</m:t>
              </m:r>
            </m:sub>
          </m:sSub>
          <m:r>
            <w:rPr>
              <w:rFonts w:ascii="Cambria Math" w:hAnsi="Cambria Math"/>
              <w:spacing w:val="-6"/>
              <w:sz w:val="28"/>
            </w:rPr>
            <m:t>-</m:t>
          </m:r>
          <m:d>
            <m:dPr>
              <m:ctrlPr>
                <w:rPr>
                  <w:rFonts w:ascii="Cambria Math" w:hAnsi="Cambria Math"/>
                  <w:i/>
                  <w:spacing w:val="-6"/>
                  <w:sz w:val="28"/>
                </w:rPr>
              </m:ctrlPr>
            </m:dPr>
            <m:e>
              <m:sSub>
                <m:sSubPr>
                  <m:ctrlPr>
                    <w:rPr>
                      <w:rFonts w:ascii="Cambria Math" w:hAnsi="Cambria Math"/>
                      <w:i/>
                      <w:spacing w:val="-6"/>
                      <w:sz w:val="28"/>
                    </w:rPr>
                  </m:ctrlPr>
                </m:sSubPr>
                <m:e>
                  <m:r>
                    <w:rPr>
                      <w:rFonts w:ascii="Cambria Math" w:hAnsi="Cambria Math"/>
                      <w:spacing w:val="-6"/>
                      <w:sz w:val="28"/>
                    </w:rPr>
                    <m:t>С</m:t>
                  </m:r>
                </m:e>
                <m:sub>
                  <m:r>
                    <w:rPr>
                      <w:rFonts w:ascii="Cambria Math" w:hAnsi="Cambria Math"/>
                      <w:spacing w:val="-6"/>
                      <w:sz w:val="28"/>
                    </w:rPr>
                    <m:t>б</m:t>
                  </m:r>
                </m:sub>
              </m:sSub>
              <m:sSub>
                <m:sSubPr>
                  <m:ctrlPr>
                    <w:rPr>
                      <w:rFonts w:ascii="Cambria Math" w:hAnsi="Cambria Math"/>
                      <w:i/>
                      <w:spacing w:val="-6"/>
                      <w:sz w:val="28"/>
                    </w:rPr>
                  </m:ctrlPr>
                </m:sSubPr>
                <m:e>
                  <m:r>
                    <w:rPr>
                      <w:rFonts w:ascii="Cambria Math" w:hAnsi="Cambria Math"/>
                      <w:spacing w:val="-6"/>
                      <w:sz w:val="28"/>
                    </w:rPr>
                    <m:t>К</m:t>
                  </m:r>
                </m:e>
                <m:sub>
                  <m:r>
                    <w:rPr>
                      <w:rFonts w:ascii="Cambria Math" w:hAnsi="Cambria Math"/>
                      <w:spacing w:val="-6"/>
                      <w:sz w:val="28"/>
                    </w:rPr>
                    <m:t>н</m:t>
                  </m:r>
                </m:sub>
              </m:sSub>
              <m:r>
                <w:rPr>
                  <w:rFonts w:ascii="Cambria Math"/>
                  <w:spacing w:val="-6"/>
                  <w:sz w:val="28"/>
                </w:rPr>
                <m:t>+</m:t>
              </m:r>
              <m:sSub>
                <m:sSubPr>
                  <m:ctrlPr>
                    <w:rPr>
                      <w:rFonts w:ascii="Cambria Math" w:hAnsi="Cambria Math"/>
                      <w:i/>
                      <w:spacing w:val="-6"/>
                      <w:sz w:val="28"/>
                    </w:rPr>
                  </m:ctrlPr>
                </m:sSubPr>
                <m:e>
                  <m:r>
                    <w:rPr>
                      <w:rFonts w:ascii="Cambria Math" w:hAnsi="Cambria Math"/>
                      <w:spacing w:val="-6"/>
                      <w:sz w:val="28"/>
                    </w:rPr>
                    <m:t>З</m:t>
                  </m:r>
                </m:e>
                <m:sub>
                  <m:r>
                    <w:rPr>
                      <w:rFonts w:ascii="Cambria Math" w:hAnsi="Cambria Math"/>
                      <w:spacing w:val="-6"/>
                      <w:sz w:val="28"/>
                    </w:rPr>
                    <m:t>р</m:t>
                  </m:r>
                </m:sub>
              </m:sSub>
              <m:r>
                <w:rPr>
                  <w:rFonts w:ascii="Cambria Math" w:hAnsi="Cambria Math"/>
                  <w:spacing w:val="-6"/>
                  <w:sz w:val="28"/>
                </w:rPr>
                <m:t>+</m:t>
              </m:r>
              <m:sSub>
                <m:sSubPr>
                  <m:ctrlPr>
                    <w:rPr>
                      <w:rFonts w:ascii="Cambria Math" w:hAnsi="Cambria Math"/>
                      <w:i/>
                      <w:spacing w:val="-6"/>
                      <w:sz w:val="28"/>
                    </w:rPr>
                  </m:ctrlPr>
                </m:sSubPr>
                <m:e>
                  <m:r>
                    <w:rPr>
                      <w:rFonts w:ascii="Cambria Math" w:hAnsi="Cambria Math"/>
                      <w:spacing w:val="-6"/>
                      <w:sz w:val="28"/>
                    </w:rPr>
                    <m:t>Е</m:t>
                  </m:r>
                </m:e>
                <m:sub>
                  <m:r>
                    <w:rPr>
                      <w:rFonts w:ascii="Cambria Math" w:hAnsi="Cambria Math"/>
                      <w:spacing w:val="-6"/>
                      <w:sz w:val="28"/>
                    </w:rPr>
                    <m:t>н</m:t>
                  </m:r>
                </m:sub>
              </m:sSub>
              <m:sSub>
                <m:sSubPr>
                  <m:ctrlPr>
                    <w:rPr>
                      <w:rFonts w:ascii="Cambria Math" w:hAnsi="Cambria Math"/>
                      <w:i/>
                      <w:spacing w:val="-6"/>
                      <w:sz w:val="28"/>
                    </w:rPr>
                  </m:ctrlPr>
                </m:sSubPr>
                <m:e>
                  <m:r>
                    <w:rPr>
                      <w:rFonts w:ascii="Cambria Math" w:hAnsi="Cambria Math"/>
                      <w:spacing w:val="-6"/>
                      <w:sz w:val="28"/>
                    </w:rPr>
                    <m:t>К</m:t>
                  </m:r>
                </m:e>
                <m:sub>
                  <m:r>
                    <w:rPr>
                      <w:rFonts w:ascii="Cambria Math" w:hAnsi="Cambria Math"/>
                      <w:spacing w:val="-6"/>
                      <w:sz w:val="28"/>
                    </w:rPr>
                    <m:t>у</m:t>
                  </m:r>
                </m:sub>
              </m:sSub>
            </m:e>
          </m:d>
        </m:oMath>
      </m:oMathPara>
    </w:p>
    <w:p w14:paraId="0FF4A3CF" w14:textId="77777777" w:rsidR="00ED6037" w:rsidRDefault="00ED6037" w:rsidP="00ED6037">
      <w:pPr>
        <w:jc w:val="both"/>
        <w:rPr>
          <w:iCs/>
          <w:sz w:val="28"/>
        </w:rPr>
      </w:pPr>
      <w:r>
        <w:rPr>
          <w:sz w:val="28"/>
        </w:rPr>
        <w:t xml:space="preserve">где </w:t>
      </w:r>
      <w:proofErr w:type="spellStart"/>
      <w:r w:rsidRPr="00A42055">
        <w:rPr>
          <w:iCs/>
          <w:sz w:val="28"/>
        </w:rPr>
        <w:t>Ц</w:t>
      </w:r>
      <w:r>
        <w:rPr>
          <w:iCs/>
          <w:sz w:val="28"/>
          <w:vertAlign w:val="subscript"/>
        </w:rPr>
        <w:t>в</w:t>
      </w:r>
      <w:proofErr w:type="spellEnd"/>
      <w:r w:rsidRPr="00A42055">
        <w:rPr>
          <w:iCs/>
          <w:sz w:val="28"/>
        </w:rPr>
        <w:t xml:space="preserve"> </w:t>
      </w:r>
      <w:r>
        <w:rPr>
          <w:iCs/>
          <w:sz w:val="28"/>
        </w:rPr>
        <w:t>–</w:t>
      </w:r>
      <w:r w:rsidRPr="00A42055">
        <w:rPr>
          <w:iCs/>
          <w:sz w:val="28"/>
        </w:rPr>
        <w:t xml:space="preserve"> </w:t>
      </w:r>
      <w:r>
        <w:rPr>
          <w:iCs/>
          <w:sz w:val="28"/>
        </w:rPr>
        <w:t>валовая ценность 1 т балансовых запасов</w:t>
      </w:r>
      <w:r w:rsidRPr="00A42055">
        <w:rPr>
          <w:iCs/>
          <w:sz w:val="28"/>
        </w:rPr>
        <w:t>, руб./</w:t>
      </w:r>
      <w:r>
        <w:rPr>
          <w:iCs/>
          <w:sz w:val="28"/>
        </w:rPr>
        <w:t>т</w:t>
      </w:r>
      <w:r w:rsidRPr="00A42055">
        <w:rPr>
          <w:iCs/>
          <w:sz w:val="28"/>
        </w:rPr>
        <w:t>;</w:t>
      </w:r>
    </w:p>
    <w:p w14:paraId="373CE7CF" w14:textId="77777777" w:rsidR="00ED6037" w:rsidRPr="00A42055" w:rsidRDefault="00ED6037" w:rsidP="00ED6037">
      <w:pPr>
        <w:ind w:left="454"/>
        <w:jc w:val="both"/>
        <w:rPr>
          <w:iCs/>
          <w:sz w:val="28"/>
        </w:rPr>
      </w:pPr>
      <w:proofErr w:type="spellStart"/>
      <w:r w:rsidRPr="00A42055">
        <w:rPr>
          <w:iCs/>
          <w:sz w:val="28"/>
        </w:rPr>
        <w:t>К</w:t>
      </w:r>
      <w:r w:rsidRPr="00A42055">
        <w:rPr>
          <w:iCs/>
          <w:sz w:val="28"/>
          <w:vertAlign w:val="subscript"/>
        </w:rPr>
        <w:t>н</w:t>
      </w:r>
      <w:proofErr w:type="spellEnd"/>
      <w:r w:rsidRPr="00A42055">
        <w:rPr>
          <w:iCs/>
          <w:sz w:val="28"/>
        </w:rPr>
        <w:t xml:space="preserve"> - коэффициент извлечения из недр, д. ед.</w:t>
      </w:r>
    </w:p>
    <w:p w14:paraId="3695BF1A" w14:textId="77777777" w:rsidR="00ED6037" w:rsidRPr="00A42055" w:rsidRDefault="00ED6037" w:rsidP="00ED6037">
      <w:pPr>
        <w:ind w:left="426" w:firstLine="28"/>
        <w:jc w:val="both"/>
        <w:rPr>
          <w:iCs/>
          <w:spacing w:val="-6"/>
          <w:sz w:val="28"/>
        </w:rPr>
      </w:pPr>
      <w:r w:rsidRPr="00A42055">
        <w:rPr>
          <w:iCs/>
          <w:spacing w:val="-6"/>
          <w:sz w:val="28"/>
        </w:rPr>
        <w:t>К</w:t>
      </w:r>
      <w:r w:rsidRPr="00A42055">
        <w:rPr>
          <w:iCs/>
          <w:spacing w:val="-6"/>
          <w:sz w:val="28"/>
          <w:vertAlign w:val="subscript"/>
        </w:rPr>
        <w:t>о</w:t>
      </w:r>
      <w:r w:rsidRPr="00A42055">
        <w:rPr>
          <w:iCs/>
          <w:spacing w:val="-6"/>
          <w:sz w:val="28"/>
        </w:rPr>
        <w:t xml:space="preserve"> - коэффициент извлечения </w:t>
      </w:r>
      <w:r>
        <w:rPr>
          <w:iCs/>
          <w:spacing w:val="-6"/>
          <w:sz w:val="28"/>
        </w:rPr>
        <w:t>полезного компонента</w:t>
      </w:r>
      <w:r w:rsidRPr="00A42055">
        <w:rPr>
          <w:iCs/>
          <w:spacing w:val="-6"/>
          <w:sz w:val="28"/>
        </w:rPr>
        <w:t xml:space="preserve"> при обогащении (переработке), д. ед.;</w:t>
      </w:r>
    </w:p>
    <w:p w14:paraId="29D10630" w14:textId="77777777" w:rsidR="00ED6037" w:rsidRDefault="00ED6037" w:rsidP="00ED6037">
      <w:pPr>
        <w:ind w:left="454"/>
        <w:jc w:val="both"/>
        <w:rPr>
          <w:iCs/>
          <w:sz w:val="28"/>
        </w:rPr>
      </w:pPr>
      <w:proofErr w:type="spellStart"/>
      <w:r w:rsidRPr="00A42055">
        <w:rPr>
          <w:iCs/>
          <w:sz w:val="28"/>
        </w:rPr>
        <w:t>С</w:t>
      </w:r>
      <w:r w:rsidRPr="00A42055">
        <w:rPr>
          <w:iCs/>
          <w:sz w:val="28"/>
          <w:vertAlign w:val="subscript"/>
        </w:rPr>
        <w:t>б</w:t>
      </w:r>
      <w:proofErr w:type="spellEnd"/>
      <w:r w:rsidRPr="00A42055">
        <w:rPr>
          <w:iCs/>
          <w:sz w:val="28"/>
        </w:rPr>
        <w:t xml:space="preserve"> - полная себестоимость добычи, транспорта, обогащения (переработк</w:t>
      </w:r>
      <w:r>
        <w:rPr>
          <w:iCs/>
          <w:sz w:val="28"/>
        </w:rPr>
        <w:t>е</w:t>
      </w:r>
      <w:r w:rsidRPr="00A42055">
        <w:rPr>
          <w:iCs/>
          <w:sz w:val="28"/>
        </w:rPr>
        <w:t>) 1 т балансовых руд, руб./т;</w:t>
      </w:r>
    </w:p>
    <w:p w14:paraId="52E72CB0" w14:textId="77777777" w:rsidR="00ED6037" w:rsidRPr="00A42055" w:rsidRDefault="00ED6037" w:rsidP="00ED6037">
      <w:pPr>
        <w:ind w:left="454"/>
        <w:jc w:val="both"/>
        <w:rPr>
          <w:iCs/>
          <w:sz w:val="28"/>
        </w:rPr>
      </w:pPr>
      <w:proofErr w:type="spellStart"/>
      <w:r w:rsidRPr="00A42055">
        <w:rPr>
          <w:iCs/>
          <w:sz w:val="28"/>
        </w:rPr>
        <w:t>З</w:t>
      </w:r>
      <w:r w:rsidRPr="00A42055">
        <w:rPr>
          <w:iCs/>
          <w:sz w:val="28"/>
          <w:vertAlign w:val="subscript"/>
        </w:rPr>
        <w:t>р</w:t>
      </w:r>
      <w:proofErr w:type="spellEnd"/>
      <w:r w:rsidRPr="00A42055">
        <w:rPr>
          <w:iCs/>
          <w:sz w:val="28"/>
        </w:rPr>
        <w:t xml:space="preserve"> - затраты на разведку 1 т балансовых запасов, руб./т;</w:t>
      </w:r>
    </w:p>
    <w:p w14:paraId="09AA4032" w14:textId="77777777" w:rsidR="00ED6037" w:rsidRPr="00A42055" w:rsidRDefault="00ED6037" w:rsidP="00ED6037">
      <w:pPr>
        <w:ind w:left="454"/>
        <w:jc w:val="both"/>
        <w:rPr>
          <w:iCs/>
          <w:sz w:val="28"/>
        </w:rPr>
      </w:pPr>
      <w:r w:rsidRPr="00A42055">
        <w:rPr>
          <w:iCs/>
          <w:sz w:val="28"/>
        </w:rPr>
        <w:lastRenderedPageBreak/>
        <w:t>Е</w:t>
      </w:r>
      <w:r w:rsidRPr="00A42055">
        <w:rPr>
          <w:iCs/>
          <w:sz w:val="28"/>
          <w:vertAlign w:val="subscript"/>
        </w:rPr>
        <w:t>н</w:t>
      </w:r>
      <w:r w:rsidRPr="00A42055">
        <w:rPr>
          <w:iCs/>
          <w:sz w:val="28"/>
        </w:rPr>
        <w:t xml:space="preserve"> - нормативный коэффициент </w:t>
      </w:r>
      <w:r>
        <w:rPr>
          <w:iCs/>
          <w:sz w:val="28"/>
        </w:rPr>
        <w:t xml:space="preserve">эффективности </w:t>
      </w:r>
      <w:r w:rsidRPr="00A42055">
        <w:rPr>
          <w:iCs/>
          <w:sz w:val="28"/>
        </w:rPr>
        <w:t>капитал</w:t>
      </w:r>
      <w:r>
        <w:rPr>
          <w:iCs/>
          <w:sz w:val="28"/>
        </w:rPr>
        <w:t>о</w:t>
      </w:r>
      <w:r w:rsidRPr="00A42055">
        <w:rPr>
          <w:iCs/>
          <w:sz w:val="28"/>
        </w:rPr>
        <w:t>вложений, д</w:t>
      </w:r>
      <w:r>
        <w:rPr>
          <w:iCs/>
          <w:sz w:val="28"/>
        </w:rPr>
        <w:t>.</w:t>
      </w:r>
      <w:r w:rsidRPr="00A42055">
        <w:rPr>
          <w:iCs/>
          <w:sz w:val="28"/>
        </w:rPr>
        <w:t xml:space="preserve"> ед.;</w:t>
      </w:r>
    </w:p>
    <w:p w14:paraId="636D72FD" w14:textId="77777777" w:rsidR="00ED6037" w:rsidRPr="00A42055" w:rsidRDefault="00ED6037" w:rsidP="00ED6037">
      <w:pPr>
        <w:ind w:left="454"/>
        <w:jc w:val="both"/>
        <w:rPr>
          <w:iCs/>
          <w:sz w:val="28"/>
        </w:rPr>
      </w:pPr>
      <w:r w:rsidRPr="00A42055">
        <w:rPr>
          <w:iCs/>
          <w:sz w:val="28"/>
        </w:rPr>
        <w:t>К</w:t>
      </w:r>
      <w:r w:rsidRPr="009B05FA">
        <w:rPr>
          <w:iCs/>
          <w:sz w:val="28"/>
          <w:vertAlign w:val="subscript"/>
        </w:rPr>
        <w:t>у</w:t>
      </w:r>
      <w:r w:rsidRPr="00A42055">
        <w:rPr>
          <w:iCs/>
          <w:sz w:val="28"/>
        </w:rPr>
        <w:t xml:space="preserve"> - удельные капитал</w:t>
      </w:r>
      <w:r>
        <w:rPr>
          <w:iCs/>
          <w:sz w:val="28"/>
        </w:rPr>
        <w:t>о</w:t>
      </w:r>
      <w:r w:rsidRPr="00A42055">
        <w:rPr>
          <w:iCs/>
          <w:sz w:val="28"/>
        </w:rPr>
        <w:t>вложения, руб./т;</w:t>
      </w:r>
    </w:p>
    <w:p w14:paraId="78E12FEB" w14:textId="77777777" w:rsidR="00ED6037" w:rsidRDefault="00ED6037" w:rsidP="00ED6037">
      <w:pPr>
        <w:ind w:firstLine="708"/>
        <w:jc w:val="both"/>
        <w:rPr>
          <w:sz w:val="28"/>
          <w:szCs w:val="28"/>
        </w:rPr>
      </w:pPr>
      <w:r>
        <w:rPr>
          <w:iCs/>
          <w:sz w:val="28"/>
        </w:rPr>
        <w:tab/>
        <w:t xml:space="preserve">Технико-экономический расчет </w:t>
      </w:r>
      <w:r>
        <w:rPr>
          <w:sz w:val="28"/>
          <w:szCs w:val="28"/>
        </w:rPr>
        <w:t>по различным вариантам системы разработки</w:t>
      </w:r>
      <w:r>
        <w:rPr>
          <w:iCs/>
          <w:sz w:val="28"/>
        </w:rPr>
        <w:t xml:space="preserve"> удобно выполнять в табличном виде.</w:t>
      </w:r>
      <w:r w:rsidRPr="001F61F1">
        <w:rPr>
          <w:sz w:val="28"/>
          <w:szCs w:val="28"/>
        </w:rPr>
        <w:t xml:space="preserve"> </w:t>
      </w:r>
      <w:r>
        <w:rPr>
          <w:sz w:val="28"/>
          <w:szCs w:val="28"/>
        </w:rPr>
        <w:t>Вариант с максимальной прибылью является оптимальным, а значения коэффициентов потерь и разубоживания по данному варианту – нормативными.</w:t>
      </w:r>
    </w:p>
    <w:p w14:paraId="71F84CAB" w14:textId="77777777" w:rsidR="00ED6037" w:rsidRDefault="00ED6037" w:rsidP="00ED6037">
      <w:pPr>
        <w:ind w:firstLine="708"/>
        <w:jc w:val="both"/>
        <w:rPr>
          <w:sz w:val="28"/>
          <w:szCs w:val="28"/>
        </w:rPr>
      </w:pPr>
    </w:p>
    <w:p w14:paraId="5DA23787" w14:textId="77777777" w:rsidR="00ED6037" w:rsidRDefault="00ED6037" w:rsidP="00ED6037">
      <w:pPr>
        <w:jc w:val="center"/>
        <w:rPr>
          <w:sz w:val="28"/>
          <w:szCs w:val="28"/>
        </w:rPr>
      </w:pPr>
      <w:r>
        <w:rPr>
          <w:sz w:val="28"/>
          <w:szCs w:val="28"/>
        </w:rPr>
        <w:t>Таблица 1 – Расчет прибыли с 1 т погашенных балансовых запасов по различным вариантам систем разработки</w:t>
      </w:r>
    </w:p>
    <w:tbl>
      <w:tblPr>
        <w:tblStyle w:val="a5"/>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4535"/>
        <w:gridCol w:w="992"/>
        <w:gridCol w:w="990"/>
        <w:gridCol w:w="1134"/>
        <w:gridCol w:w="1134"/>
      </w:tblGrid>
      <w:tr w:rsidR="00ED6037" w:rsidRPr="009A51E6" w14:paraId="20039560" w14:textId="77777777" w:rsidTr="00ED6037">
        <w:trPr>
          <w:jc w:val="center"/>
        </w:trPr>
        <w:tc>
          <w:tcPr>
            <w:tcW w:w="708" w:type="dxa"/>
            <w:vMerge w:val="restart"/>
            <w:vAlign w:val="center"/>
          </w:tcPr>
          <w:p w14:paraId="3339162D" w14:textId="77777777" w:rsidR="00ED6037" w:rsidRDefault="00ED6037" w:rsidP="00ED6037">
            <w:pPr>
              <w:pStyle w:val="a3"/>
              <w:jc w:val="center"/>
              <w:rPr>
                <w:szCs w:val="24"/>
              </w:rPr>
            </w:pPr>
            <w:r>
              <w:rPr>
                <w:szCs w:val="24"/>
              </w:rPr>
              <w:t>№</w:t>
            </w:r>
          </w:p>
          <w:p w14:paraId="301497E9" w14:textId="77777777" w:rsidR="00ED6037" w:rsidRPr="009A51E6" w:rsidRDefault="00ED6037" w:rsidP="00ED6037">
            <w:pPr>
              <w:pStyle w:val="a3"/>
              <w:jc w:val="center"/>
              <w:rPr>
                <w:szCs w:val="24"/>
              </w:rPr>
            </w:pPr>
            <w:r>
              <w:rPr>
                <w:szCs w:val="24"/>
              </w:rPr>
              <w:t>п</w:t>
            </w:r>
            <w:r>
              <w:rPr>
                <w:szCs w:val="24"/>
                <w:lang w:val="en-US"/>
              </w:rPr>
              <w:t xml:space="preserve">/ </w:t>
            </w:r>
            <w:r>
              <w:rPr>
                <w:szCs w:val="24"/>
              </w:rPr>
              <w:t>п</w:t>
            </w:r>
          </w:p>
        </w:tc>
        <w:tc>
          <w:tcPr>
            <w:tcW w:w="4535" w:type="dxa"/>
            <w:vMerge w:val="restart"/>
            <w:vAlign w:val="center"/>
          </w:tcPr>
          <w:p w14:paraId="21149E23" w14:textId="77777777" w:rsidR="00ED6037" w:rsidRPr="009A51E6" w:rsidRDefault="00ED6037" w:rsidP="00ED6037">
            <w:pPr>
              <w:pStyle w:val="a3"/>
              <w:jc w:val="center"/>
              <w:rPr>
                <w:szCs w:val="24"/>
              </w:rPr>
            </w:pPr>
            <w:r w:rsidRPr="009A51E6">
              <w:rPr>
                <w:szCs w:val="24"/>
              </w:rPr>
              <w:t>Исходные данные</w:t>
            </w:r>
          </w:p>
        </w:tc>
        <w:tc>
          <w:tcPr>
            <w:tcW w:w="992" w:type="dxa"/>
            <w:vMerge w:val="restart"/>
            <w:vAlign w:val="center"/>
          </w:tcPr>
          <w:p w14:paraId="2F036C0C" w14:textId="77777777" w:rsidR="00ED6037" w:rsidRPr="009A51E6" w:rsidRDefault="00ED6037" w:rsidP="00ED6037">
            <w:pPr>
              <w:pStyle w:val="a3"/>
              <w:jc w:val="center"/>
              <w:rPr>
                <w:szCs w:val="24"/>
              </w:rPr>
            </w:pPr>
            <w:r w:rsidRPr="009A51E6">
              <w:rPr>
                <w:szCs w:val="24"/>
              </w:rPr>
              <w:t>Ед. изм.</w:t>
            </w:r>
          </w:p>
        </w:tc>
        <w:tc>
          <w:tcPr>
            <w:tcW w:w="3258" w:type="dxa"/>
            <w:gridSpan w:val="3"/>
            <w:vAlign w:val="center"/>
          </w:tcPr>
          <w:p w14:paraId="3154DF34" w14:textId="77777777" w:rsidR="00ED6037" w:rsidRPr="009A51E6" w:rsidRDefault="00ED6037" w:rsidP="00ED6037">
            <w:pPr>
              <w:pStyle w:val="a3"/>
              <w:jc w:val="center"/>
              <w:rPr>
                <w:szCs w:val="24"/>
              </w:rPr>
            </w:pPr>
            <w:r>
              <w:rPr>
                <w:szCs w:val="24"/>
              </w:rPr>
              <w:t>Системы разработки</w:t>
            </w:r>
          </w:p>
        </w:tc>
      </w:tr>
      <w:tr w:rsidR="00ED6037" w:rsidRPr="009A51E6" w14:paraId="18CB76CA" w14:textId="77777777" w:rsidTr="00ED6037">
        <w:trPr>
          <w:jc w:val="center"/>
        </w:trPr>
        <w:tc>
          <w:tcPr>
            <w:tcW w:w="708" w:type="dxa"/>
            <w:vMerge/>
            <w:vAlign w:val="center"/>
          </w:tcPr>
          <w:p w14:paraId="4486424A" w14:textId="77777777" w:rsidR="00ED6037" w:rsidRPr="009A51E6" w:rsidRDefault="00ED6037" w:rsidP="00ED6037">
            <w:pPr>
              <w:pStyle w:val="a3"/>
              <w:jc w:val="center"/>
              <w:rPr>
                <w:szCs w:val="24"/>
              </w:rPr>
            </w:pPr>
          </w:p>
        </w:tc>
        <w:tc>
          <w:tcPr>
            <w:tcW w:w="4535" w:type="dxa"/>
            <w:vMerge/>
            <w:vAlign w:val="center"/>
          </w:tcPr>
          <w:p w14:paraId="6DA9F67C" w14:textId="77777777" w:rsidR="00ED6037" w:rsidRPr="009A51E6" w:rsidRDefault="00ED6037" w:rsidP="00ED6037">
            <w:pPr>
              <w:pStyle w:val="a3"/>
              <w:jc w:val="center"/>
              <w:rPr>
                <w:szCs w:val="24"/>
              </w:rPr>
            </w:pPr>
          </w:p>
        </w:tc>
        <w:tc>
          <w:tcPr>
            <w:tcW w:w="992" w:type="dxa"/>
            <w:vMerge/>
            <w:vAlign w:val="center"/>
          </w:tcPr>
          <w:p w14:paraId="2C61D894" w14:textId="77777777" w:rsidR="00ED6037" w:rsidRPr="009A51E6" w:rsidRDefault="00ED6037" w:rsidP="00ED6037">
            <w:pPr>
              <w:pStyle w:val="a3"/>
              <w:jc w:val="center"/>
              <w:rPr>
                <w:szCs w:val="24"/>
              </w:rPr>
            </w:pPr>
          </w:p>
        </w:tc>
        <w:tc>
          <w:tcPr>
            <w:tcW w:w="990" w:type="dxa"/>
            <w:vAlign w:val="center"/>
          </w:tcPr>
          <w:p w14:paraId="40BE5E09" w14:textId="77777777" w:rsidR="00ED6037" w:rsidRPr="009A51E6" w:rsidRDefault="00ED6037" w:rsidP="00ED6037">
            <w:pPr>
              <w:pStyle w:val="a3"/>
              <w:jc w:val="center"/>
              <w:rPr>
                <w:szCs w:val="24"/>
                <w:lang w:val="en-US"/>
              </w:rPr>
            </w:pPr>
            <w:r w:rsidRPr="009A51E6">
              <w:rPr>
                <w:szCs w:val="24"/>
                <w:lang w:val="en-US"/>
              </w:rPr>
              <w:t>I</w:t>
            </w:r>
          </w:p>
        </w:tc>
        <w:tc>
          <w:tcPr>
            <w:tcW w:w="1134" w:type="dxa"/>
            <w:vAlign w:val="center"/>
          </w:tcPr>
          <w:p w14:paraId="622A68EB" w14:textId="77777777" w:rsidR="00ED6037" w:rsidRPr="009A51E6" w:rsidRDefault="00ED6037" w:rsidP="00ED6037">
            <w:pPr>
              <w:pStyle w:val="a3"/>
              <w:jc w:val="center"/>
              <w:rPr>
                <w:szCs w:val="24"/>
                <w:vertAlign w:val="subscript"/>
                <w:lang w:val="en-US"/>
              </w:rPr>
            </w:pPr>
            <w:r w:rsidRPr="009A51E6">
              <w:rPr>
                <w:szCs w:val="24"/>
                <w:lang w:val="en-US"/>
              </w:rPr>
              <w:t>II</w:t>
            </w:r>
          </w:p>
        </w:tc>
        <w:tc>
          <w:tcPr>
            <w:tcW w:w="1134" w:type="dxa"/>
            <w:vAlign w:val="center"/>
          </w:tcPr>
          <w:p w14:paraId="1007DD8F" w14:textId="77777777" w:rsidR="00ED6037" w:rsidRPr="009A51E6" w:rsidRDefault="00ED6037" w:rsidP="00ED6037">
            <w:pPr>
              <w:pStyle w:val="a3"/>
              <w:jc w:val="center"/>
              <w:rPr>
                <w:szCs w:val="24"/>
                <w:vertAlign w:val="subscript"/>
                <w:lang w:val="en-US"/>
              </w:rPr>
            </w:pPr>
            <w:r w:rsidRPr="009A51E6">
              <w:rPr>
                <w:szCs w:val="24"/>
                <w:lang w:val="en-US"/>
              </w:rPr>
              <w:t>III</w:t>
            </w:r>
          </w:p>
        </w:tc>
      </w:tr>
      <w:tr w:rsidR="00ED6037" w:rsidRPr="009A51E6" w14:paraId="3511FFA9" w14:textId="77777777" w:rsidTr="00ED6037">
        <w:trPr>
          <w:jc w:val="center"/>
        </w:trPr>
        <w:tc>
          <w:tcPr>
            <w:tcW w:w="708" w:type="dxa"/>
            <w:vAlign w:val="center"/>
          </w:tcPr>
          <w:p w14:paraId="5098F3EE" w14:textId="77777777" w:rsidR="00ED6037" w:rsidRPr="00CA30C4" w:rsidRDefault="00ED6037" w:rsidP="00ED6037">
            <w:pPr>
              <w:pStyle w:val="a3"/>
              <w:jc w:val="center"/>
              <w:rPr>
                <w:szCs w:val="24"/>
              </w:rPr>
            </w:pPr>
            <w:r>
              <w:rPr>
                <w:szCs w:val="24"/>
              </w:rPr>
              <w:t>1</w:t>
            </w:r>
          </w:p>
        </w:tc>
        <w:tc>
          <w:tcPr>
            <w:tcW w:w="4535" w:type="dxa"/>
            <w:vAlign w:val="center"/>
          </w:tcPr>
          <w:p w14:paraId="16D2D56B" w14:textId="77777777" w:rsidR="00ED6037" w:rsidRPr="00CA30C4" w:rsidRDefault="00ED6037" w:rsidP="00ED6037">
            <w:pPr>
              <w:pStyle w:val="a3"/>
              <w:rPr>
                <w:szCs w:val="24"/>
              </w:rPr>
            </w:pPr>
            <w:r w:rsidRPr="00CA30C4">
              <w:rPr>
                <w:szCs w:val="24"/>
              </w:rPr>
              <w:t>Балансовые запасы, Б</w:t>
            </w:r>
          </w:p>
        </w:tc>
        <w:tc>
          <w:tcPr>
            <w:tcW w:w="992" w:type="dxa"/>
            <w:vAlign w:val="center"/>
          </w:tcPr>
          <w:p w14:paraId="31522930" w14:textId="77777777" w:rsidR="00ED6037" w:rsidRPr="009A51E6" w:rsidRDefault="00ED6037" w:rsidP="00ED6037">
            <w:pPr>
              <w:pStyle w:val="a3"/>
              <w:jc w:val="center"/>
              <w:rPr>
                <w:szCs w:val="24"/>
              </w:rPr>
            </w:pPr>
            <w:r w:rsidRPr="009A51E6">
              <w:rPr>
                <w:szCs w:val="24"/>
              </w:rPr>
              <w:t>т</w:t>
            </w:r>
          </w:p>
        </w:tc>
        <w:tc>
          <w:tcPr>
            <w:tcW w:w="990" w:type="dxa"/>
            <w:vAlign w:val="center"/>
          </w:tcPr>
          <w:p w14:paraId="3802DC92" w14:textId="77777777" w:rsidR="00ED6037" w:rsidRPr="009A51E6" w:rsidRDefault="00ED6037" w:rsidP="00ED6037">
            <w:pPr>
              <w:pStyle w:val="a3"/>
              <w:jc w:val="center"/>
              <w:rPr>
                <w:szCs w:val="24"/>
              </w:rPr>
            </w:pPr>
            <w:r>
              <w:rPr>
                <w:szCs w:val="24"/>
              </w:rPr>
              <w:t>+</w:t>
            </w:r>
          </w:p>
        </w:tc>
        <w:tc>
          <w:tcPr>
            <w:tcW w:w="1134" w:type="dxa"/>
            <w:vAlign w:val="center"/>
          </w:tcPr>
          <w:p w14:paraId="60D4A77A" w14:textId="77777777" w:rsidR="00ED6037" w:rsidRPr="009A51E6" w:rsidRDefault="00ED6037" w:rsidP="00ED6037">
            <w:pPr>
              <w:pStyle w:val="a3"/>
              <w:jc w:val="center"/>
              <w:rPr>
                <w:szCs w:val="24"/>
              </w:rPr>
            </w:pPr>
            <w:r>
              <w:rPr>
                <w:szCs w:val="24"/>
              </w:rPr>
              <w:t>+</w:t>
            </w:r>
          </w:p>
        </w:tc>
        <w:tc>
          <w:tcPr>
            <w:tcW w:w="1134" w:type="dxa"/>
            <w:vAlign w:val="center"/>
          </w:tcPr>
          <w:p w14:paraId="5929D660" w14:textId="77777777" w:rsidR="00ED6037" w:rsidRPr="009A51E6" w:rsidRDefault="00ED6037" w:rsidP="00ED6037">
            <w:pPr>
              <w:pStyle w:val="a3"/>
              <w:jc w:val="center"/>
              <w:rPr>
                <w:szCs w:val="24"/>
              </w:rPr>
            </w:pPr>
            <w:r>
              <w:rPr>
                <w:szCs w:val="24"/>
              </w:rPr>
              <w:t>+</w:t>
            </w:r>
          </w:p>
        </w:tc>
      </w:tr>
      <w:tr w:rsidR="00ED6037" w:rsidRPr="009A51E6" w14:paraId="3399363C" w14:textId="77777777" w:rsidTr="00ED6037">
        <w:trPr>
          <w:jc w:val="center"/>
        </w:trPr>
        <w:tc>
          <w:tcPr>
            <w:tcW w:w="708" w:type="dxa"/>
            <w:vAlign w:val="center"/>
          </w:tcPr>
          <w:p w14:paraId="0E89C79F" w14:textId="77777777" w:rsidR="00ED6037" w:rsidRPr="009A51E6" w:rsidRDefault="00ED6037" w:rsidP="00ED6037">
            <w:pPr>
              <w:pStyle w:val="a3"/>
              <w:jc w:val="center"/>
              <w:rPr>
                <w:szCs w:val="24"/>
              </w:rPr>
            </w:pPr>
            <w:r>
              <w:rPr>
                <w:szCs w:val="24"/>
              </w:rPr>
              <w:t>2</w:t>
            </w:r>
          </w:p>
        </w:tc>
        <w:tc>
          <w:tcPr>
            <w:tcW w:w="4535" w:type="dxa"/>
            <w:vAlign w:val="center"/>
          </w:tcPr>
          <w:p w14:paraId="56BBCE57" w14:textId="77777777" w:rsidR="00ED6037" w:rsidRPr="00CA30C4" w:rsidRDefault="00ED6037" w:rsidP="00ED6037">
            <w:pPr>
              <w:pStyle w:val="a3"/>
              <w:rPr>
                <w:szCs w:val="24"/>
              </w:rPr>
            </w:pPr>
            <w:r w:rsidRPr="00CA30C4">
              <w:rPr>
                <w:szCs w:val="24"/>
              </w:rPr>
              <w:t>Потери, П</w:t>
            </w:r>
          </w:p>
        </w:tc>
        <w:tc>
          <w:tcPr>
            <w:tcW w:w="992" w:type="dxa"/>
            <w:vAlign w:val="center"/>
          </w:tcPr>
          <w:p w14:paraId="7DE7C68E" w14:textId="77777777" w:rsidR="00ED6037" w:rsidRPr="009A51E6" w:rsidRDefault="00ED6037" w:rsidP="00ED6037">
            <w:pPr>
              <w:pStyle w:val="a3"/>
              <w:jc w:val="center"/>
              <w:rPr>
                <w:szCs w:val="24"/>
              </w:rPr>
            </w:pPr>
            <w:r w:rsidRPr="009A51E6">
              <w:rPr>
                <w:szCs w:val="24"/>
              </w:rPr>
              <w:t>%</w:t>
            </w:r>
          </w:p>
        </w:tc>
        <w:tc>
          <w:tcPr>
            <w:tcW w:w="990" w:type="dxa"/>
            <w:vAlign w:val="center"/>
          </w:tcPr>
          <w:p w14:paraId="3FB92574" w14:textId="77777777" w:rsidR="00ED6037" w:rsidRPr="009A51E6" w:rsidRDefault="00ED6037" w:rsidP="00ED6037">
            <w:pPr>
              <w:pStyle w:val="a3"/>
              <w:jc w:val="center"/>
              <w:rPr>
                <w:szCs w:val="24"/>
              </w:rPr>
            </w:pPr>
            <w:r>
              <w:rPr>
                <w:szCs w:val="24"/>
              </w:rPr>
              <w:t>+</w:t>
            </w:r>
          </w:p>
        </w:tc>
        <w:tc>
          <w:tcPr>
            <w:tcW w:w="1134" w:type="dxa"/>
            <w:vAlign w:val="center"/>
          </w:tcPr>
          <w:p w14:paraId="3CDEB453" w14:textId="77777777" w:rsidR="00ED6037" w:rsidRPr="009A51E6" w:rsidRDefault="00ED6037" w:rsidP="00ED6037">
            <w:pPr>
              <w:pStyle w:val="a3"/>
              <w:jc w:val="center"/>
              <w:rPr>
                <w:szCs w:val="24"/>
              </w:rPr>
            </w:pPr>
            <w:r>
              <w:rPr>
                <w:szCs w:val="24"/>
              </w:rPr>
              <w:t>+</w:t>
            </w:r>
          </w:p>
        </w:tc>
        <w:tc>
          <w:tcPr>
            <w:tcW w:w="1134" w:type="dxa"/>
            <w:vAlign w:val="center"/>
          </w:tcPr>
          <w:p w14:paraId="46B89E2E" w14:textId="77777777" w:rsidR="00ED6037" w:rsidRPr="009A51E6" w:rsidRDefault="00ED6037" w:rsidP="00ED6037">
            <w:pPr>
              <w:pStyle w:val="a3"/>
              <w:jc w:val="center"/>
              <w:rPr>
                <w:szCs w:val="24"/>
              </w:rPr>
            </w:pPr>
            <w:r>
              <w:rPr>
                <w:szCs w:val="24"/>
              </w:rPr>
              <w:t>+</w:t>
            </w:r>
          </w:p>
        </w:tc>
      </w:tr>
      <w:tr w:rsidR="00ED6037" w:rsidRPr="009A51E6" w14:paraId="55DD7155" w14:textId="77777777" w:rsidTr="00ED6037">
        <w:trPr>
          <w:jc w:val="center"/>
        </w:trPr>
        <w:tc>
          <w:tcPr>
            <w:tcW w:w="708" w:type="dxa"/>
            <w:vAlign w:val="center"/>
          </w:tcPr>
          <w:p w14:paraId="17C26860" w14:textId="77777777" w:rsidR="00ED6037" w:rsidRPr="009A51E6" w:rsidRDefault="00ED6037" w:rsidP="00ED6037">
            <w:pPr>
              <w:pStyle w:val="a3"/>
              <w:jc w:val="center"/>
              <w:rPr>
                <w:szCs w:val="24"/>
              </w:rPr>
            </w:pPr>
            <w:r>
              <w:rPr>
                <w:szCs w:val="24"/>
              </w:rPr>
              <w:t>3</w:t>
            </w:r>
          </w:p>
        </w:tc>
        <w:tc>
          <w:tcPr>
            <w:tcW w:w="4535" w:type="dxa"/>
            <w:vAlign w:val="center"/>
          </w:tcPr>
          <w:p w14:paraId="182AF6C8" w14:textId="77777777" w:rsidR="00ED6037" w:rsidRPr="00CA30C4" w:rsidRDefault="00ED6037" w:rsidP="00ED6037">
            <w:pPr>
              <w:pStyle w:val="a3"/>
              <w:rPr>
                <w:szCs w:val="24"/>
              </w:rPr>
            </w:pPr>
            <w:r w:rsidRPr="00CA30C4">
              <w:rPr>
                <w:szCs w:val="24"/>
              </w:rPr>
              <w:t xml:space="preserve">Коэффициент извлечения </w:t>
            </w:r>
            <w:r>
              <w:rPr>
                <w:szCs w:val="24"/>
              </w:rPr>
              <w:t>количества</w:t>
            </w:r>
            <w:r w:rsidRPr="00CA30C4">
              <w:rPr>
                <w:szCs w:val="24"/>
              </w:rPr>
              <w:t>,</w:t>
            </w:r>
          </w:p>
          <w:p w14:paraId="434A0A35" w14:textId="77777777" w:rsidR="00ED6037" w:rsidRPr="00CA30C4" w:rsidRDefault="00ED6037" w:rsidP="00ED6037">
            <w:pPr>
              <w:pStyle w:val="a3"/>
              <w:rPr>
                <w:szCs w:val="24"/>
              </w:rPr>
            </w:pPr>
            <w:proofErr w:type="spellStart"/>
            <w:r w:rsidRPr="00CA30C4">
              <w:rPr>
                <w:szCs w:val="24"/>
              </w:rPr>
              <w:t>К</w:t>
            </w:r>
            <w:r>
              <w:rPr>
                <w:szCs w:val="24"/>
                <w:vertAlign w:val="subscript"/>
              </w:rPr>
              <w:t>кол</w:t>
            </w:r>
            <w:proofErr w:type="spellEnd"/>
            <w:r w:rsidRPr="00CA30C4">
              <w:rPr>
                <w:szCs w:val="24"/>
              </w:rPr>
              <w:t xml:space="preserve"> = 1 </w:t>
            </w:r>
            <w:r>
              <w:rPr>
                <w:szCs w:val="24"/>
              </w:rPr>
              <w:t>–</w:t>
            </w:r>
            <w:r w:rsidRPr="00CA30C4">
              <w:rPr>
                <w:szCs w:val="24"/>
              </w:rPr>
              <w:t xml:space="preserve"> П</w:t>
            </w:r>
          </w:p>
        </w:tc>
        <w:tc>
          <w:tcPr>
            <w:tcW w:w="992" w:type="dxa"/>
            <w:vAlign w:val="center"/>
          </w:tcPr>
          <w:p w14:paraId="0A766BE6" w14:textId="77777777" w:rsidR="00ED6037" w:rsidRPr="009A51E6" w:rsidRDefault="00ED6037" w:rsidP="00ED6037">
            <w:pPr>
              <w:pStyle w:val="a3"/>
              <w:jc w:val="center"/>
              <w:rPr>
                <w:szCs w:val="24"/>
              </w:rPr>
            </w:pPr>
            <w:r w:rsidRPr="009A51E6">
              <w:rPr>
                <w:szCs w:val="24"/>
              </w:rPr>
              <w:t>д. ед.</w:t>
            </w:r>
          </w:p>
        </w:tc>
        <w:tc>
          <w:tcPr>
            <w:tcW w:w="990" w:type="dxa"/>
            <w:vAlign w:val="center"/>
          </w:tcPr>
          <w:p w14:paraId="7C160575" w14:textId="77777777" w:rsidR="00ED6037" w:rsidRPr="009A51E6" w:rsidRDefault="00ED6037" w:rsidP="00ED6037">
            <w:pPr>
              <w:pStyle w:val="a3"/>
              <w:jc w:val="center"/>
              <w:rPr>
                <w:szCs w:val="24"/>
              </w:rPr>
            </w:pPr>
            <w:r>
              <w:rPr>
                <w:szCs w:val="24"/>
              </w:rPr>
              <w:t>+</w:t>
            </w:r>
          </w:p>
        </w:tc>
        <w:tc>
          <w:tcPr>
            <w:tcW w:w="1134" w:type="dxa"/>
            <w:vAlign w:val="center"/>
          </w:tcPr>
          <w:p w14:paraId="73DC4E77" w14:textId="77777777" w:rsidR="00ED6037" w:rsidRPr="009A51E6" w:rsidRDefault="00ED6037" w:rsidP="00ED6037">
            <w:pPr>
              <w:pStyle w:val="a3"/>
              <w:jc w:val="center"/>
              <w:rPr>
                <w:szCs w:val="24"/>
              </w:rPr>
            </w:pPr>
            <w:r>
              <w:rPr>
                <w:szCs w:val="24"/>
              </w:rPr>
              <w:t>+</w:t>
            </w:r>
          </w:p>
        </w:tc>
        <w:tc>
          <w:tcPr>
            <w:tcW w:w="1134" w:type="dxa"/>
            <w:vAlign w:val="center"/>
          </w:tcPr>
          <w:p w14:paraId="65BB19E6" w14:textId="77777777" w:rsidR="00ED6037" w:rsidRPr="009A51E6" w:rsidRDefault="00ED6037" w:rsidP="00ED6037">
            <w:pPr>
              <w:pStyle w:val="a3"/>
              <w:jc w:val="center"/>
              <w:rPr>
                <w:szCs w:val="24"/>
              </w:rPr>
            </w:pPr>
            <w:r>
              <w:rPr>
                <w:szCs w:val="24"/>
              </w:rPr>
              <w:t>+</w:t>
            </w:r>
          </w:p>
        </w:tc>
      </w:tr>
      <w:tr w:rsidR="00ED6037" w:rsidRPr="009A51E6" w14:paraId="5B0267E9" w14:textId="77777777" w:rsidTr="00ED6037">
        <w:trPr>
          <w:jc w:val="center"/>
        </w:trPr>
        <w:tc>
          <w:tcPr>
            <w:tcW w:w="708" w:type="dxa"/>
            <w:vAlign w:val="center"/>
          </w:tcPr>
          <w:p w14:paraId="2B51AF7C" w14:textId="77777777" w:rsidR="00ED6037" w:rsidRPr="009A51E6" w:rsidRDefault="00ED6037" w:rsidP="00ED6037">
            <w:pPr>
              <w:pStyle w:val="a3"/>
              <w:jc w:val="center"/>
              <w:rPr>
                <w:szCs w:val="24"/>
              </w:rPr>
            </w:pPr>
            <w:r>
              <w:rPr>
                <w:szCs w:val="24"/>
              </w:rPr>
              <w:t>4</w:t>
            </w:r>
          </w:p>
        </w:tc>
        <w:tc>
          <w:tcPr>
            <w:tcW w:w="4535" w:type="dxa"/>
            <w:vAlign w:val="center"/>
          </w:tcPr>
          <w:p w14:paraId="77C5E735" w14:textId="77777777" w:rsidR="00ED6037" w:rsidRPr="009A51E6" w:rsidRDefault="00ED6037" w:rsidP="00ED6037">
            <w:pPr>
              <w:pStyle w:val="a3"/>
              <w:rPr>
                <w:szCs w:val="24"/>
              </w:rPr>
            </w:pPr>
            <w:r w:rsidRPr="009A51E6">
              <w:rPr>
                <w:szCs w:val="24"/>
              </w:rPr>
              <w:t xml:space="preserve">Разубоживание, </w:t>
            </w:r>
            <w:r w:rsidRPr="009B05FA">
              <w:rPr>
                <w:iCs/>
                <w:szCs w:val="24"/>
              </w:rPr>
              <w:t>Р</w:t>
            </w:r>
          </w:p>
        </w:tc>
        <w:tc>
          <w:tcPr>
            <w:tcW w:w="992" w:type="dxa"/>
            <w:vAlign w:val="center"/>
          </w:tcPr>
          <w:p w14:paraId="7E43E12C" w14:textId="77777777" w:rsidR="00ED6037" w:rsidRPr="009A51E6" w:rsidRDefault="00ED6037" w:rsidP="00ED6037">
            <w:pPr>
              <w:pStyle w:val="a3"/>
              <w:jc w:val="center"/>
              <w:rPr>
                <w:szCs w:val="24"/>
              </w:rPr>
            </w:pPr>
            <w:r w:rsidRPr="009A51E6">
              <w:rPr>
                <w:szCs w:val="24"/>
              </w:rPr>
              <w:t>%</w:t>
            </w:r>
          </w:p>
        </w:tc>
        <w:tc>
          <w:tcPr>
            <w:tcW w:w="990" w:type="dxa"/>
            <w:vAlign w:val="center"/>
          </w:tcPr>
          <w:p w14:paraId="0D225E2E" w14:textId="77777777" w:rsidR="00ED6037" w:rsidRPr="009A51E6" w:rsidRDefault="00ED6037" w:rsidP="00ED6037">
            <w:pPr>
              <w:pStyle w:val="a3"/>
              <w:jc w:val="center"/>
              <w:rPr>
                <w:szCs w:val="24"/>
              </w:rPr>
            </w:pPr>
            <w:r>
              <w:rPr>
                <w:szCs w:val="24"/>
              </w:rPr>
              <w:t>+</w:t>
            </w:r>
          </w:p>
        </w:tc>
        <w:tc>
          <w:tcPr>
            <w:tcW w:w="1134" w:type="dxa"/>
            <w:vAlign w:val="center"/>
          </w:tcPr>
          <w:p w14:paraId="7A83D4A9" w14:textId="77777777" w:rsidR="00ED6037" w:rsidRPr="009A51E6" w:rsidRDefault="00ED6037" w:rsidP="00ED6037">
            <w:pPr>
              <w:pStyle w:val="a3"/>
              <w:jc w:val="center"/>
              <w:rPr>
                <w:szCs w:val="24"/>
              </w:rPr>
            </w:pPr>
            <w:r>
              <w:rPr>
                <w:szCs w:val="24"/>
              </w:rPr>
              <w:t>+</w:t>
            </w:r>
          </w:p>
        </w:tc>
        <w:tc>
          <w:tcPr>
            <w:tcW w:w="1134" w:type="dxa"/>
            <w:vAlign w:val="center"/>
          </w:tcPr>
          <w:p w14:paraId="2E826250" w14:textId="77777777" w:rsidR="00ED6037" w:rsidRPr="009A51E6" w:rsidRDefault="00ED6037" w:rsidP="00ED6037">
            <w:pPr>
              <w:pStyle w:val="a3"/>
              <w:jc w:val="center"/>
              <w:rPr>
                <w:szCs w:val="24"/>
              </w:rPr>
            </w:pPr>
            <w:r>
              <w:rPr>
                <w:szCs w:val="24"/>
              </w:rPr>
              <w:t>+</w:t>
            </w:r>
          </w:p>
        </w:tc>
      </w:tr>
      <w:tr w:rsidR="00ED6037" w:rsidRPr="009A51E6" w14:paraId="0799F5F7" w14:textId="77777777" w:rsidTr="00ED6037">
        <w:trPr>
          <w:jc w:val="center"/>
        </w:trPr>
        <w:tc>
          <w:tcPr>
            <w:tcW w:w="708" w:type="dxa"/>
            <w:vAlign w:val="center"/>
          </w:tcPr>
          <w:p w14:paraId="06592F1D" w14:textId="77777777" w:rsidR="00ED6037" w:rsidRDefault="00ED6037" w:rsidP="00ED6037">
            <w:pPr>
              <w:pStyle w:val="a3"/>
              <w:jc w:val="center"/>
              <w:rPr>
                <w:szCs w:val="24"/>
              </w:rPr>
            </w:pPr>
            <w:r>
              <w:rPr>
                <w:szCs w:val="24"/>
              </w:rPr>
              <w:t>5</w:t>
            </w:r>
          </w:p>
        </w:tc>
        <w:tc>
          <w:tcPr>
            <w:tcW w:w="4535" w:type="dxa"/>
            <w:vAlign w:val="center"/>
          </w:tcPr>
          <w:p w14:paraId="26711A5E" w14:textId="77777777" w:rsidR="00ED6037" w:rsidRDefault="00ED6037" w:rsidP="00ED6037">
            <w:pPr>
              <w:pStyle w:val="a3"/>
              <w:rPr>
                <w:szCs w:val="24"/>
              </w:rPr>
            </w:pPr>
            <w:r>
              <w:rPr>
                <w:szCs w:val="24"/>
              </w:rPr>
              <w:t>Коэффициент извлечения качества,</w:t>
            </w:r>
          </w:p>
          <w:p w14:paraId="5C0D4FC7" w14:textId="77777777" w:rsidR="00ED6037" w:rsidRPr="009A51E6" w:rsidRDefault="00031273" w:rsidP="00ED6037">
            <w:pPr>
              <w:pStyle w:val="a3"/>
              <w:rPr>
                <w:szCs w:val="24"/>
              </w:rPr>
            </w:pPr>
            <m:oMathPara>
              <m:oMath>
                <m:sSub>
                  <m:sSubPr>
                    <m:ctrlPr>
                      <w:rPr>
                        <w:rFonts w:ascii="Cambria Math" w:hAnsi="Cambria Math"/>
                        <w:i/>
                        <w:szCs w:val="24"/>
                      </w:rPr>
                    </m:ctrlPr>
                  </m:sSubPr>
                  <m:e>
                    <m:r>
                      <w:rPr>
                        <w:rFonts w:ascii="Cambria Math" w:hAnsi="Cambria Math"/>
                        <w:szCs w:val="24"/>
                      </w:rPr>
                      <m:t>К</m:t>
                    </m:r>
                  </m:e>
                  <m:sub>
                    <m:r>
                      <w:rPr>
                        <w:rFonts w:ascii="Cambria Math" w:hAnsi="Cambria Math"/>
                        <w:szCs w:val="24"/>
                      </w:rPr>
                      <m:t>к</m:t>
                    </m:r>
                  </m:sub>
                </m:sSub>
                <m:r>
                  <w:rPr>
                    <w:rFonts w:ascii="Cambria Math" w:hAnsi="Cambria Math"/>
                    <w:szCs w:val="24"/>
                  </w:rPr>
                  <m:t>=</m:t>
                </m:r>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с</m:t>
                        </m:r>
                      </m:e>
                      <m:sub>
                        <m:r>
                          <w:rPr>
                            <w:rFonts w:ascii="Cambria Math" w:hAnsi="Cambria Math"/>
                            <w:szCs w:val="24"/>
                          </w:rPr>
                          <m:t>т</m:t>
                        </m:r>
                      </m:sub>
                    </m:sSub>
                  </m:num>
                  <m:den>
                    <m:sSub>
                      <m:sSubPr>
                        <m:ctrlPr>
                          <w:rPr>
                            <w:rFonts w:ascii="Cambria Math" w:hAnsi="Cambria Math"/>
                            <w:i/>
                            <w:szCs w:val="24"/>
                          </w:rPr>
                        </m:ctrlPr>
                      </m:sSubPr>
                      <m:e>
                        <m:r>
                          <w:rPr>
                            <w:rFonts w:ascii="Cambria Math" w:hAnsi="Cambria Math"/>
                            <w:szCs w:val="24"/>
                          </w:rPr>
                          <m:t>с</m:t>
                        </m:r>
                      </m:e>
                      <m:sub>
                        <m:r>
                          <w:rPr>
                            <w:rFonts w:ascii="Cambria Math" w:hAnsi="Cambria Math"/>
                            <w:szCs w:val="24"/>
                          </w:rPr>
                          <m:t>б</m:t>
                        </m:r>
                      </m:sub>
                    </m:sSub>
                  </m:den>
                </m:f>
                <m:r>
                  <w:rPr>
                    <w:rFonts w:ascii="Cambria Math" w:hAnsi="Cambria Math"/>
                    <w:szCs w:val="24"/>
                  </w:rPr>
                  <m:t>=</m:t>
                </m:r>
                <m:f>
                  <m:fPr>
                    <m:type m:val="lin"/>
                    <m:ctrlPr>
                      <w:rPr>
                        <w:rFonts w:ascii="Cambria Math" w:hAnsi="Cambria Math"/>
                        <w:i/>
                        <w:szCs w:val="24"/>
                      </w:rPr>
                    </m:ctrlPr>
                  </m:fPr>
                  <m:num>
                    <m:r>
                      <w:rPr>
                        <w:rFonts w:ascii="Cambria Math" w:hAnsi="Cambria Math"/>
                        <w:szCs w:val="24"/>
                      </w:rPr>
                      <m:t>100</m:t>
                    </m:r>
                    <m:sSub>
                      <m:sSubPr>
                        <m:ctrlPr>
                          <w:rPr>
                            <w:rFonts w:ascii="Cambria Math" w:hAnsi="Cambria Math"/>
                            <w:i/>
                            <w:szCs w:val="24"/>
                          </w:rPr>
                        </m:ctrlPr>
                      </m:sSubPr>
                      <m:e>
                        <m:r>
                          <w:rPr>
                            <w:rFonts w:ascii="Cambria Math" w:hAnsi="Cambria Math"/>
                            <w:szCs w:val="24"/>
                          </w:rPr>
                          <m:t>с</m:t>
                        </m:r>
                      </m:e>
                      <m:sub>
                        <m:r>
                          <w:rPr>
                            <w:rFonts w:ascii="Cambria Math" w:hAnsi="Cambria Math"/>
                            <w:szCs w:val="24"/>
                          </w:rPr>
                          <m:t>т</m:t>
                        </m:r>
                      </m:sub>
                    </m:sSub>
                    <m:r>
                      <w:rPr>
                        <w:rFonts w:ascii="Cambria Math" w:hAnsi="Cambria Math"/>
                        <w:szCs w:val="24"/>
                      </w:rPr>
                      <m:t>-Р(</m:t>
                    </m:r>
                    <m:sSub>
                      <m:sSubPr>
                        <m:ctrlPr>
                          <w:rPr>
                            <w:rFonts w:ascii="Cambria Math" w:hAnsi="Cambria Math"/>
                            <w:i/>
                            <w:szCs w:val="24"/>
                          </w:rPr>
                        </m:ctrlPr>
                      </m:sSubPr>
                      <m:e>
                        <m:r>
                          <w:rPr>
                            <w:rFonts w:ascii="Cambria Math" w:hAnsi="Cambria Math"/>
                            <w:szCs w:val="24"/>
                          </w:rPr>
                          <m:t>с</m:t>
                        </m:r>
                      </m:e>
                      <m:sub>
                        <m:r>
                          <w:rPr>
                            <w:rFonts w:ascii="Cambria Math" w:hAnsi="Cambria Math"/>
                            <w:szCs w:val="24"/>
                          </w:rPr>
                          <m:t>б</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с</m:t>
                        </m:r>
                      </m:e>
                      <m:sub>
                        <m:r>
                          <w:rPr>
                            <w:rFonts w:ascii="Cambria Math" w:hAnsi="Cambria Math"/>
                            <w:szCs w:val="24"/>
                          </w:rPr>
                          <m:t>р</m:t>
                        </m:r>
                      </m:sub>
                    </m:sSub>
                    <m:r>
                      <w:rPr>
                        <w:rFonts w:ascii="Cambria Math" w:hAnsi="Cambria Math"/>
                        <w:szCs w:val="24"/>
                      </w:rPr>
                      <m:t>)</m:t>
                    </m:r>
                  </m:num>
                  <m:den>
                    <m:r>
                      <w:rPr>
                        <w:rFonts w:ascii="Cambria Math" w:hAnsi="Cambria Math"/>
                        <w:szCs w:val="24"/>
                      </w:rPr>
                      <m:t>(100</m:t>
                    </m:r>
                    <m:sSub>
                      <m:sSubPr>
                        <m:ctrlPr>
                          <w:rPr>
                            <w:rFonts w:ascii="Cambria Math" w:hAnsi="Cambria Math"/>
                            <w:i/>
                            <w:szCs w:val="24"/>
                          </w:rPr>
                        </m:ctrlPr>
                      </m:sSubPr>
                      <m:e>
                        <m:r>
                          <w:rPr>
                            <w:rFonts w:ascii="Cambria Math" w:hAnsi="Cambria Math"/>
                            <w:szCs w:val="24"/>
                          </w:rPr>
                          <m:t>с</m:t>
                        </m:r>
                      </m:e>
                      <m:sub>
                        <m:r>
                          <w:rPr>
                            <w:rFonts w:ascii="Cambria Math" w:hAnsi="Cambria Math"/>
                            <w:szCs w:val="24"/>
                          </w:rPr>
                          <m:t>б</m:t>
                        </m:r>
                      </m:sub>
                    </m:sSub>
                    <m:r>
                      <w:rPr>
                        <w:rFonts w:ascii="Cambria Math" w:hAnsi="Cambria Math"/>
                        <w:szCs w:val="24"/>
                      </w:rPr>
                      <m:t>)</m:t>
                    </m:r>
                  </m:den>
                </m:f>
              </m:oMath>
            </m:oMathPara>
          </w:p>
        </w:tc>
        <w:tc>
          <w:tcPr>
            <w:tcW w:w="992" w:type="dxa"/>
            <w:vAlign w:val="center"/>
          </w:tcPr>
          <w:p w14:paraId="05BA7803" w14:textId="77777777" w:rsidR="00ED6037" w:rsidRPr="009A51E6" w:rsidRDefault="00ED6037" w:rsidP="00ED6037">
            <w:pPr>
              <w:pStyle w:val="a3"/>
              <w:jc w:val="center"/>
              <w:rPr>
                <w:szCs w:val="24"/>
              </w:rPr>
            </w:pPr>
            <w:r w:rsidRPr="009A51E6">
              <w:rPr>
                <w:szCs w:val="24"/>
              </w:rPr>
              <w:t>д. ед.</w:t>
            </w:r>
          </w:p>
        </w:tc>
        <w:tc>
          <w:tcPr>
            <w:tcW w:w="990" w:type="dxa"/>
            <w:vAlign w:val="center"/>
          </w:tcPr>
          <w:p w14:paraId="5D9AC216" w14:textId="77777777" w:rsidR="00ED6037" w:rsidRDefault="00ED6037" w:rsidP="00ED6037">
            <w:pPr>
              <w:pStyle w:val="a3"/>
              <w:jc w:val="center"/>
              <w:rPr>
                <w:szCs w:val="24"/>
              </w:rPr>
            </w:pPr>
            <w:r w:rsidRPr="00250661">
              <w:rPr>
                <w:szCs w:val="24"/>
              </w:rPr>
              <w:t>+</w:t>
            </w:r>
          </w:p>
        </w:tc>
        <w:tc>
          <w:tcPr>
            <w:tcW w:w="1134" w:type="dxa"/>
            <w:vAlign w:val="center"/>
          </w:tcPr>
          <w:p w14:paraId="1514AC46" w14:textId="77777777" w:rsidR="00ED6037" w:rsidRDefault="00ED6037" w:rsidP="00ED6037">
            <w:pPr>
              <w:pStyle w:val="a3"/>
              <w:jc w:val="center"/>
              <w:rPr>
                <w:szCs w:val="24"/>
              </w:rPr>
            </w:pPr>
            <w:r w:rsidRPr="00250661">
              <w:rPr>
                <w:szCs w:val="24"/>
              </w:rPr>
              <w:t>+</w:t>
            </w:r>
          </w:p>
        </w:tc>
        <w:tc>
          <w:tcPr>
            <w:tcW w:w="1134" w:type="dxa"/>
            <w:vAlign w:val="center"/>
          </w:tcPr>
          <w:p w14:paraId="5521AA95" w14:textId="77777777" w:rsidR="00ED6037" w:rsidRDefault="00ED6037" w:rsidP="00ED6037">
            <w:pPr>
              <w:pStyle w:val="a3"/>
              <w:jc w:val="center"/>
              <w:rPr>
                <w:szCs w:val="24"/>
              </w:rPr>
            </w:pPr>
            <w:r w:rsidRPr="00250661">
              <w:rPr>
                <w:szCs w:val="24"/>
              </w:rPr>
              <w:t>+</w:t>
            </w:r>
          </w:p>
        </w:tc>
      </w:tr>
      <w:tr w:rsidR="00ED6037" w:rsidRPr="009A51E6" w14:paraId="23846E9A" w14:textId="77777777" w:rsidTr="00ED6037">
        <w:trPr>
          <w:jc w:val="center"/>
        </w:trPr>
        <w:tc>
          <w:tcPr>
            <w:tcW w:w="708" w:type="dxa"/>
            <w:vAlign w:val="center"/>
          </w:tcPr>
          <w:p w14:paraId="387DC46C" w14:textId="77777777" w:rsidR="00ED6037" w:rsidRDefault="00ED6037" w:rsidP="00ED6037">
            <w:pPr>
              <w:pStyle w:val="a3"/>
              <w:jc w:val="center"/>
              <w:rPr>
                <w:szCs w:val="24"/>
              </w:rPr>
            </w:pPr>
            <w:r>
              <w:rPr>
                <w:szCs w:val="24"/>
              </w:rPr>
              <w:t>6</w:t>
            </w:r>
          </w:p>
        </w:tc>
        <w:tc>
          <w:tcPr>
            <w:tcW w:w="4535" w:type="dxa"/>
            <w:vAlign w:val="center"/>
          </w:tcPr>
          <w:p w14:paraId="4BE525D8" w14:textId="77777777" w:rsidR="00ED6037" w:rsidRDefault="00ED6037" w:rsidP="00ED6037">
            <w:pPr>
              <w:pStyle w:val="a3"/>
              <w:rPr>
                <w:szCs w:val="24"/>
              </w:rPr>
            </w:pPr>
            <w:proofErr w:type="spellStart"/>
            <w:r>
              <w:rPr>
                <w:szCs w:val="24"/>
              </w:rPr>
              <w:t>с</w:t>
            </w:r>
            <w:r w:rsidRPr="00E13979">
              <w:rPr>
                <w:szCs w:val="24"/>
                <w:vertAlign w:val="subscript"/>
              </w:rPr>
              <w:t>т</w:t>
            </w:r>
            <w:proofErr w:type="spellEnd"/>
            <w:r>
              <w:rPr>
                <w:szCs w:val="24"/>
              </w:rPr>
              <w:t xml:space="preserve"> - с</w:t>
            </w:r>
            <w:r w:rsidRPr="009A51E6">
              <w:rPr>
                <w:szCs w:val="24"/>
              </w:rPr>
              <w:t>одержание металла в товарной руде,</w:t>
            </w:r>
            <w:r>
              <w:rPr>
                <w:szCs w:val="24"/>
              </w:rPr>
              <w:t xml:space="preserve"> </w:t>
            </w:r>
            <m:oMath>
              <m:sSub>
                <m:sSubPr>
                  <m:ctrlPr>
                    <w:rPr>
                      <w:rFonts w:ascii="Cambria Math" w:hAnsi="Cambria Math"/>
                      <w:iCs/>
                      <w:szCs w:val="24"/>
                      <w:vertAlign w:val="subscript"/>
                    </w:rPr>
                  </m:ctrlPr>
                </m:sSubPr>
                <m:e>
                  <m:r>
                    <m:rPr>
                      <m:sty m:val="p"/>
                    </m:rPr>
                    <w:rPr>
                      <w:rFonts w:ascii="Cambria Math"/>
                      <w:vertAlign w:val="subscript"/>
                    </w:rPr>
                    <m:t>c</m:t>
                  </m:r>
                </m:e>
                <m:sub>
                  <m:r>
                    <m:rPr>
                      <m:sty m:val="p"/>
                    </m:rPr>
                    <w:rPr>
                      <w:rFonts w:ascii="Cambria Math"/>
                      <w:vertAlign w:val="subscript"/>
                    </w:rPr>
                    <m:t>т</m:t>
                  </m:r>
                </m:sub>
              </m:sSub>
              <m:r>
                <m:rPr>
                  <m:sty m:val="p"/>
                </m:rPr>
                <w:rPr>
                  <w:rFonts w:ascii="Cambria Math"/>
                  <w:vertAlign w:val="subscript"/>
                </w:rPr>
                <m:t>=</m:t>
              </m:r>
              <m:f>
                <m:fPr>
                  <m:type m:val="lin"/>
                  <m:ctrlPr>
                    <w:rPr>
                      <w:rFonts w:ascii="Cambria Math" w:hAnsi="Cambria Math"/>
                      <w:iCs/>
                      <w:szCs w:val="24"/>
                      <w:vertAlign w:val="subscript"/>
                    </w:rPr>
                  </m:ctrlPr>
                </m:fPr>
                <m:num>
                  <m:d>
                    <m:dPr>
                      <m:begChr m:val="["/>
                      <m:endChr m:val="]"/>
                      <m:ctrlPr>
                        <w:rPr>
                          <w:rFonts w:ascii="Cambria Math" w:hAnsi="Cambria Math"/>
                          <w:iCs/>
                          <w:szCs w:val="24"/>
                          <w:vertAlign w:val="subscript"/>
                        </w:rPr>
                      </m:ctrlPr>
                    </m:dPr>
                    <m:e>
                      <m:r>
                        <m:rPr>
                          <m:sty m:val="p"/>
                        </m:rPr>
                        <w:rPr>
                          <w:rFonts w:ascii="Cambria Math"/>
                          <w:vertAlign w:val="subscript"/>
                        </w:rPr>
                        <m:t>100</m:t>
                      </m:r>
                      <m:sSub>
                        <m:sSubPr>
                          <m:ctrlPr>
                            <w:rPr>
                              <w:rFonts w:ascii="Cambria Math" w:hAnsi="Cambria Math"/>
                              <w:iCs/>
                              <w:szCs w:val="24"/>
                              <w:vertAlign w:val="subscript"/>
                            </w:rPr>
                          </m:ctrlPr>
                        </m:sSubPr>
                        <m:e>
                          <m:r>
                            <m:rPr>
                              <m:sty m:val="p"/>
                            </m:rPr>
                            <w:rPr>
                              <w:rFonts w:ascii="Cambria Math"/>
                              <w:vertAlign w:val="subscript"/>
                            </w:rPr>
                            <m:t>с</m:t>
                          </m:r>
                        </m:e>
                        <m:sub>
                          <m:r>
                            <m:rPr>
                              <m:sty m:val="p"/>
                            </m:rPr>
                            <w:rPr>
                              <w:rFonts w:ascii="Cambria Math"/>
                              <w:vertAlign w:val="subscript"/>
                            </w:rPr>
                            <m:t>б</m:t>
                          </m:r>
                        </m:sub>
                      </m:sSub>
                      <m:r>
                        <m:rPr>
                          <m:sty m:val="p"/>
                        </m:rPr>
                        <w:rPr>
                          <w:rFonts w:ascii="Cambria Math"/>
                          <w:vertAlign w:val="subscript"/>
                        </w:rPr>
                        <m:t>-Р</m:t>
                      </m:r>
                      <m:d>
                        <m:dPr>
                          <m:ctrlPr>
                            <w:rPr>
                              <w:rFonts w:ascii="Cambria Math" w:hAnsi="Cambria Math"/>
                              <w:iCs/>
                              <w:szCs w:val="24"/>
                              <w:vertAlign w:val="subscript"/>
                            </w:rPr>
                          </m:ctrlPr>
                        </m:dPr>
                        <m:e>
                          <m:sSub>
                            <m:sSubPr>
                              <m:ctrlPr>
                                <w:rPr>
                                  <w:rFonts w:ascii="Cambria Math" w:hAnsi="Cambria Math"/>
                                  <w:iCs/>
                                  <w:szCs w:val="24"/>
                                  <w:vertAlign w:val="subscript"/>
                                </w:rPr>
                              </m:ctrlPr>
                            </m:sSubPr>
                            <m:e>
                              <m:r>
                                <m:rPr>
                                  <m:sty m:val="p"/>
                                </m:rPr>
                                <w:rPr>
                                  <w:rFonts w:ascii="Cambria Math"/>
                                  <w:vertAlign w:val="subscript"/>
                                </w:rPr>
                                <m:t>с</m:t>
                              </m:r>
                            </m:e>
                            <m:sub>
                              <m:r>
                                <m:rPr>
                                  <m:sty m:val="p"/>
                                </m:rPr>
                                <w:rPr>
                                  <w:rFonts w:ascii="Cambria Math"/>
                                  <w:vertAlign w:val="subscript"/>
                                </w:rPr>
                                <m:t>б</m:t>
                              </m:r>
                            </m:sub>
                          </m:sSub>
                          <m:r>
                            <m:rPr>
                              <m:sty m:val="p"/>
                            </m:rPr>
                            <w:rPr>
                              <w:rFonts w:ascii="Cambria Math"/>
                              <w:vertAlign w:val="subscript"/>
                            </w:rPr>
                            <m:t>-</m:t>
                          </m:r>
                          <m:sSub>
                            <m:sSubPr>
                              <m:ctrlPr>
                                <w:rPr>
                                  <w:rFonts w:ascii="Cambria Math" w:hAnsi="Cambria Math"/>
                                  <w:iCs/>
                                  <w:szCs w:val="24"/>
                                  <w:vertAlign w:val="subscript"/>
                                </w:rPr>
                              </m:ctrlPr>
                            </m:sSubPr>
                            <m:e>
                              <m:r>
                                <m:rPr>
                                  <m:sty m:val="p"/>
                                </m:rPr>
                                <w:rPr>
                                  <w:rFonts w:ascii="Cambria Math"/>
                                  <w:vertAlign w:val="subscript"/>
                                </w:rPr>
                                <m:t>с</m:t>
                              </m:r>
                            </m:e>
                            <m:sub>
                              <m:r>
                                <m:rPr>
                                  <m:sty m:val="p"/>
                                </m:rPr>
                                <w:rPr>
                                  <w:rFonts w:ascii="Cambria Math"/>
                                  <w:vertAlign w:val="subscript"/>
                                </w:rPr>
                                <m:t>р</m:t>
                              </m:r>
                            </m:sub>
                          </m:sSub>
                        </m:e>
                      </m:d>
                    </m:e>
                  </m:d>
                </m:num>
                <m:den>
                  <m:r>
                    <m:rPr>
                      <m:nor/>
                    </m:rPr>
                    <w:rPr>
                      <w:rFonts w:ascii="Cambria Math"/>
                      <w:iCs/>
                      <w:szCs w:val="24"/>
                      <w:vertAlign w:val="subscript"/>
                    </w:rPr>
                    <m:t>100</m:t>
                  </m:r>
                </m:den>
              </m:f>
            </m:oMath>
          </w:p>
        </w:tc>
        <w:tc>
          <w:tcPr>
            <w:tcW w:w="992" w:type="dxa"/>
            <w:vAlign w:val="center"/>
          </w:tcPr>
          <w:p w14:paraId="30E9BBAB" w14:textId="77777777" w:rsidR="00ED6037" w:rsidRPr="009A51E6" w:rsidRDefault="00ED6037" w:rsidP="00ED6037">
            <w:pPr>
              <w:pStyle w:val="a3"/>
              <w:jc w:val="center"/>
              <w:rPr>
                <w:szCs w:val="24"/>
              </w:rPr>
            </w:pPr>
            <w:r w:rsidRPr="009A51E6">
              <w:rPr>
                <w:szCs w:val="24"/>
              </w:rPr>
              <w:t xml:space="preserve">% </w:t>
            </w:r>
            <w:r>
              <w:rPr>
                <w:szCs w:val="24"/>
              </w:rPr>
              <w:t>(</w:t>
            </w:r>
            <w:r w:rsidRPr="009A51E6">
              <w:rPr>
                <w:szCs w:val="24"/>
              </w:rPr>
              <w:t>кг/т</w:t>
            </w:r>
            <w:r>
              <w:rPr>
                <w:szCs w:val="24"/>
              </w:rPr>
              <w:t>)</w:t>
            </w:r>
          </w:p>
        </w:tc>
        <w:tc>
          <w:tcPr>
            <w:tcW w:w="990" w:type="dxa"/>
            <w:vAlign w:val="center"/>
          </w:tcPr>
          <w:p w14:paraId="11D14DB0" w14:textId="77777777" w:rsidR="00ED6037" w:rsidRDefault="00ED6037" w:rsidP="00ED6037">
            <w:pPr>
              <w:pStyle w:val="a3"/>
              <w:jc w:val="center"/>
              <w:rPr>
                <w:szCs w:val="24"/>
              </w:rPr>
            </w:pPr>
            <w:r w:rsidRPr="00250661">
              <w:rPr>
                <w:szCs w:val="24"/>
              </w:rPr>
              <w:t>+</w:t>
            </w:r>
          </w:p>
        </w:tc>
        <w:tc>
          <w:tcPr>
            <w:tcW w:w="1134" w:type="dxa"/>
            <w:vAlign w:val="center"/>
          </w:tcPr>
          <w:p w14:paraId="259E261E" w14:textId="77777777" w:rsidR="00ED6037" w:rsidRDefault="00ED6037" w:rsidP="00ED6037">
            <w:pPr>
              <w:pStyle w:val="a3"/>
              <w:jc w:val="center"/>
              <w:rPr>
                <w:szCs w:val="24"/>
              </w:rPr>
            </w:pPr>
            <w:r w:rsidRPr="00250661">
              <w:rPr>
                <w:szCs w:val="24"/>
              </w:rPr>
              <w:t>+</w:t>
            </w:r>
          </w:p>
        </w:tc>
        <w:tc>
          <w:tcPr>
            <w:tcW w:w="1134" w:type="dxa"/>
            <w:vAlign w:val="center"/>
          </w:tcPr>
          <w:p w14:paraId="3F2903D2" w14:textId="77777777" w:rsidR="00ED6037" w:rsidRDefault="00ED6037" w:rsidP="00ED6037">
            <w:pPr>
              <w:pStyle w:val="a3"/>
              <w:jc w:val="center"/>
              <w:rPr>
                <w:szCs w:val="24"/>
              </w:rPr>
            </w:pPr>
            <w:r w:rsidRPr="00250661">
              <w:rPr>
                <w:szCs w:val="24"/>
              </w:rPr>
              <w:t>+</w:t>
            </w:r>
          </w:p>
        </w:tc>
      </w:tr>
      <w:tr w:rsidR="00ED6037" w:rsidRPr="009A51E6" w14:paraId="006EC9C2" w14:textId="77777777" w:rsidTr="00ED6037">
        <w:trPr>
          <w:jc w:val="center"/>
        </w:trPr>
        <w:tc>
          <w:tcPr>
            <w:tcW w:w="708" w:type="dxa"/>
            <w:vAlign w:val="center"/>
          </w:tcPr>
          <w:p w14:paraId="2A93BF39" w14:textId="77777777" w:rsidR="00ED6037" w:rsidRDefault="00ED6037" w:rsidP="00ED6037">
            <w:pPr>
              <w:pStyle w:val="a3"/>
              <w:jc w:val="center"/>
              <w:rPr>
                <w:szCs w:val="24"/>
              </w:rPr>
            </w:pPr>
            <w:r>
              <w:rPr>
                <w:szCs w:val="24"/>
              </w:rPr>
              <w:t>7</w:t>
            </w:r>
          </w:p>
        </w:tc>
        <w:tc>
          <w:tcPr>
            <w:tcW w:w="4535" w:type="dxa"/>
            <w:vAlign w:val="center"/>
          </w:tcPr>
          <w:p w14:paraId="011BA6CE" w14:textId="77777777" w:rsidR="00ED6037" w:rsidRPr="00E13979" w:rsidRDefault="00ED6037" w:rsidP="00ED6037">
            <w:pPr>
              <w:jc w:val="both"/>
              <w:rPr>
                <w:iCs/>
                <w:vertAlign w:val="subscript"/>
              </w:rPr>
            </w:pPr>
            <w:proofErr w:type="spellStart"/>
            <w:r w:rsidRPr="00CA30C4">
              <w:rPr>
                <w:iCs/>
              </w:rPr>
              <w:t>с</w:t>
            </w:r>
            <w:r w:rsidRPr="00CA30C4">
              <w:rPr>
                <w:iCs/>
                <w:vertAlign w:val="subscript"/>
              </w:rPr>
              <w:t>б</w:t>
            </w:r>
            <w:proofErr w:type="spellEnd"/>
            <w:r w:rsidRPr="00CA30C4">
              <w:rPr>
                <w:iCs/>
              </w:rPr>
              <w:t xml:space="preserve"> -</w:t>
            </w:r>
            <w:r>
              <w:t xml:space="preserve"> с</w:t>
            </w:r>
            <w:r w:rsidRPr="009A51E6">
              <w:t>одержание металла</w:t>
            </w:r>
            <w:r w:rsidRPr="00CA30C4">
              <w:rPr>
                <w:iCs/>
              </w:rPr>
              <w:t xml:space="preserve"> в балансовой руде</w:t>
            </w:r>
          </w:p>
        </w:tc>
        <w:tc>
          <w:tcPr>
            <w:tcW w:w="992" w:type="dxa"/>
            <w:vAlign w:val="center"/>
          </w:tcPr>
          <w:p w14:paraId="1CDAF00D" w14:textId="77777777" w:rsidR="00ED6037" w:rsidRPr="009A51E6" w:rsidRDefault="00ED6037" w:rsidP="00ED6037">
            <w:pPr>
              <w:pStyle w:val="a3"/>
              <w:jc w:val="center"/>
              <w:rPr>
                <w:szCs w:val="24"/>
              </w:rPr>
            </w:pPr>
            <w:r w:rsidRPr="009A51E6">
              <w:rPr>
                <w:szCs w:val="24"/>
              </w:rPr>
              <w:t xml:space="preserve">% </w:t>
            </w:r>
            <w:r>
              <w:rPr>
                <w:szCs w:val="24"/>
              </w:rPr>
              <w:t>(</w:t>
            </w:r>
            <w:r w:rsidRPr="009A51E6">
              <w:rPr>
                <w:szCs w:val="24"/>
              </w:rPr>
              <w:t>кг/т</w:t>
            </w:r>
            <w:r>
              <w:rPr>
                <w:szCs w:val="24"/>
              </w:rPr>
              <w:t>)</w:t>
            </w:r>
          </w:p>
        </w:tc>
        <w:tc>
          <w:tcPr>
            <w:tcW w:w="990" w:type="dxa"/>
            <w:vAlign w:val="center"/>
          </w:tcPr>
          <w:p w14:paraId="1637D394" w14:textId="77777777" w:rsidR="00ED6037" w:rsidRDefault="00ED6037" w:rsidP="00ED6037">
            <w:pPr>
              <w:pStyle w:val="a3"/>
              <w:jc w:val="center"/>
              <w:rPr>
                <w:szCs w:val="24"/>
              </w:rPr>
            </w:pPr>
            <w:r w:rsidRPr="00250661">
              <w:rPr>
                <w:szCs w:val="24"/>
              </w:rPr>
              <w:t>+</w:t>
            </w:r>
          </w:p>
        </w:tc>
        <w:tc>
          <w:tcPr>
            <w:tcW w:w="1134" w:type="dxa"/>
            <w:vAlign w:val="center"/>
          </w:tcPr>
          <w:p w14:paraId="76BCA439" w14:textId="77777777" w:rsidR="00ED6037" w:rsidRDefault="00ED6037" w:rsidP="00ED6037">
            <w:pPr>
              <w:pStyle w:val="a3"/>
              <w:jc w:val="center"/>
              <w:rPr>
                <w:szCs w:val="24"/>
              </w:rPr>
            </w:pPr>
            <w:r w:rsidRPr="00250661">
              <w:rPr>
                <w:szCs w:val="24"/>
              </w:rPr>
              <w:t>+</w:t>
            </w:r>
          </w:p>
        </w:tc>
        <w:tc>
          <w:tcPr>
            <w:tcW w:w="1134" w:type="dxa"/>
            <w:vAlign w:val="center"/>
          </w:tcPr>
          <w:p w14:paraId="3DF523E4" w14:textId="77777777" w:rsidR="00ED6037" w:rsidRDefault="00ED6037" w:rsidP="00ED6037">
            <w:pPr>
              <w:pStyle w:val="a3"/>
              <w:jc w:val="center"/>
              <w:rPr>
                <w:szCs w:val="24"/>
              </w:rPr>
            </w:pPr>
            <w:r w:rsidRPr="00250661">
              <w:rPr>
                <w:szCs w:val="24"/>
              </w:rPr>
              <w:t>+</w:t>
            </w:r>
          </w:p>
        </w:tc>
      </w:tr>
      <w:tr w:rsidR="00ED6037" w:rsidRPr="009A51E6" w14:paraId="7B4A23CB" w14:textId="77777777" w:rsidTr="00ED6037">
        <w:trPr>
          <w:jc w:val="center"/>
        </w:trPr>
        <w:tc>
          <w:tcPr>
            <w:tcW w:w="708" w:type="dxa"/>
            <w:vAlign w:val="center"/>
          </w:tcPr>
          <w:p w14:paraId="353EC87B" w14:textId="77777777" w:rsidR="00ED6037" w:rsidRPr="009A51E6" w:rsidRDefault="00ED6037" w:rsidP="00ED6037">
            <w:pPr>
              <w:jc w:val="center"/>
            </w:pPr>
            <w:r>
              <w:t>8</w:t>
            </w:r>
          </w:p>
        </w:tc>
        <w:tc>
          <w:tcPr>
            <w:tcW w:w="4535" w:type="dxa"/>
          </w:tcPr>
          <w:p w14:paraId="449DE895" w14:textId="77777777" w:rsidR="00ED6037" w:rsidRPr="009A51E6" w:rsidRDefault="00ED6037" w:rsidP="00ED6037">
            <w:r w:rsidRPr="00CA30C4">
              <w:rPr>
                <w:iCs/>
              </w:rPr>
              <w:t>с</w:t>
            </w:r>
            <w:r w:rsidRPr="00CA30C4">
              <w:rPr>
                <w:iCs/>
                <w:vertAlign w:val="subscript"/>
              </w:rPr>
              <w:t>р</w:t>
            </w:r>
            <w:r w:rsidRPr="00CA30C4">
              <w:rPr>
                <w:iCs/>
              </w:rPr>
              <w:t xml:space="preserve"> - </w:t>
            </w:r>
            <w:r>
              <w:t>с</w:t>
            </w:r>
            <w:r w:rsidRPr="009A51E6">
              <w:t xml:space="preserve">одержание металла </w:t>
            </w:r>
            <w:r w:rsidRPr="00CA30C4">
              <w:rPr>
                <w:iCs/>
              </w:rPr>
              <w:t xml:space="preserve">в </w:t>
            </w:r>
            <w:proofErr w:type="spellStart"/>
            <w:r w:rsidRPr="00CA30C4">
              <w:rPr>
                <w:iCs/>
              </w:rPr>
              <w:t>разубоживающих</w:t>
            </w:r>
            <w:proofErr w:type="spellEnd"/>
            <w:r w:rsidRPr="00CA30C4">
              <w:rPr>
                <w:iCs/>
              </w:rPr>
              <w:t xml:space="preserve"> породах, </w:t>
            </w:r>
          </w:p>
        </w:tc>
        <w:tc>
          <w:tcPr>
            <w:tcW w:w="992" w:type="dxa"/>
            <w:vAlign w:val="center"/>
          </w:tcPr>
          <w:p w14:paraId="78F06F8F" w14:textId="77777777" w:rsidR="00ED6037" w:rsidRPr="009A51E6" w:rsidRDefault="00ED6037" w:rsidP="00ED6037">
            <w:pPr>
              <w:pStyle w:val="a3"/>
              <w:jc w:val="center"/>
              <w:rPr>
                <w:szCs w:val="24"/>
              </w:rPr>
            </w:pPr>
            <w:r w:rsidRPr="009A51E6">
              <w:rPr>
                <w:szCs w:val="24"/>
              </w:rPr>
              <w:t xml:space="preserve">% </w:t>
            </w:r>
            <w:r>
              <w:rPr>
                <w:szCs w:val="24"/>
              </w:rPr>
              <w:t>(</w:t>
            </w:r>
            <w:r w:rsidRPr="009A51E6">
              <w:rPr>
                <w:szCs w:val="24"/>
              </w:rPr>
              <w:t>кг/т</w:t>
            </w:r>
            <w:r>
              <w:rPr>
                <w:szCs w:val="24"/>
              </w:rPr>
              <w:t>)</w:t>
            </w:r>
          </w:p>
        </w:tc>
        <w:tc>
          <w:tcPr>
            <w:tcW w:w="990" w:type="dxa"/>
            <w:vAlign w:val="center"/>
          </w:tcPr>
          <w:p w14:paraId="3AF4B7C9" w14:textId="77777777" w:rsidR="00ED6037" w:rsidRPr="009A51E6" w:rsidRDefault="00ED6037" w:rsidP="00ED6037">
            <w:pPr>
              <w:pStyle w:val="a3"/>
              <w:jc w:val="center"/>
              <w:rPr>
                <w:szCs w:val="24"/>
              </w:rPr>
            </w:pPr>
            <w:r w:rsidRPr="00D61ACA">
              <w:rPr>
                <w:szCs w:val="24"/>
              </w:rPr>
              <w:t>+</w:t>
            </w:r>
          </w:p>
        </w:tc>
        <w:tc>
          <w:tcPr>
            <w:tcW w:w="1134" w:type="dxa"/>
            <w:vAlign w:val="center"/>
          </w:tcPr>
          <w:p w14:paraId="593B7727" w14:textId="77777777" w:rsidR="00ED6037" w:rsidRPr="009A51E6" w:rsidRDefault="00ED6037" w:rsidP="00ED6037">
            <w:pPr>
              <w:pStyle w:val="a3"/>
              <w:jc w:val="center"/>
              <w:rPr>
                <w:szCs w:val="24"/>
              </w:rPr>
            </w:pPr>
            <w:r w:rsidRPr="00D61ACA">
              <w:rPr>
                <w:szCs w:val="24"/>
              </w:rPr>
              <w:t>+</w:t>
            </w:r>
          </w:p>
        </w:tc>
        <w:tc>
          <w:tcPr>
            <w:tcW w:w="1134" w:type="dxa"/>
            <w:vAlign w:val="center"/>
          </w:tcPr>
          <w:p w14:paraId="59570AE7" w14:textId="77777777" w:rsidR="00ED6037" w:rsidRPr="009A51E6" w:rsidRDefault="00ED6037" w:rsidP="00ED6037">
            <w:pPr>
              <w:pStyle w:val="a3"/>
              <w:jc w:val="center"/>
              <w:rPr>
                <w:szCs w:val="24"/>
              </w:rPr>
            </w:pPr>
            <w:r w:rsidRPr="00D61ACA">
              <w:rPr>
                <w:szCs w:val="24"/>
              </w:rPr>
              <w:t>+</w:t>
            </w:r>
          </w:p>
        </w:tc>
      </w:tr>
      <w:tr w:rsidR="00ED6037" w:rsidRPr="009A51E6" w14:paraId="3072F058" w14:textId="77777777" w:rsidTr="00ED6037">
        <w:trPr>
          <w:jc w:val="center"/>
        </w:trPr>
        <w:tc>
          <w:tcPr>
            <w:tcW w:w="708" w:type="dxa"/>
            <w:vAlign w:val="center"/>
          </w:tcPr>
          <w:p w14:paraId="664C27D1" w14:textId="77777777" w:rsidR="00ED6037" w:rsidRDefault="00ED6037" w:rsidP="00ED6037">
            <w:pPr>
              <w:jc w:val="center"/>
            </w:pPr>
            <w:r>
              <w:t>9</w:t>
            </w:r>
          </w:p>
        </w:tc>
        <w:tc>
          <w:tcPr>
            <w:tcW w:w="4535" w:type="dxa"/>
          </w:tcPr>
          <w:p w14:paraId="12A06D8C" w14:textId="77777777" w:rsidR="00ED6037" w:rsidRDefault="00ED6037" w:rsidP="00ED6037">
            <w:pPr>
              <w:jc w:val="both"/>
            </w:pPr>
            <w:r>
              <w:t>Коэффициент извлечения из недр,</w:t>
            </w:r>
          </w:p>
          <w:p w14:paraId="2F974790" w14:textId="77777777" w:rsidR="00ED6037" w:rsidRPr="00E13979" w:rsidRDefault="00031273" w:rsidP="00ED6037">
            <w:pPr>
              <w:jc w:val="both"/>
            </w:pPr>
            <m:oMathPara>
              <m:oMathParaPr>
                <m:jc m:val="left"/>
              </m:oMathParaPr>
              <m:oMath>
                <m:sSub>
                  <m:sSubPr>
                    <m:ctrlPr>
                      <w:rPr>
                        <w:rFonts w:ascii="Cambria Math" w:hAnsi="Cambria Math"/>
                        <w:i/>
                      </w:rPr>
                    </m:ctrlPr>
                  </m:sSubPr>
                  <m:e>
                    <m:r>
                      <w:rPr>
                        <w:rFonts w:ascii="Cambria Math" w:hAnsi="Cambria Math"/>
                      </w:rPr>
                      <m:t>К</m:t>
                    </m:r>
                  </m:e>
                  <m:sub>
                    <m:r>
                      <w:rPr>
                        <w:rFonts w:ascii="Cambria Math" w:hAnsi="Cambria Math"/>
                      </w:rPr>
                      <m:t>н</m:t>
                    </m:r>
                  </m:sub>
                </m:sSub>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к</m:t>
                    </m:r>
                  </m:sub>
                </m:sSub>
                <m:sSub>
                  <m:sSubPr>
                    <m:ctrlPr>
                      <w:rPr>
                        <w:rFonts w:ascii="Cambria Math" w:hAnsi="Cambria Math"/>
                        <w:i/>
                      </w:rPr>
                    </m:ctrlPr>
                  </m:sSubPr>
                  <m:e>
                    <m:r>
                      <w:rPr>
                        <w:rFonts w:ascii="Cambria Math" w:hAnsi="Cambria Math"/>
                      </w:rPr>
                      <m:t>К</m:t>
                    </m:r>
                  </m:e>
                  <m:sub>
                    <m:r>
                      <w:rPr>
                        <w:rFonts w:ascii="Cambria Math" w:hAnsi="Cambria Math"/>
                      </w:rPr>
                      <m:t>кол</m:t>
                    </m:r>
                  </m:sub>
                </m:sSub>
                <m:r>
                  <w:rPr>
                    <w:rFonts w:ascii="Cambria Math" w:hAnsi="Cambria Math"/>
                  </w:rPr>
                  <m:t>=</m:t>
                </m:r>
                <m:f>
                  <m:fPr>
                    <m:type m:val="lin"/>
                    <m:ctrlPr>
                      <w:rPr>
                        <w:rFonts w:ascii="Cambria Math" w:hAnsi="Cambria Math"/>
                        <w:i/>
                      </w:rPr>
                    </m:ctrlPr>
                  </m:fPr>
                  <m:num>
                    <m:r>
                      <w:rPr>
                        <w:rFonts w:ascii="Cambria Math" w:hAnsi="Cambria Math"/>
                      </w:rPr>
                      <m:t>Д</m:t>
                    </m:r>
                    <m:sSub>
                      <m:sSubPr>
                        <m:ctrlPr>
                          <w:rPr>
                            <w:rFonts w:ascii="Cambria Math" w:hAnsi="Cambria Math"/>
                            <w:i/>
                          </w:rPr>
                        </m:ctrlPr>
                      </m:sSubPr>
                      <m:e>
                        <m:r>
                          <w:rPr>
                            <w:rFonts w:ascii="Cambria Math" w:hAnsi="Cambria Math"/>
                          </w:rPr>
                          <m:t>с</m:t>
                        </m:r>
                      </m:e>
                      <m:sub>
                        <m:r>
                          <w:rPr>
                            <w:rFonts w:ascii="Cambria Math" w:hAnsi="Cambria Math"/>
                          </w:rPr>
                          <m:t>т</m:t>
                        </m:r>
                      </m:sub>
                    </m:sSub>
                  </m:num>
                  <m:den>
                    <m:r>
                      <w:rPr>
                        <w:rFonts w:ascii="Cambria Math" w:hAnsi="Cambria Math"/>
                      </w:rPr>
                      <m:t>Б</m:t>
                    </m:r>
                    <m:sSub>
                      <m:sSubPr>
                        <m:ctrlPr>
                          <w:rPr>
                            <w:rFonts w:ascii="Cambria Math" w:hAnsi="Cambria Math"/>
                            <w:i/>
                          </w:rPr>
                        </m:ctrlPr>
                      </m:sSubPr>
                      <m:e>
                        <m:r>
                          <w:rPr>
                            <w:rFonts w:ascii="Cambria Math" w:hAnsi="Cambria Math"/>
                          </w:rPr>
                          <m:t>с</m:t>
                        </m:r>
                      </m:e>
                      <m:sub>
                        <m:r>
                          <w:rPr>
                            <w:rFonts w:ascii="Cambria Math" w:hAnsi="Cambria Math"/>
                          </w:rPr>
                          <m:t>б</m:t>
                        </m:r>
                      </m:sub>
                    </m:sSub>
                  </m:den>
                </m:f>
              </m:oMath>
            </m:oMathPara>
          </w:p>
        </w:tc>
        <w:tc>
          <w:tcPr>
            <w:tcW w:w="992" w:type="dxa"/>
            <w:vAlign w:val="center"/>
          </w:tcPr>
          <w:p w14:paraId="59A11F86" w14:textId="77777777" w:rsidR="00ED6037" w:rsidRPr="009A51E6" w:rsidRDefault="00ED6037" w:rsidP="00ED6037">
            <w:pPr>
              <w:pStyle w:val="a3"/>
              <w:jc w:val="center"/>
              <w:rPr>
                <w:szCs w:val="24"/>
              </w:rPr>
            </w:pPr>
            <w:r w:rsidRPr="009A51E6">
              <w:rPr>
                <w:szCs w:val="24"/>
              </w:rPr>
              <w:t>д. ед.</w:t>
            </w:r>
          </w:p>
        </w:tc>
        <w:tc>
          <w:tcPr>
            <w:tcW w:w="990" w:type="dxa"/>
            <w:vAlign w:val="center"/>
          </w:tcPr>
          <w:p w14:paraId="15434B12" w14:textId="77777777" w:rsidR="00ED6037" w:rsidRPr="00D61ACA" w:rsidRDefault="00ED6037" w:rsidP="00ED6037">
            <w:pPr>
              <w:pStyle w:val="a3"/>
              <w:jc w:val="center"/>
              <w:rPr>
                <w:szCs w:val="24"/>
              </w:rPr>
            </w:pPr>
            <w:r w:rsidRPr="001A3FB7">
              <w:rPr>
                <w:szCs w:val="24"/>
              </w:rPr>
              <w:t>+</w:t>
            </w:r>
          </w:p>
        </w:tc>
        <w:tc>
          <w:tcPr>
            <w:tcW w:w="1134" w:type="dxa"/>
            <w:vAlign w:val="center"/>
          </w:tcPr>
          <w:p w14:paraId="51A3C0E3" w14:textId="77777777" w:rsidR="00ED6037" w:rsidRPr="00D61ACA" w:rsidRDefault="00ED6037" w:rsidP="00ED6037">
            <w:pPr>
              <w:pStyle w:val="a3"/>
              <w:jc w:val="center"/>
              <w:rPr>
                <w:szCs w:val="24"/>
              </w:rPr>
            </w:pPr>
            <w:r w:rsidRPr="001A3FB7">
              <w:rPr>
                <w:szCs w:val="24"/>
              </w:rPr>
              <w:t>+</w:t>
            </w:r>
          </w:p>
        </w:tc>
        <w:tc>
          <w:tcPr>
            <w:tcW w:w="1134" w:type="dxa"/>
            <w:vAlign w:val="center"/>
          </w:tcPr>
          <w:p w14:paraId="122BAC05" w14:textId="77777777" w:rsidR="00ED6037" w:rsidRPr="00D61ACA" w:rsidRDefault="00ED6037" w:rsidP="00ED6037">
            <w:pPr>
              <w:pStyle w:val="a3"/>
              <w:jc w:val="center"/>
              <w:rPr>
                <w:szCs w:val="24"/>
              </w:rPr>
            </w:pPr>
            <w:r w:rsidRPr="001A3FB7">
              <w:rPr>
                <w:szCs w:val="24"/>
              </w:rPr>
              <w:t>+</w:t>
            </w:r>
          </w:p>
        </w:tc>
      </w:tr>
      <w:tr w:rsidR="00ED6037" w:rsidRPr="009A51E6" w14:paraId="10B94FA7" w14:textId="77777777" w:rsidTr="00ED6037">
        <w:trPr>
          <w:jc w:val="center"/>
        </w:trPr>
        <w:tc>
          <w:tcPr>
            <w:tcW w:w="708" w:type="dxa"/>
            <w:vAlign w:val="center"/>
          </w:tcPr>
          <w:p w14:paraId="447B201C" w14:textId="77777777" w:rsidR="00ED6037" w:rsidRDefault="00ED6037" w:rsidP="00ED6037">
            <w:pPr>
              <w:jc w:val="center"/>
            </w:pPr>
            <w:r>
              <w:t>10</w:t>
            </w:r>
          </w:p>
        </w:tc>
        <w:tc>
          <w:tcPr>
            <w:tcW w:w="4535" w:type="dxa"/>
            <w:vAlign w:val="center"/>
          </w:tcPr>
          <w:p w14:paraId="428B983B" w14:textId="77777777" w:rsidR="00ED6037" w:rsidRDefault="00ED6037" w:rsidP="00ED6037">
            <w:pPr>
              <w:jc w:val="both"/>
            </w:pPr>
            <w:r w:rsidRPr="009A51E6">
              <w:rPr>
                <w:spacing w:val="-2"/>
              </w:rPr>
              <w:t>Затраты на разведку 1 т балансовых запасов,</w:t>
            </w:r>
            <w:r w:rsidRPr="00595C7E">
              <w:rPr>
                <w:spacing w:val="-2"/>
              </w:rPr>
              <w:t xml:space="preserve"> </w:t>
            </w:r>
            <w:proofErr w:type="spellStart"/>
            <w:r w:rsidRPr="00595C7E">
              <w:rPr>
                <w:spacing w:val="-2"/>
              </w:rPr>
              <w:t>З</w:t>
            </w:r>
            <w:r w:rsidRPr="00595C7E">
              <w:rPr>
                <w:spacing w:val="-2"/>
                <w:vertAlign w:val="subscript"/>
              </w:rPr>
              <w:t>р</w:t>
            </w:r>
            <w:proofErr w:type="spellEnd"/>
          </w:p>
        </w:tc>
        <w:tc>
          <w:tcPr>
            <w:tcW w:w="992" w:type="dxa"/>
            <w:vAlign w:val="center"/>
          </w:tcPr>
          <w:p w14:paraId="005BE2E8" w14:textId="77777777" w:rsidR="00ED6037" w:rsidRPr="009A51E6" w:rsidRDefault="00ED6037" w:rsidP="00ED6037">
            <w:pPr>
              <w:pStyle w:val="a3"/>
              <w:jc w:val="center"/>
              <w:rPr>
                <w:szCs w:val="24"/>
              </w:rPr>
            </w:pPr>
            <w:r w:rsidRPr="009A51E6">
              <w:rPr>
                <w:szCs w:val="24"/>
              </w:rPr>
              <w:t>руб</w:t>
            </w:r>
            <w:r>
              <w:rPr>
                <w:szCs w:val="24"/>
              </w:rPr>
              <w:t>.</w:t>
            </w:r>
            <w:r w:rsidRPr="009A51E6">
              <w:rPr>
                <w:szCs w:val="24"/>
              </w:rPr>
              <w:t>/т</w:t>
            </w:r>
          </w:p>
        </w:tc>
        <w:tc>
          <w:tcPr>
            <w:tcW w:w="990" w:type="dxa"/>
            <w:vAlign w:val="center"/>
          </w:tcPr>
          <w:p w14:paraId="601C9F18" w14:textId="77777777" w:rsidR="00ED6037" w:rsidRPr="00D61ACA" w:rsidRDefault="00ED6037" w:rsidP="00ED6037">
            <w:pPr>
              <w:pStyle w:val="a3"/>
              <w:jc w:val="center"/>
              <w:rPr>
                <w:szCs w:val="24"/>
              </w:rPr>
            </w:pPr>
            <w:r w:rsidRPr="00D61ACA">
              <w:rPr>
                <w:szCs w:val="24"/>
              </w:rPr>
              <w:t>+</w:t>
            </w:r>
          </w:p>
        </w:tc>
        <w:tc>
          <w:tcPr>
            <w:tcW w:w="1134" w:type="dxa"/>
            <w:vAlign w:val="center"/>
          </w:tcPr>
          <w:p w14:paraId="45103A21" w14:textId="77777777" w:rsidR="00ED6037" w:rsidRPr="00D61ACA" w:rsidRDefault="00ED6037" w:rsidP="00ED6037">
            <w:pPr>
              <w:pStyle w:val="a3"/>
              <w:jc w:val="center"/>
              <w:rPr>
                <w:szCs w:val="24"/>
              </w:rPr>
            </w:pPr>
            <w:r w:rsidRPr="00D61ACA">
              <w:rPr>
                <w:szCs w:val="24"/>
              </w:rPr>
              <w:t>+</w:t>
            </w:r>
          </w:p>
        </w:tc>
        <w:tc>
          <w:tcPr>
            <w:tcW w:w="1134" w:type="dxa"/>
            <w:vAlign w:val="center"/>
          </w:tcPr>
          <w:p w14:paraId="1A92E71F" w14:textId="77777777" w:rsidR="00ED6037" w:rsidRPr="00D61ACA" w:rsidRDefault="00ED6037" w:rsidP="00ED6037">
            <w:pPr>
              <w:pStyle w:val="a3"/>
              <w:jc w:val="center"/>
              <w:rPr>
                <w:szCs w:val="24"/>
              </w:rPr>
            </w:pPr>
            <w:r w:rsidRPr="00D61ACA">
              <w:rPr>
                <w:szCs w:val="24"/>
              </w:rPr>
              <w:t>+</w:t>
            </w:r>
          </w:p>
        </w:tc>
      </w:tr>
      <w:tr w:rsidR="00ED6037" w:rsidRPr="009A51E6" w14:paraId="2A9885A1" w14:textId="77777777" w:rsidTr="00ED6037">
        <w:trPr>
          <w:jc w:val="center"/>
        </w:trPr>
        <w:tc>
          <w:tcPr>
            <w:tcW w:w="708" w:type="dxa"/>
            <w:vAlign w:val="center"/>
          </w:tcPr>
          <w:p w14:paraId="303186C5" w14:textId="77777777" w:rsidR="00ED6037" w:rsidRPr="009A51E6" w:rsidRDefault="00ED6037" w:rsidP="00ED6037">
            <w:pPr>
              <w:pStyle w:val="a3"/>
              <w:jc w:val="center"/>
              <w:rPr>
                <w:szCs w:val="24"/>
              </w:rPr>
            </w:pPr>
            <w:r>
              <w:rPr>
                <w:szCs w:val="24"/>
              </w:rPr>
              <w:t>11</w:t>
            </w:r>
          </w:p>
        </w:tc>
        <w:tc>
          <w:tcPr>
            <w:tcW w:w="4535" w:type="dxa"/>
            <w:vAlign w:val="center"/>
          </w:tcPr>
          <w:p w14:paraId="770C09E1" w14:textId="77777777" w:rsidR="00ED6037" w:rsidRPr="009A51E6" w:rsidRDefault="00ED6037" w:rsidP="00ED6037">
            <w:pPr>
              <w:pStyle w:val="a3"/>
              <w:rPr>
                <w:szCs w:val="24"/>
                <w:vertAlign w:val="subscript"/>
              </w:rPr>
            </w:pPr>
            <w:r w:rsidRPr="009A51E6">
              <w:rPr>
                <w:szCs w:val="24"/>
              </w:rPr>
              <w:t xml:space="preserve">Отпускаемая цена </w:t>
            </w:r>
            <w:smartTag w:uri="urn:schemas-microsoft-com:office:smarttags" w:element="metricconverter">
              <w:smartTagPr>
                <w:attr w:name="ProductID" w:val="1 кг"/>
              </w:smartTagPr>
              <w:r w:rsidRPr="009A51E6">
                <w:rPr>
                  <w:szCs w:val="24"/>
                </w:rPr>
                <w:t>1 кг</w:t>
              </w:r>
            </w:smartTag>
            <w:r w:rsidRPr="009A51E6">
              <w:rPr>
                <w:szCs w:val="24"/>
              </w:rPr>
              <w:t xml:space="preserve"> металла, </w:t>
            </w:r>
            <w:proofErr w:type="spellStart"/>
            <w:r w:rsidRPr="00CA30C4">
              <w:rPr>
                <w:iCs/>
                <w:szCs w:val="24"/>
              </w:rPr>
              <w:t>Ц</w:t>
            </w:r>
            <w:r w:rsidRPr="00CA30C4">
              <w:rPr>
                <w:iCs/>
                <w:szCs w:val="24"/>
                <w:vertAlign w:val="subscript"/>
              </w:rPr>
              <w:t>о</w:t>
            </w:r>
            <w:proofErr w:type="spellEnd"/>
          </w:p>
        </w:tc>
        <w:tc>
          <w:tcPr>
            <w:tcW w:w="992" w:type="dxa"/>
            <w:vAlign w:val="center"/>
          </w:tcPr>
          <w:p w14:paraId="23E40689" w14:textId="77777777" w:rsidR="00ED6037" w:rsidRPr="009A51E6" w:rsidRDefault="00ED6037" w:rsidP="00ED6037">
            <w:pPr>
              <w:pStyle w:val="a3"/>
              <w:jc w:val="center"/>
              <w:rPr>
                <w:szCs w:val="24"/>
              </w:rPr>
            </w:pPr>
            <w:r w:rsidRPr="009A51E6">
              <w:rPr>
                <w:szCs w:val="24"/>
              </w:rPr>
              <w:t>руб</w:t>
            </w:r>
            <w:r>
              <w:rPr>
                <w:szCs w:val="24"/>
              </w:rPr>
              <w:t>.</w:t>
            </w:r>
            <w:r w:rsidRPr="009A51E6">
              <w:rPr>
                <w:szCs w:val="24"/>
              </w:rPr>
              <w:t>/кг</w:t>
            </w:r>
          </w:p>
        </w:tc>
        <w:tc>
          <w:tcPr>
            <w:tcW w:w="990" w:type="dxa"/>
            <w:vAlign w:val="center"/>
          </w:tcPr>
          <w:p w14:paraId="7DDB6ABE" w14:textId="77777777" w:rsidR="00ED6037" w:rsidRPr="009A51E6" w:rsidRDefault="00ED6037" w:rsidP="00ED6037">
            <w:pPr>
              <w:pStyle w:val="a3"/>
              <w:jc w:val="center"/>
              <w:rPr>
                <w:szCs w:val="24"/>
              </w:rPr>
            </w:pPr>
            <w:r w:rsidRPr="00D61ACA">
              <w:rPr>
                <w:szCs w:val="24"/>
              </w:rPr>
              <w:t>+</w:t>
            </w:r>
          </w:p>
        </w:tc>
        <w:tc>
          <w:tcPr>
            <w:tcW w:w="1134" w:type="dxa"/>
            <w:vAlign w:val="center"/>
          </w:tcPr>
          <w:p w14:paraId="659AE4F8" w14:textId="77777777" w:rsidR="00ED6037" w:rsidRPr="009A51E6" w:rsidRDefault="00ED6037" w:rsidP="00ED6037">
            <w:pPr>
              <w:pStyle w:val="a3"/>
              <w:jc w:val="center"/>
              <w:rPr>
                <w:szCs w:val="24"/>
              </w:rPr>
            </w:pPr>
            <w:r w:rsidRPr="00D61ACA">
              <w:rPr>
                <w:szCs w:val="24"/>
              </w:rPr>
              <w:t>+</w:t>
            </w:r>
          </w:p>
        </w:tc>
        <w:tc>
          <w:tcPr>
            <w:tcW w:w="1134" w:type="dxa"/>
            <w:vAlign w:val="center"/>
          </w:tcPr>
          <w:p w14:paraId="024EF84E" w14:textId="77777777" w:rsidR="00ED6037" w:rsidRPr="009A51E6" w:rsidRDefault="00ED6037" w:rsidP="00ED6037">
            <w:pPr>
              <w:pStyle w:val="a3"/>
              <w:jc w:val="center"/>
              <w:rPr>
                <w:szCs w:val="24"/>
              </w:rPr>
            </w:pPr>
            <w:r w:rsidRPr="00D61ACA">
              <w:rPr>
                <w:szCs w:val="24"/>
              </w:rPr>
              <w:t>+</w:t>
            </w:r>
          </w:p>
        </w:tc>
      </w:tr>
      <w:tr w:rsidR="00ED6037" w:rsidRPr="009A51E6" w14:paraId="2D24292C" w14:textId="77777777" w:rsidTr="00ED6037">
        <w:trPr>
          <w:jc w:val="center"/>
        </w:trPr>
        <w:tc>
          <w:tcPr>
            <w:tcW w:w="708" w:type="dxa"/>
            <w:vAlign w:val="center"/>
          </w:tcPr>
          <w:p w14:paraId="384B3B4C" w14:textId="77777777" w:rsidR="00ED6037" w:rsidRDefault="00ED6037" w:rsidP="00ED6037">
            <w:pPr>
              <w:pStyle w:val="a3"/>
              <w:jc w:val="center"/>
              <w:rPr>
                <w:szCs w:val="24"/>
              </w:rPr>
            </w:pPr>
            <w:r>
              <w:rPr>
                <w:szCs w:val="24"/>
              </w:rPr>
              <w:t>12</w:t>
            </w:r>
          </w:p>
        </w:tc>
        <w:tc>
          <w:tcPr>
            <w:tcW w:w="4535" w:type="dxa"/>
            <w:vAlign w:val="center"/>
          </w:tcPr>
          <w:p w14:paraId="392E99DE" w14:textId="77777777" w:rsidR="00ED6037" w:rsidRDefault="00ED6037" w:rsidP="00ED6037">
            <w:pPr>
              <w:pStyle w:val="a3"/>
              <w:rPr>
                <w:szCs w:val="24"/>
              </w:rPr>
            </w:pPr>
            <w:r>
              <w:rPr>
                <w:szCs w:val="24"/>
              </w:rPr>
              <w:t>Валовая ценность 1т балансовых запасов,</w:t>
            </w:r>
          </w:p>
          <w:p w14:paraId="4BD1A986" w14:textId="77777777" w:rsidR="00ED6037" w:rsidRPr="005278A7" w:rsidRDefault="00031273" w:rsidP="00ED6037">
            <w:pPr>
              <w:pStyle w:val="a3"/>
              <w:rPr>
                <w:szCs w:val="24"/>
              </w:rPr>
            </w:pPr>
            <m:oMathPara>
              <m:oMathParaPr>
                <m:jc m:val="left"/>
              </m:oMathParaPr>
              <m:oMath>
                <m:sSub>
                  <m:sSubPr>
                    <m:ctrlPr>
                      <w:rPr>
                        <w:rFonts w:ascii="Cambria Math" w:hAnsi="Cambria Math"/>
                        <w:i/>
                        <w:szCs w:val="24"/>
                      </w:rPr>
                    </m:ctrlPr>
                  </m:sSubPr>
                  <m:e>
                    <m:r>
                      <w:rPr>
                        <w:rFonts w:ascii="Cambria Math" w:hAnsi="Cambria Math"/>
                        <w:szCs w:val="24"/>
                      </w:rPr>
                      <m:t>Ц</m:t>
                    </m:r>
                  </m:e>
                  <m:sub>
                    <m:r>
                      <w:rPr>
                        <w:rFonts w:ascii="Cambria Math" w:hAnsi="Cambria Math"/>
                        <w:szCs w:val="24"/>
                      </w:rPr>
                      <m:t>б</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Ц</m:t>
                    </m:r>
                  </m:e>
                  <m:sub>
                    <m:r>
                      <w:rPr>
                        <w:rFonts w:ascii="Cambria Math" w:hAnsi="Cambria Math"/>
                        <w:szCs w:val="24"/>
                      </w:rPr>
                      <m:t>о</m:t>
                    </m:r>
                  </m:sub>
                </m:sSub>
                <m:sSub>
                  <m:sSubPr>
                    <m:ctrlPr>
                      <w:rPr>
                        <w:rFonts w:ascii="Cambria Math" w:hAnsi="Cambria Math"/>
                        <w:i/>
                        <w:szCs w:val="24"/>
                      </w:rPr>
                    </m:ctrlPr>
                  </m:sSubPr>
                  <m:e>
                    <m:r>
                      <w:rPr>
                        <w:rFonts w:ascii="Cambria Math" w:hAnsi="Cambria Math"/>
                        <w:szCs w:val="24"/>
                      </w:rPr>
                      <m:t>с</m:t>
                    </m:r>
                  </m:e>
                  <m:sub>
                    <m:r>
                      <w:rPr>
                        <w:rFonts w:ascii="Cambria Math" w:hAnsi="Cambria Math"/>
                        <w:szCs w:val="24"/>
                      </w:rPr>
                      <m:t>б</m:t>
                    </m:r>
                  </m:sub>
                </m:sSub>
              </m:oMath>
            </m:oMathPara>
          </w:p>
        </w:tc>
        <w:tc>
          <w:tcPr>
            <w:tcW w:w="992" w:type="dxa"/>
            <w:vAlign w:val="center"/>
          </w:tcPr>
          <w:p w14:paraId="45614548" w14:textId="77777777" w:rsidR="00ED6037" w:rsidRPr="009A51E6" w:rsidRDefault="00ED6037" w:rsidP="00ED6037">
            <w:pPr>
              <w:pStyle w:val="a3"/>
              <w:jc w:val="center"/>
              <w:rPr>
                <w:szCs w:val="24"/>
              </w:rPr>
            </w:pPr>
            <w:r>
              <w:rPr>
                <w:szCs w:val="24"/>
              </w:rPr>
              <w:t>руб.</w:t>
            </w:r>
          </w:p>
        </w:tc>
        <w:tc>
          <w:tcPr>
            <w:tcW w:w="990" w:type="dxa"/>
            <w:vAlign w:val="center"/>
          </w:tcPr>
          <w:p w14:paraId="3FABBF8F" w14:textId="77777777" w:rsidR="00ED6037" w:rsidRPr="00D61ACA" w:rsidRDefault="00ED6037" w:rsidP="00ED6037">
            <w:pPr>
              <w:pStyle w:val="a3"/>
              <w:jc w:val="center"/>
              <w:rPr>
                <w:szCs w:val="24"/>
              </w:rPr>
            </w:pPr>
            <w:r w:rsidRPr="00742BEE">
              <w:rPr>
                <w:szCs w:val="24"/>
              </w:rPr>
              <w:t>+</w:t>
            </w:r>
          </w:p>
        </w:tc>
        <w:tc>
          <w:tcPr>
            <w:tcW w:w="1134" w:type="dxa"/>
            <w:vAlign w:val="center"/>
          </w:tcPr>
          <w:p w14:paraId="3AE0BA13" w14:textId="77777777" w:rsidR="00ED6037" w:rsidRPr="00D61ACA" w:rsidRDefault="00ED6037" w:rsidP="00ED6037">
            <w:pPr>
              <w:pStyle w:val="a3"/>
              <w:jc w:val="center"/>
              <w:rPr>
                <w:szCs w:val="24"/>
              </w:rPr>
            </w:pPr>
            <w:r w:rsidRPr="00742BEE">
              <w:rPr>
                <w:szCs w:val="24"/>
              </w:rPr>
              <w:t>+</w:t>
            </w:r>
          </w:p>
        </w:tc>
        <w:tc>
          <w:tcPr>
            <w:tcW w:w="1134" w:type="dxa"/>
            <w:vAlign w:val="center"/>
          </w:tcPr>
          <w:p w14:paraId="5A4F3EAC" w14:textId="77777777" w:rsidR="00ED6037" w:rsidRPr="00D61ACA" w:rsidRDefault="00ED6037" w:rsidP="00ED6037">
            <w:pPr>
              <w:pStyle w:val="a3"/>
              <w:jc w:val="center"/>
              <w:rPr>
                <w:szCs w:val="24"/>
              </w:rPr>
            </w:pPr>
            <w:r w:rsidRPr="00742BEE">
              <w:rPr>
                <w:szCs w:val="24"/>
              </w:rPr>
              <w:t>+</w:t>
            </w:r>
          </w:p>
        </w:tc>
      </w:tr>
      <w:tr w:rsidR="00ED6037" w:rsidRPr="009A51E6" w14:paraId="3CD5042F" w14:textId="77777777" w:rsidTr="00ED6037">
        <w:trPr>
          <w:jc w:val="center"/>
        </w:trPr>
        <w:tc>
          <w:tcPr>
            <w:tcW w:w="708" w:type="dxa"/>
            <w:vAlign w:val="center"/>
          </w:tcPr>
          <w:p w14:paraId="5F4C4AE9" w14:textId="77777777" w:rsidR="00ED6037" w:rsidRPr="009A51E6" w:rsidRDefault="00ED6037" w:rsidP="00ED6037">
            <w:pPr>
              <w:pStyle w:val="a3"/>
              <w:jc w:val="center"/>
              <w:rPr>
                <w:szCs w:val="24"/>
              </w:rPr>
            </w:pPr>
            <w:r>
              <w:rPr>
                <w:szCs w:val="24"/>
              </w:rPr>
              <w:t>13</w:t>
            </w:r>
          </w:p>
        </w:tc>
        <w:tc>
          <w:tcPr>
            <w:tcW w:w="4535" w:type="dxa"/>
            <w:vAlign w:val="center"/>
          </w:tcPr>
          <w:p w14:paraId="0CE2A2E4" w14:textId="77777777" w:rsidR="00ED6037" w:rsidRPr="009A51E6" w:rsidRDefault="00ED6037" w:rsidP="00ED6037">
            <w:pPr>
              <w:pStyle w:val="a3"/>
              <w:rPr>
                <w:szCs w:val="24"/>
              </w:rPr>
            </w:pPr>
            <w:r w:rsidRPr="009A51E6">
              <w:rPr>
                <w:szCs w:val="24"/>
              </w:rPr>
              <w:t xml:space="preserve">Коэффициент извлечения </w:t>
            </w:r>
            <w:r>
              <w:rPr>
                <w:szCs w:val="24"/>
              </w:rPr>
              <w:t>полезного компонента при</w:t>
            </w:r>
            <w:r w:rsidRPr="009A51E6">
              <w:rPr>
                <w:szCs w:val="24"/>
              </w:rPr>
              <w:t xml:space="preserve"> </w:t>
            </w:r>
            <w:r>
              <w:rPr>
                <w:szCs w:val="24"/>
              </w:rPr>
              <w:t>обогащении (переработке)</w:t>
            </w:r>
            <w:r w:rsidRPr="009A51E6">
              <w:rPr>
                <w:szCs w:val="24"/>
              </w:rPr>
              <w:t xml:space="preserve">, </w:t>
            </w:r>
            <w:r>
              <w:rPr>
                <w:iCs/>
                <w:szCs w:val="24"/>
              </w:rPr>
              <w:t>К</w:t>
            </w:r>
            <w:r w:rsidRPr="00CA30C4">
              <w:rPr>
                <w:iCs/>
                <w:szCs w:val="24"/>
                <w:vertAlign w:val="subscript"/>
              </w:rPr>
              <w:t>о</w:t>
            </w:r>
          </w:p>
        </w:tc>
        <w:tc>
          <w:tcPr>
            <w:tcW w:w="992" w:type="dxa"/>
            <w:vAlign w:val="center"/>
          </w:tcPr>
          <w:p w14:paraId="6D8FBAED" w14:textId="77777777" w:rsidR="00ED6037" w:rsidRPr="009A51E6" w:rsidRDefault="00ED6037" w:rsidP="00ED6037">
            <w:pPr>
              <w:pStyle w:val="a3"/>
              <w:jc w:val="center"/>
              <w:rPr>
                <w:szCs w:val="24"/>
              </w:rPr>
            </w:pPr>
            <w:r w:rsidRPr="009A51E6">
              <w:rPr>
                <w:szCs w:val="24"/>
              </w:rPr>
              <w:t>д. ед</w:t>
            </w:r>
            <w:r>
              <w:rPr>
                <w:szCs w:val="24"/>
              </w:rPr>
              <w:t>.</w:t>
            </w:r>
          </w:p>
        </w:tc>
        <w:tc>
          <w:tcPr>
            <w:tcW w:w="990" w:type="dxa"/>
            <w:vAlign w:val="center"/>
          </w:tcPr>
          <w:p w14:paraId="3E02F57B" w14:textId="77777777" w:rsidR="00ED6037" w:rsidRPr="009A51E6" w:rsidRDefault="00ED6037" w:rsidP="00ED6037">
            <w:pPr>
              <w:pStyle w:val="a3"/>
              <w:jc w:val="center"/>
              <w:rPr>
                <w:szCs w:val="24"/>
              </w:rPr>
            </w:pPr>
            <w:r w:rsidRPr="00D61ACA">
              <w:rPr>
                <w:szCs w:val="24"/>
              </w:rPr>
              <w:t>+</w:t>
            </w:r>
          </w:p>
        </w:tc>
        <w:tc>
          <w:tcPr>
            <w:tcW w:w="1134" w:type="dxa"/>
            <w:vAlign w:val="center"/>
          </w:tcPr>
          <w:p w14:paraId="1290525E" w14:textId="77777777" w:rsidR="00ED6037" w:rsidRPr="009A51E6" w:rsidRDefault="00ED6037" w:rsidP="00ED6037">
            <w:pPr>
              <w:pStyle w:val="a3"/>
              <w:jc w:val="center"/>
              <w:rPr>
                <w:szCs w:val="24"/>
              </w:rPr>
            </w:pPr>
            <w:r w:rsidRPr="00D61ACA">
              <w:rPr>
                <w:szCs w:val="24"/>
              </w:rPr>
              <w:t>+</w:t>
            </w:r>
          </w:p>
        </w:tc>
        <w:tc>
          <w:tcPr>
            <w:tcW w:w="1134" w:type="dxa"/>
            <w:vAlign w:val="center"/>
          </w:tcPr>
          <w:p w14:paraId="45B49C17" w14:textId="77777777" w:rsidR="00ED6037" w:rsidRPr="009A51E6" w:rsidRDefault="00ED6037" w:rsidP="00ED6037">
            <w:pPr>
              <w:pStyle w:val="a3"/>
              <w:jc w:val="center"/>
              <w:rPr>
                <w:szCs w:val="24"/>
              </w:rPr>
            </w:pPr>
            <w:r w:rsidRPr="00D61ACA">
              <w:rPr>
                <w:szCs w:val="24"/>
              </w:rPr>
              <w:t>+</w:t>
            </w:r>
          </w:p>
        </w:tc>
      </w:tr>
      <w:tr w:rsidR="00ED6037" w:rsidRPr="009A51E6" w14:paraId="14D1CAF3" w14:textId="77777777" w:rsidTr="00ED6037">
        <w:trPr>
          <w:jc w:val="center"/>
        </w:trPr>
        <w:tc>
          <w:tcPr>
            <w:tcW w:w="708" w:type="dxa"/>
            <w:vAlign w:val="center"/>
          </w:tcPr>
          <w:p w14:paraId="530E5325" w14:textId="77777777" w:rsidR="00ED6037" w:rsidRPr="009A51E6" w:rsidRDefault="00ED6037" w:rsidP="00ED6037">
            <w:pPr>
              <w:pStyle w:val="a3"/>
              <w:jc w:val="center"/>
              <w:rPr>
                <w:szCs w:val="24"/>
              </w:rPr>
            </w:pPr>
            <w:r>
              <w:rPr>
                <w:szCs w:val="24"/>
              </w:rPr>
              <w:t>14</w:t>
            </w:r>
          </w:p>
        </w:tc>
        <w:tc>
          <w:tcPr>
            <w:tcW w:w="4535" w:type="dxa"/>
            <w:vAlign w:val="center"/>
          </w:tcPr>
          <w:p w14:paraId="679884A3" w14:textId="77777777" w:rsidR="00ED6037" w:rsidRPr="009A51E6" w:rsidRDefault="00ED6037" w:rsidP="00ED6037">
            <w:pPr>
              <w:pStyle w:val="a3"/>
              <w:rPr>
                <w:szCs w:val="24"/>
              </w:rPr>
            </w:pPr>
            <w:r>
              <w:rPr>
                <w:szCs w:val="24"/>
              </w:rPr>
              <w:t>Полная с</w:t>
            </w:r>
            <w:r w:rsidRPr="009A51E6">
              <w:rPr>
                <w:szCs w:val="24"/>
              </w:rPr>
              <w:t>ебестоимость добычи, транспорта, обогащения</w:t>
            </w:r>
            <w:r>
              <w:rPr>
                <w:szCs w:val="24"/>
              </w:rPr>
              <w:t xml:space="preserve"> (</w:t>
            </w:r>
            <w:r w:rsidRPr="009A51E6">
              <w:rPr>
                <w:szCs w:val="24"/>
              </w:rPr>
              <w:t>переработк</w:t>
            </w:r>
            <w:r>
              <w:rPr>
                <w:szCs w:val="24"/>
              </w:rPr>
              <w:t>е)</w:t>
            </w:r>
            <w:r w:rsidRPr="009A51E6">
              <w:rPr>
                <w:szCs w:val="24"/>
              </w:rPr>
              <w:t xml:space="preserve"> 1 т товарных руд,</w:t>
            </w:r>
            <w:r>
              <w:rPr>
                <w:szCs w:val="24"/>
              </w:rPr>
              <w:t xml:space="preserve"> </w:t>
            </w:r>
            <m:oMath>
              <m:sSub>
                <m:sSubPr>
                  <m:ctrlPr>
                    <w:rPr>
                      <w:rFonts w:ascii="Cambria Math" w:hAnsi="Cambria Math"/>
                      <w:iCs/>
                      <w:szCs w:val="24"/>
                      <w:vertAlign w:val="subscript"/>
                    </w:rPr>
                  </m:ctrlPr>
                </m:sSubPr>
                <m:e>
                  <m:r>
                    <m:rPr>
                      <m:sty m:val="p"/>
                    </m:rPr>
                    <w:rPr>
                      <w:rFonts w:ascii="Cambria Math"/>
                      <w:szCs w:val="24"/>
                      <w:vertAlign w:val="subscript"/>
                    </w:rPr>
                    <m:t>С</m:t>
                  </m:r>
                </m:e>
                <m:sub>
                  <m:r>
                    <m:rPr>
                      <m:sty m:val="p"/>
                    </m:rPr>
                    <w:rPr>
                      <w:rFonts w:ascii="Cambria Math"/>
                      <w:szCs w:val="24"/>
                      <w:vertAlign w:val="subscript"/>
                    </w:rPr>
                    <m:t>т</m:t>
                  </m:r>
                </m:sub>
              </m:sSub>
              <m:r>
                <m:rPr>
                  <m:sty m:val="p"/>
                </m:rPr>
                <w:rPr>
                  <w:rFonts w:ascii="Cambria Math"/>
                  <w:szCs w:val="24"/>
                  <w:vertAlign w:val="subscript"/>
                </w:rPr>
                <m:t>=</m:t>
              </m:r>
              <m:sSub>
                <m:sSubPr>
                  <m:ctrlPr>
                    <w:rPr>
                      <w:rFonts w:ascii="Cambria Math" w:hAnsi="Cambria Math"/>
                      <w:iCs/>
                      <w:szCs w:val="24"/>
                      <w:vertAlign w:val="subscript"/>
                    </w:rPr>
                  </m:ctrlPr>
                </m:sSubPr>
                <m:e>
                  <m:r>
                    <m:rPr>
                      <m:sty m:val="p"/>
                    </m:rPr>
                    <w:rPr>
                      <w:rFonts w:ascii="Cambria Math"/>
                      <w:szCs w:val="24"/>
                      <w:vertAlign w:val="subscript"/>
                    </w:rPr>
                    <m:t>С</m:t>
                  </m:r>
                </m:e>
                <m:sub>
                  <m:r>
                    <m:rPr>
                      <m:sty m:val="p"/>
                    </m:rPr>
                    <w:rPr>
                      <w:rFonts w:ascii="Cambria Math"/>
                      <w:szCs w:val="24"/>
                      <w:vertAlign w:val="subscript"/>
                    </w:rPr>
                    <m:t>д</m:t>
                  </m:r>
                </m:sub>
              </m:sSub>
              <m:r>
                <m:rPr>
                  <m:sty m:val="p"/>
                </m:rPr>
                <w:rPr>
                  <w:rFonts w:ascii="Cambria Math"/>
                  <w:szCs w:val="24"/>
                  <w:vertAlign w:val="subscript"/>
                </w:rPr>
                <m:t>+</m:t>
              </m:r>
              <m:sSub>
                <m:sSubPr>
                  <m:ctrlPr>
                    <w:rPr>
                      <w:rFonts w:ascii="Cambria Math" w:hAnsi="Cambria Math"/>
                      <w:iCs/>
                      <w:szCs w:val="24"/>
                      <w:vertAlign w:val="subscript"/>
                    </w:rPr>
                  </m:ctrlPr>
                </m:sSubPr>
                <m:e>
                  <m:r>
                    <m:rPr>
                      <m:sty m:val="p"/>
                    </m:rPr>
                    <w:rPr>
                      <w:rFonts w:ascii="Cambria Math"/>
                      <w:szCs w:val="24"/>
                      <w:vertAlign w:val="subscript"/>
                    </w:rPr>
                    <m:t>С</m:t>
                  </m:r>
                </m:e>
                <m:sub>
                  <m:r>
                    <m:rPr>
                      <m:sty m:val="p"/>
                    </m:rPr>
                    <w:rPr>
                      <w:rFonts w:ascii="Cambria Math"/>
                      <w:szCs w:val="24"/>
                      <w:vertAlign w:val="subscript"/>
                    </w:rPr>
                    <m:t>тр</m:t>
                  </m:r>
                </m:sub>
              </m:sSub>
              <m:r>
                <m:rPr>
                  <m:sty m:val="p"/>
                </m:rPr>
                <w:rPr>
                  <w:rFonts w:ascii="Cambria Math" w:hAnsi="Cambria Math"/>
                  <w:szCs w:val="24"/>
                  <w:vertAlign w:val="subscript"/>
                </w:rPr>
                <m:t>+</m:t>
              </m:r>
              <m:sSub>
                <m:sSubPr>
                  <m:ctrlPr>
                    <w:rPr>
                      <w:rFonts w:ascii="Cambria Math" w:hAnsi="Cambria Math"/>
                      <w:iCs/>
                      <w:szCs w:val="24"/>
                      <w:vertAlign w:val="subscript"/>
                    </w:rPr>
                  </m:ctrlPr>
                </m:sSubPr>
                <m:e>
                  <m:r>
                    <m:rPr>
                      <m:sty m:val="p"/>
                    </m:rPr>
                    <w:rPr>
                      <w:rFonts w:ascii="Cambria Math"/>
                      <w:szCs w:val="24"/>
                      <w:vertAlign w:val="subscript"/>
                    </w:rPr>
                    <m:t>С</m:t>
                  </m:r>
                </m:e>
                <m:sub>
                  <m:r>
                    <m:rPr>
                      <m:sty m:val="p"/>
                    </m:rPr>
                    <w:rPr>
                      <w:rFonts w:ascii="Cambria Math"/>
                      <w:szCs w:val="24"/>
                      <w:vertAlign w:val="subscript"/>
                    </w:rPr>
                    <m:t>о</m:t>
                  </m:r>
                </m:sub>
              </m:sSub>
            </m:oMath>
          </w:p>
        </w:tc>
        <w:tc>
          <w:tcPr>
            <w:tcW w:w="992" w:type="dxa"/>
            <w:vAlign w:val="center"/>
          </w:tcPr>
          <w:p w14:paraId="61254505" w14:textId="77777777" w:rsidR="00ED6037" w:rsidRPr="009A51E6" w:rsidRDefault="00ED6037" w:rsidP="00ED6037">
            <w:pPr>
              <w:pStyle w:val="a3"/>
              <w:jc w:val="center"/>
              <w:rPr>
                <w:szCs w:val="24"/>
              </w:rPr>
            </w:pPr>
            <w:r w:rsidRPr="009A51E6">
              <w:rPr>
                <w:szCs w:val="24"/>
              </w:rPr>
              <w:t>руб</w:t>
            </w:r>
            <w:r>
              <w:rPr>
                <w:szCs w:val="24"/>
              </w:rPr>
              <w:t>.</w:t>
            </w:r>
            <w:r w:rsidRPr="009A51E6">
              <w:rPr>
                <w:szCs w:val="24"/>
              </w:rPr>
              <w:t>/т</w:t>
            </w:r>
          </w:p>
        </w:tc>
        <w:tc>
          <w:tcPr>
            <w:tcW w:w="990" w:type="dxa"/>
            <w:vAlign w:val="center"/>
          </w:tcPr>
          <w:p w14:paraId="6DD5A88E" w14:textId="77777777" w:rsidR="00ED6037" w:rsidRPr="009A51E6" w:rsidRDefault="00ED6037" w:rsidP="00ED6037">
            <w:pPr>
              <w:pStyle w:val="a3"/>
              <w:jc w:val="center"/>
              <w:rPr>
                <w:szCs w:val="24"/>
              </w:rPr>
            </w:pPr>
            <w:r w:rsidRPr="00D61ACA">
              <w:rPr>
                <w:szCs w:val="24"/>
              </w:rPr>
              <w:t>+</w:t>
            </w:r>
          </w:p>
        </w:tc>
        <w:tc>
          <w:tcPr>
            <w:tcW w:w="1134" w:type="dxa"/>
            <w:vAlign w:val="center"/>
          </w:tcPr>
          <w:p w14:paraId="38B04453" w14:textId="77777777" w:rsidR="00ED6037" w:rsidRPr="009A51E6" w:rsidRDefault="00ED6037" w:rsidP="00ED6037">
            <w:pPr>
              <w:pStyle w:val="a3"/>
              <w:jc w:val="center"/>
              <w:rPr>
                <w:szCs w:val="24"/>
              </w:rPr>
            </w:pPr>
            <w:r w:rsidRPr="00D61ACA">
              <w:rPr>
                <w:szCs w:val="24"/>
              </w:rPr>
              <w:t>+</w:t>
            </w:r>
          </w:p>
        </w:tc>
        <w:tc>
          <w:tcPr>
            <w:tcW w:w="1134" w:type="dxa"/>
            <w:vAlign w:val="center"/>
          </w:tcPr>
          <w:p w14:paraId="5D39FDFD" w14:textId="77777777" w:rsidR="00ED6037" w:rsidRPr="009A51E6" w:rsidRDefault="00ED6037" w:rsidP="00ED6037">
            <w:pPr>
              <w:pStyle w:val="a3"/>
              <w:jc w:val="center"/>
              <w:rPr>
                <w:szCs w:val="24"/>
              </w:rPr>
            </w:pPr>
            <w:r w:rsidRPr="00D61ACA">
              <w:rPr>
                <w:szCs w:val="24"/>
              </w:rPr>
              <w:t>+</w:t>
            </w:r>
          </w:p>
        </w:tc>
      </w:tr>
      <w:tr w:rsidR="00ED6037" w:rsidRPr="009A51E6" w14:paraId="0D1FD12B" w14:textId="77777777" w:rsidTr="00ED6037">
        <w:trPr>
          <w:jc w:val="center"/>
        </w:trPr>
        <w:tc>
          <w:tcPr>
            <w:tcW w:w="708" w:type="dxa"/>
            <w:vAlign w:val="center"/>
          </w:tcPr>
          <w:p w14:paraId="4F637F4E" w14:textId="77777777" w:rsidR="00ED6037" w:rsidRPr="009A51E6" w:rsidRDefault="00ED6037" w:rsidP="00ED6037">
            <w:pPr>
              <w:pStyle w:val="a3"/>
              <w:jc w:val="center"/>
              <w:rPr>
                <w:szCs w:val="24"/>
              </w:rPr>
            </w:pPr>
            <w:r>
              <w:rPr>
                <w:szCs w:val="24"/>
              </w:rPr>
              <w:t>15</w:t>
            </w:r>
          </w:p>
        </w:tc>
        <w:tc>
          <w:tcPr>
            <w:tcW w:w="4535" w:type="dxa"/>
            <w:vAlign w:val="center"/>
          </w:tcPr>
          <w:p w14:paraId="3717A190" w14:textId="77777777" w:rsidR="00ED6037" w:rsidRPr="009A51E6" w:rsidRDefault="00ED6037" w:rsidP="00ED6037">
            <w:pPr>
              <w:pStyle w:val="a3"/>
              <w:rPr>
                <w:szCs w:val="24"/>
              </w:rPr>
            </w:pPr>
            <w:r w:rsidRPr="009A51E6">
              <w:rPr>
                <w:szCs w:val="24"/>
              </w:rPr>
              <w:t xml:space="preserve">Экономия от снижения условно-постоянных расходов </w:t>
            </w:r>
            <w:proofErr w:type="spellStart"/>
            <w:r w:rsidRPr="00CA30C4">
              <w:rPr>
                <w:iCs/>
                <w:szCs w:val="24"/>
              </w:rPr>
              <w:t>ΔС</w:t>
            </w:r>
            <w:r w:rsidRPr="005278A7">
              <w:rPr>
                <w:iCs/>
                <w:szCs w:val="24"/>
                <w:vertAlign w:val="subscript"/>
              </w:rPr>
              <w:t>ус</w:t>
            </w:r>
            <w:proofErr w:type="spellEnd"/>
          </w:p>
        </w:tc>
        <w:tc>
          <w:tcPr>
            <w:tcW w:w="992" w:type="dxa"/>
            <w:vAlign w:val="center"/>
          </w:tcPr>
          <w:p w14:paraId="209DDD11" w14:textId="77777777" w:rsidR="00ED6037" w:rsidRPr="009A51E6" w:rsidRDefault="00ED6037" w:rsidP="00ED6037">
            <w:pPr>
              <w:pStyle w:val="a3"/>
              <w:jc w:val="center"/>
              <w:rPr>
                <w:szCs w:val="24"/>
              </w:rPr>
            </w:pPr>
            <w:r w:rsidRPr="009A51E6">
              <w:rPr>
                <w:szCs w:val="24"/>
              </w:rPr>
              <w:t>руб</w:t>
            </w:r>
            <w:r>
              <w:rPr>
                <w:szCs w:val="24"/>
              </w:rPr>
              <w:t>.</w:t>
            </w:r>
            <w:r w:rsidRPr="009A51E6">
              <w:rPr>
                <w:szCs w:val="24"/>
              </w:rPr>
              <w:t>/т</w:t>
            </w:r>
          </w:p>
        </w:tc>
        <w:tc>
          <w:tcPr>
            <w:tcW w:w="990" w:type="dxa"/>
            <w:vAlign w:val="center"/>
          </w:tcPr>
          <w:p w14:paraId="6336A127" w14:textId="77777777" w:rsidR="00ED6037" w:rsidRPr="009A51E6" w:rsidRDefault="00ED6037" w:rsidP="00ED6037">
            <w:pPr>
              <w:pStyle w:val="a3"/>
              <w:jc w:val="center"/>
              <w:rPr>
                <w:szCs w:val="24"/>
              </w:rPr>
            </w:pPr>
            <w:r w:rsidRPr="00D61ACA">
              <w:rPr>
                <w:szCs w:val="24"/>
              </w:rPr>
              <w:t>+</w:t>
            </w:r>
          </w:p>
        </w:tc>
        <w:tc>
          <w:tcPr>
            <w:tcW w:w="1134" w:type="dxa"/>
            <w:vAlign w:val="center"/>
          </w:tcPr>
          <w:p w14:paraId="41D1360D" w14:textId="77777777" w:rsidR="00ED6037" w:rsidRPr="009A51E6" w:rsidRDefault="00ED6037" w:rsidP="00ED6037">
            <w:pPr>
              <w:pStyle w:val="a3"/>
              <w:jc w:val="center"/>
              <w:rPr>
                <w:szCs w:val="24"/>
              </w:rPr>
            </w:pPr>
            <w:r w:rsidRPr="00D61ACA">
              <w:rPr>
                <w:szCs w:val="24"/>
              </w:rPr>
              <w:t>+</w:t>
            </w:r>
          </w:p>
        </w:tc>
        <w:tc>
          <w:tcPr>
            <w:tcW w:w="1134" w:type="dxa"/>
            <w:vAlign w:val="center"/>
          </w:tcPr>
          <w:p w14:paraId="1213653F" w14:textId="77777777" w:rsidR="00ED6037" w:rsidRPr="009A51E6" w:rsidRDefault="00ED6037" w:rsidP="00ED6037">
            <w:pPr>
              <w:pStyle w:val="a3"/>
              <w:jc w:val="center"/>
              <w:rPr>
                <w:szCs w:val="24"/>
              </w:rPr>
            </w:pPr>
            <w:r w:rsidRPr="00D61ACA">
              <w:rPr>
                <w:szCs w:val="24"/>
              </w:rPr>
              <w:t>+</w:t>
            </w:r>
          </w:p>
        </w:tc>
      </w:tr>
      <w:tr w:rsidR="00ED6037" w:rsidRPr="009A51E6" w14:paraId="2A657770" w14:textId="77777777" w:rsidTr="00ED6037">
        <w:trPr>
          <w:jc w:val="center"/>
        </w:trPr>
        <w:tc>
          <w:tcPr>
            <w:tcW w:w="708" w:type="dxa"/>
            <w:vAlign w:val="center"/>
          </w:tcPr>
          <w:p w14:paraId="18A829B4" w14:textId="77777777" w:rsidR="00ED6037" w:rsidRPr="009A51E6" w:rsidRDefault="00ED6037" w:rsidP="00ED6037">
            <w:pPr>
              <w:pStyle w:val="a3"/>
              <w:jc w:val="center"/>
              <w:rPr>
                <w:szCs w:val="24"/>
              </w:rPr>
            </w:pPr>
            <w:r>
              <w:rPr>
                <w:szCs w:val="24"/>
              </w:rPr>
              <w:t>16</w:t>
            </w:r>
          </w:p>
        </w:tc>
        <w:tc>
          <w:tcPr>
            <w:tcW w:w="4535" w:type="dxa"/>
            <w:vAlign w:val="center"/>
          </w:tcPr>
          <w:p w14:paraId="06549205" w14:textId="77777777" w:rsidR="00ED6037" w:rsidRDefault="00ED6037" w:rsidP="00ED6037">
            <w:pPr>
              <w:pStyle w:val="a3"/>
              <w:rPr>
                <w:szCs w:val="24"/>
              </w:rPr>
            </w:pPr>
            <w:r w:rsidRPr="009A51E6">
              <w:rPr>
                <w:szCs w:val="24"/>
              </w:rPr>
              <w:t xml:space="preserve">Полная себестоимость добычи, транспорта, обогащения и переработки 1 т </w:t>
            </w:r>
            <w:r>
              <w:rPr>
                <w:szCs w:val="24"/>
              </w:rPr>
              <w:t>балансовых запасов</w:t>
            </w:r>
            <w:r w:rsidRPr="009A51E6">
              <w:rPr>
                <w:szCs w:val="24"/>
              </w:rPr>
              <w:t>,</w:t>
            </w:r>
          </w:p>
          <w:p w14:paraId="7572830F" w14:textId="77777777" w:rsidR="00ED6037" w:rsidRPr="005278A7" w:rsidRDefault="00031273" w:rsidP="00ED6037">
            <w:pPr>
              <w:pStyle w:val="a3"/>
              <w:rPr>
                <w:i/>
                <w:szCs w:val="24"/>
              </w:rPr>
            </w:pPr>
            <m:oMathPara>
              <m:oMathParaPr>
                <m:jc m:val="left"/>
              </m:oMathParaPr>
              <m:oMath>
                <m:sSub>
                  <m:sSubPr>
                    <m:ctrlPr>
                      <w:rPr>
                        <w:rFonts w:ascii="Cambria Math" w:hAnsi="Cambria Math"/>
                        <w:iCs/>
                        <w:szCs w:val="24"/>
                      </w:rPr>
                    </m:ctrlPr>
                  </m:sSubPr>
                  <m:e>
                    <m:r>
                      <m:rPr>
                        <m:sty m:val="p"/>
                      </m:rPr>
                      <w:rPr>
                        <w:rFonts w:ascii="Cambria Math"/>
                        <w:szCs w:val="24"/>
                      </w:rPr>
                      <m:t>C</m:t>
                    </m:r>
                  </m:e>
                  <m:sub>
                    <m:r>
                      <m:rPr>
                        <m:sty m:val="p"/>
                      </m:rPr>
                      <w:rPr>
                        <w:rFonts w:ascii="Cambria Math"/>
                        <w:szCs w:val="24"/>
                      </w:rPr>
                      <m:t>б</m:t>
                    </m:r>
                  </m:sub>
                </m:sSub>
                <m:r>
                  <m:rPr>
                    <m:sty m:val="p"/>
                  </m:rPr>
                  <w:rPr>
                    <w:rFonts w:ascii="Cambria Math"/>
                    <w:szCs w:val="24"/>
                  </w:rPr>
                  <m:t>=</m:t>
                </m:r>
                <m:d>
                  <m:dPr>
                    <m:ctrlPr>
                      <w:rPr>
                        <w:rFonts w:ascii="Cambria Math" w:hAnsi="Cambria Math"/>
                        <w:iCs/>
                        <w:szCs w:val="24"/>
                      </w:rPr>
                    </m:ctrlPr>
                  </m:dPr>
                  <m:e>
                    <m:sSub>
                      <m:sSubPr>
                        <m:ctrlPr>
                          <w:rPr>
                            <w:rFonts w:ascii="Cambria Math" w:hAnsi="Cambria Math"/>
                            <w:iCs/>
                            <w:szCs w:val="24"/>
                          </w:rPr>
                        </m:ctrlPr>
                      </m:sSubPr>
                      <m:e>
                        <m:r>
                          <m:rPr>
                            <m:sty m:val="p"/>
                          </m:rPr>
                          <w:rPr>
                            <w:rFonts w:ascii="Cambria Math"/>
                            <w:szCs w:val="24"/>
                          </w:rPr>
                          <m:t>С</m:t>
                        </m:r>
                      </m:e>
                      <m:sub>
                        <m:r>
                          <m:rPr>
                            <m:sty m:val="p"/>
                          </m:rPr>
                          <w:rPr>
                            <w:rFonts w:ascii="Cambria Math"/>
                            <w:szCs w:val="24"/>
                          </w:rPr>
                          <m:t>т</m:t>
                        </m:r>
                      </m:sub>
                    </m:sSub>
                    <m:r>
                      <m:rPr>
                        <m:sty m:val="p"/>
                      </m:rPr>
                      <w:rPr>
                        <w:rFonts w:ascii="Cambria Math"/>
                        <w:szCs w:val="24"/>
                      </w:rPr>
                      <m:t>-Δ</m:t>
                    </m:r>
                    <m:sSub>
                      <m:sSubPr>
                        <m:ctrlPr>
                          <w:rPr>
                            <w:rFonts w:ascii="Cambria Math" w:hAnsi="Cambria Math"/>
                            <w:iCs/>
                            <w:szCs w:val="24"/>
                          </w:rPr>
                        </m:ctrlPr>
                      </m:sSubPr>
                      <m:e>
                        <m:r>
                          <m:rPr>
                            <m:sty m:val="p"/>
                          </m:rPr>
                          <w:rPr>
                            <w:rFonts w:ascii="Cambria Math"/>
                            <w:szCs w:val="24"/>
                          </w:rPr>
                          <m:t>С</m:t>
                        </m:r>
                      </m:e>
                      <m:sub>
                        <m:r>
                          <w:rPr>
                            <w:rFonts w:ascii="Cambria Math" w:hAnsi="Cambria Math"/>
                            <w:szCs w:val="24"/>
                          </w:rPr>
                          <m:t>ус</m:t>
                        </m:r>
                      </m:sub>
                    </m:sSub>
                  </m:e>
                </m:d>
                <m:r>
                  <w:rPr>
                    <w:rFonts w:ascii="Cambria Math"/>
                    <w:szCs w:val="24"/>
                    <w:lang w:val="en-US"/>
                  </w:rPr>
                  <m:t>/</m:t>
                </m:r>
                <m:sSub>
                  <m:sSubPr>
                    <m:ctrlPr>
                      <w:rPr>
                        <w:rFonts w:ascii="Cambria Math" w:hAnsi="Cambria Math"/>
                        <w:i/>
                        <w:iCs/>
                        <w:szCs w:val="24"/>
                      </w:rPr>
                    </m:ctrlPr>
                  </m:sSubPr>
                  <m:e>
                    <m:r>
                      <w:rPr>
                        <w:rFonts w:ascii="Cambria Math" w:hAnsi="Cambria Math"/>
                        <w:szCs w:val="24"/>
                      </w:rPr>
                      <m:t>К</m:t>
                    </m:r>
                  </m:e>
                  <m:sub>
                    <m:r>
                      <w:rPr>
                        <w:rFonts w:ascii="Cambria Math" w:hAnsi="Cambria Math"/>
                        <w:szCs w:val="24"/>
                      </w:rPr>
                      <m:t>к</m:t>
                    </m:r>
                  </m:sub>
                </m:sSub>
              </m:oMath>
            </m:oMathPara>
          </w:p>
        </w:tc>
        <w:tc>
          <w:tcPr>
            <w:tcW w:w="992" w:type="dxa"/>
            <w:vAlign w:val="center"/>
          </w:tcPr>
          <w:p w14:paraId="451ACDF6" w14:textId="77777777" w:rsidR="00ED6037" w:rsidRPr="009A51E6" w:rsidRDefault="00ED6037" w:rsidP="00ED6037">
            <w:pPr>
              <w:pStyle w:val="a3"/>
              <w:jc w:val="center"/>
              <w:rPr>
                <w:szCs w:val="24"/>
              </w:rPr>
            </w:pPr>
            <w:r w:rsidRPr="009A51E6">
              <w:rPr>
                <w:szCs w:val="24"/>
              </w:rPr>
              <w:t>руб</w:t>
            </w:r>
            <w:r>
              <w:rPr>
                <w:szCs w:val="24"/>
              </w:rPr>
              <w:t>.</w:t>
            </w:r>
            <w:r w:rsidRPr="009A51E6">
              <w:rPr>
                <w:szCs w:val="24"/>
              </w:rPr>
              <w:t>/т</w:t>
            </w:r>
          </w:p>
        </w:tc>
        <w:tc>
          <w:tcPr>
            <w:tcW w:w="990" w:type="dxa"/>
            <w:vAlign w:val="center"/>
          </w:tcPr>
          <w:p w14:paraId="305C256B" w14:textId="77777777" w:rsidR="00ED6037" w:rsidRPr="009A51E6" w:rsidRDefault="00ED6037" w:rsidP="00ED6037">
            <w:pPr>
              <w:pStyle w:val="a3"/>
              <w:jc w:val="center"/>
              <w:rPr>
                <w:szCs w:val="24"/>
              </w:rPr>
            </w:pPr>
            <w:r w:rsidRPr="00D61ACA">
              <w:rPr>
                <w:szCs w:val="24"/>
              </w:rPr>
              <w:t>+</w:t>
            </w:r>
          </w:p>
        </w:tc>
        <w:tc>
          <w:tcPr>
            <w:tcW w:w="1134" w:type="dxa"/>
            <w:vAlign w:val="center"/>
          </w:tcPr>
          <w:p w14:paraId="5A14458C" w14:textId="77777777" w:rsidR="00ED6037" w:rsidRPr="009A51E6" w:rsidRDefault="00ED6037" w:rsidP="00ED6037">
            <w:pPr>
              <w:pStyle w:val="a3"/>
              <w:jc w:val="center"/>
              <w:rPr>
                <w:szCs w:val="24"/>
              </w:rPr>
            </w:pPr>
            <w:r w:rsidRPr="00D61ACA">
              <w:rPr>
                <w:szCs w:val="24"/>
              </w:rPr>
              <w:t>+</w:t>
            </w:r>
          </w:p>
        </w:tc>
        <w:tc>
          <w:tcPr>
            <w:tcW w:w="1134" w:type="dxa"/>
            <w:vAlign w:val="center"/>
          </w:tcPr>
          <w:p w14:paraId="56BCF73B" w14:textId="77777777" w:rsidR="00ED6037" w:rsidRPr="009A51E6" w:rsidRDefault="00ED6037" w:rsidP="00ED6037">
            <w:pPr>
              <w:pStyle w:val="a3"/>
              <w:jc w:val="center"/>
              <w:rPr>
                <w:szCs w:val="24"/>
              </w:rPr>
            </w:pPr>
            <w:r w:rsidRPr="00D61ACA">
              <w:rPr>
                <w:szCs w:val="24"/>
              </w:rPr>
              <w:t>+</w:t>
            </w:r>
          </w:p>
        </w:tc>
      </w:tr>
      <w:tr w:rsidR="00ED6037" w:rsidRPr="009A51E6" w14:paraId="29CB4EB1" w14:textId="77777777" w:rsidTr="00ED6037">
        <w:trPr>
          <w:jc w:val="center"/>
        </w:trPr>
        <w:tc>
          <w:tcPr>
            <w:tcW w:w="708" w:type="dxa"/>
            <w:vAlign w:val="center"/>
          </w:tcPr>
          <w:p w14:paraId="11A3D7D6" w14:textId="77777777" w:rsidR="00ED6037" w:rsidRPr="009A51E6" w:rsidRDefault="00ED6037" w:rsidP="00ED6037">
            <w:pPr>
              <w:pStyle w:val="a3"/>
              <w:jc w:val="center"/>
              <w:rPr>
                <w:szCs w:val="24"/>
              </w:rPr>
            </w:pPr>
            <w:r>
              <w:rPr>
                <w:szCs w:val="24"/>
              </w:rPr>
              <w:t>17</w:t>
            </w:r>
          </w:p>
        </w:tc>
        <w:tc>
          <w:tcPr>
            <w:tcW w:w="4535" w:type="dxa"/>
            <w:vAlign w:val="center"/>
          </w:tcPr>
          <w:p w14:paraId="559BDF8B" w14:textId="77777777" w:rsidR="00ED6037" w:rsidRPr="009A51E6" w:rsidRDefault="00ED6037" w:rsidP="00ED6037">
            <w:pPr>
              <w:pStyle w:val="a3"/>
              <w:rPr>
                <w:szCs w:val="24"/>
              </w:rPr>
            </w:pPr>
            <w:r>
              <w:rPr>
                <w:szCs w:val="24"/>
              </w:rPr>
              <w:t>Удельные к</w:t>
            </w:r>
            <w:r w:rsidRPr="009A51E6">
              <w:rPr>
                <w:szCs w:val="24"/>
              </w:rPr>
              <w:t>апитал</w:t>
            </w:r>
            <w:r>
              <w:rPr>
                <w:szCs w:val="24"/>
              </w:rPr>
              <w:t>о</w:t>
            </w:r>
            <w:r w:rsidRPr="009A51E6">
              <w:rPr>
                <w:szCs w:val="24"/>
              </w:rPr>
              <w:t xml:space="preserve">вложения, </w:t>
            </w:r>
            <w:r>
              <w:rPr>
                <w:szCs w:val="24"/>
              </w:rPr>
              <w:t>К</w:t>
            </w:r>
            <w:r w:rsidRPr="009B05FA">
              <w:rPr>
                <w:szCs w:val="24"/>
                <w:vertAlign w:val="subscript"/>
              </w:rPr>
              <w:t>у</w:t>
            </w:r>
          </w:p>
        </w:tc>
        <w:tc>
          <w:tcPr>
            <w:tcW w:w="992" w:type="dxa"/>
            <w:vAlign w:val="center"/>
          </w:tcPr>
          <w:p w14:paraId="57DBB72E" w14:textId="77777777" w:rsidR="00ED6037" w:rsidRPr="009A51E6" w:rsidRDefault="00ED6037" w:rsidP="00ED6037">
            <w:pPr>
              <w:pStyle w:val="a3"/>
              <w:jc w:val="center"/>
              <w:rPr>
                <w:szCs w:val="24"/>
              </w:rPr>
            </w:pPr>
            <w:r w:rsidRPr="009A51E6">
              <w:rPr>
                <w:szCs w:val="24"/>
              </w:rPr>
              <w:t>руб</w:t>
            </w:r>
            <w:r>
              <w:rPr>
                <w:szCs w:val="24"/>
              </w:rPr>
              <w:t>.</w:t>
            </w:r>
            <w:r w:rsidRPr="009A51E6">
              <w:rPr>
                <w:szCs w:val="24"/>
              </w:rPr>
              <w:t>/т</w:t>
            </w:r>
          </w:p>
        </w:tc>
        <w:tc>
          <w:tcPr>
            <w:tcW w:w="990" w:type="dxa"/>
            <w:vAlign w:val="center"/>
          </w:tcPr>
          <w:p w14:paraId="230F37D4" w14:textId="77777777" w:rsidR="00ED6037" w:rsidRPr="009A51E6" w:rsidRDefault="00ED6037" w:rsidP="00ED6037">
            <w:pPr>
              <w:pStyle w:val="a3"/>
              <w:jc w:val="center"/>
              <w:rPr>
                <w:szCs w:val="24"/>
              </w:rPr>
            </w:pPr>
            <w:r w:rsidRPr="00D61ACA">
              <w:rPr>
                <w:szCs w:val="24"/>
              </w:rPr>
              <w:t>+</w:t>
            </w:r>
          </w:p>
        </w:tc>
        <w:tc>
          <w:tcPr>
            <w:tcW w:w="1134" w:type="dxa"/>
            <w:vAlign w:val="center"/>
          </w:tcPr>
          <w:p w14:paraId="19DD8ADF" w14:textId="77777777" w:rsidR="00ED6037" w:rsidRPr="009A51E6" w:rsidRDefault="00ED6037" w:rsidP="00ED6037">
            <w:pPr>
              <w:pStyle w:val="a3"/>
              <w:jc w:val="center"/>
              <w:rPr>
                <w:szCs w:val="24"/>
              </w:rPr>
            </w:pPr>
            <w:r w:rsidRPr="00D61ACA">
              <w:rPr>
                <w:szCs w:val="24"/>
              </w:rPr>
              <w:t>+</w:t>
            </w:r>
          </w:p>
        </w:tc>
        <w:tc>
          <w:tcPr>
            <w:tcW w:w="1134" w:type="dxa"/>
            <w:vAlign w:val="center"/>
          </w:tcPr>
          <w:p w14:paraId="63255218" w14:textId="77777777" w:rsidR="00ED6037" w:rsidRPr="009A51E6" w:rsidRDefault="00ED6037" w:rsidP="00ED6037">
            <w:pPr>
              <w:pStyle w:val="a3"/>
              <w:jc w:val="center"/>
              <w:rPr>
                <w:szCs w:val="24"/>
              </w:rPr>
            </w:pPr>
            <w:r w:rsidRPr="00D61ACA">
              <w:rPr>
                <w:szCs w:val="24"/>
              </w:rPr>
              <w:t>+</w:t>
            </w:r>
          </w:p>
        </w:tc>
      </w:tr>
      <w:tr w:rsidR="00ED6037" w:rsidRPr="009A51E6" w14:paraId="293E94E6" w14:textId="77777777" w:rsidTr="00ED6037">
        <w:trPr>
          <w:jc w:val="center"/>
        </w:trPr>
        <w:tc>
          <w:tcPr>
            <w:tcW w:w="708" w:type="dxa"/>
            <w:vAlign w:val="center"/>
          </w:tcPr>
          <w:p w14:paraId="7796AC52" w14:textId="77777777" w:rsidR="00ED6037" w:rsidRPr="009A51E6" w:rsidRDefault="00ED6037" w:rsidP="00ED6037">
            <w:pPr>
              <w:pStyle w:val="a3"/>
              <w:jc w:val="center"/>
              <w:rPr>
                <w:szCs w:val="24"/>
              </w:rPr>
            </w:pPr>
            <w:r>
              <w:rPr>
                <w:szCs w:val="24"/>
              </w:rPr>
              <w:t>18</w:t>
            </w:r>
          </w:p>
        </w:tc>
        <w:tc>
          <w:tcPr>
            <w:tcW w:w="4535" w:type="dxa"/>
            <w:vAlign w:val="center"/>
          </w:tcPr>
          <w:p w14:paraId="6A5DC5B0" w14:textId="77777777" w:rsidR="00ED6037" w:rsidRPr="009A51E6" w:rsidRDefault="00ED6037" w:rsidP="00ED6037">
            <w:pPr>
              <w:pStyle w:val="a3"/>
              <w:rPr>
                <w:szCs w:val="24"/>
              </w:rPr>
            </w:pPr>
            <w:r w:rsidRPr="009A51E6">
              <w:rPr>
                <w:szCs w:val="24"/>
              </w:rPr>
              <w:t xml:space="preserve">Прибыль, получаемая </w:t>
            </w:r>
            <w:r>
              <w:rPr>
                <w:szCs w:val="24"/>
              </w:rPr>
              <w:t>при системе разработке</w:t>
            </w:r>
            <w:r w:rsidRPr="009A51E6">
              <w:rPr>
                <w:szCs w:val="24"/>
              </w:rPr>
              <w:t xml:space="preserve">, </w:t>
            </w:r>
            <w:r w:rsidRPr="00595C7E">
              <w:rPr>
                <w:iCs/>
                <w:szCs w:val="24"/>
              </w:rPr>
              <w:t>П</w:t>
            </w:r>
          </w:p>
        </w:tc>
        <w:tc>
          <w:tcPr>
            <w:tcW w:w="992" w:type="dxa"/>
            <w:vAlign w:val="center"/>
          </w:tcPr>
          <w:p w14:paraId="2A75F38A" w14:textId="77777777" w:rsidR="00ED6037" w:rsidRPr="009A51E6" w:rsidRDefault="00ED6037" w:rsidP="00ED6037">
            <w:pPr>
              <w:pStyle w:val="a3"/>
              <w:jc w:val="center"/>
              <w:rPr>
                <w:szCs w:val="24"/>
              </w:rPr>
            </w:pPr>
            <w:r w:rsidRPr="009A51E6">
              <w:rPr>
                <w:szCs w:val="24"/>
              </w:rPr>
              <w:t>руб</w:t>
            </w:r>
            <w:r>
              <w:rPr>
                <w:szCs w:val="24"/>
              </w:rPr>
              <w:t>.</w:t>
            </w:r>
            <w:r w:rsidRPr="009A51E6">
              <w:rPr>
                <w:szCs w:val="24"/>
              </w:rPr>
              <w:t>/т</w:t>
            </w:r>
          </w:p>
        </w:tc>
        <w:tc>
          <w:tcPr>
            <w:tcW w:w="990" w:type="dxa"/>
            <w:vAlign w:val="center"/>
          </w:tcPr>
          <w:p w14:paraId="0A0CBF9D" w14:textId="77777777" w:rsidR="00ED6037" w:rsidRPr="009A51E6" w:rsidRDefault="00ED6037" w:rsidP="00ED6037">
            <w:pPr>
              <w:pStyle w:val="a3"/>
              <w:jc w:val="center"/>
              <w:rPr>
                <w:szCs w:val="24"/>
              </w:rPr>
            </w:pPr>
            <w:r w:rsidRPr="00344608">
              <w:rPr>
                <w:szCs w:val="24"/>
              </w:rPr>
              <w:t>+</w:t>
            </w:r>
          </w:p>
        </w:tc>
        <w:tc>
          <w:tcPr>
            <w:tcW w:w="1134" w:type="dxa"/>
            <w:vAlign w:val="center"/>
          </w:tcPr>
          <w:p w14:paraId="261FB2A5" w14:textId="77777777" w:rsidR="00ED6037" w:rsidRPr="009A51E6" w:rsidRDefault="00ED6037" w:rsidP="00ED6037">
            <w:pPr>
              <w:pStyle w:val="a3"/>
              <w:jc w:val="center"/>
              <w:rPr>
                <w:szCs w:val="24"/>
              </w:rPr>
            </w:pPr>
            <w:r w:rsidRPr="00344608">
              <w:rPr>
                <w:szCs w:val="24"/>
              </w:rPr>
              <w:t>+</w:t>
            </w:r>
          </w:p>
        </w:tc>
        <w:tc>
          <w:tcPr>
            <w:tcW w:w="1134" w:type="dxa"/>
            <w:vAlign w:val="center"/>
          </w:tcPr>
          <w:p w14:paraId="291517CB" w14:textId="77777777" w:rsidR="00ED6037" w:rsidRPr="009A51E6" w:rsidRDefault="00ED6037" w:rsidP="00ED6037">
            <w:pPr>
              <w:pStyle w:val="a3"/>
              <w:jc w:val="center"/>
              <w:rPr>
                <w:szCs w:val="24"/>
              </w:rPr>
            </w:pPr>
            <w:r w:rsidRPr="00344608">
              <w:rPr>
                <w:szCs w:val="24"/>
              </w:rPr>
              <w:t>+</w:t>
            </w:r>
          </w:p>
        </w:tc>
      </w:tr>
    </w:tbl>
    <w:p w14:paraId="60E30056" w14:textId="77777777" w:rsidR="00ED6037" w:rsidRDefault="00ED6037" w:rsidP="00ED6037">
      <w:pPr>
        <w:ind w:firstLine="708"/>
        <w:jc w:val="both"/>
        <w:rPr>
          <w:sz w:val="28"/>
          <w:szCs w:val="28"/>
        </w:rPr>
      </w:pPr>
    </w:p>
    <w:p w14:paraId="7F90D9B3" w14:textId="77777777" w:rsidR="00ED6037" w:rsidRPr="00E46136" w:rsidRDefault="00ED6037" w:rsidP="00ED6037">
      <w:pPr>
        <w:ind w:firstLine="708"/>
        <w:jc w:val="both"/>
        <w:rPr>
          <w:sz w:val="28"/>
          <w:szCs w:val="28"/>
        </w:rPr>
      </w:pPr>
      <w:r>
        <w:rPr>
          <w:sz w:val="28"/>
          <w:szCs w:val="28"/>
        </w:rPr>
        <w:t xml:space="preserve">Определение нормативов потерь и разубоживания руды сравниванием вариантов является трудоемким процессом. </w:t>
      </w:r>
      <w:r w:rsidRPr="00120F64">
        <w:rPr>
          <w:sz w:val="28"/>
          <w:szCs w:val="28"/>
        </w:rPr>
        <w:t>В настоящее время для расч</w:t>
      </w:r>
      <w:r>
        <w:rPr>
          <w:sz w:val="28"/>
          <w:szCs w:val="28"/>
        </w:rPr>
        <w:t>е</w:t>
      </w:r>
      <w:r w:rsidRPr="00120F64">
        <w:rPr>
          <w:sz w:val="28"/>
          <w:szCs w:val="28"/>
        </w:rPr>
        <w:t xml:space="preserve">та </w:t>
      </w:r>
      <w:r w:rsidRPr="00120F64">
        <w:rPr>
          <w:sz w:val="28"/>
          <w:szCs w:val="28"/>
        </w:rPr>
        <w:lastRenderedPageBreak/>
        <w:t>нормативов потерь полезных ископаемых при разработке</w:t>
      </w:r>
      <w:r>
        <w:rPr>
          <w:sz w:val="28"/>
          <w:szCs w:val="28"/>
        </w:rPr>
        <w:t xml:space="preserve"> рудных</w:t>
      </w:r>
      <w:r w:rsidRPr="00120F64">
        <w:rPr>
          <w:sz w:val="28"/>
          <w:szCs w:val="28"/>
        </w:rPr>
        <w:t xml:space="preserve"> месторождений используют формулу из «Методических указаний по нормированию, определению и учёту потерь и разубоживания золотосодержащей руды при добыче</w:t>
      </w:r>
      <w:r>
        <w:rPr>
          <w:sz w:val="28"/>
          <w:szCs w:val="28"/>
        </w:rPr>
        <w:t>»</w:t>
      </w:r>
      <w:r w:rsidRPr="00120F64">
        <w:rPr>
          <w:sz w:val="28"/>
          <w:szCs w:val="28"/>
        </w:rPr>
        <w:t>, представляющую собой определение коэффициента оптимального соотношения экономических ущербов от потерь и разубоживания руды</w:t>
      </w:r>
      <w:r>
        <w:rPr>
          <w:sz w:val="28"/>
          <w:szCs w:val="28"/>
        </w:rPr>
        <w:t>.</w:t>
      </w:r>
    </w:p>
    <w:p w14:paraId="72FCAEE5" w14:textId="77777777" w:rsidR="00ED6037" w:rsidRPr="00EF1743" w:rsidRDefault="00ED6037" w:rsidP="00ED6037">
      <w:pPr>
        <w:jc w:val="both"/>
        <w:rPr>
          <w:sz w:val="28"/>
          <w:szCs w:val="28"/>
        </w:rPr>
      </w:pPr>
      <m:oMathPara>
        <m:oMath>
          <m:r>
            <w:rPr>
              <w:rFonts w:ascii="Cambria Math" w:hAnsi="Cambria Math"/>
              <w:sz w:val="28"/>
              <w:szCs w:val="28"/>
              <w:lang w:val="en-US"/>
            </w:rPr>
            <m:t>η=</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п</m:t>
                  </m:r>
                </m:sub>
              </m:sSub>
            </m:num>
            <m:den>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р</m:t>
                  </m:r>
                </m:sub>
              </m:sSub>
            </m:den>
          </m:f>
          <m:r>
            <w:rPr>
              <w:rFonts w:ascii="Cambria Math" w:hAnsi="Cambria Math"/>
              <w:sz w:val="28"/>
              <w:szCs w:val="28"/>
            </w:rPr>
            <m:t>,</m:t>
          </m:r>
        </m:oMath>
      </m:oMathPara>
    </w:p>
    <w:p w14:paraId="62CE8598" w14:textId="77777777" w:rsidR="00ED6037" w:rsidRPr="004004E3" w:rsidRDefault="00ED6037" w:rsidP="00ED6037">
      <w:pPr>
        <w:ind w:left="567" w:hanging="567"/>
        <w:jc w:val="both"/>
        <w:rPr>
          <w:sz w:val="28"/>
          <w:szCs w:val="28"/>
        </w:rPr>
      </w:pPr>
      <w:r w:rsidRPr="004004E3">
        <w:rPr>
          <w:sz w:val="28"/>
          <w:szCs w:val="28"/>
        </w:rPr>
        <w:t xml:space="preserve">где </w:t>
      </w:r>
      <w:proofErr w:type="spellStart"/>
      <w:r w:rsidRPr="004004E3">
        <w:rPr>
          <w:sz w:val="28"/>
          <w:szCs w:val="28"/>
        </w:rPr>
        <w:t>У</w:t>
      </w:r>
      <w:r w:rsidRPr="004004E3">
        <w:rPr>
          <w:sz w:val="28"/>
          <w:szCs w:val="28"/>
          <w:vertAlign w:val="subscript"/>
        </w:rPr>
        <w:t>п</w:t>
      </w:r>
      <w:proofErr w:type="spellEnd"/>
      <w:r w:rsidRPr="004004E3">
        <w:rPr>
          <w:sz w:val="28"/>
          <w:szCs w:val="28"/>
        </w:rPr>
        <w:t xml:space="preserve"> </w:t>
      </w:r>
      <w:r>
        <w:rPr>
          <w:sz w:val="28"/>
          <w:szCs w:val="28"/>
        </w:rPr>
        <w:t>–</w:t>
      </w:r>
      <w:r w:rsidRPr="004004E3">
        <w:rPr>
          <w:sz w:val="28"/>
          <w:szCs w:val="28"/>
        </w:rPr>
        <w:t xml:space="preserve"> экономический ущерб, обусловленный потерями 1 т погашенных запасов руды, руб</w:t>
      </w:r>
      <w:r>
        <w:rPr>
          <w:sz w:val="28"/>
          <w:szCs w:val="28"/>
        </w:rPr>
        <w:t>.</w:t>
      </w:r>
      <w:r w:rsidRPr="004004E3">
        <w:rPr>
          <w:sz w:val="28"/>
          <w:szCs w:val="28"/>
        </w:rPr>
        <w:t>/т;</w:t>
      </w:r>
    </w:p>
    <w:p w14:paraId="27E8028B" w14:textId="77777777" w:rsidR="00ED6037" w:rsidRDefault="00ED6037" w:rsidP="00ED6037">
      <w:pPr>
        <w:ind w:left="567"/>
        <w:jc w:val="both"/>
        <w:rPr>
          <w:sz w:val="28"/>
          <w:szCs w:val="28"/>
        </w:rPr>
      </w:pPr>
      <w:r w:rsidRPr="004004E3">
        <w:rPr>
          <w:sz w:val="28"/>
          <w:szCs w:val="28"/>
        </w:rPr>
        <w:t>У</w:t>
      </w:r>
      <w:r>
        <w:rPr>
          <w:sz w:val="28"/>
          <w:szCs w:val="28"/>
          <w:vertAlign w:val="subscript"/>
        </w:rPr>
        <w:t>р</w:t>
      </w:r>
      <w:r w:rsidRPr="004004E3">
        <w:rPr>
          <w:sz w:val="28"/>
          <w:szCs w:val="28"/>
        </w:rPr>
        <w:t xml:space="preserve"> </w:t>
      </w:r>
      <w:r>
        <w:rPr>
          <w:sz w:val="28"/>
          <w:szCs w:val="28"/>
        </w:rPr>
        <w:t>–</w:t>
      </w:r>
      <w:r w:rsidRPr="004004E3">
        <w:rPr>
          <w:sz w:val="28"/>
          <w:szCs w:val="28"/>
        </w:rPr>
        <w:t xml:space="preserve"> экономический ущерб, обусловленный вовлечением в добычу и переработку 1 т примешиваемых (приводящих к разубоживанию) пород, руб</w:t>
      </w:r>
      <w:r>
        <w:rPr>
          <w:sz w:val="28"/>
          <w:szCs w:val="28"/>
        </w:rPr>
        <w:t>.</w:t>
      </w:r>
      <w:r w:rsidRPr="004004E3">
        <w:rPr>
          <w:sz w:val="28"/>
          <w:szCs w:val="28"/>
        </w:rPr>
        <w:t>/т.</w:t>
      </w:r>
    </w:p>
    <w:p w14:paraId="0AB65EAC" w14:textId="77777777" w:rsidR="00ED6037" w:rsidRPr="0067426E" w:rsidRDefault="00031273" w:rsidP="00ED6037">
      <w:pPr>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о</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к</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И</m:t>
              </m:r>
            </m:e>
            <m:sub>
              <m:r>
                <w:rPr>
                  <w:rFonts w:ascii="Cambria Math" w:hAnsi="Cambria Math"/>
                  <w:sz w:val="28"/>
                  <w:szCs w:val="28"/>
                </w:rPr>
                <m:t>о</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тр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п</m:t>
              </m:r>
            </m:sub>
          </m:sSub>
          <m:r>
            <w:rPr>
              <w:rFonts w:ascii="Cambria Math" w:hAnsi="Cambria Math"/>
              <w:sz w:val="28"/>
              <w:szCs w:val="28"/>
            </w:rPr>
            <m:t>;</m:t>
          </m:r>
        </m:oMath>
      </m:oMathPara>
    </w:p>
    <w:p w14:paraId="115AAD9A" w14:textId="77777777" w:rsidR="00ED6037" w:rsidRPr="004004E3" w:rsidRDefault="00031273" w:rsidP="00ED6037">
      <w:pPr>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тр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о</m:t>
              </m:r>
            </m:sub>
          </m:sSub>
          <m:r>
            <w:rPr>
              <w:rFonts w:ascii="Cambria Math" w:hAnsi="Cambria Math"/>
              <w:sz w:val="28"/>
              <w:szCs w:val="28"/>
            </w:rPr>
            <m:t>×в×</m:t>
          </m:r>
          <m:sSub>
            <m:sSubPr>
              <m:ctrlPr>
                <w:rPr>
                  <w:rFonts w:ascii="Cambria Math" w:hAnsi="Cambria Math"/>
                  <w:i/>
                  <w:sz w:val="28"/>
                  <w:szCs w:val="28"/>
                </w:rPr>
              </m:ctrlPr>
            </m:sSubPr>
            <m:e>
              <m:r>
                <w:rPr>
                  <w:rFonts w:ascii="Cambria Math" w:hAnsi="Cambria Math"/>
                  <w:sz w:val="28"/>
                  <w:szCs w:val="28"/>
                </w:rPr>
                <m:t>И</m:t>
              </m:r>
            </m:e>
            <m:sub>
              <m:r>
                <w:rPr>
                  <w:rFonts w:ascii="Cambria Math" w:hAnsi="Cambria Math"/>
                  <w:sz w:val="28"/>
                  <w:szCs w:val="28"/>
                </w:rPr>
                <m:t>о</m:t>
              </m:r>
            </m:sub>
          </m:sSub>
          <m:r>
            <w:rPr>
              <w:rFonts w:ascii="Cambria Math" w:hAnsi="Cambria Math"/>
              <w:sz w:val="28"/>
              <w:szCs w:val="28"/>
            </w:rPr>
            <m:t>,</m:t>
          </m:r>
        </m:oMath>
      </m:oMathPara>
    </w:p>
    <w:p w14:paraId="5EC29A80" w14:textId="77777777" w:rsidR="00ED6037" w:rsidRPr="00E46136" w:rsidRDefault="00ED6037" w:rsidP="00ED6037">
      <w:pPr>
        <w:jc w:val="both"/>
        <w:rPr>
          <w:sz w:val="28"/>
          <w:szCs w:val="28"/>
        </w:rPr>
      </w:pPr>
      <w:r w:rsidRPr="00E46136">
        <w:rPr>
          <w:sz w:val="28"/>
          <w:szCs w:val="28"/>
        </w:rPr>
        <w:t xml:space="preserve">где </w:t>
      </w:r>
      <w:proofErr w:type="spellStart"/>
      <w:r w:rsidRPr="00E46136">
        <w:rPr>
          <w:sz w:val="28"/>
          <w:szCs w:val="28"/>
        </w:rPr>
        <w:t>Ц</w:t>
      </w:r>
      <w:r w:rsidRPr="00E46136">
        <w:rPr>
          <w:sz w:val="28"/>
          <w:szCs w:val="28"/>
          <w:vertAlign w:val="subscript"/>
        </w:rPr>
        <w:t>о</w:t>
      </w:r>
      <w:proofErr w:type="spellEnd"/>
      <w:r w:rsidRPr="00E46136">
        <w:rPr>
          <w:sz w:val="28"/>
          <w:szCs w:val="28"/>
        </w:rPr>
        <w:t xml:space="preserve"> – цена 1 г золота, руб./г;</w:t>
      </w:r>
    </w:p>
    <w:p w14:paraId="6AAE0B1F" w14:textId="77777777" w:rsidR="00ED6037" w:rsidRPr="00E46136" w:rsidRDefault="00ED6037" w:rsidP="00ED6037">
      <w:pPr>
        <w:ind w:left="426"/>
        <w:jc w:val="both"/>
        <w:rPr>
          <w:sz w:val="28"/>
          <w:szCs w:val="28"/>
        </w:rPr>
      </w:pPr>
      <w:proofErr w:type="spellStart"/>
      <w:r w:rsidRPr="00E46136">
        <w:rPr>
          <w:sz w:val="28"/>
          <w:szCs w:val="28"/>
        </w:rPr>
        <w:t>с</w:t>
      </w:r>
      <w:r w:rsidRPr="00E46136">
        <w:rPr>
          <w:sz w:val="28"/>
          <w:szCs w:val="28"/>
          <w:vertAlign w:val="subscript"/>
        </w:rPr>
        <w:t>к</w:t>
      </w:r>
      <w:proofErr w:type="spellEnd"/>
      <w:r w:rsidRPr="00E46136">
        <w:rPr>
          <w:sz w:val="28"/>
          <w:szCs w:val="28"/>
        </w:rPr>
        <w:t xml:space="preserve"> – содержание золота в </w:t>
      </w:r>
      <w:proofErr w:type="spellStart"/>
      <w:r w:rsidRPr="00E46136">
        <w:rPr>
          <w:sz w:val="28"/>
          <w:szCs w:val="28"/>
        </w:rPr>
        <w:t>приконтурной</w:t>
      </w:r>
      <w:proofErr w:type="spellEnd"/>
      <w:r w:rsidRPr="00E46136">
        <w:rPr>
          <w:sz w:val="28"/>
          <w:szCs w:val="28"/>
        </w:rPr>
        <w:t xml:space="preserve"> зоне, г/т;</w:t>
      </w:r>
    </w:p>
    <w:p w14:paraId="31ED904F" w14:textId="77777777" w:rsidR="00ED6037" w:rsidRPr="00E46136" w:rsidRDefault="00ED6037" w:rsidP="00ED6037">
      <w:pPr>
        <w:ind w:left="426"/>
        <w:jc w:val="both"/>
        <w:rPr>
          <w:sz w:val="28"/>
          <w:szCs w:val="28"/>
        </w:rPr>
      </w:pPr>
      <w:r w:rsidRPr="00E46136">
        <w:rPr>
          <w:sz w:val="28"/>
          <w:szCs w:val="28"/>
        </w:rPr>
        <w:t>И</w:t>
      </w:r>
      <w:r w:rsidRPr="00E46136">
        <w:rPr>
          <w:sz w:val="28"/>
          <w:szCs w:val="28"/>
          <w:vertAlign w:val="subscript"/>
        </w:rPr>
        <w:t>о</w:t>
      </w:r>
      <w:r w:rsidRPr="00E46136">
        <w:rPr>
          <w:sz w:val="28"/>
          <w:szCs w:val="28"/>
        </w:rPr>
        <w:t xml:space="preserve"> – извлечение золота из руды, д. ед.;</w:t>
      </w:r>
    </w:p>
    <w:p w14:paraId="01C5FDB2" w14:textId="77777777" w:rsidR="00ED6037" w:rsidRPr="00E46136" w:rsidRDefault="00ED6037" w:rsidP="00ED6037">
      <w:pPr>
        <w:ind w:left="426"/>
        <w:jc w:val="both"/>
        <w:rPr>
          <w:sz w:val="28"/>
          <w:szCs w:val="28"/>
        </w:rPr>
      </w:pPr>
      <w:proofErr w:type="spellStart"/>
      <w:r w:rsidRPr="00E46136">
        <w:rPr>
          <w:sz w:val="28"/>
          <w:szCs w:val="28"/>
        </w:rPr>
        <w:t>З</w:t>
      </w:r>
      <w:r w:rsidRPr="00E46136">
        <w:rPr>
          <w:sz w:val="28"/>
          <w:szCs w:val="28"/>
          <w:vertAlign w:val="subscript"/>
        </w:rPr>
        <w:t>д</w:t>
      </w:r>
      <w:proofErr w:type="spellEnd"/>
      <w:r w:rsidRPr="00E46136">
        <w:rPr>
          <w:sz w:val="28"/>
          <w:szCs w:val="28"/>
        </w:rPr>
        <w:t xml:space="preserve"> – себестоимость добычи 1 т руды</w:t>
      </w:r>
      <w:r>
        <w:rPr>
          <w:sz w:val="28"/>
          <w:szCs w:val="28"/>
        </w:rPr>
        <w:t xml:space="preserve"> без транспорта</w:t>
      </w:r>
      <w:r w:rsidRPr="00E46136">
        <w:rPr>
          <w:sz w:val="28"/>
          <w:szCs w:val="28"/>
        </w:rPr>
        <w:t>, руб./т;</w:t>
      </w:r>
    </w:p>
    <w:p w14:paraId="23A244B9" w14:textId="77777777" w:rsidR="00ED6037" w:rsidRPr="00E46136" w:rsidRDefault="00ED6037" w:rsidP="00ED6037">
      <w:pPr>
        <w:ind w:left="426"/>
        <w:jc w:val="both"/>
        <w:rPr>
          <w:sz w:val="28"/>
          <w:szCs w:val="28"/>
        </w:rPr>
      </w:pPr>
      <w:proofErr w:type="spellStart"/>
      <w:r w:rsidRPr="00E46136">
        <w:rPr>
          <w:sz w:val="28"/>
          <w:szCs w:val="28"/>
        </w:rPr>
        <w:t>З</w:t>
      </w:r>
      <w:r w:rsidRPr="00E46136">
        <w:rPr>
          <w:sz w:val="28"/>
          <w:szCs w:val="28"/>
          <w:vertAlign w:val="subscript"/>
        </w:rPr>
        <w:t>тр</w:t>
      </w:r>
      <w:proofErr w:type="spellEnd"/>
      <w:r w:rsidRPr="00E46136">
        <w:rPr>
          <w:sz w:val="28"/>
          <w:szCs w:val="28"/>
        </w:rPr>
        <w:t xml:space="preserve"> –</w:t>
      </w:r>
      <w:r>
        <w:rPr>
          <w:sz w:val="28"/>
          <w:szCs w:val="28"/>
        </w:rPr>
        <w:t xml:space="preserve">себестоимость </w:t>
      </w:r>
      <w:r w:rsidRPr="00E46136">
        <w:rPr>
          <w:sz w:val="28"/>
          <w:szCs w:val="28"/>
        </w:rPr>
        <w:t>транспортировки 1 т руды на фабрику, руб./т;</w:t>
      </w:r>
    </w:p>
    <w:p w14:paraId="23332362" w14:textId="77777777" w:rsidR="00ED6037" w:rsidRPr="00E46136" w:rsidRDefault="00ED6037" w:rsidP="00ED6037">
      <w:pPr>
        <w:ind w:left="426"/>
        <w:jc w:val="both"/>
        <w:rPr>
          <w:sz w:val="28"/>
          <w:szCs w:val="28"/>
        </w:rPr>
      </w:pPr>
      <w:proofErr w:type="spellStart"/>
      <w:r w:rsidRPr="00E46136">
        <w:rPr>
          <w:sz w:val="28"/>
          <w:szCs w:val="28"/>
        </w:rPr>
        <w:t>З</w:t>
      </w:r>
      <w:r w:rsidRPr="00E46136">
        <w:rPr>
          <w:sz w:val="28"/>
          <w:szCs w:val="28"/>
          <w:vertAlign w:val="subscript"/>
        </w:rPr>
        <w:t>п</w:t>
      </w:r>
      <w:proofErr w:type="spellEnd"/>
      <w:r w:rsidRPr="00E46136">
        <w:rPr>
          <w:sz w:val="28"/>
          <w:szCs w:val="28"/>
        </w:rPr>
        <w:t xml:space="preserve"> – себестоимость переработки одной </w:t>
      </w:r>
      <w:r>
        <w:rPr>
          <w:sz w:val="28"/>
          <w:szCs w:val="28"/>
        </w:rPr>
        <w:t>1 т</w:t>
      </w:r>
      <w:r w:rsidRPr="00E46136">
        <w:rPr>
          <w:sz w:val="28"/>
          <w:szCs w:val="28"/>
        </w:rPr>
        <w:t xml:space="preserve"> на </w:t>
      </w:r>
      <w:r>
        <w:rPr>
          <w:sz w:val="28"/>
          <w:szCs w:val="28"/>
        </w:rPr>
        <w:t>фабрике</w:t>
      </w:r>
      <w:r w:rsidRPr="00E46136">
        <w:rPr>
          <w:sz w:val="28"/>
          <w:szCs w:val="28"/>
        </w:rPr>
        <w:t>, руб./т;</w:t>
      </w:r>
    </w:p>
    <w:p w14:paraId="7BE13D97" w14:textId="77777777" w:rsidR="00ED6037" w:rsidRDefault="00ED6037" w:rsidP="00ED6037">
      <w:pPr>
        <w:ind w:left="426"/>
        <w:jc w:val="both"/>
        <w:rPr>
          <w:sz w:val="28"/>
          <w:szCs w:val="28"/>
        </w:rPr>
      </w:pPr>
      <w:r w:rsidRPr="00E46136">
        <w:rPr>
          <w:sz w:val="28"/>
          <w:szCs w:val="28"/>
        </w:rPr>
        <w:t>в – содержание золота в примешиваемых породах, г.</w:t>
      </w:r>
    </w:p>
    <w:p w14:paraId="0B04C5A4" w14:textId="77777777" w:rsidR="00ED6037" w:rsidRDefault="00ED6037" w:rsidP="00ED6037">
      <w:pPr>
        <w:jc w:val="both"/>
        <w:rPr>
          <w:sz w:val="28"/>
          <w:szCs w:val="28"/>
        </w:rPr>
      </w:pPr>
    </w:p>
    <w:p w14:paraId="511EDAC0" w14:textId="77777777" w:rsidR="00ED6037" w:rsidRDefault="00ED6037" w:rsidP="00ED6037">
      <w:pPr>
        <w:jc w:val="center"/>
        <w:rPr>
          <w:sz w:val="28"/>
          <w:szCs w:val="28"/>
        </w:rPr>
      </w:pPr>
      <w:r w:rsidRPr="004816FE">
        <w:rPr>
          <w:noProof/>
          <w:sz w:val="28"/>
          <w:szCs w:val="28"/>
        </w:rPr>
        <w:drawing>
          <wp:inline distT="0" distB="0" distL="0" distR="0" wp14:anchorId="2B1ED869" wp14:editId="5960F9D4">
            <wp:extent cx="5353050" cy="22383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l="1282" t="16562" r="8605" b="10000"/>
                    <a:stretch/>
                  </pic:blipFill>
                  <pic:spPr bwMode="auto">
                    <a:xfrm>
                      <a:off x="0" y="0"/>
                      <a:ext cx="5353050" cy="2238375"/>
                    </a:xfrm>
                    <a:prstGeom prst="rect">
                      <a:avLst/>
                    </a:prstGeom>
                    <a:noFill/>
                    <a:ln>
                      <a:noFill/>
                    </a:ln>
                    <a:extLst>
                      <a:ext uri="{53640926-AAD7-44D8-BBD7-CCE9431645EC}">
                        <a14:shadowObscured xmlns:a14="http://schemas.microsoft.com/office/drawing/2010/main"/>
                      </a:ext>
                    </a:extLst>
                  </pic:spPr>
                </pic:pic>
              </a:graphicData>
            </a:graphic>
          </wp:inline>
        </w:drawing>
      </w:r>
    </w:p>
    <w:p w14:paraId="27BADE1B" w14:textId="77777777" w:rsidR="00ED6037" w:rsidRDefault="00ED6037" w:rsidP="00ED6037">
      <w:pPr>
        <w:jc w:val="center"/>
        <w:rPr>
          <w:sz w:val="28"/>
          <w:szCs w:val="28"/>
        </w:rPr>
      </w:pPr>
      <w:r>
        <w:rPr>
          <w:sz w:val="28"/>
          <w:szCs w:val="28"/>
        </w:rPr>
        <w:t xml:space="preserve">Рис. 2 – Схема к определению контура выемки: 1 – контур рудного тела; 2 – контур выемки; </w:t>
      </w:r>
      <w:r w:rsidRPr="004816FE">
        <w:rPr>
          <w:i/>
          <w:iCs/>
          <w:sz w:val="28"/>
          <w:szCs w:val="28"/>
          <w:lang w:val="en-US"/>
        </w:rPr>
        <w:t>S</w:t>
      </w:r>
      <w:r w:rsidRPr="004816FE">
        <w:rPr>
          <w:i/>
          <w:iCs/>
          <w:sz w:val="28"/>
          <w:szCs w:val="28"/>
          <w:vertAlign w:val="subscript"/>
        </w:rPr>
        <w:t>п</w:t>
      </w:r>
      <w:r>
        <w:rPr>
          <w:sz w:val="28"/>
          <w:szCs w:val="28"/>
        </w:rPr>
        <w:t xml:space="preserve"> – площадь теряемой руды; </w:t>
      </w:r>
      <w:r w:rsidRPr="004816FE">
        <w:rPr>
          <w:i/>
          <w:iCs/>
          <w:sz w:val="28"/>
          <w:szCs w:val="28"/>
          <w:lang w:val="en-US"/>
        </w:rPr>
        <w:t>S</w:t>
      </w:r>
      <w:r>
        <w:rPr>
          <w:i/>
          <w:iCs/>
          <w:sz w:val="28"/>
          <w:szCs w:val="28"/>
          <w:vertAlign w:val="subscript"/>
        </w:rPr>
        <w:t>р</w:t>
      </w:r>
      <w:r>
        <w:rPr>
          <w:sz w:val="28"/>
          <w:szCs w:val="28"/>
        </w:rPr>
        <w:t xml:space="preserve"> – площадь </w:t>
      </w:r>
      <w:proofErr w:type="spellStart"/>
      <w:r>
        <w:rPr>
          <w:sz w:val="28"/>
          <w:szCs w:val="28"/>
        </w:rPr>
        <w:t>разубоживающих</w:t>
      </w:r>
      <w:proofErr w:type="spellEnd"/>
      <w:r>
        <w:rPr>
          <w:sz w:val="28"/>
          <w:szCs w:val="28"/>
        </w:rPr>
        <w:t xml:space="preserve"> пород</w:t>
      </w:r>
    </w:p>
    <w:p w14:paraId="46E769EE" w14:textId="77777777" w:rsidR="00ED6037" w:rsidRPr="004816FE" w:rsidRDefault="00ED6037" w:rsidP="00ED6037">
      <w:pPr>
        <w:jc w:val="center"/>
        <w:rPr>
          <w:sz w:val="28"/>
          <w:szCs w:val="28"/>
        </w:rPr>
      </w:pPr>
    </w:p>
    <w:p w14:paraId="36D7AB2D" w14:textId="77777777" w:rsidR="00ED6037" w:rsidRPr="00FC44EE" w:rsidRDefault="00ED6037" w:rsidP="00ED6037">
      <w:pPr>
        <w:jc w:val="center"/>
        <w:rPr>
          <w:b/>
          <w:bCs/>
          <w:i/>
          <w:iCs/>
          <w:sz w:val="28"/>
          <w:szCs w:val="28"/>
        </w:rPr>
      </w:pPr>
      <w:r w:rsidRPr="00FC44EE">
        <w:rPr>
          <w:b/>
          <w:bCs/>
          <w:i/>
          <w:iCs/>
          <w:sz w:val="28"/>
          <w:szCs w:val="28"/>
        </w:rPr>
        <w:t>Качество руды</w:t>
      </w:r>
    </w:p>
    <w:p w14:paraId="0ACE9D6A" w14:textId="77777777" w:rsidR="00ED6037" w:rsidRDefault="00ED6037" w:rsidP="00ED6037">
      <w:pPr>
        <w:jc w:val="both"/>
        <w:rPr>
          <w:sz w:val="28"/>
          <w:szCs w:val="28"/>
        </w:rPr>
      </w:pPr>
    </w:p>
    <w:p w14:paraId="3379AA99" w14:textId="77777777" w:rsidR="00ED6037" w:rsidRPr="00F83354" w:rsidRDefault="00ED6037" w:rsidP="00ED6037">
      <w:pPr>
        <w:ind w:firstLine="709"/>
        <w:jc w:val="both"/>
        <w:rPr>
          <w:sz w:val="28"/>
          <w:szCs w:val="28"/>
        </w:rPr>
      </w:pPr>
      <w:r w:rsidRPr="00F83354">
        <w:rPr>
          <w:sz w:val="28"/>
          <w:szCs w:val="28"/>
        </w:rPr>
        <w:t>Для горнорудного производства характерны следующие виды продукции</w:t>
      </w:r>
      <w:r>
        <w:rPr>
          <w:sz w:val="28"/>
          <w:szCs w:val="28"/>
        </w:rPr>
        <w:t>:</w:t>
      </w:r>
    </w:p>
    <w:p w14:paraId="5D92872C" w14:textId="77777777" w:rsidR="00ED6037" w:rsidRPr="00F83354" w:rsidRDefault="00ED6037" w:rsidP="00ED6037">
      <w:pPr>
        <w:ind w:firstLine="709"/>
        <w:jc w:val="both"/>
        <w:rPr>
          <w:sz w:val="28"/>
          <w:szCs w:val="28"/>
        </w:rPr>
      </w:pPr>
      <w:r>
        <w:rPr>
          <w:sz w:val="28"/>
          <w:szCs w:val="28"/>
        </w:rPr>
        <w:t xml:space="preserve">- </w:t>
      </w:r>
      <w:r w:rsidRPr="00F83354">
        <w:rPr>
          <w:i/>
          <w:iCs/>
          <w:sz w:val="28"/>
          <w:szCs w:val="28"/>
        </w:rPr>
        <w:t>сырая руда</w:t>
      </w:r>
      <w:r w:rsidRPr="00F83354">
        <w:rPr>
          <w:sz w:val="28"/>
          <w:szCs w:val="28"/>
        </w:rPr>
        <w:t xml:space="preserve"> </w:t>
      </w:r>
      <w:r>
        <w:rPr>
          <w:sz w:val="28"/>
          <w:szCs w:val="28"/>
        </w:rPr>
        <w:t>–</w:t>
      </w:r>
      <w:r w:rsidRPr="00F83354">
        <w:rPr>
          <w:sz w:val="28"/>
          <w:szCs w:val="28"/>
        </w:rPr>
        <w:t xml:space="preserve"> то есть рудная масса, не подвергавшаяся какому-либо</w:t>
      </w:r>
      <w:r>
        <w:rPr>
          <w:sz w:val="28"/>
          <w:szCs w:val="28"/>
        </w:rPr>
        <w:t xml:space="preserve"> </w:t>
      </w:r>
      <w:r w:rsidRPr="00F83354">
        <w:rPr>
          <w:sz w:val="28"/>
          <w:szCs w:val="28"/>
        </w:rPr>
        <w:t>улучшению качества после её добычи;</w:t>
      </w:r>
    </w:p>
    <w:p w14:paraId="595889C9" w14:textId="77777777" w:rsidR="00ED6037" w:rsidRDefault="00ED6037" w:rsidP="00ED6037">
      <w:pPr>
        <w:ind w:firstLine="709"/>
        <w:jc w:val="both"/>
        <w:rPr>
          <w:sz w:val="28"/>
          <w:szCs w:val="28"/>
        </w:rPr>
      </w:pPr>
      <w:r>
        <w:rPr>
          <w:sz w:val="28"/>
          <w:szCs w:val="28"/>
        </w:rPr>
        <w:lastRenderedPageBreak/>
        <w:t xml:space="preserve">- </w:t>
      </w:r>
      <w:r w:rsidRPr="00F83354">
        <w:rPr>
          <w:i/>
          <w:iCs/>
          <w:sz w:val="28"/>
          <w:szCs w:val="28"/>
        </w:rPr>
        <w:t>товарная руда</w:t>
      </w:r>
      <w:r w:rsidRPr="00F83354">
        <w:rPr>
          <w:sz w:val="28"/>
          <w:szCs w:val="28"/>
        </w:rPr>
        <w:t xml:space="preserve"> </w:t>
      </w:r>
      <w:r>
        <w:rPr>
          <w:sz w:val="28"/>
          <w:szCs w:val="28"/>
        </w:rPr>
        <w:t>–</w:t>
      </w:r>
      <w:r w:rsidRPr="00F83354">
        <w:rPr>
          <w:sz w:val="28"/>
          <w:szCs w:val="28"/>
        </w:rPr>
        <w:t xml:space="preserve"> рудная масса, качество которой было доведено до уровня требований потребителя путем её сортировки, </w:t>
      </w:r>
      <w:proofErr w:type="spellStart"/>
      <w:r w:rsidRPr="00F83354">
        <w:rPr>
          <w:sz w:val="28"/>
          <w:szCs w:val="28"/>
        </w:rPr>
        <w:t>грохочения</w:t>
      </w:r>
      <w:proofErr w:type="spellEnd"/>
      <w:r w:rsidRPr="00F83354">
        <w:rPr>
          <w:sz w:val="28"/>
          <w:szCs w:val="28"/>
        </w:rPr>
        <w:t>, частичной</w:t>
      </w:r>
      <w:r>
        <w:rPr>
          <w:sz w:val="28"/>
          <w:szCs w:val="28"/>
        </w:rPr>
        <w:t xml:space="preserve"> </w:t>
      </w:r>
      <w:r w:rsidRPr="00F83354">
        <w:rPr>
          <w:sz w:val="28"/>
          <w:szCs w:val="28"/>
        </w:rPr>
        <w:t>стабилизации, сушки и других производственных операций;</w:t>
      </w:r>
    </w:p>
    <w:p w14:paraId="34AAC5F4" w14:textId="77777777" w:rsidR="00ED6037" w:rsidRDefault="00ED6037" w:rsidP="00ED6037">
      <w:pPr>
        <w:ind w:firstLine="709"/>
        <w:jc w:val="both"/>
        <w:rPr>
          <w:sz w:val="28"/>
          <w:szCs w:val="28"/>
        </w:rPr>
      </w:pPr>
      <w:r>
        <w:rPr>
          <w:sz w:val="28"/>
          <w:szCs w:val="28"/>
        </w:rPr>
        <w:t xml:space="preserve">- </w:t>
      </w:r>
      <w:r w:rsidRPr="00F83354">
        <w:rPr>
          <w:i/>
          <w:iCs/>
          <w:sz w:val="28"/>
          <w:szCs w:val="28"/>
        </w:rPr>
        <w:t>концентрат</w:t>
      </w:r>
      <w:r w:rsidRPr="00F83354">
        <w:rPr>
          <w:sz w:val="28"/>
          <w:szCs w:val="28"/>
        </w:rPr>
        <w:t xml:space="preserve"> </w:t>
      </w:r>
      <w:r>
        <w:rPr>
          <w:sz w:val="28"/>
          <w:szCs w:val="28"/>
        </w:rPr>
        <w:t>–</w:t>
      </w:r>
      <w:r w:rsidRPr="00F83354">
        <w:rPr>
          <w:sz w:val="28"/>
          <w:szCs w:val="28"/>
        </w:rPr>
        <w:t xml:space="preserve"> товарный рудный продукт, в котором путем выполнения</w:t>
      </w:r>
      <w:r>
        <w:rPr>
          <w:sz w:val="28"/>
          <w:szCs w:val="28"/>
        </w:rPr>
        <w:t xml:space="preserve"> </w:t>
      </w:r>
      <w:r w:rsidRPr="00F83354">
        <w:rPr>
          <w:sz w:val="28"/>
          <w:szCs w:val="28"/>
        </w:rPr>
        <w:t xml:space="preserve">специальных процессов обогащения, агломерации и </w:t>
      </w:r>
      <w:proofErr w:type="spellStart"/>
      <w:r w:rsidRPr="00F83354">
        <w:rPr>
          <w:sz w:val="28"/>
          <w:szCs w:val="28"/>
        </w:rPr>
        <w:t>окомкования</w:t>
      </w:r>
      <w:proofErr w:type="spellEnd"/>
      <w:r w:rsidRPr="00F83354">
        <w:rPr>
          <w:sz w:val="28"/>
          <w:szCs w:val="28"/>
        </w:rPr>
        <w:t xml:space="preserve"> значительно увеличены концентрация и стабильность содержания полезных компонентов, уменьшена первоначальная доля вредных примесей и улучшен</w:t>
      </w:r>
      <w:r>
        <w:rPr>
          <w:sz w:val="28"/>
          <w:szCs w:val="28"/>
        </w:rPr>
        <w:t xml:space="preserve"> </w:t>
      </w:r>
      <w:r w:rsidRPr="00F83354">
        <w:rPr>
          <w:sz w:val="28"/>
          <w:szCs w:val="28"/>
        </w:rPr>
        <w:t>гранулометрический состав.</w:t>
      </w:r>
    </w:p>
    <w:p w14:paraId="1678E4A1" w14:textId="77777777" w:rsidR="00ED6037" w:rsidRPr="00F83354" w:rsidRDefault="00ED6037" w:rsidP="00ED6037">
      <w:pPr>
        <w:ind w:firstLine="709"/>
        <w:jc w:val="both"/>
        <w:rPr>
          <w:sz w:val="28"/>
          <w:szCs w:val="28"/>
        </w:rPr>
      </w:pPr>
      <w:r w:rsidRPr="00F83354">
        <w:rPr>
          <w:sz w:val="28"/>
          <w:szCs w:val="28"/>
        </w:rPr>
        <w:t xml:space="preserve">Под </w:t>
      </w:r>
      <w:r w:rsidRPr="00F83354">
        <w:rPr>
          <w:i/>
          <w:iCs/>
          <w:sz w:val="28"/>
          <w:szCs w:val="28"/>
        </w:rPr>
        <w:t>качеством продукции</w:t>
      </w:r>
      <w:r w:rsidRPr="00F83354">
        <w:rPr>
          <w:sz w:val="28"/>
          <w:szCs w:val="28"/>
        </w:rPr>
        <w:t xml:space="preserve"> горнодобывающего производства понимается</w:t>
      </w:r>
      <w:r>
        <w:rPr>
          <w:sz w:val="28"/>
          <w:szCs w:val="28"/>
        </w:rPr>
        <w:t xml:space="preserve"> </w:t>
      </w:r>
      <w:r w:rsidRPr="00F83354">
        <w:rPr>
          <w:sz w:val="28"/>
          <w:szCs w:val="28"/>
        </w:rPr>
        <w:t xml:space="preserve">совокупность свойств добытого </w:t>
      </w:r>
      <w:r>
        <w:rPr>
          <w:sz w:val="28"/>
          <w:szCs w:val="28"/>
        </w:rPr>
        <w:t>минерального</w:t>
      </w:r>
      <w:r w:rsidRPr="00F83354">
        <w:rPr>
          <w:sz w:val="28"/>
          <w:szCs w:val="28"/>
        </w:rPr>
        <w:t xml:space="preserve"> продукта, обусловливающая</w:t>
      </w:r>
      <w:r>
        <w:rPr>
          <w:sz w:val="28"/>
          <w:szCs w:val="28"/>
        </w:rPr>
        <w:t xml:space="preserve"> </w:t>
      </w:r>
      <w:r w:rsidRPr="00F83354">
        <w:rPr>
          <w:sz w:val="28"/>
          <w:szCs w:val="28"/>
        </w:rPr>
        <w:t>степень его пригодности для использования в качестве сырья для производства</w:t>
      </w:r>
      <w:r>
        <w:rPr>
          <w:sz w:val="28"/>
          <w:szCs w:val="28"/>
        </w:rPr>
        <w:t xml:space="preserve"> </w:t>
      </w:r>
      <w:r w:rsidRPr="00F83354">
        <w:rPr>
          <w:sz w:val="28"/>
          <w:szCs w:val="28"/>
        </w:rPr>
        <w:t xml:space="preserve">другой продукции или для непосредственного потребления </w:t>
      </w:r>
      <w:r>
        <w:rPr>
          <w:sz w:val="28"/>
          <w:szCs w:val="28"/>
        </w:rPr>
        <w:t>или</w:t>
      </w:r>
      <w:r w:rsidRPr="00F83354">
        <w:rPr>
          <w:sz w:val="28"/>
          <w:szCs w:val="28"/>
        </w:rPr>
        <w:t xml:space="preserve"> эксплуатации.</w:t>
      </w:r>
    </w:p>
    <w:p w14:paraId="36E7B6CD" w14:textId="77777777" w:rsidR="00ED6037" w:rsidRDefault="00ED6037" w:rsidP="00ED6037">
      <w:pPr>
        <w:ind w:firstLine="709"/>
        <w:jc w:val="both"/>
        <w:rPr>
          <w:sz w:val="28"/>
          <w:szCs w:val="28"/>
        </w:rPr>
      </w:pPr>
      <w:r w:rsidRPr="00F83354">
        <w:rPr>
          <w:sz w:val="28"/>
          <w:szCs w:val="28"/>
        </w:rPr>
        <w:t>Качество руд оценивается в</w:t>
      </w:r>
      <w:r>
        <w:rPr>
          <w:sz w:val="28"/>
          <w:szCs w:val="28"/>
        </w:rPr>
        <w:t xml:space="preserve"> первую</w:t>
      </w:r>
      <w:r w:rsidRPr="00F83354">
        <w:rPr>
          <w:sz w:val="28"/>
          <w:szCs w:val="28"/>
        </w:rPr>
        <w:t xml:space="preserve"> очередь по уровню концентрации</w:t>
      </w:r>
      <w:r>
        <w:rPr>
          <w:sz w:val="28"/>
          <w:szCs w:val="28"/>
        </w:rPr>
        <w:t xml:space="preserve"> </w:t>
      </w:r>
      <w:r w:rsidRPr="00F83354">
        <w:rPr>
          <w:sz w:val="28"/>
          <w:szCs w:val="28"/>
        </w:rPr>
        <w:t>(содержания) в них полезных (т.е. функциональных) компонентов, а также</w:t>
      </w:r>
      <w:r>
        <w:rPr>
          <w:sz w:val="28"/>
          <w:szCs w:val="28"/>
        </w:rPr>
        <w:t xml:space="preserve"> </w:t>
      </w:r>
      <w:r w:rsidRPr="00F83354">
        <w:rPr>
          <w:sz w:val="28"/>
          <w:szCs w:val="28"/>
        </w:rPr>
        <w:t>по наличию вредных примесей, усложняющих процесс переработки рудного сырья или ухудшающих качество конечных продуктов производства</w:t>
      </w:r>
      <w:r>
        <w:rPr>
          <w:sz w:val="28"/>
          <w:szCs w:val="28"/>
        </w:rPr>
        <w:t xml:space="preserve"> </w:t>
      </w:r>
      <w:r w:rsidRPr="00F83354">
        <w:rPr>
          <w:sz w:val="28"/>
          <w:szCs w:val="28"/>
        </w:rPr>
        <w:t xml:space="preserve">(металлов, стройматериалов, удобрений и </w:t>
      </w:r>
      <w:r>
        <w:rPr>
          <w:sz w:val="28"/>
          <w:szCs w:val="28"/>
        </w:rPr>
        <w:t>д</w:t>
      </w:r>
      <w:r w:rsidRPr="00F83354">
        <w:rPr>
          <w:sz w:val="28"/>
          <w:szCs w:val="28"/>
        </w:rPr>
        <w:t>р.).</w:t>
      </w:r>
    </w:p>
    <w:p w14:paraId="725CA6CB" w14:textId="77777777" w:rsidR="00ED6037" w:rsidRPr="00262161" w:rsidRDefault="00ED6037" w:rsidP="00ED6037">
      <w:pPr>
        <w:ind w:firstLine="709"/>
        <w:jc w:val="both"/>
        <w:rPr>
          <w:sz w:val="28"/>
          <w:szCs w:val="28"/>
        </w:rPr>
      </w:pPr>
      <w:r w:rsidRPr="00262161">
        <w:rPr>
          <w:sz w:val="28"/>
          <w:szCs w:val="28"/>
        </w:rPr>
        <w:t>Качество добытых полезных ископаемых, как и другие виды продукции, регламентируется в форме технических условий (ТУ) или различных видов стандартов (ГОСТ, ГОСТ.Р, ОСТ, СП).</w:t>
      </w:r>
    </w:p>
    <w:p w14:paraId="6777AF28" w14:textId="77777777" w:rsidR="00ED6037" w:rsidRPr="00262161" w:rsidRDefault="00ED6037" w:rsidP="00ED6037">
      <w:pPr>
        <w:ind w:firstLine="709"/>
        <w:jc w:val="both"/>
        <w:rPr>
          <w:sz w:val="28"/>
          <w:szCs w:val="28"/>
        </w:rPr>
      </w:pPr>
      <w:r w:rsidRPr="00262161">
        <w:rPr>
          <w:sz w:val="28"/>
          <w:szCs w:val="28"/>
        </w:rPr>
        <w:t>В случае несоответствия фактических значений каждого из показателей качества руды нормативным требованиям должна меняться сортность минерального продукта или пр</w:t>
      </w:r>
      <w:r>
        <w:rPr>
          <w:sz w:val="28"/>
          <w:szCs w:val="28"/>
        </w:rPr>
        <w:t>о</w:t>
      </w:r>
      <w:r w:rsidRPr="00262161">
        <w:rPr>
          <w:sz w:val="28"/>
          <w:szCs w:val="28"/>
        </w:rPr>
        <w:t>изводиться его выбраковка.</w:t>
      </w:r>
    </w:p>
    <w:p w14:paraId="758783A5" w14:textId="77777777" w:rsidR="00ED6037" w:rsidRPr="00262161" w:rsidRDefault="00ED6037" w:rsidP="00ED6037">
      <w:pPr>
        <w:ind w:firstLine="709"/>
        <w:jc w:val="both"/>
        <w:rPr>
          <w:sz w:val="28"/>
          <w:szCs w:val="28"/>
        </w:rPr>
      </w:pPr>
      <w:r w:rsidRPr="00262161">
        <w:rPr>
          <w:sz w:val="28"/>
          <w:szCs w:val="28"/>
        </w:rPr>
        <w:t>Качество конкретной партии минеральных продуктов (на примере полиметаллической руды) обычно устанавливается сравнением фактических содержаний полезных компонентов с регламентируемыми:</w:t>
      </w:r>
    </w:p>
    <w:p w14:paraId="6AD24348" w14:textId="77777777" w:rsidR="00ED6037" w:rsidRPr="00D91E10" w:rsidRDefault="00031273" w:rsidP="00ED6037">
      <w:pPr>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lang w:val="en-US"/>
                </w:rPr>
                <m:t>Zn</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α</m:t>
              </m:r>
            </m:e>
            <m:sub>
              <m:r>
                <w:rPr>
                  <w:rFonts w:ascii="Cambria Math" w:hAnsi="Cambria Math"/>
                  <w:sz w:val="28"/>
                  <w:szCs w:val="28"/>
                </w:rPr>
                <m:t>Zn</m:t>
              </m:r>
            </m:sub>
            <m:sup>
              <m:r>
                <w:rPr>
                  <w:rFonts w:ascii="Cambria Math" w:hAnsi="Cambria Math"/>
                  <w:sz w:val="28"/>
                  <w:szCs w:val="28"/>
                </w:rPr>
                <m:t>э</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lang w:val="en-US"/>
                </w:rPr>
                <m:t>Pb</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α</m:t>
              </m:r>
            </m:e>
            <m:sub>
              <m:r>
                <w:rPr>
                  <w:rFonts w:ascii="Cambria Math" w:hAnsi="Cambria Math"/>
                  <w:sz w:val="28"/>
                  <w:szCs w:val="28"/>
                </w:rPr>
                <m:t>Pb</m:t>
              </m:r>
            </m:sub>
            <m:sup>
              <m:r>
                <w:rPr>
                  <w:rFonts w:ascii="Cambria Math" w:hAnsi="Cambria Math"/>
                  <w:sz w:val="28"/>
                  <w:szCs w:val="28"/>
                </w:rPr>
                <m:t>э</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lang w:val="en-US"/>
                </w:rPr>
                <m:t>Au</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α</m:t>
              </m:r>
            </m:e>
            <m:sub>
              <m:r>
                <w:rPr>
                  <w:rFonts w:ascii="Cambria Math" w:hAnsi="Cambria Math"/>
                  <w:sz w:val="28"/>
                  <w:szCs w:val="28"/>
                </w:rPr>
                <m:t>Au</m:t>
              </m:r>
            </m:sub>
            <m:sup>
              <m:r>
                <w:rPr>
                  <w:rFonts w:ascii="Cambria Math" w:hAnsi="Cambria Math"/>
                  <w:sz w:val="28"/>
                  <w:szCs w:val="28"/>
                </w:rPr>
                <m:t>э</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lang w:val="en-US"/>
                </w:rPr>
                <m:t>As</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α</m:t>
              </m:r>
            </m:e>
            <m:sub>
              <m:r>
                <w:rPr>
                  <w:rFonts w:ascii="Cambria Math" w:hAnsi="Cambria Math"/>
                  <w:sz w:val="28"/>
                  <w:szCs w:val="28"/>
                </w:rPr>
                <m:t>As</m:t>
              </m:r>
            </m:sub>
            <m:sup>
              <m:r>
                <w:rPr>
                  <w:rFonts w:ascii="Cambria Math" w:hAnsi="Cambria Math"/>
                  <w:sz w:val="28"/>
                  <w:szCs w:val="28"/>
                </w:rPr>
                <m:t>э</m:t>
              </m:r>
            </m:sup>
          </m:sSubSup>
          <m:r>
            <w:rPr>
              <w:rFonts w:ascii="Cambria Math" w:hAnsi="Cambria Math"/>
              <w:sz w:val="28"/>
              <w:szCs w:val="28"/>
            </w:rPr>
            <m:t>,</m:t>
          </m:r>
        </m:oMath>
      </m:oMathPara>
    </w:p>
    <w:p w14:paraId="1F6C0231" w14:textId="77777777" w:rsidR="00ED6037" w:rsidRDefault="00ED6037" w:rsidP="00ED6037">
      <w:pPr>
        <w:jc w:val="both"/>
        <w:rPr>
          <w:sz w:val="28"/>
          <w:szCs w:val="28"/>
        </w:rPr>
      </w:pPr>
      <w:r>
        <w:rPr>
          <w:sz w:val="28"/>
          <w:szCs w:val="28"/>
        </w:rPr>
        <w:t>где</w:t>
      </w:r>
      <w:r w:rsidRPr="00262161">
        <w:rPr>
          <w:sz w:val="28"/>
          <w:szCs w:val="28"/>
        </w:rPr>
        <w:t xml:space="preserve"> </w:t>
      </w:r>
      <w:r>
        <w:rPr>
          <w:sz w:val="28"/>
          <w:szCs w:val="28"/>
        </w:rPr>
        <w:sym w:font="Symbol" w:char="F061"/>
      </w:r>
      <w:r w:rsidRPr="00262161">
        <w:rPr>
          <w:sz w:val="28"/>
          <w:szCs w:val="28"/>
        </w:rPr>
        <w:t xml:space="preserve"> с</w:t>
      </w:r>
      <w:r>
        <w:rPr>
          <w:sz w:val="28"/>
          <w:szCs w:val="28"/>
        </w:rPr>
        <w:t xml:space="preserve"> нижним</w:t>
      </w:r>
      <w:r w:rsidRPr="00262161">
        <w:rPr>
          <w:sz w:val="28"/>
          <w:szCs w:val="28"/>
        </w:rPr>
        <w:t xml:space="preserve"> </w:t>
      </w:r>
      <w:r>
        <w:rPr>
          <w:sz w:val="28"/>
          <w:szCs w:val="28"/>
        </w:rPr>
        <w:t xml:space="preserve">индексом </w:t>
      </w:r>
      <w:proofErr w:type="spellStart"/>
      <w:r w:rsidRPr="00262161">
        <w:rPr>
          <w:sz w:val="28"/>
          <w:szCs w:val="28"/>
        </w:rPr>
        <w:t>Zn</w:t>
      </w:r>
      <w:proofErr w:type="spellEnd"/>
      <w:r w:rsidRPr="00262161">
        <w:rPr>
          <w:sz w:val="28"/>
          <w:szCs w:val="28"/>
        </w:rPr>
        <w:t>, Р</w:t>
      </w:r>
      <w:r>
        <w:rPr>
          <w:sz w:val="28"/>
          <w:szCs w:val="28"/>
          <w:lang w:val="en-US"/>
        </w:rPr>
        <w:t>b</w:t>
      </w:r>
      <w:r w:rsidRPr="00262161">
        <w:rPr>
          <w:sz w:val="28"/>
          <w:szCs w:val="28"/>
        </w:rPr>
        <w:t>, А</w:t>
      </w:r>
      <w:r>
        <w:rPr>
          <w:sz w:val="28"/>
          <w:szCs w:val="28"/>
          <w:lang w:val="en-US"/>
        </w:rPr>
        <w:t>u</w:t>
      </w:r>
      <w:r w:rsidRPr="00262161">
        <w:rPr>
          <w:sz w:val="28"/>
          <w:szCs w:val="28"/>
        </w:rPr>
        <w:t xml:space="preserve">, </w:t>
      </w:r>
      <w:proofErr w:type="spellStart"/>
      <w:r w:rsidRPr="00262161">
        <w:rPr>
          <w:sz w:val="28"/>
          <w:szCs w:val="28"/>
        </w:rPr>
        <w:t>As</w:t>
      </w:r>
      <w:proofErr w:type="spellEnd"/>
      <w:r w:rsidRPr="00262161">
        <w:rPr>
          <w:sz w:val="28"/>
          <w:szCs w:val="28"/>
        </w:rPr>
        <w:t xml:space="preserve"> обозначено содержание в руде полезных (цинка, свинца, золота) и вредного компонента (мышьяка), а </w:t>
      </w:r>
      <w:r>
        <w:rPr>
          <w:sz w:val="28"/>
          <w:szCs w:val="28"/>
        </w:rPr>
        <w:t xml:space="preserve">верхним </w:t>
      </w:r>
      <w:r w:rsidRPr="00262161">
        <w:rPr>
          <w:sz w:val="28"/>
          <w:szCs w:val="28"/>
        </w:rPr>
        <w:t xml:space="preserve">индексом э </w:t>
      </w:r>
      <w:r>
        <w:rPr>
          <w:sz w:val="28"/>
          <w:szCs w:val="28"/>
        </w:rPr>
        <w:t>–</w:t>
      </w:r>
      <w:r w:rsidRPr="00262161">
        <w:rPr>
          <w:sz w:val="28"/>
          <w:szCs w:val="28"/>
        </w:rPr>
        <w:t xml:space="preserve"> регламентируемые (эталонные) значения этих единичных показателей качест</w:t>
      </w:r>
      <w:r>
        <w:rPr>
          <w:sz w:val="28"/>
          <w:szCs w:val="28"/>
        </w:rPr>
        <w:t>ва</w:t>
      </w:r>
      <w:r w:rsidRPr="00262161">
        <w:rPr>
          <w:sz w:val="28"/>
          <w:szCs w:val="28"/>
        </w:rPr>
        <w:t xml:space="preserve"> руд</w:t>
      </w:r>
      <w:r>
        <w:rPr>
          <w:sz w:val="28"/>
          <w:szCs w:val="28"/>
        </w:rPr>
        <w:t>ы</w:t>
      </w:r>
      <w:r w:rsidRPr="00262161">
        <w:rPr>
          <w:sz w:val="28"/>
          <w:szCs w:val="28"/>
        </w:rPr>
        <w:t>.</w:t>
      </w:r>
    </w:p>
    <w:p w14:paraId="0D9CCDF9" w14:textId="77777777" w:rsidR="00ED6037" w:rsidRDefault="00ED6037" w:rsidP="00ED6037">
      <w:pPr>
        <w:ind w:firstLine="709"/>
        <w:jc w:val="both"/>
        <w:rPr>
          <w:sz w:val="28"/>
          <w:szCs w:val="28"/>
        </w:rPr>
      </w:pPr>
      <w:r w:rsidRPr="007F64A5">
        <w:rPr>
          <w:sz w:val="28"/>
          <w:szCs w:val="28"/>
        </w:rPr>
        <w:t>Классификация источников изменений качества твердых полезных ископаемых при их добыче,</w:t>
      </w:r>
      <w:r>
        <w:rPr>
          <w:sz w:val="28"/>
          <w:szCs w:val="28"/>
        </w:rPr>
        <w:t xml:space="preserve"> предложенная проф. Е.И. Панфиловым, базируется на </w:t>
      </w:r>
      <w:r w:rsidRPr="007F64A5">
        <w:rPr>
          <w:sz w:val="28"/>
          <w:szCs w:val="28"/>
        </w:rPr>
        <w:t>показател</w:t>
      </w:r>
      <w:r>
        <w:rPr>
          <w:sz w:val="28"/>
          <w:szCs w:val="28"/>
        </w:rPr>
        <w:t>ях</w:t>
      </w:r>
      <w:r w:rsidRPr="007F64A5">
        <w:rPr>
          <w:sz w:val="28"/>
          <w:szCs w:val="28"/>
        </w:rPr>
        <w:t xml:space="preserve"> изменения качества извлекаемых из недр полезных</w:t>
      </w:r>
      <w:r>
        <w:rPr>
          <w:sz w:val="28"/>
          <w:szCs w:val="28"/>
        </w:rPr>
        <w:t xml:space="preserve"> (вещественно-минералогического состава, физико-механических свойств, химических изменений).</w:t>
      </w:r>
    </w:p>
    <w:p w14:paraId="53967776" w14:textId="77777777" w:rsidR="00ED6037" w:rsidRDefault="00ED6037" w:rsidP="00ED6037">
      <w:pPr>
        <w:ind w:firstLine="709"/>
        <w:jc w:val="both"/>
        <w:rPr>
          <w:sz w:val="28"/>
          <w:szCs w:val="28"/>
        </w:rPr>
      </w:pPr>
    </w:p>
    <w:p w14:paraId="4E71D7F0" w14:textId="77777777" w:rsidR="00ED6037" w:rsidRDefault="00ED6037" w:rsidP="00ED6037">
      <w:pPr>
        <w:jc w:val="both"/>
        <w:rPr>
          <w:sz w:val="28"/>
          <w:szCs w:val="28"/>
        </w:rPr>
      </w:pPr>
      <w:r w:rsidRPr="00AD26AF">
        <w:rPr>
          <w:rFonts w:ascii="Arial" w:hAnsi="Arial" w:cs="Arial"/>
          <w:noProof/>
          <w:color w:val="5F5F5F"/>
        </w:rPr>
        <w:lastRenderedPageBreak/>
        <w:drawing>
          <wp:inline distT="0" distB="0" distL="0" distR="0" wp14:anchorId="785D1101" wp14:editId="25624F26">
            <wp:extent cx="5940425" cy="3700780"/>
            <wp:effectExtent l="0" t="0" r="3175" b="0"/>
            <wp:docPr id="15" name="Рисунок 15" descr="Общая классификация источников изменения качества ТПИ при их добыч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щая классификация источников изменения качества ТПИ при их добыче"/>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700780"/>
                    </a:xfrm>
                    <a:prstGeom prst="rect">
                      <a:avLst/>
                    </a:prstGeom>
                    <a:noFill/>
                    <a:ln>
                      <a:noFill/>
                    </a:ln>
                  </pic:spPr>
                </pic:pic>
              </a:graphicData>
            </a:graphic>
          </wp:inline>
        </w:drawing>
      </w:r>
    </w:p>
    <w:p w14:paraId="0075E583" w14:textId="77777777" w:rsidR="00ED6037" w:rsidRDefault="00ED6037" w:rsidP="00ED6037">
      <w:pPr>
        <w:jc w:val="both"/>
        <w:rPr>
          <w:sz w:val="28"/>
          <w:szCs w:val="28"/>
        </w:rPr>
      </w:pPr>
    </w:p>
    <w:p w14:paraId="45F28577" w14:textId="77777777" w:rsidR="00ED6037" w:rsidRPr="00F83354" w:rsidRDefault="00ED6037" w:rsidP="00ED6037">
      <w:pPr>
        <w:ind w:firstLine="709"/>
        <w:jc w:val="both"/>
        <w:rPr>
          <w:sz w:val="28"/>
          <w:szCs w:val="28"/>
        </w:rPr>
      </w:pPr>
      <w:r w:rsidRPr="00F83354">
        <w:rPr>
          <w:sz w:val="28"/>
          <w:szCs w:val="28"/>
        </w:rPr>
        <w:t>Важнейшей характеристикой минерально-сырьевой продукции является</w:t>
      </w:r>
    </w:p>
    <w:p w14:paraId="03F70CE3" w14:textId="77777777" w:rsidR="00ED6037" w:rsidRDefault="00ED6037" w:rsidP="00ED6037">
      <w:pPr>
        <w:jc w:val="both"/>
        <w:rPr>
          <w:sz w:val="28"/>
          <w:szCs w:val="28"/>
        </w:rPr>
      </w:pPr>
      <w:r w:rsidRPr="00F83354">
        <w:rPr>
          <w:sz w:val="28"/>
          <w:szCs w:val="28"/>
        </w:rPr>
        <w:t xml:space="preserve">её ценность. Под </w:t>
      </w:r>
      <w:r w:rsidRPr="00F83354">
        <w:rPr>
          <w:i/>
          <w:iCs/>
          <w:sz w:val="28"/>
          <w:szCs w:val="28"/>
        </w:rPr>
        <w:t>ценностью руды</w:t>
      </w:r>
      <w:r w:rsidRPr="00F83354">
        <w:rPr>
          <w:sz w:val="28"/>
          <w:szCs w:val="28"/>
        </w:rPr>
        <w:t xml:space="preserve"> понимается совокупная стоимость содержащихся в ней мет</w:t>
      </w:r>
      <w:r>
        <w:rPr>
          <w:sz w:val="28"/>
          <w:szCs w:val="28"/>
        </w:rPr>
        <w:t>аллов</w:t>
      </w:r>
      <w:r w:rsidRPr="00F83354">
        <w:rPr>
          <w:sz w:val="28"/>
          <w:szCs w:val="28"/>
        </w:rPr>
        <w:t xml:space="preserve"> и других полезных компонентов. Чем выше цена на</w:t>
      </w:r>
      <w:r>
        <w:rPr>
          <w:sz w:val="28"/>
          <w:szCs w:val="28"/>
        </w:rPr>
        <w:t xml:space="preserve"> </w:t>
      </w:r>
      <w:r w:rsidRPr="00F83354">
        <w:rPr>
          <w:sz w:val="28"/>
          <w:szCs w:val="28"/>
        </w:rPr>
        <w:t>металлы и другие полезные</w:t>
      </w:r>
      <w:r>
        <w:rPr>
          <w:sz w:val="28"/>
          <w:szCs w:val="28"/>
        </w:rPr>
        <w:t xml:space="preserve"> ко</w:t>
      </w:r>
      <w:r w:rsidRPr="00F83354">
        <w:rPr>
          <w:sz w:val="28"/>
          <w:szCs w:val="28"/>
        </w:rPr>
        <w:t>мпоненты, а также чем больше их концентрация в руде, тем руда ценнее. Но при наличии в руде вредных примесей</w:t>
      </w:r>
      <w:r>
        <w:rPr>
          <w:sz w:val="28"/>
          <w:szCs w:val="28"/>
        </w:rPr>
        <w:t xml:space="preserve"> </w:t>
      </w:r>
      <w:r w:rsidRPr="00F83354">
        <w:rPr>
          <w:sz w:val="28"/>
          <w:szCs w:val="28"/>
        </w:rPr>
        <w:t>её ценность снижается.</w:t>
      </w:r>
    </w:p>
    <w:p w14:paraId="37B61990" w14:textId="77777777" w:rsidR="00ED6037" w:rsidRDefault="00ED6037" w:rsidP="00ED6037">
      <w:pPr>
        <w:ind w:firstLine="709"/>
        <w:jc w:val="both"/>
        <w:rPr>
          <w:sz w:val="28"/>
          <w:szCs w:val="28"/>
        </w:rPr>
      </w:pPr>
      <w:r w:rsidRPr="00F83354">
        <w:rPr>
          <w:sz w:val="28"/>
          <w:szCs w:val="28"/>
        </w:rPr>
        <w:t>Различают д</w:t>
      </w:r>
      <w:r>
        <w:rPr>
          <w:sz w:val="28"/>
          <w:szCs w:val="28"/>
        </w:rPr>
        <w:t>в</w:t>
      </w:r>
      <w:r w:rsidRPr="00F83354">
        <w:rPr>
          <w:sz w:val="28"/>
          <w:szCs w:val="28"/>
        </w:rPr>
        <w:t xml:space="preserve">е категории ценности руды </w:t>
      </w:r>
      <w:r>
        <w:rPr>
          <w:sz w:val="28"/>
          <w:szCs w:val="28"/>
        </w:rPr>
        <w:t>–</w:t>
      </w:r>
      <w:r w:rsidRPr="00F83354">
        <w:rPr>
          <w:sz w:val="28"/>
          <w:szCs w:val="28"/>
        </w:rPr>
        <w:t xml:space="preserve"> </w:t>
      </w:r>
      <w:r w:rsidRPr="00F83354">
        <w:rPr>
          <w:i/>
          <w:iCs/>
          <w:sz w:val="28"/>
          <w:szCs w:val="28"/>
        </w:rPr>
        <w:t>валовую и извлекаемую.</w:t>
      </w:r>
    </w:p>
    <w:p w14:paraId="5FFF6C86" w14:textId="77777777" w:rsidR="00ED6037" w:rsidRDefault="00ED6037" w:rsidP="00ED6037">
      <w:pPr>
        <w:ind w:firstLine="709"/>
        <w:jc w:val="both"/>
        <w:rPr>
          <w:sz w:val="28"/>
          <w:szCs w:val="28"/>
        </w:rPr>
      </w:pPr>
      <w:r w:rsidRPr="00F83354">
        <w:rPr>
          <w:sz w:val="28"/>
          <w:szCs w:val="28"/>
        </w:rPr>
        <w:t xml:space="preserve">В </w:t>
      </w:r>
      <w:r w:rsidRPr="00F83354">
        <w:rPr>
          <w:i/>
          <w:iCs/>
          <w:sz w:val="28"/>
          <w:szCs w:val="28"/>
        </w:rPr>
        <w:t>валовой ценности</w:t>
      </w:r>
      <w:r w:rsidRPr="00F83354">
        <w:rPr>
          <w:sz w:val="28"/>
          <w:szCs w:val="28"/>
        </w:rPr>
        <w:t xml:space="preserve"> </w:t>
      </w:r>
      <w:r w:rsidRPr="00F83354">
        <w:rPr>
          <w:i/>
          <w:iCs/>
          <w:sz w:val="28"/>
          <w:szCs w:val="28"/>
        </w:rPr>
        <w:t>руды</w:t>
      </w:r>
      <w:r w:rsidRPr="00F83354">
        <w:rPr>
          <w:sz w:val="28"/>
          <w:szCs w:val="28"/>
        </w:rPr>
        <w:t xml:space="preserve"> учитываются лишь те металлы и неметаллические компоненты, которые вполне можно извлечь при современном уровне</w:t>
      </w:r>
      <w:r>
        <w:rPr>
          <w:sz w:val="28"/>
          <w:szCs w:val="28"/>
        </w:rPr>
        <w:t xml:space="preserve"> </w:t>
      </w:r>
      <w:r w:rsidRPr="00F83354">
        <w:rPr>
          <w:sz w:val="28"/>
          <w:szCs w:val="28"/>
        </w:rPr>
        <w:t>развития технологий добычи и переработки руд.</w:t>
      </w:r>
    </w:p>
    <w:p w14:paraId="64F327E5" w14:textId="77777777" w:rsidR="00ED6037" w:rsidRDefault="00ED6037" w:rsidP="00ED6037">
      <w:pPr>
        <w:ind w:firstLine="709"/>
        <w:jc w:val="both"/>
        <w:rPr>
          <w:sz w:val="28"/>
          <w:szCs w:val="28"/>
        </w:rPr>
      </w:pPr>
      <w:r w:rsidRPr="00F83354">
        <w:rPr>
          <w:i/>
          <w:iCs/>
          <w:sz w:val="28"/>
          <w:szCs w:val="28"/>
        </w:rPr>
        <w:t>Извлекаемая ценность руды</w:t>
      </w:r>
      <w:r w:rsidRPr="00F83354">
        <w:rPr>
          <w:sz w:val="28"/>
          <w:szCs w:val="28"/>
        </w:rPr>
        <w:t xml:space="preserve"> более полно отражает стоимость содержащихся в руде полезных продуктов, поскольку учитываются технологические</w:t>
      </w:r>
      <w:r>
        <w:rPr>
          <w:sz w:val="28"/>
          <w:szCs w:val="28"/>
        </w:rPr>
        <w:t xml:space="preserve"> </w:t>
      </w:r>
      <w:r w:rsidRPr="00F83354">
        <w:rPr>
          <w:sz w:val="28"/>
          <w:szCs w:val="28"/>
        </w:rPr>
        <w:t>потери ценности при добыче и переработке руды, а также затраты на эти</w:t>
      </w:r>
      <w:r>
        <w:rPr>
          <w:sz w:val="28"/>
          <w:szCs w:val="28"/>
        </w:rPr>
        <w:t xml:space="preserve"> </w:t>
      </w:r>
      <w:r w:rsidRPr="00F83354">
        <w:rPr>
          <w:sz w:val="28"/>
          <w:szCs w:val="28"/>
        </w:rPr>
        <w:t>производства и на транспорт руды до потребителей.</w:t>
      </w:r>
    </w:p>
    <w:p w14:paraId="5F8BC499" w14:textId="10021CEB" w:rsidR="00ED6037" w:rsidRDefault="00ED6037" w:rsidP="00ED6037">
      <w:pPr>
        <w:jc w:val="center"/>
        <w:rPr>
          <w:sz w:val="28"/>
          <w:szCs w:val="28"/>
        </w:rPr>
      </w:pPr>
    </w:p>
    <w:p w14:paraId="0AA88CB1" w14:textId="77777777" w:rsidR="00ED6037" w:rsidRPr="00944BE2" w:rsidRDefault="00ED6037" w:rsidP="00ED6037">
      <w:pPr>
        <w:jc w:val="center"/>
        <w:rPr>
          <w:b/>
          <w:bCs/>
          <w:sz w:val="28"/>
          <w:szCs w:val="28"/>
        </w:rPr>
      </w:pPr>
      <w:r w:rsidRPr="00944BE2">
        <w:rPr>
          <w:b/>
          <w:bCs/>
          <w:sz w:val="28"/>
          <w:szCs w:val="28"/>
        </w:rPr>
        <w:t>Проектирование объектов горной механики</w:t>
      </w:r>
    </w:p>
    <w:p w14:paraId="7F2A122D" w14:textId="77777777" w:rsidR="00ED6037" w:rsidRDefault="00ED6037" w:rsidP="00ED6037">
      <w:pPr>
        <w:jc w:val="both"/>
        <w:rPr>
          <w:sz w:val="28"/>
          <w:szCs w:val="28"/>
        </w:rPr>
      </w:pPr>
    </w:p>
    <w:p w14:paraId="0C084B2D" w14:textId="77777777" w:rsidR="00ED6037" w:rsidRPr="00BD5F13" w:rsidRDefault="00ED6037" w:rsidP="00ED6037">
      <w:pPr>
        <w:jc w:val="center"/>
        <w:rPr>
          <w:b/>
          <w:bCs/>
          <w:i/>
          <w:iCs/>
          <w:sz w:val="28"/>
          <w:szCs w:val="28"/>
        </w:rPr>
      </w:pPr>
      <w:r>
        <w:rPr>
          <w:b/>
          <w:bCs/>
          <w:i/>
          <w:iCs/>
          <w:sz w:val="28"/>
          <w:szCs w:val="28"/>
        </w:rPr>
        <w:t>Тенденции</w:t>
      </w:r>
      <w:r w:rsidRPr="00BD5F13">
        <w:rPr>
          <w:b/>
          <w:bCs/>
          <w:i/>
          <w:iCs/>
          <w:sz w:val="28"/>
          <w:szCs w:val="28"/>
        </w:rPr>
        <w:t xml:space="preserve"> </w:t>
      </w:r>
      <w:r>
        <w:rPr>
          <w:b/>
          <w:bCs/>
          <w:i/>
          <w:iCs/>
          <w:sz w:val="28"/>
          <w:szCs w:val="28"/>
        </w:rPr>
        <w:t>развития средств механизации</w:t>
      </w:r>
    </w:p>
    <w:p w14:paraId="3538B685" w14:textId="77777777" w:rsidR="00ED6037" w:rsidRDefault="00ED6037" w:rsidP="00ED6037">
      <w:pPr>
        <w:ind w:firstLine="709"/>
        <w:jc w:val="both"/>
        <w:rPr>
          <w:sz w:val="28"/>
          <w:szCs w:val="28"/>
        </w:rPr>
      </w:pPr>
    </w:p>
    <w:p w14:paraId="5BBED67E" w14:textId="77777777" w:rsidR="00ED6037" w:rsidRPr="00A90AC0" w:rsidRDefault="00ED6037" w:rsidP="00ED6037">
      <w:pPr>
        <w:ind w:firstLine="709"/>
        <w:jc w:val="both"/>
        <w:rPr>
          <w:sz w:val="28"/>
          <w:szCs w:val="28"/>
        </w:rPr>
      </w:pPr>
      <w:r w:rsidRPr="00A90AC0">
        <w:rPr>
          <w:sz w:val="28"/>
          <w:szCs w:val="28"/>
        </w:rPr>
        <w:t>Основными направлениями механизации проходческих и очистных работ на подземных рудниках являются:</w:t>
      </w:r>
    </w:p>
    <w:p w14:paraId="4337993B" w14:textId="77777777" w:rsidR="00ED6037" w:rsidRPr="00A90AC0" w:rsidRDefault="00ED6037" w:rsidP="00ED6037">
      <w:pPr>
        <w:ind w:firstLine="709"/>
        <w:jc w:val="both"/>
        <w:rPr>
          <w:sz w:val="28"/>
          <w:szCs w:val="28"/>
        </w:rPr>
      </w:pPr>
      <w:r w:rsidRPr="00A90AC0">
        <w:rPr>
          <w:sz w:val="28"/>
          <w:szCs w:val="28"/>
        </w:rPr>
        <w:t>1)</w:t>
      </w:r>
      <w:r>
        <w:rPr>
          <w:sz w:val="28"/>
          <w:szCs w:val="28"/>
        </w:rPr>
        <w:t xml:space="preserve"> </w:t>
      </w:r>
      <w:r w:rsidRPr="00A90AC0">
        <w:rPr>
          <w:sz w:val="28"/>
          <w:szCs w:val="28"/>
        </w:rPr>
        <w:t>переход от применения отдельных самоходных машин к более широкому использованию (наряду со скреперной доставкой и электровозной откаткой) комплексов самоходного безрельсового (на пневмошинном ходу) оборудования для бурения, заряжания, погрузки, доставки и транспортирования руды</w:t>
      </w:r>
      <w:r>
        <w:rPr>
          <w:sz w:val="28"/>
          <w:szCs w:val="28"/>
        </w:rPr>
        <w:t xml:space="preserve"> </w:t>
      </w:r>
      <w:r w:rsidRPr="00A90AC0">
        <w:rPr>
          <w:sz w:val="28"/>
          <w:szCs w:val="28"/>
        </w:rPr>
        <w:t xml:space="preserve">и породы, крепления выработок (буровые, </w:t>
      </w:r>
      <w:r w:rsidRPr="00A90AC0">
        <w:rPr>
          <w:sz w:val="28"/>
          <w:szCs w:val="28"/>
        </w:rPr>
        <w:lastRenderedPageBreak/>
        <w:t>зарядочные, погрузочные и погрузочно-доставочные машины, бункерные и ковшовые погрузочно-транспортные машины, самоходные вагоны, автосамосвалы, самоходные полки, машины для выполнения вспомогательных и ремонтных работ);</w:t>
      </w:r>
    </w:p>
    <w:p w14:paraId="46FE5722" w14:textId="77777777" w:rsidR="00ED6037" w:rsidRPr="00A90AC0" w:rsidRDefault="00ED6037" w:rsidP="00ED6037">
      <w:pPr>
        <w:ind w:firstLine="709"/>
        <w:jc w:val="both"/>
        <w:rPr>
          <w:sz w:val="28"/>
          <w:szCs w:val="28"/>
        </w:rPr>
      </w:pPr>
      <w:r w:rsidRPr="00A90AC0">
        <w:rPr>
          <w:sz w:val="28"/>
          <w:szCs w:val="28"/>
        </w:rPr>
        <w:t>2)</w:t>
      </w:r>
      <w:r>
        <w:rPr>
          <w:sz w:val="28"/>
          <w:szCs w:val="28"/>
        </w:rPr>
        <w:t xml:space="preserve"> </w:t>
      </w:r>
      <w:r w:rsidRPr="00A90AC0">
        <w:rPr>
          <w:sz w:val="28"/>
          <w:szCs w:val="28"/>
        </w:rPr>
        <w:t>применение различных буровых кареток и агрегатов как</w:t>
      </w:r>
      <w:r>
        <w:rPr>
          <w:sz w:val="28"/>
          <w:szCs w:val="28"/>
        </w:rPr>
        <w:t xml:space="preserve"> </w:t>
      </w:r>
      <w:r w:rsidRPr="00A90AC0">
        <w:rPr>
          <w:sz w:val="28"/>
          <w:szCs w:val="28"/>
        </w:rPr>
        <w:t>на рельсовом ходу, так и на безрельсовом (преимущественно</w:t>
      </w:r>
      <w:r>
        <w:rPr>
          <w:sz w:val="28"/>
          <w:szCs w:val="28"/>
        </w:rPr>
        <w:t xml:space="preserve"> </w:t>
      </w:r>
      <w:r w:rsidRPr="00A90AC0">
        <w:rPr>
          <w:sz w:val="28"/>
          <w:szCs w:val="28"/>
        </w:rPr>
        <w:t>пневмоколесном) и самоходных буровых станков;</w:t>
      </w:r>
    </w:p>
    <w:p w14:paraId="26618001" w14:textId="77777777" w:rsidR="00ED6037" w:rsidRPr="00A90AC0" w:rsidRDefault="00ED6037" w:rsidP="00ED6037">
      <w:pPr>
        <w:ind w:firstLine="709"/>
        <w:jc w:val="both"/>
        <w:rPr>
          <w:sz w:val="28"/>
          <w:szCs w:val="28"/>
        </w:rPr>
      </w:pPr>
      <w:r w:rsidRPr="00A90AC0">
        <w:rPr>
          <w:sz w:val="28"/>
          <w:szCs w:val="28"/>
        </w:rPr>
        <w:t>3)</w:t>
      </w:r>
      <w:r>
        <w:rPr>
          <w:sz w:val="28"/>
          <w:szCs w:val="28"/>
        </w:rPr>
        <w:t xml:space="preserve"> </w:t>
      </w:r>
      <w:r w:rsidRPr="00A90AC0">
        <w:rPr>
          <w:sz w:val="28"/>
          <w:szCs w:val="28"/>
        </w:rPr>
        <w:t xml:space="preserve">использование на выпуске и погрузке руды </w:t>
      </w:r>
      <w:proofErr w:type="spellStart"/>
      <w:r w:rsidRPr="00A90AC0">
        <w:rPr>
          <w:sz w:val="28"/>
          <w:szCs w:val="28"/>
        </w:rPr>
        <w:t>вибролюков</w:t>
      </w:r>
      <w:proofErr w:type="spellEnd"/>
      <w:r w:rsidRPr="00A90AC0">
        <w:rPr>
          <w:sz w:val="28"/>
          <w:szCs w:val="28"/>
        </w:rPr>
        <w:t>,</w:t>
      </w:r>
      <w:r>
        <w:rPr>
          <w:sz w:val="28"/>
          <w:szCs w:val="28"/>
        </w:rPr>
        <w:t xml:space="preserve"> </w:t>
      </w:r>
      <w:proofErr w:type="spellStart"/>
      <w:r w:rsidRPr="00A90AC0">
        <w:rPr>
          <w:sz w:val="28"/>
          <w:szCs w:val="28"/>
        </w:rPr>
        <w:t>вибропитателей</w:t>
      </w:r>
      <w:proofErr w:type="spellEnd"/>
      <w:r w:rsidRPr="00A90AC0">
        <w:rPr>
          <w:sz w:val="28"/>
          <w:szCs w:val="28"/>
        </w:rPr>
        <w:t xml:space="preserve">, </w:t>
      </w:r>
      <w:proofErr w:type="spellStart"/>
      <w:r w:rsidRPr="00A90AC0">
        <w:rPr>
          <w:sz w:val="28"/>
          <w:szCs w:val="28"/>
        </w:rPr>
        <w:t>виброкомплексов</w:t>
      </w:r>
      <w:proofErr w:type="spellEnd"/>
      <w:r w:rsidRPr="00A90AC0">
        <w:rPr>
          <w:sz w:val="28"/>
          <w:szCs w:val="28"/>
        </w:rPr>
        <w:t xml:space="preserve">, </w:t>
      </w:r>
      <w:proofErr w:type="spellStart"/>
      <w:r w:rsidRPr="00A90AC0">
        <w:rPr>
          <w:sz w:val="28"/>
          <w:szCs w:val="28"/>
        </w:rPr>
        <w:t>вибролент</w:t>
      </w:r>
      <w:proofErr w:type="spellEnd"/>
      <w:r w:rsidRPr="00A90AC0">
        <w:rPr>
          <w:sz w:val="28"/>
          <w:szCs w:val="28"/>
        </w:rPr>
        <w:t xml:space="preserve"> и, в меньшей</w:t>
      </w:r>
      <w:r>
        <w:rPr>
          <w:sz w:val="28"/>
          <w:szCs w:val="28"/>
        </w:rPr>
        <w:t xml:space="preserve"> </w:t>
      </w:r>
      <w:r w:rsidRPr="00A90AC0">
        <w:rPr>
          <w:sz w:val="28"/>
          <w:szCs w:val="28"/>
        </w:rPr>
        <w:t>мере пока, конвейеров;</w:t>
      </w:r>
    </w:p>
    <w:p w14:paraId="0578793D" w14:textId="77777777" w:rsidR="00ED6037" w:rsidRPr="00A90AC0" w:rsidRDefault="00ED6037" w:rsidP="00ED6037">
      <w:pPr>
        <w:ind w:firstLine="709"/>
        <w:jc w:val="both"/>
        <w:rPr>
          <w:sz w:val="28"/>
          <w:szCs w:val="28"/>
        </w:rPr>
      </w:pPr>
      <w:r w:rsidRPr="00A90AC0">
        <w:rPr>
          <w:sz w:val="28"/>
          <w:szCs w:val="28"/>
        </w:rPr>
        <w:t>4)</w:t>
      </w:r>
      <w:r>
        <w:rPr>
          <w:sz w:val="28"/>
          <w:szCs w:val="28"/>
        </w:rPr>
        <w:t xml:space="preserve"> </w:t>
      </w:r>
      <w:r w:rsidRPr="00A90AC0">
        <w:rPr>
          <w:sz w:val="28"/>
          <w:szCs w:val="28"/>
        </w:rPr>
        <w:t>конструирование машин для выполнения одновременно</w:t>
      </w:r>
      <w:r>
        <w:rPr>
          <w:sz w:val="28"/>
          <w:szCs w:val="28"/>
        </w:rPr>
        <w:t xml:space="preserve"> </w:t>
      </w:r>
      <w:r w:rsidRPr="00A90AC0">
        <w:rPr>
          <w:sz w:val="28"/>
          <w:szCs w:val="28"/>
        </w:rPr>
        <w:t>или последовательно двух и более операций (бурение + погрузка, погрузка + доставка, погрузка + доставка + разгрузка), а также комплексов самоходных машин для выполнения</w:t>
      </w:r>
      <w:r>
        <w:rPr>
          <w:sz w:val="28"/>
          <w:szCs w:val="28"/>
        </w:rPr>
        <w:t xml:space="preserve"> </w:t>
      </w:r>
      <w:r w:rsidRPr="00A90AC0">
        <w:rPr>
          <w:sz w:val="28"/>
          <w:szCs w:val="28"/>
        </w:rPr>
        <w:t>всей совокупности производственных процессов;</w:t>
      </w:r>
    </w:p>
    <w:p w14:paraId="79CFC896" w14:textId="77777777" w:rsidR="00ED6037" w:rsidRPr="00A90AC0" w:rsidRDefault="00ED6037" w:rsidP="00ED6037">
      <w:pPr>
        <w:ind w:firstLine="709"/>
        <w:jc w:val="both"/>
        <w:rPr>
          <w:sz w:val="28"/>
          <w:szCs w:val="28"/>
        </w:rPr>
      </w:pPr>
      <w:r w:rsidRPr="00A90AC0">
        <w:rPr>
          <w:sz w:val="28"/>
          <w:szCs w:val="28"/>
        </w:rPr>
        <w:t>5)</w:t>
      </w:r>
      <w:r>
        <w:rPr>
          <w:sz w:val="28"/>
          <w:szCs w:val="28"/>
        </w:rPr>
        <w:t xml:space="preserve"> </w:t>
      </w:r>
      <w:r w:rsidRPr="00A90AC0">
        <w:rPr>
          <w:sz w:val="28"/>
          <w:szCs w:val="28"/>
        </w:rPr>
        <w:t>создание комплексов самоходных машин для выполнения</w:t>
      </w:r>
      <w:r>
        <w:rPr>
          <w:sz w:val="28"/>
          <w:szCs w:val="28"/>
        </w:rPr>
        <w:t xml:space="preserve"> </w:t>
      </w:r>
      <w:r w:rsidRPr="00A90AC0">
        <w:rPr>
          <w:sz w:val="28"/>
          <w:szCs w:val="28"/>
        </w:rPr>
        <w:t>процессов всей технологической цепочки с дистанционным</w:t>
      </w:r>
      <w:r>
        <w:rPr>
          <w:sz w:val="28"/>
          <w:szCs w:val="28"/>
        </w:rPr>
        <w:t xml:space="preserve"> </w:t>
      </w:r>
      <w:r w:rsidRPr="00A90AC0">
        <w:rPr>
          <w:sz w:val="28"/>
          <w:szCs w:val="28"/>
        </w:rPr>
        <w:t>управлением, а также комбайнов;</w:t>
      </w:r>
    </w:p>
    <w:p w14:paraId="334F21DF" w14:textId="77777777" w:rsidR="00ED6037" w:rsidRPr="00A90AC0" w:rsidRDefault="00ED6037" w:rsidP="00ED6037">
      <w:pPr>
        <w:ind w:firstLine="709"/>
        <w:jc w:val="both"/>
        <w:rPr>
          <w:sz w:val="28"/>
          <w:szCs w:val="28"/>
        </w:rPr>
      </w:pPr>
      <w:r w:rsidRPr="00A90AC0">
        <w:rPr>
          <w:sz w:val="28"/>
          <w:szCs w:val="28"/>
        </w:rPr>
        <w:t>6)</w:t>
      </w:r>
      <w:r>
        <w:rPr>
          <w:sz w:val="28"/>
          <w:szCs w:val="28"/>
        </w:rPr>
        <w:t xml:space="preserve"> </w:t>
      </w:r>
      <w:r w:rsidRPr="00A90AC0">
        <w:rPr>
          <w:sz w:val="28"/>
          <w:szCs w:val="28"/>
        </w:rPr>
        <w:t>развитие механического и комбинированных способов</w:t>
      </w:r>
      <w:r>
        <w:rPr>
          <w:sz w:val="28"/>
          <w:szCs w:val="28"/>
        </w:rPr>
        <w:t xml:space="preserve"> </w:t>
      </w:r>
      <w:r w:rsidRPr="00A90AC0">
        <w:rPr>
          <w:sz w:val="28"/>
          <w:szCs w:val="28"/>
        </w:rPr>
        <w:t>разрушения горных пород, в том числе крепких, и создание</w:t>
      </w:r>
      <w:r>
        <w:rPr>
          <w:sz w:val="28"/>
          <w:szCs w:val="28"/>
        </w:rPr>
        <w:t xml:space="preserve"> </w:t>
      </w:r>
      <w:r w:rsidRPr="00A90AC0">
        <w:rPr>
          <w:sz w:val="28"/>
          <w:szCs w:val="28"/>
        </w:rPr>
        <w:t>комбайнов для проходки выработок и очистных работ.</w:t>
      </w:r>
    </w:p>
    <w:p w14:paraId="7DD339C1" w14:textId="77777777" w:rsidR="00ED6037" w:rsidRPr="00A90AC0" w:rsidRDefault="00ED6037" w:rsidP="00ED6037">
      <w:pPr>
        <w:ind w:firstLine="709"/>
        <w:jc w:val="both"/>
        <w:rPr>
          <w:sz w:val="28"/>
          <w:szCs w:val="28"/>
        </w:rPr>
      </w:pPr>
      <w:r w:rsidRPr="00A90AC0">
        <w:rPr>
          <w:sz w:val="28"/>
          <w:szCs w:val="28"/>
        </w:rPr>
        <w:t>7)</w:t>
      </w:r>
      <w:r>
        <w:rPr>
          <w:sz w:val="28"/>
          <w:szCs w:val="28"/>
        </w:rPr>
        <w:t xml:space="preserve"> </w:t>
      </w:r>
      <w:r w:rsidRPr="00A90AC0">
        <w:rPr>
          <w:sz w:val="28"/>
          <w:szCs w:val="28"/>
        </w:rPr>
        <w:t>постепенный переход от применения отдельных самоходных машин к их типовым комплексам (наборам) с комбинированием функций самоходных машин;</w:t>
      </w:r>
    </w:p>
    <w:p w14:paraId="2B5BA7D6" w14:textId="77777777" w:rsidR="00ED6037" w:rsidRPr="00A90AC0" w:rsidRDefault="00ED6037" w:rsidP="00ED6037">
      <w:pPr>
        <w:ind w:firstLine="709"/>
        <w:jc w:val="both"/>
        <w:rPr>
          <w:sz w:val="28"/>
          <w:szCs w:val="28"/>
        </w:rPr>
      </w:pPr>
      <w:r w:rsidRPr="00A90AC0">
        <w:rPr>
          <w:sz w:val="28"/>
          <w:szCs w:val="28"/>
        </w:rPr>
        <w:t>8)</w:t>
      </w:r>
      <w:r>
        <w:rPr>
          <w:sz w:val="28"/>
          <w:szCs w:val="28"/>
        </w:rPr>
        <w:t xml:space="preserve"> </w:t>
      </w:r>
      <w:r w:rsidRPr="00A90AC0">
        <w:rPr>
          <w:sz w:val="28"/>
          <w:szCs w:val="28"/>
        </w:rPr>
        <w:t xml:space="preserve">внедрение дистанционного, программного и автоматического управления работой буровых станков, бульдозеров, самоходных машин, </w:t>
      </w:r>
      <w:proofErr w:type="spellStart"/>
      <w:r w:rsidRPr="00A90AC0">
        <w:rPr>
          <w:sz w:val="28"/>
          <w:szCs w:val="28"/>
        </w:rPr>
        <w:t>виброкомплексов</w:t>
      </w:r>
      <w:proofErr w:type="spellEnd"/>
      <w:r w:rsidRPr="00A90AC0">
        <w:rPr>
          <w:sz w:val="28"/>
          <w:szCs w:val="28"/>
        </w:rPr>
        <w:t xml:space="preserve"> и другого оборудования с выводом людей из опасных для жизни и здоровья мест;</w:t>
      </w:r>
    </w:p>
    <w:p w14:paraId="764286FE" w14:textId="77777777" w:rsidR="00ED6037" w:rsidRPr="00A90AC0" w:rsidRDefault="00ED6037" w:rsidP="00ED6037">
      <w:pPr>
        <w:ind w:firstLine="709"/>
        <w:jc w:val="both"/>
        <w:rPr>
          <w:sz w:val="28"/>
          <w:szCs w:val="28"/>
        </w:rPr>
      </w:pPr>
      <w:r w:rsidRPr="00A90AC0">
        <w:rPr>
          <w:sz w:val="28"/>
          <w:szCs w:val="28"/>
        </w:rPr>
        <w:t>9)</w:t>
      </w:r>
      <w:r>
        <w:rPr>
          <w:sz w:val="28"/>
          <w:szCs w:val="28"/>
        </w:rPr>
        <w:t xml:space="preserve"> </w:t>
      </w:r>
      <w:r w:rsidRPr="00A90AC0">
        <w:rPr>
          <w:sz w:val="28"/>
          <w:szCs w:val="28"/>
        </w:rPr>
        <w:t xml:space="preserve">постепенное развитие методов механического и </w:t>
      </w:r>
      <w:proofErr w:type="spellStart"/>
      <w:r w:rsidRPr="00A90AC0">
        <w:rPr>
          <w:sz w:val="28"/>
          <w:szCs w:val="28"/>
        </w:rPr>
        <w:t>взрывомеханического</w:t>
      </w:r>
      <w:proofErr w:type="spellEnd"/>
      <w:r w:rsidRPr="00A90AC0">
        <w:rPr>
          <w:sz w:val="28"/>
          <w:szCs w:val="28"/>
        </w:rPr>
        <w:t xml:space="preserve"> разрушения пород (применение комбайновых</w:t>
      </w:r>
      <w:r>
        <w:rPr>
          <w:sz w:val="28"/>
          <w:szCs w:val="28"/>
        </w:rPr>
        <w:t xml:space="preserve"> </w:t>
      </w:r>
      <w:r w:rsidRPr="00A90AC0">
        <w:rPr>
          <w:sz w:val="28"/>
          <w:szCs w:val="28"/>
        </w:rPr>
        <w:t>комплексов);</w:t>
      </w:r>
    </w:p>
    <w:p w14:paraId="7141BEB3" w14:textId="77777777" w:rsidR="00ED6037" w:rsidRDefault="00ED6037" w:rsidP="00ED6037">
      <w:pPr>
        <w:ind w:firstLine="709"/>
        <w:jc w:val="both"/>
        <w:rPr>
          <w:sz w:val="28"/>
          <w:szCs w:val="28"/>
        </w:rPr>
      </w:pPr>
      <w:r w:rsidRPr="00A90AC0">
        <w:rPr>
          <w:sz w:val="28"/>
          <w:szCs w:val="28"/>
        </w:rPr>
        <w:t>10)</w:t>
      </w:r>
      <w:r>
        <w:rPr>
          <w:sz w:val="28"/>
          <w:szCs w:val="28"/>
        </w:rPr>
        <w:t xml:space="preserve"> </w:t>
      </w:r>
      <w:r w:rsidRPr="00A90AC0">
        <w:rPr>
          <w:sz w:val="28"/>
          <w:szCs w:val="28"/>
        </w:rPr>
        <w:t>создание комплексов машин, обеспечивающих поточность технологии в сочетании с цикличной работой самоходного оборудования.</w:t>
      </w:r>
    </w:p>
    <w:p w14:paraId="023DBFC2" w14:textId="77777777" w:rsidR="00ED6037" w:rsidRDefault="00ED6037" w:rsidP="00ED6037">
      <w:pPr>
        <w:ind w:firstLine="709"/>
        <w:jc w:val="both"/>
        <w:rPr>
          <w:sz w:val="28"/>
          <w:szCs w:val="28"/>
        </w:rPr>
      </w:pPr>
    </w:p>
    <w:p w14:paraId="15F22A27" w14:textId="77777777" w:rsidR="00ED6037" w:rsidRPr="00A90AC0" w:rsidRDefault="00ED6037" w:rsidP="00ED6037">
      <w:pPr>
        <w:jc w:val="center"/>
        <w:rPr>
          <w:b/>
          <w:bCs/>
          <w:i/>
          <w:iCs/>
          <w:sz w:val="28"/>
          <w:szCs w:val="28"/>
        </w:rPr>
      </w:pPr>
      <w:r w:rsidRPr="00A90AC0">
        <w:rPr>
          <w:b/>
          <w:bCs/>
          <w:i/>
          <w:iCs/>
          <w:sz w:val="28"/>
          <w:szCs w:val="28"/>
        </w:rPr>
        <w:t>Выбор комплексов</w:t>
      </w:r>
      <w:r>
        <w:rPr>
          <w:b/>
          <w:bCs/>
          <w:i/>
          <w:iCs/>
          <w:sz w:val="28"/>
          <w:szCs w:val="28"/>
        </w:rPr>
        <w:t xml:space="preserve"> самоходного горного </w:t>
      </w:r>
      <w:r w:rsidRPr="00A90AC0">
        <w:rPr>
          <w:b/>
          <w:bCs/>
          <w:i/>
          <w:iCs/>
          <w:sz w:val="28"/>
          <w:szCs w:val="28"/>
        </w:rPr>
        <w:t>оборудования</w:t>
      </w:r>
    </w:p>
    <w:p w14:paraId="0647E840" w14:textId="77777777" w:rsidR="00ED6037" w:rsidRDefault="00ED6037" w:rsidP="00ED6037">
      <w:pPr>
        <w:ind w:firstLine="709"/>
        <w:jc w:val="both"/>
        <w:rPr>
          <w:sz w:val="28"/>
          <w:szCs w:val="28"/>
        </w:rPr>
      </w:pPr>
    </w:p>
    <w:p w14:paraId="0FA58DB5" w14:textId="77777777" w:rsidR="00ED6037" w:rsidRPr="00A57FB1" w:rsidRDefault="00ED6037" w:rsidP="00ED6037">
      <w:pPr>
        <w:ind w:firstLine="709"/>
        <w:jc w:val="both"/>
        <w:rPr>
          <w:sz w:val="28"/>
          <w:szCs w:val="28"/>
        </w:rPr>
      </w:pPr>
      <w:r w:rsidRPr="00A57FB1">
        <w:rPr>
          <w:sz w:val="28"/>
          <w:szCs w:val="28"/>
        </w:rPr>
        <w:t>Годовую производительность оборудования определять исходя из сменной производительности машины и планового фонда времени ее работы.</w:t>
      </w:r>
      <w:r>
        <w:rPr>
          <w:sz w:val="28"/>
          <w:szCs w:val="28"/>
        </w:rPr>
        <w:t xml:space="preserve"> </w:t>
      </w:r>
      <w:r w:rsidRPr="00A57FB1">
        <w:rPr>
          <w:sz w:val="28"/>
          <w:szCs w:val="28"/>
        </w:rPr>
        <w:t>При определении режима работы оборудования следует исходить из режима работы рудника, при этом необходимо ориентироваться на максимально возможное в данных</w:t>
      </w:r>
      <w:r>
        <w:rPr>
          <w:sz w:val="28"/>
          <w:szCs w:val="28"/>
        </w:rPr>
        <w:t xml:space="preserve"> </w:t>
      </w:r>
      <w:r w:rsidRPr="00A57FB1">
        <w:rPr>
          <w:sz w:val="28"/>
          <w:szCs w:val="28"/>
        </w:rPr>
        <w:t>горнотехнических условиях использование календарного фонда времени машины в течение года.</w:t>
      </w:r>
    </w:p>
    <w:p w14:paraId="5D3A23E8" w14:textId="77777777" w:rsidR="00ED6037" w:rsidRPr="00A57FB1" w:rsidRDefault="00ED6037" w:rsidP="00ED6037">
      <w:pPr>
        <w:ind w:firstLine="709"/>
        <w:jc w:val="both"/>
        <w:rPr>
          <w:sz w:val="28"/>
          <w:szCs w:val="28"/>
        </w:rPr>
      </w:pPr>
      <w:r w:rsidRPr="00A57FB1">
        <w:rPr>
          <w:sz w:val="28"/>
          <w:szCs w:val="28"/>
        </w:rPr>
        <w:t>Проектный (плановый) коэффициент использования оборудования по календарному фонду времени определя</w:t>
      </w:r>
      <w:r>
        <w:rPr>
          <w:sz w:val="28"/>
          <w:szCs w:val="28"/>
        </w:rPr>
        <w:t xml:space="preserve">ется </w:t>
      </w:r>
      <w:r w:rsidRPr="00A57FB1">
        <w:rPr>
          <w:sz w:val="28"/>
          <w:szCs w:val="28"/>
        </w:rPr>
        <w:t xml:space="preserve">с учетом принятого режима работы оборудования, времени на проведение ПНР, переброску машин на другие участки, регламентированных перерывов и коэффициента готовности </w:t>
      </w:r>
      <w:r w:rsidRPr="00A57FB1">
        <w:rPr>
          <w:sz w:val="28"/>
          <w:szCs w:val="28"/>
        </w:rPr>
        <w:lastRenderedPageBreak/>
        <w:t>машин. Коэффициент использования для основного оборудования должен быть не менее 0,3 при двухсменном режиме работы и 0,45 при трехсменном.</w:t>
      </w:r>
    </w:p>
    <w:p w14:paraId="1A805C3E" w14:textId="77777777" w:rsidR="00ED6037" w:rsidRDefault="00ED6037" w:rsidP="00ED6037">
      <w:pPr>
        <w:ind w:firstLine="709"/>
        <w:jc w:val="both"/>
        <w:rPr>
          <w:sz w:val="28"/>
          <w:szCs w:val="28"/>
        </w:rPr>
      </w:pPr>
      <w:r w:rsidRPr="00A57FB1">
        <w:rPr>
          <w:sz w:val="28"/>
          <w:szCs w:val="28"/>
        </w:rPr>
        <w:t>Число работающих машин следует определять исходя из производительности рудника, участка, панели, блока или камеры, а также организации работ и возможностей проветривания.</w:t>
      </w:r>
      <w:r>
        <w:rPr>
          <w:sz w:val="28"/>
          <w:szCs w:val="28"/>
        </w:rPr>
        <w:t xml:space="preserve"> </w:t>
      </w:r>
      <w:r w:rsidRPr="00A57FB1">
        <w:rPr>
          <w:sz w:val="28"/>
          <w:szCs w:val="28"/>
        </w:rPr>
        <w:t>При определении списочного парка технологического самоходного оборудования на очистных работах общий коэффициент резерва, учитывающий оборудование, находящееся в</w:t>
      </w:r>
      <w:r>
        <w:rPr>
          <w:sz w:val="28"/>
          <w:szCs w:val="28"/>
        </w:rPr>
        <w:t xml:space="preserve"> </w:t>
      </w:r>
      <w:r w:rsidRPr="00A57FB1">
        <w:rPr>
          <w:sz w:val="28"/>
          <w:szCs w:val="28"/>
        </w:rPr>
        <w:t>плановом резерве (</w:t>
      </w:r>
      <w:proofErr w:type="spellStart"/>
      <w:r w:rsidRPr="00A57FB1">
        <w:rPr>
          <w:sz w:val="28"/>
          <w:szCs w:val="28"/>
        </w:rPr>
        <w:t>К</w:t>
      </w:r>
      <w:r w:rsidRPr="006C337D">
        <w:rPr>
          <w:sz w:val="28"/>
          <w:szCs w:val="28"/>
          <w:vertAlign w:val="subscript"/>
        </w:rPr>
        <w:t>пр</w:t>
      </w:r>
      <w:proofErr w:type="spellEnd"/>
      <w:r w:rsidRPr="00A57FB1">
        <w:rPr>
          <w:sz w:val="28"/>
          <w:szCs w:val="28"/>
        </w:rPr>
        <w:t xml:space="preserve"> = 1,1-1,2), в капитальном (</w:t>
      </w:r>
      <w:proofErr w:type="spellStart"/>
      <w:r w:rsidRPr="00A57FB1">
        <w:rPr>
          <w:sz w:val="28"/>
          <w:szCs w:val="28"/>
        </w:rPr>
        <w:t>К</w:t>
      </w:r>
      <w:r w:rsidRPr="006C337D">
        <w:rPr>
          <w:sz w:val="28"/>
          <w:szCs w:val="28"/>
          <w:vertAlign w:val="subscript"/>
        </w:rPr>
        <w:t>н</w:t>
      </w:r>
      <w:proofErr w:type="spellEnd"/>
      <w:r w:rsidRPr="00A57FB1">
        <w:rPr>
          <w:sz w:val="28"/>
          <w:szCs w:val="28"/>
        </w:rPr>
        <w:t xml:space="preserve"> = 1,1) и в текущей (</w:t>
      </w:r>
      <w:proofErr w:type="spellStart"/>
      <w:r w:rsidRPr="00A57FB1">
        <w:rPr>
          <w:sz w:val="28"/>
          <w:szCs w:val="28"/>
        </w:rPr>
        <w:t>К</w:t>
      </w:r>
      <w:r w:rsidRPr="006C337D">
        <w:rPr>
          <w:sz w:val="28"/>
          <w:szCs w:val="28"/>
          <w:vertAlign w:val="subscript"/>
        </w:rPr>
        <w:t>т</w:t>
      </w:r>
      <w:proofErr w:type="spellEnd"/>
      <w:r w:rsidRPr="00A57FB1">
        <w:rPr>
          <w:sz w:val="28"/>
          <w:szCs w:val="28"/>
        </w:rPr>
        <w:t xml:space="preserve"> = 1,1), ремонтах принимают равный 1,3-1,45.</w:t>
      </w:r>
    </w:p>
    <w:p w14:paraId="495F6BA6" w14:textId="77777777" w:rsidR="00ED6037" w:rsidRDefault="00ED6037" w:rsidP="00ED6037">
      <w:pPr>
        <w:ind w:firstLine="709"/>
        <w:jc w:val="both"/>
        <w:rPr>
          <w:sz w:val="28"/>
          <w:szCs w:val="28"/>
        </w:rPr>
      </w:pPr>
      <w:r w:rsidRPr="00A90AC0">
        <w:rPr>
          <w:sz w:val="28"/>
          <w:szCs w:val="28"/>
        </w:rPr>
        <w:t>При комплектовании и выборе комплексов самоходного</w:t>
      </w:r>
      <w:r>
        <w:rPr>
          <w:sz w:val="28"/>
          <w:szCs w:val="28"/>
        </w:rPr>
        <w:t xml:space="preserve"> </w:t>
      </w:r>
      <w:r w:rsidRPr="00A90AC0">
        <w:rPr>
          <w:sz w:val="28"/>
          <w:szCs w:val="28"/>
        </w:rPr>
        <w:t xml:space="preserve">оборудования для проведения горных выработок можно руководствоваться рекомендациями НТП </w:t>
      </w:r>
      <w:proofErr w:type="spellStart"/>
      <w:r w:rsidRPr="00A90AC0">
        <w:rPr>
          <w:sz w:val="28"/>
          <w:szCs w:val="28"/>
        </w:rPr>
        <w:t>Гипроцветмета</w:t>
      </w:r>
      <w:proofErr w:type="spellEnd"/>
      <w:r w:rsidRPr="00A90AC0">
        <w:rPr>
          <w:sz w:val="28"/>
          <w:szCs w:val="28"/>
        </w:rPr>
        <w:t xml:space="preserve"> </w:t>
      </w:r>
      <w:r>
        <w:rPr>
          <w:sz w:val="28"/>
          <w:szCs w:val="28"/>
        </w:rPr>
        <w:t>(таблица 1).</w:t>
      </w:r>
    </w:p>
    <w:p w14:paraId="6CB190D3" w14:textId="77777777" w:rsidR="00ED6037" w:rsidRDefault="00ED6037" w:rsidP="00ED6037">
      <w:pPr>
        <w:ind w:firstLine="709"/>
        <w:jc w:val="both"/>
        <w:rPr>
          <w:sz w:val="28"/>
          <w:szCs w:val="28"/>
        </w:rPr>
      </w:pPr>
    </w:p>
    <w:tbl>
      <w:tblPr>
        <w:tblStyle w:val="a5"/>
        <w:tblW w:w="0" w:type="auto"/>
        <w:tblLook w:val="04A0" w:firstRow="1" w:lastRow="0" w:firstColumn="1" w:lastColumn="0" w:noHBand="0" w:noVBand="1"/>
      </w:tblPr>
      <w:tblGrid>
        <w:gridCol w:w="1910"/>
        <w:gridCol w:w="1929"/>
        <w:gridCol w:w="3735"/>
        <w:gridCol w:w="1771"/>
      </w:tblGrid>
      <w:tr w:rsidR="00ED6037" w:rsidRPr="0076268C" w14:paraId="0F9C20C9" w14:textId="77777777" w:rsidTr="00ED6037">
        <w:tc>
          <w:tcPr>
            <w:tcW w:w="2122" w:type="dxa"/>
            <w:vMerge w:val="restart"/>
            <w:vAlign w:val="center"/>
          </w:tcPr>
          <w:p w14:paraId="730DE077" w14:textId="77777777" w:rsidR="00ED6037" w:rsidRPr="0076268C" w:rsidRDefault="00ED6037" w:rsidP="00ED6037">
            <w:pPr>
              <w:jc w:val="center"/>
              <w:rPr>
                <w:sz w:val="20"/>
                <w:szCs w:val="20"/>
              </w:rPr>
            </w:pPr>
            <w:r w:rsidRPr="0076268C">
              <w:rPr>
                <w:rStyle w:val="28pt"/>
                <w:sz w:val="20"/>
                <w:szCs w:val="20"/>
              </w:rPr>
              <w:t>Площадь сечения выработок, м</w:t>
            </w:r>
            <w:r w:rsidRPr="0076268C">
              <w:rPr>
                <w:rStyle w:val="28pt"/>
                <w:sz w:val="20"/>
                <w:szCs w:val="20"/>
                <w:vertAlign w:val="superscript"/>
              </w:rPr>
              <w:t>2</w:t>
            </w:r>
          </w:p>
        </w:tc>
        <w:tc>
          <w:tcPr>
            <w:tcW w:w="5386" w:type="dxa"/>
            <w:gridSpan w:val="2"/>
            <w:vAlign w:val="center"/>
          </w:tcPr>
          <w:p w14:paraId="76693222" w14:textId="77777777" w:rsidR="00ED6037" w:rsidRPr="0076268C" w:rsidRDefault="00ED6037" w:rsidP="00ED6037">
            <w:pPr>
              <w:jc w:val="center"/>
              <w:rPr>
                <w:sz w:val="20"/>
                <w:szCs w:val="20"/>
              </w:rPr>
            </w:pPr>
            <w:r w:rsidRPr="0076268C">
              <w:rPr>
                <w:rStyle w:val="28pt"/>
                <w:sz w:val="20"/>
                <w:szCs w:val="20"/>
              </w:rPr>
              <w:t>Погрузка и транспортирование г</w:t>
            </w:r>
            <w:r w:rsidRPr="0076268C">
              <w:rPr>
                <w:rStyle w:val="28pt"/>
                <w:sz w:val="20"/>
                <w:szCs w:val="20"/>
                <w:lang w:bidi="en-US"/>
              </w:rPr>
              <w:t xml:space="preserve">орной </w:t>
            </w:r>
            <w:r w:rsidRPr="0076268C">
              <w:rPr>
                <w:rStyle w:val="28pt"/>
                <w:sz w:val="20"/>
                <w:szCs w:val="20"/>
                <w:lang w:eastAsia="en-US" w:bidi="en-US"/>
              </w:rPr>
              <w:t>массы</w:t>
            </w:r>
          </w:p>
        </w:tc>
        <w:tc>
          <w:tcPr>
            <w:tcW w:w="1837" w:type="dxa"/>
            <w:vMerge w:val="restart"/>
            <w:vAlign w:val="center"/>
          </w:tcPr>
          <w:p w14:paraId="3CB53AC3" w14:textId="77777777" w:rsidR="00ED6037" w:rsidRPr="0076268C" w:rsidRDefault="00ED6037" w:rsidP="00ED6037">
            <w:pPr>
              <w:pStyle w:val="21"/>
              <w:shd w:val="clear" w:color="auto" w:fill="auto"/>
              <w:spacing w:before="0" w:after="0" w:line="240" w:lineRule="auto"/>
              <w:ind w:firstLine="0"/>
              <w:jc w:val="center"/>
              <w:rPr>
                <w:sz w:val="20"/>
                <w:szCs w:val="20"/>
              </w:rPr>
            </w:pPr>
            <w:r w:rsidRPr="0076268C">
              <w:rPr>
                <w:rStyle w:val="28pt"/>
                <w:sz w:val="20"/>
                <w:szCs w:val="20"/>
              </w:rPr>
              <w:t>Бурение шпуров бурильными установками</w:t>
            </w:r>
          </w:p>
        </w:tc>
      </w:tr>
      <w:tr w:rsidR="00ED6037" w:rsidRPr="0076268C" w14:paraId="519E84D8" w14:textId="77777777" w:rsidTr="00ED6037">
        <w:tc>
          <w:tcPr>
            <w:tcW w:w="2122" w:type="dxa"/>
            <w:vMerge/>
            <w:vAlign w:val="center"/>
          </w:tcPr>
          <w:p w14:paraId="73A27F9B" w14:textId="77777777" w:rsidR="00ED6037" w:rsidRPr="0076268C" w:rsidRDefault="00ED6037" w:rsidP="00ED6037">
            <w:pPr>
              <w:jc w:val="center"/>
              <w:rPr>
                <w:sz w:val="20"/>
                <w:szCs w:val="20"/>
              </w:rPr>
            </w:pPr>
          </w:p>
        </w:tc>
        <w:tc>
          <w:tcPr>
            <w:tcW w:w="1134" w:type="dxa"/>
            <w:vAlign w:val="center"/>
          </w:tcPr>
          <w:p w14:paraId="3C064D2D" w14:textId="77777777" w:rsidR="00ED6037" w:rsidRPr="0076268C" w:rsidRDefault="00ED6037" w:rsidP="00ED6037">
            <w:pPr>
              <w:jc w:val="center"/>
              <w:rPr>
                <w:sz w:val="20"/>
                <w:szCs w:val="20"/>
              </w:rPr>
            </w:pPr>
            <w:r w:rsidRPr="0076268C">
              <w:rPr>
                <w:rStyle w:val="28pt"/>
                <w:sz w:val="20"/>
                <w:szCs w:val="20"/>
              </w:rPr>
              <w:t>Расстояние транспортирования, м</w:t>
            </w:r>
          </w:p>
        </w:tc>
        <w:tc>
          <w:tcPr>
            <w:tcW w:w="4252" w:type="dxa"/>
            <w:vAlign w:val="center"/>
          </w:tcPr>
          <w:p w14:paraId="58CB9887" w14:textId="77777777" w:rsidR="00ED6037" w:rsidRPr="0076268C" w:rsidRDefault="00ED6037" w:rsidP="00ED6037">
            <w:pPr>
              <w:pStyle w:val="21"/>
              <w:shd w:val="clear" w:color="auto" w:fill="auto"/>
              <w:spacing w:before="0" w:after="0" w:line="240" w:lineRule="auto"/>
              <w:ind w:firstLine="0"/>
              <w:jc w:val="center"/>
              <w:rPr>
                <w:sz w:val="20"/>
                <w:szCs w:val="20"/>
              </w:rPr>
            </w:pPr>
            <w:r w:rsidRPr="0076268C">
              <w:rPr>
                <w:rStyle w:val="28pt"/>
                <w:sz w:val="20"/>
                <w:szCs w:val="20"/>
              </w:rPr>
              <w:t>Тип оборудования</w:t>
            </w:r>
          </w:p>
        </w:tc>
        <w:tc>
          <w:tcPr>
            <w:tcW w:w="1837" w:type="dxa"/>
            <w:vMerge/>
            <w:vAlign w:val="center"/>
          </w:tcPr>
          <w:p w14:paraId="15A76370" w14:textId="77777777" w:rsidR="00ED6037" w:rsidRPr="0076268C" w:rsidRDefault="00ED6037" w:rsidP="00ED6037">
            <w:pPr>
              <w:jc w:val="center"/>
              <w:rPr>
                <w:sz w:val="20"/>
                <w:szCs w:val="20"/>
              </w:rPr>
            </w:pPr>
          </w:p>
        </w:tc>
      </w:tr>
      <w:tr w:rsidR="00ED6037" w:rsidRPr="0076268C" w14:paraId="787118CE" w14:textId="77777777" w:rsidTr="00ED6037">
        <w:tc>
          <w:tcPr>
            <w:tcW w:w="2122" w:type="dxa"/>
            <w:vMerge w:val="restart"/>
            <w:vAlign w:val="center"/>
          </w:tcPr>
          <w:p w14:paraId="495B4569" w14:textId="77777777" w:rsidR="00ED6037" w:rsidRPr="0076268C" w:rsidRDefault="00ED6037" w:rsidP="00ED6037">
            <w:pPr>
              <w:jc w:val="center"/>
              <w:rPr>
                <w:sz w:val="20"/>
                <w:szCs w:val="20"/>
              </w:rPr>
            </w:pPr>
            <w:r w:rsidRPr="0076268C">
              <w:rPr>
                <w:rStyle w:val="210pt"/>
                <w:b w:val="0"/>
                <w:bCs w:val="0"/>
              </w:rPr>
              <w:t>до 10</w:t>
            </w:r>
          </w:p>
        </w:tc>
        <w:tc>
          <w:tcPr>
            <w:tcW w:w="1134" w:type="dxa"/>
            <w:vAlign w:val="center"/>
          </w:tcPr>
          <w:p w14:paraId="4D82990C" w14:textId="77777777" w:rsidR="00ED6037" w:rsidRPr="0076268C" w:rsidRDefault="00ED6037" w:rsidP="00ED6037">
            <w:pPr>
              <w:jc w:val="center"/>
              <w:rPr>
                <w:sz w:val="20"/>
                <w:szCs w:val="20"/>
              </w:rPr>
            </w:pPr>
            <w:r w:rsidRPr="0076268C">
              <w:rPr>
                <w:rStyle w:val="210pt"/>
                <w:b w:val="0"/>
                <w:bCs w:val="0"/>
              </w:rPr>
              <w:t>до 150</w:t>
            </w:r>
          </w:p>
        </w:tc>
        <w:tc>
          <w:tcPr>
            <w:tcW w:w="4252" w:type="dxa"/>
            <w:vAlign w:val="center"/>
          </w:tcPr>
          <w:p w14:paraId="26363B46" w14:textId="77777777" w:rsidR="00ED6037" w:rsidRPr="0076268C" w:rsidRDefault="00ED6037" w:rsidP="00ED6037">
            <w:pPr>
              <w:jc w:val="center"/>
              <w:rPr>
                <w:sz w:val="20"/>
                <w:szCs w:val="20"/>
              </w:rPr>
            </w:pPr>
            <w:r w:rsidRPr="0076268C">
              <w:rPr>
                <w:rStyle w:val="210pt"/>
                <w:b w:val="0"/>
                <w:bCs w:val="0"/>
              </w:rPr>
              <w:t>ПТМ с ковшом до 2,5 м</w:t>
            </w:r>
            <w:r w:rsidRPr="0076268C">
              <w:rPr>
                <w:rStyle w:val="210pt"/>
                <w:b w:val="0"/>
                <w:bCs w:val="0"/>
                <w:vertAlign w:val="superscript"/>
              </w:rPr>
              <w:t>3</w:t>
            </w:r>
          </w:p>
        </w:tc>
        <w:tc>
          <w:tcPr>
            <w:tcW w:w="1837" w:type="dxa"/>
            <w:vMerge w:val="restart"/>
            <w:vAlign w:val="center"/>
          </w:tcPr>
          <w:p w14:paraId="098CC513" w14:textId="77777777" w:rsidR="00ED6037" w:rsidRPr="0076268C" w:rsidRDefault="00ED6037" w:rsidP="00ED6037">
            <w:pPr>
              <w:jc w:val="center"/>
              <w:rPr>
                <w:sz w:val="20"/>
                <w:szCs w:val="20"/>
              </w:rPr>
            </w:pPr>
            <w:r w:rsidRPr="0076268C">
              <w:rPr>
                <w:rStyle w:val="210pt"/>
                <w:b w:val="0"/>
                <w:bCs w:val="0"/>
              </w:rPr>
              <w:t>с двумя перфораторами</w:t>
            </w:r>
          </w:p>
        </w:tc>
      </w:tr>
      <w:tr w:rsidR="00ED6037" w:rsidRPr="0076268C" w14:paraId="4B83C2B7" w14:textId="77777777" w:rsidTr="00ED6037">
        <w:tc>
          <w:tcPr>
            <w:tcW w:w="2122" w:type="dxa"/>
            <w:vMerge/>
            <w:vAlign w:val="center"/>
          </w:tcPr>
          <w:p w14:paraId="25D18BCD" w14:textId="77777777" w:rsidR="00ED6037" w:rsidRPr="0076268C" w:rsidRDefault="00ED6037" w:rsidP="00ED6037">
            <w:pPr>
              <w:jc w:val="center"/>
              <w:rPr>
                <w:sz w:val="20"/>
                <w:szCs w:val="20"/>
              </w:rPr>
            </w:pPr>
          </w:p>
        </w:tc>
        <w:tc>
          <w:tcPr>
            <w:tcW w:w="1134" w:type="dxa"/>
            <w:vAlign w:val="center"/>
          </w:tcPr>
          <w:p w14:paraId="72ECFFC7" w14:textId="77777777" w:rsidR="00ED6037" w:rsidRPr="0076268C" w:rsidRDefault="00ED6037" w:rsidP="00ED6037">
            <w:pPr>
              <w:jc w:val="center"/>
              <w:rPr>
                <w:sz w:val="20"/>
                <w:szCs w:val="20"/>
              </w:rPr>
            </w:pPr>
            <w:r w:rsidRPr="0076268C">
              <w:rPr>
                <w:rStyle w:val="210pt"/>
                <w:b w:val="0"/>
                <w:bCs w:val="0"/>
              </w:rPr>
              <w:t>Более 150</w:t>
            </w:r>
          </w:p>
        </w:tc>
        <w:tc>
          <w:tcPr>
            <w:tcW w:w="4252" w:type="dxa"/>
            <w:vAlign w:val="center"/>
          </w:tcPr>
          <w:p w14:paraId="091D5A00" w14:textId="77777777" w:rsidR="00ED6037" w:rsidRPr="0076268C" w:rsidRDefault="00ED6037" w:rsidP="00ED6037">
            <w:pPr>
              <w:jc w:val="center"/>
              <w:rPr>
                <w:sz w:val="20"/>
                <w:szCs w:val="20"/>
              </w:rPr>
            </w:pPr>
            <w:r w:rsidRPr="0076268C">
              <w:rPr>
                <w:rStyle w:val="210pt"/>
                <w:b w:val="0"/>
                <w:bCs w:val="0"/>
              </w:rPr>
              <w:t>ПТМ с ковшом 1,5 м</w:t>
            </w:r>
            <w:r w:rsidRPr="0076268C">
              <w:rPr>
                <w:rStyle w:val="210pt"/>
                <w:b w:val="0"/>
                <w:bCs w:val="0"/>
                <w:vertAlign w:val="superscript"/>
              </w:rPr>
              <w:t>3</w:t>
            </w:r>
            <w:r w:rsidRPr="0076268C">
              <w:rPr>
                <w:rStyle w:val="210pt"/>
                <w:b w:val="0"/>
                <w:bCs w:val="0"/>
              </w:rPr>
              <w:t xml:space="preserve"> и автосамосвал</w:t>
            </w:r>
            <w:r w:rsidRPr="0076268C">
              <w:rPr>
                <w:rStyle w:val="210pt"/>
                <w:b w:val="0"/>
                <w:bCs w:val="0"/>
              </w:rPr>
              <w:br/>
              <w:t>грузоподъемностью до 10 т</w:t>
            </w:r>
          </w:p>
        </w:tc>
        <w:tc>
          <w:tcPr>
            <w:tcW w:w="1837" w:type="dxa"/>
            <w:vMerge/>
            <w:vAlign w:val="center"/>
          </w:tcPr>
          <w:p w14:paraId="46126A45" w14:textId="77777777" w:rsidR="00ED6037" w:rsidRPr="0076268C" w:rsidRDefault="00ED6037" w:rsidP="00ED6037">
            <w:pPr>
              <w:jc w:val="center"/>
              <w:rPr>
                <w:sz w:val="20"/>
                <w:szCs w:val="20"/>
              </w:rPr>
            </w:pPr>
          </w:p>
        </w:tc>
      </w:tr>
      <w:tr w:rsidR="00ED6037" w:rsidRPr="0076268C" w14:paraId="2BA41B0C" w14:textId="77777777" w:rsidTr="00ED6037">
        <w:tc>
          <w:tcPr>
            <w:tcW w:w="2122" w:type="dxa"/>
            <w:vMerge/>
            <w:vAlign w:val="center"/>
          </w:tcPr>
          <w:p w14:paraId="18D1C4AB" w14:textId="77777777" w:rsidR="00ED6037" w:rsidRPr="0076268C" w:rsidRDefault="00ED6037" w:rsidP="00ED6037">
            <w:pPr>
              <w:jc w:val="center"/>
              <w:rPr>
                <w:sz w:val="20"/>
                <w:szCs w:val="20"/>
              </w:rPr>
            </w:pPr>
          </w:p>
        </w:tc>
        <w:tc>
          <w:tcPr>
            <w:tcW w:w="1134" w:type="dxa"/>
            <w:vAlign w:val="center"/>
          </w:tcPr>
          <w:p w14:paraId="427293F6" w14:textId="77777777" w:rsidR="00ED6037" w:rsidRPr="0076268C" w:rsidRDefault="00ED6037" w:rsidP="00ED6037">
            <w:pPr>
              <w:jc w:val="center"/>
              <w:rPr>
                <w:sz w:val="20"/>
                <w:szCs w:val="20"/>
              </w:rPr>
            </w:pPr>
            <w:r w:rsidRPr="0076268C">
              <w:rPr>
                <w:rStyle w:val="210pt"/>
                <w:b w:val="0"/>
                <w:bCs w:val="0"/>
              </w:rPr>
              <w:t>до 250</w:t>
            </w:r>
          </w:p>
        </w:tc>
        <w:tc>
          <w:tcPr>
            <w:tcW w:w="4252" w:type="dxa"/>
            <w:vAlign w:val="center"/>
          </w:tcPr>
          <w:p w14:paraId="40A314EA" w14:textId="77777777" w:rsidR="00ED6037" w:rsidRPr="0076268C" w:rsidRDefault="00ED6037" w:rsidP="00ED6037">
            <w:pPr>
              <w:jc w:val="center"/>
              <w:rPr>
                <w:sz w:val="20"/>
                <w:szCs w:val="20"/>
              </w:rPr>
            </w:pPr>
            <w:r w:rsidRPr="0076268C">
              <w:rPr>
                <w:rStyle w:val="210pt"/>
                <w:b w:val="0"/>
                <w:bCs w:val="0"/>
              </w:rPr>
              <w:t>ПТМ с ковшом до 4 м</w:t>
            </w:r>
            <w:r w:rsidRPr="0076268C">
              <w:rPr>
                <w:rStyle w:val="210pt"/>
                <w:b w:val="0"/>
                <w:bCs w:val="0"/>
                <w:vertAlign w:val="superscript"/>
              </w:rPr>
              <w:t>3</w:t>
            </w:r>
          </w:p>
        </w:tc>
        <w:tc>
          <w:tcPr>
            <w:tcW w:w="1837" w:type="dxa"/>
            <w:vMerge/>
            <w:vAlign w:val="center"/>
          </w:tcPr>
          <w:p w14:paraId="4B6638F6" w14:textId="77777777" w:rsidR="00ED6037" w:rsidRPr="0076268C" w:rsidRDefault="00ED6037" w:rsidP="00ED6037">
            <w:pPr>
              <w:jc w:val="center"/>
              <w:rPr>
                <w:sz w:val="20"/>
                <w:szCs w:val="20"/>
              </w:rPr>
            </w:pPr>
          </w:p>
        </w:tc>
      </w:tr>
      <w:tr w:rsidR="00ED6037" w:rsidRPr="0076268C" w14:paraId="398C404A" w14:textId="77777777" w:rsidTr="00ED6037">
        <w:tc>
          <w:tcPr>
            <w:tcW w:w="2122" w:type="dxa"/>
            <w:vAlign w:val="center"/>
          </w:tcPr>
          <w:p w14:paraId="51AE617E" w14:textId="77777777" w:rsidR="00ED6037" w:rsidRPr="0076268C" w:rsidRDefault="00ED6037" w:rsidP="00ED6037">
            <w:pPr>
              <w:jc w:val="center"/>
              <w:rPr>
                <w:sz w:val="20"/>
                <w:szCs w:val="20"/>
              </w:rPr>
            </w:pPr>
            <w:r w:rsidRPr="0076268C">
              <w:rPr>
                <w:rStyle w:val="210pt"/>
                <w:b w:val="0"/>
                <w:bCs w:val="0"/>
              </w:rPr>
              <w:t>10-16</w:t>
            </w:r>
          </w:p>
        </w:tc>
        <w:tc>
          <w:tcPr>
            <w:tcW w:w="1134" w:type="dxa"/>
            <w:vAlign w:val="center"/>
          </w:tcPr>
          <w:p w14:paraId="29DEF937" w14:textId="77777777" w:rsidR="00ED6037" w:rsidRPr="0076268C" w:rsidRDefault="00ED6037" w:rsidP="00ED6037">
            <w:pPr>
              <w:jc w:val="center"/>
              <w:rPr>
                <w:sz w:val="20"/>
                <w:szCs w:val="20"/>
              </w:rPr>
            </w:pPr>
            <w:r w:rsidRPr="0076268C">
              <w:rPr>
                <w:rStyle w:val="210pt"/>
                <w:b w:val="0"/>
                <w:bCs w:val="0"/>
              </w:rPr>
              <w:t>более 250</w:t>
            </w:r>
          </w:p>
        </w:tc>
        <w:tc>
          <w:tcPr>
            <w:tcW w:w="4252" w:type="dxa"/>
            <w:vAlign w:val="center"/>
          </w:tcPr>
          <w:p w14:paraId="6A0B6FAC" w14:textId="77777777" w:rsidR="00ED6037" w:rsidRPr="0076268C" w:rsidRDefault="00ED6037" w:rsidP="00ED6037">
            <w:pPr>
              <w:jc w:val="center"/>
              <w:rPr>
                <w:sz w:val="20"/>
                <w:szCs w:val="20"/>
              </w:rPr>
            </w:pPr>
            <w:r w:rsidRPr="0076268C">
              <w:rPr>
                <w:rStyle w:val="210pt"/>
                <w:b w:val="0"/>
                <w:bCs w:val="0"/>
              </w:rPr>
              <w:t>ПТМ с ковшом 1,5-2,0 м</w:t>
            </w:r>
            <w:r w:rsidRPr="0076268C">
              <w:rPr>
                <w:rStyle w:val="210pt"/>
                <w:b w:val="0"/>
                <w:bCs w:val="0"/>
                <w:vertAlign w:val="superscript"/>
              </w:rPr>
              <w:t>3</w:t>
            </w:r>
            <w:r w:rsidRPr="0076268C">
              <w:rPr>
                <w:rStyle w:val="210pt"/>
                <w:b w:val="0"/>
                <w:bCs w:val="0"/>
              </w:rPr>
              <w:t xml:space="preserve"> или ПНБ и автосамосвал грузоподъемностью 10-15 т</w:t>
            </w:r>
          </w:p>
        </w:tc>
        <w:tc>
          <w:tcPr>
            <w:tcW w:w="1837" w:type="dxa"/>
            <w:vAlign w:val="center"/>
          </w:tcPr>
          <w:p w14:paraId="53C7F845" w14:textId="77777777" w:rsidR="00ED6037" w:rsidRPr="0076268C" w:rsidRDefault="00ED6037" w:rsidP="00ED6037">
            <w:pPr>
              <w:pStyle w:val="21"/>
              <w:shd w:val="clear" w:color="auto" w:fill="auto"/>
              <w:spacing w:before="0" w:after="0" w:line="240" w:lineRule="auto"/>
              <w:ind w:firstLine="0"/>
              <w:jc w:val="center"/>
              <w:rPr>
                <w:sz w:val="20"/>
                <w:szCs w:val="20"/>
              </w:rPr>
            </w:pPr>
            <w:r w:rsidRPr="0076268C">
              <w:rPr>
                <w:rStyle w:val="210pt"/>
                <w:b w:val="0"/>
                <w:bCs w:val="0"/>
              </w:rPr>
              <w:t>с двумя перфораторами</w:t>
            </w:r>
          </w:p>
        </w:tc>
      </w:tr>
      <w:tr w:rsidR="00ED6037" w:rsidRPr="0076268C" w14:paraId="1988A56B" w14:textId="77777777" w:rsidTr="00ED6037">
        <w:tc>
          <w:tcPr>
            <w:tcW w:w="2122" w:type="dxa"/>
            <w:vMerge w:val="restart"/>
            <w:vAlign w:val="center"/>
          </w:tcPr>
          <w:p w14:paraId="548B2CD3" w14:textId="77777777" w:rsidR="00ED6037" w:rsidRPr="0076268C" w:rsidRDefault="00ED6037" w:rsidP="00ED6037">
            <w:pPr>
              <w:jc w:val="center"/>
              <w:rPr>
                <w:sz w:val="20"/>
                <w:szCs w:val="20"/>
              </w:rPr>
            </w:pPr>
            <w:r w:rsidRPr="0076268C">
              <w:rPr>
                <w:rStyle w:val="210pt"/>
                <w:b w:val="0"/>
                <w:bCs w:val="0"/>
              </w:rPr>
              <w:t>более 16</w:t>
            </w:r>
          </w:p>
        </w:tc>
        <w:tc>
          <w:tcPr>
            <w:tcW w:w="1134" w:type="dxa"/>
            <w:vAlign w:val="center"/>
          </w:tcPr>
          <w:p w14:paraId="7A43819A" w14:textId="77777777" w:rsidR="00ED6037" w:rsidRPr="0076268C" w:rsidRDefault="00ED6037" w:rsidP="00ED6037">
            <w:pPr>
              <w:jc w:val="center"/>
              <w:rPr>
                <w:sz w:val="20"/>
                <w:szCs w:val="20"/>
              </w:rPr>
            </w:pPr>
            <w:r w:rsidRPr="0076268C">
              <w:rPr>
                <w:rStyle w:val="210pt"/>
                <w:b w:val="0"/>
                <w:bCs w:val="0"/>
              </w:rPr>
              <w:t>до 300</w:t>
            </w:r>
          </w:p>
        </w:tc>
        <w:tc>
          <w:tcPr>
            <w:tcW w:w="4252" w:type="dxa"/>
            <w:vAlign w:val="center"/>
          </w:tcPr>
          <w:p w14:paraId="0ACFE0D1" w14:textId="77777777" w:rsidR="00ED6037" w:rsidRPr="0076268C" w:rsidRDefault="00ED6037" w:rsidP="00ED6037">
            <w:pPr>
              <w:jc w:val="center"/>
              <w:rPr>
                <w:sz w:val="20"/>
                <w:szCs w:val="20"/>
              </w:rPr>
            </w:pPr>
            <w:r w:rsidRPr="0076268C">
              <w:rPr>
                <w:rStyle w:val="210pt"/>
                <w:b w:val="0"/>
                <w:bCs w:val="0"/>
              </w:rPr>
              <w:t>ПТМ с ковшом 4-5 м</w:t>
            </w:r>
            <w:r w:rsidRPr="0076268C">
              <w:rPr>
                <w:rStyle w:val="210pt"/>
                <w:b w:val="0"/>
                <w:bCs w:val="0"/>
                <w:vertAlign w:val="superscript"/>
              </w:rPr>
              <w:t>3</w:t>
            </w:r>
          </w:p>
        </w:tc>
        <w:tc>
          <w:tcPr>
            <w:tcW w:w="1837" w:type="dxa"/>
            <w:vMerge w:val="restart"/>
            <w:vAlign w:val="center"/>
          </w:tcPr>
          <w:p w14:paraId="63F06CBE" w14:textId="77777777" w:rsidR="00ED6037" w:rsidRPr="0076268C" w:rsidRDefault="00ED6037" w:rsidP="00ED6037">
            <w:pPr>
              <w:pStyle w:val="21"/>
              <w:shd w:val="clear" w:color="auto" w:fill="auto"/>
              <w:spacing w:before="0" w:after="0" w:line="240" w:lineRule="auto"/>
              <w:ind w:firstLine="0"/>
              <w:jc w:val="center"/>
              <w:rPr>
                <w:sz w:val="20"/>
                <w:szCs w:val="20"/>
              </w:rPr>
            </w:pPr>
            <w:r w:rsidRPr="0076268C">
              <w:rPr>
                <w:rStyle w:val="210pt"/>
                <w:b w:val="0"/>
                <w:bCs w:val="0"/>
              </w:rPr>
              <w:t>с тремя перфораторами</w:t>
            </w:r>
          </w:p>
        </w:tc>
      </w:tr>
      <w:tr w:rsidR="00ED6037" w:rsidRPr="0076268C" w14:paraId="21252E72" w14:textId="77777777" w:rsidTr="00ED6037">
        <w:tc>
          <w:tcPr>
            <w:tcW w:w="2122" w:type="dxa"/>
            <w:vMerge/>
            <w:vAlign w:val="center"/>
          </w:tcPr>
          <w:p w14:paraId="2A3EBF08" w14:textId="77777777" w:rsidR="00ED6037" w:rsidRPr="0076268C" w:rsidRDefault="00ED6037" w:rsidP="00ED6037">
            <w:pPr>
              <w:jc w:val="center"/>
              <w:rPr>
                <w:sz w:val="20"/>
                <w:szCs w:val="20"/>
              </w:rPr>
            </w:pPr>
          </w:p>
        </w:tc>
        <w:tc>
          <w:tcPr>
            <w:tcW w:w="1134" w:type="dxa"/>
            <w:vAlign w:val="center"/>
          </w:tcPr>
          <w:p w14:paraId="4433627C" w14:textId="77777777" w:rsidR="00ED6037" w:rsidRPr="0076268C" w:rsidRDefault="00ED6037" w:rsidP="00ED6037">
            <w:pPr>
              <w:jc w:val="center"/>
              <w:rPr>
                <w:sz w:val="20"/>
                <w:szCs w:val="20"/>
              </w:rPr>
            </w:pPr>
            <w:r w:rsidRPr="0076268C">
              <w:rPr>
                <w:rStyle w:val="210pt"/>
                <w:b w:val="0"/>
                <w:bCs w:val="0"/>
              </w:rPr>
              <w:t>более 300</w:t>
            </w:r>
          </w:p>
        </w:tc>
        <w:tc>
          <w:tcPr>
            <w:tcW w:w="4252" w:type="dxa"/>
            <w:vAlign w:val="center"/>
          </w:tcPr>
          <w:p w14:paraId="0255FAF4" w14:textId="77777777" w:rsidR="00ED6037" w:rsidRPr="0076268C" w:rsidRDefault="00ED6037" w:rsidP="00ED6037">
            <w:pPr>
              <w:jc w:val="center"/>
              <w:rPr>
                <w:sz w:val="20"/>
                <w:szCs w:val="20"/>
              </w:rPr>
            </w:pPr>
            <w:r w:rsidRPr="0076268C">
              <w:rPr>
                <w:rStyle w:val="210pt"/>
                <w:b w:val="0"/>
                <w:bCs w:val="0"/>
              </w:rPr>
              <w:t>ПТМ с ковшом 2,5 м</w:t>
            </w:r>
            <w:r w:rsidRPr="0076268C">
              <w:rPr>
                <w:rStyle w:val="210pt"/>
                <w:b w:val="0"/>
                <w:bCs w:val="0"/>
                <w:vertAlign w:val="superscript"/>
              </w:rPr>
              <w:t>3</w:t>
            </w:r>
            <w:r w:rsidRPr="0076268C">
              <w:rPr>
                <w:rStyle w:val="210pt"/>
                <w:b w:val="0"/>
                <w:bCs w:val="0"/>
              </w:rPr>
              <w:t xml:space="preserve"> и автосамосвал грузоподъемностью 15-20 т</w:t>
            </w:r>
          </w:p>
        </w:tc>
        <w:tc>
          <w:tcPr>
            <w:tcW w:w="1837" w:type="dxa"/>
            <w:vMerge/>
            <w:vAlign w:val="center"/>
          </w:tcPr>
          <w:p w14:paraId="37891631" w14:textId="77777777" w:rsidR="00ED6037" w:rsidRPr="0076268C" w:rsidRDefault="00ED6037" w:rsidP="00ED6037">
            <w:pPr>
              <w:jc w:val="center"/>
              <w:rPr>
                <w:sz w:val="20"/>
                <w:szCs w:val="20"/>
              </w:rPr>
            </w:pPr>
          </w:p>
        </w:tc>
      </w:tr>
    </w:tbl>
    <w:p w14:paraId="2A739153" w14:textId="77777777" w:rsidR="00ED6037" w:rsidRDefault="00ED6037" w:rsidP="00ED6037">
      <w:pPr>
        <w:jc w:val="both"/>
        <w:rPr>
          <w:sz w:val="28"/>
          <w:szCs w:val="28"/>
        </w:rPr>
      </w:pPr>
    </w:p>
    <w:p w14:paraId="2E9AE2B0" w14:textId="77777777" w:rsidR="00ED6037" w:rsidRPr="00FE4DAD" w:rsidRDefault="00ED6037" w:rsidP="00ED6037">
      <w:pPr>
        <w:jc w:val="center"/>
        <w:rPr>
          <w:b/>
          <w:bCs/>
          <w:i/>
          <w:iCs/>
          <w:sz w:val="28"/>
          <w:szCs w:val="28"/>
        </w:rPr>
      </w:pPr>
      <w:r w:rsidRPr="00FE4DAD">
        <w:rPr>
          <w:b/>
          <w:bCs/>
          <w:i/>
          <w:iCs/>
          <w:sz w:val="28"/>
          <w:szCs w:val="28"/>
        </w:rPr>
        <w:t xml:space="preserve">Методика расчета </w:t>
      </w:r>
      <w:r>
        <w:rPr>
          <w:b/>
          <w:bCs/>
          <w:i/>
          <w:iCs/>
          <w:sz w:val="28"/>
          <w:szCs w:val="28"/>
        </w:rPr>
        <w:t xml:space="preserve">производительности </w:t>
      </w:r>
      <w:r w:rsidRPr="00FE4DAD">
        <w:rPr>
          <w:b/>
          <w:bCs/>
          <w:i/>
          <w:iCs/>
          <w:sz w:val="28"/>
          <w:szCs w:val="28"/>
        </w:rPr>
        <w:t>самоходного горного оборудования</w:t>
      </w:r>
    </w:p>
    <w:p w14:paraId="06F742FF" w14:textId="77777777" w:rsidR="00ED6037" w:rsidRDefault="00ED6037" w:rsidP="00ED6037">
      <w:pPr>
        <w:jc w:val="both"/>
        <w:rPr>
          <w:sz w:val="28"/>
          <w:szCs w:val="28"/>
        </w:rPr>
      </w:pPr>
    </w:p>
    <w:p w14:paraId="56D1E7EF" w14:textId="77777777" w:rsidR="00ED6037" w:rsidRPr="00FE4DAD" w:rsidRDefault="00ED6037" w:rsidP="00ED6037">
      <w:pPr>
        <w:pStyle w:val="a3"/>
        <w:ind w:firstLine="709"/>
        <w:jc w:val="both"/>
        <w:rPr>
          <w:sz w:val="28"/>
          <w:szCs w:val="28"/>
        </w:rPr>
      </w:pPr>
      <w:r w:rsidRPr="00FE4DAD">
        <w:rPr>
          <w:sz w:val="28"/>
          <w:szCs w:val="28"/>
        </w:rPr>
        <w:t xml:space="preserve">Унифицированная формула для определения технической производительности </w:t>
      </w:r>
      <w:r w:rsidRPr="00B35AB4">
        <w:rPr>
          <w:b/>
          <w:bCs/>
          <w:i/>
          <w:iCs/>
          <w:sz w:val="28"/>
          <w:szCs w:val="28"/>
        </w:rPr>
        <w:t>самоходной бурильной установки</w:t>
      </w:r>
      <w:r w:rsidRPr="00B35AB4">
        <w:rPr>
          <w:b/>
          <w:bCs/>
          <w:sz w:val="28"/>
          <w:szCs w:val="28"/>
        </w:rPr>
        <w:t xml:space="preserve"> </w:t>
      </w:r>
      <w:r w:rsidRPr="00B35AB4">
        <w:rPr>
          <w:b/>
          <w:bCs/>
          <w:i/>
          <w:iCs/>
          <w:sz w:val="28"/>
          <w:szCs w:val="28"/>
        </w:rPr>
        <w:t>(СБУ)</w:t>
      </w:r>
      <w:r>
        <w:rPr>
          <w:sz w:val="28"/>
          <w:szCs w:val="28"/>
        </w:rPr>
        <w:t xml:space="preserve"> </w:t>
      </w:r>
      <w:r w:rsidRPr="00FE4DAD">
        <w:rPr>
          <w:sz w:val="28"/>
          <w:szCs w:val="28"/>
        </w:rPr>
        <w:t>имеет вид:</w:t>
      </w:r>
    </w:p>
    <w:p w14:paraId="4DBB979C" w14:textId="77777777" w:rsidR="00ED6037" w:rsidRPr="00FE4DAD" w:rsidRDefault="00031273" w:rsidP="00ED6037">
      <w:pPr>
        <w:pStyle w:val="a3"/>
        <w:tabs>
          <w:tab w:val="left" w:pos="7973"/>
        </w:tabs>
        <w:jc w:val="center"/>
        <w:rPr>
          <w:sz w:val="28"/>
          <w:szCs w:val="28"/>
        </w:rPr>
      </w:pPr>
      <m:oMath>
        <m:sSubSup>
          <m:sSubSupPr>
            <m:ctrlPr>
              <w:rPr>
                <w:rFonts w:ascii="Cambria Math" w:hAnsi="Cambria Math"/>
                <w:i/>
                <w:sz w:val="28"/>
                <w:szCs w:val="28"/>
                <w:vertAlign w:val="subscript"/>
              </w:rPr>
            </m:ctrlPr>
          </m:sSubSupPr>
          <m:e>
            <m:r>
              <w:rPr>
                <w:rFonts w:ascii="Cambria Math"/>
                <w:sz w:val="28"/>
                <w:szCs w:val="28"/>
                <w:vertAlign w:val="subscript"/>
              </w:rPr>
              <m:t>А</m:t>
            </m:r>
          </m:e>
          <m:sub>
            <m:r>
              <w:rPr>
                <w:rFonts w:ascii="Cambria Math"/>
                <w:sz w:val="28"/>
                <w:szCs w:val="28"/>
                <w:vertAlign w:val="subscript"/>
              </w:rPr>
              <m:t>т</m:t>
            </m:r>
          </m:sub>
          <m:sup>
            <m:r>
              <w:rPr>
                <w:rFonts w:ascii="Cambria Math"/>
                <w:sz w:val="28"/>
                <w:szCs w:val="28"/>
                <w:vertAlign w:val="subscript"/>
              </w:rPr>
              <m:t>БУ</m:t>
            </m:r>
          </m:sup>
        </m:sSubSup>
        <m:r>
          <w:rPr>
            <w:rFonts w:ascii="Cambria Math"/>
            <w:sz w:val="28"/>
            <w:szCs w:val="28"/>
            <w:vertAlign w:val="subscript"/>
          </w:rPr>
          <m:t>=</m:t>
        </m:r>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w:rPr>
                    <w:rFonts w:ascii="Cambria Math"/>
                    <w:sz w:val="28"/>
                    <w:szCs w:val="28"/>
                    <w:vertAlign w:val="subscript"/>
                  </w:rPr>
                  <m:t>N</m:t>
                </m:r>
              </m:e>
              <m:sub>
                <m:r>
                  <w:rPr>
                    <w:rFonts w:ascii="Cambria Math"/>
                    <w:sz w:val="28"/>
                    <w:szCs w:val="28"/>
                    <w:vertAlign w:val="subscript"/>
                  </w:rPr>
                  <m:t>бм</m:t>
                </m:r>
              </m:sub>
            </m:sSub>
            <m:r>
              <w:rPr>
                <w:rFonts w:ascii="Cambria Math" w:hAnsi="Cambria Math" w:cs="Cambria Math"/>
                <w:sz w:val="28"/>
                <w:szCs w:val="28"/>
                <w:vertAlign w:val="subscript"/>
              </w:rPr>
              <m:t>⋅</m:t>
            </m:r>
            <m:sSub>
              <m:sSubPr>
                <m:ctrlPr>
                  <w:rPr>
                    <w:rFonts w:ascii="Cambria Math" w:hAnsi="Cambria Math"/>
                    <w:i/>
                    <w:sz w:val="28"/>
                    <w:szCs w:val="28"/>
                    <w:vertAlign w:val="subscript"/>
                  </w:rPr>
                </m:ctrlPr>
              </m:sSubPr>
              <m:e>
                <m:r>
                  <w:rPr>
                    <w:rFonts w:ascii="Cambria Math"/>
                    <w:sz w:val="28"/>
                    <w:szCs w:val="28"/>
                    <w:vertAlign w:val="subscript"/>
                  </w:rPr>
                  <m:t>k</m:t>
                </m:r>
              </m:e>
              <m:sub>
                <m:r>
                  <w:rPr>
                    <w:rFonts w:ascii="Cambria Math"/>
                    <w:sz w:val="28"/>
                    <w:szCs w:val="28"/>
                    <w:vertAlign w:val="subscript"/>
                  </w:rPr>
                  <m:t>бм</m:t>
                </m:r>
              </m:sub>
            </m:sSub>
          </m:num>
          <m:den>
            <m:f>
              <m:fPr>
                <m:ctrlPr>
                  <w:rPr>
                    <w:rFonts w:ascii="Cambria Math" w:hAnsi="Cambria Math"/>
                    <w:i/>
                    <w:sz w:val="28"/>
                    <w:szCs w:val="28"/>
                    <w:vertAlign w:val="subscript"/>
                  </w:rPr>
                </m:ctrlPr>
              </m:fPr>
              <m:num>
                <m:r>
                  <w:rPr>
                    <w:rFonts w:ascii="Cambria Math"/>
                    <w:sz w:val="28"/>
                    <w:szCs w:val="28"/>
                    <w:vertAlign w:val="subscript"/>
                  </w:rPr>
                  <m:t>1</m:t>
                </m:r>
              </m:num>
              <m:den>
                <m:sSub>
                  <m:sSubPr>
                    <m:ctrlPr>
                      <w:rPr>
                        <w:rFonts w:ascii="Cambria Math" w:hAnsi="Cambria Math"/>
                        <w:i/>
                        <w:sz w:val="28"/>
                        <w:szCs w:val="28"/>
                        <w:vertAlign w:val="subscript"/>
                      </w:rPr>
                    </m:ctrlPr>
                  </m:sSubPr>
                  <m:e>
                    <m:r>
                      <w:rPr>
                        <w:rFonts w:ascii="Cambria Math"/>
                        <w:sz w:val="28"/>
                        <w:szCs w:val="28"/>
                        <w:vertAlign w:val="subscript"/>
                      </w:rPr>
                      <m:t>v</m:t>
                    </m:r>
                  </m:e>
                  <m:sub>
                    <m:r>
                      <w:rPr>
                        <w:rFonts w:ascii="Cambria Math"/>
                        <w:sz w:val="28"/>
                        <w:szCs w:val="28"/>
                        <w:vertAlign w:val="subscript"/>
                      </w:rPr>
                      <m:t>б</m:t>
                    </m:r>
                  </m:sub>
                </m:sSub>
                <m:r>
                  <w:rPr>
                    <w:rFonts w:ascii="Cambria Math" w:hAnsi="Cambria Math" w:cs="Cambria Math"/>
                    <w:sz w:val="28"/>
                    <w:szCs w:val="28"/>
                    <w:vertAlign w:val="subscript"/>
                  </w:rPr>
                  <m:t>⋅</m:t>
                </m:r>
                <m:sSub>
                  <m:sSubPr>
                    <m:ctrlPr>
                      <w:rPr>
                        <w:rFonts w:ascii="Cambria Math" w:hAnsi="Cambria Math"/>
                        <w:i/>
                        <w:sz w:val="28"/>
                        <w:szCs w:val="28"/>
                        <w:vertAlign w:val="subscript"/>
                      </w:rPr>
                    </m:ctrlPr>
                  </m:sSubPr>
                  <m:e>
                    <m:r>
                      <w:rPr>
                        <w:rFonts w:ascii="Cambria Math"/>
                        <w:sz w:val="28"/>
                        <w:szCs w:val="28"/>
                        <w:vertAlign w:val="subscript"/>
                      </w:rPr>
                      <m:t>k</m:t>
                    </m:r>
                  </m:e>
                  <m:sub>
                    <m:r>
                      <w:rPr>
                        <w:rFonts w:ascii="Cambria Math"/>
                        <w:sz w:val="28"/>
                        <w:szCs w:val="28"/>
                        <w:vertAlign w:val="subscript"/>
                      </w:rPr>
                      <m:t>гл</m:t>
                    </m:r>
                  </m:sub>
                </m:sSub>
                <m:r>
                  <w:rPr>
                    <w:rFonts w:ascii="Cambria Math"/>
                    <w:sz w:val="28"/>
                    <w:szCs w:val="28"/>
                    <w:vertAlign w:val="subscript"/>
                  </w:rPr>
                  <m:t xml:space="preserve"> </m:t>
                </m:r>
              </m:den>
            </m:f>
            <m:r>
              <w:rPr>
                <w:rFonts w:ascii="Cambria Math"/>
                <w:sz w:val="28"/>
                <w:szCs w:val="28"/>
                <w:vertAlign w:val="subscript"/>
              </w:rPr>
              <m:t>+</m:t>
            </m:r>
            <m:nary>
              <m:naryPr>
                <m:chr m:val="∑"/>
                <m:subHide m:val="1"/>
                <m:supHide m:val="1"/>
                <m:ctrlPr>
                  <w:rPr>
                    <w:rFonts w:ascii="Cambria Math" w:hAnsi="Cambria Math"/>
                    <w:i/>
                    <w:sz w:val="28"/>
                    <w:szCs w:val="28"/>
                    <w:vertAlign w:val="subscript"/>
                  </w:rPr>
                </m:ctrlPr>
              </m:naryPr>
              <m:sub/>
              <m:sup/>
              <m:e>
                <m:sSubSup>
                  <m:sSubSupPr>
                    <m:ctrlPr>
                      <w:rPr>
                        <w:rFonts w:ascii="Cambria Math" w:hAnsi="Cambria Math"/>
                        <w:i/>
                        <w:sz w:val="28"/>
                        <w:szCs w:val="28"/>
                        <w:vertAlign w:val="subscript"/>
                      </w:rPr>
                    </m:ctrlPr>
                  </m:sSubSupPr>
                  <m:e>
                    <m:r>
                      <w:rPr>
                        <w:rFonts w:ascii="Cambria Math"/>
                        <w:sz w:val="28"/>
                        <w:szCs w:val="28"/>
                        <w:vertAlign w:val="subscript"/>
                      </w:rPr>
                      <m:t>t</m:t>
                    </m:r>
                  </m:e>
                  <m:sub>
                    <m:r>
                      <w:rPr>
                        <w:rFonts w:ascii="Cambria Math"/>
                        <w:sz w:val="28"/>
                        <w:szCs w:val="28"/>
                        <w:vertAlign w:val="subscript"/>
                      </w:rPr>
                      <m:t>i</m:t>
                    </m:r>
                  </m:sub>
                  <m:sup>
                    <m:r>
                      <w:rPr>
                        <w:rFonts w:ascii="Cambria Math"/>
                        <w:sz w:val="28"/>
                        <w:szCs w:val="28"/>
                        <w:vertAlign w:val="subscript"/>
                      </w:rPr>
                      <m:t>б</m:t>
                    </m:r>
                  </m:sup>
                </m:sSubSup>
              </m:e>
            </m:nary>
          </m:den>
        </m:f>
      </m:oMath>
      <w:r w:rsidR="00ED6037" w:rsidRPr="00FE4DAD">
        <w:rPr>
          <w:sz w:val="28"/>
          <w:szCs w:val="28"/>
          <w:vertAlign w:val="subscript"/>
        </w:rPr>
        <w:t xml:space="preserve">,  </w:t>
      </w:r>
      <w:r w:rsidR="00ED6037" w:rsidRPr="00FE4DAD">
        <w:rPr>
          <w:sz w:val="28"/>
          <w:szCs w:val="28"/>
        </w:rPr>
        <w:t>м/мин.,</w:t>
      </w:r>
    </w:p>
    <w:p w14:paraId="30B42912" w14:textId="77777777" w:rsidR="00ED6037" w:rsidRPr="00FE4DAD" w:rsidRDefault="00ED6037" w:rsidP="00ED6037">
      <w:pPr>
        <w:pStyle w:val="a3"/>
        <w:tabs>
          <w:tab w:val="left" w:pos="536"/>
        </w:tabs>
        <w:jc w:val="both"/>
        <w:rPr>
          <w:sz w:val="28"/>
          <w:szCs w:val="28"/>
        </w:rPr>
      </w:pPr>
      <w:r w:rsidRPr="00FE4DAD">
        <w:rPr>
          <w:sz w:val="28"/>
          <w:szCs w:val="28"/>
        </w:rPr>
        <w:t>где</w:t>
      </w:r>
      <w:r w:rsidRPr="00FE4DAD">
        <w:rPr>
          <w:sz w:val="28"/>
          <w:szCs w:val="28"/>
        </w:rPr>
        <w:tab/>
      </w:r>
      <m:oMath>
        <m:sSub>
          <m:sSubPr>
            <m:ctrlPr>
              <w:rPr>
                <w:rFonts w:ascii="Cambria Math" w:hAnsi="Cambria Math"/>
                <w:i/>
                <w:sz w:val="28"/>
                <w:szCs w:val="28"/>
              </w:rPr>
            </m:ctrlPr>
          </m:sSubPr>
          <m:e>
            <m:r>
              <w:rPr>
                <w:rFonts w:ascii="Cambria Math"/>
                <w:sz w:val="28"/>
                <w:szCs w:val="28"/>
              </w:rPr>
              <m:t>N</m:t>
            </m:r>
          </m:e>
          <m:sub>
            <m:r>
              <w:rPr>
                <w:rFonts w:ascii="Cambria Math"/>
                <w:sz w:val="28"/>
                <w:szCs w:val="28"/>
              </w:rPr>
              <m:t>бм</m:t>
            </m:r>
          </m:sub>
        </m:sSub>
      </m:oMath>
      <w:r w:rsidRPr="00FE4DAD">
        <w:rPr>
          <w:sz w:val="28"/>
          <w:szCs w:val="28"/>
        </w:rPr>
        <w:t xml:space="preserve"> - число бурильных машин (стрел), шт.;</w:t>
      </w:r>
    </w:p>
    <w:p w14:paraId="0A985283" w14:textId="77777777" w:rsidR="00ED6037" w:rsidRPr="00FE4DAD" w:rsidRDefault="00031273" w:rsidP="00ED6037">
      <w:pPr>
        <w:pStyle w:val="a3"/>
        <w:tabs>
          <w:tab w:val="left" w:pos="536"/>
        </w:tabs>
        <w:ind w:left="567"/>
        <w:jc w:val="both"/>
        <w:rPr>
          <w:sz w:val="28"/>
          <w:szCs w:val="28"/>
        </w:rPr>
      </w:pPr>
      <m:oMath>
        <m:sSub>
          <m:sSubPr>
            <m:ctrlPr>
              <w:rPr>
                <w:rFonts w:ascii="Cambria Math" w:hAnsi="Cambria Math"/>
                <w:i/>
                <w:sz w:val="28"/>
                <w:szCs w:val="28"/>
              </w:rPr>
            </m:ctrlPr>
          </m:sSubPr>
          <m:e>
            <m:r>
              <w:rPr>
                <w:rFonts w:ascii="Cambria Math"/>
                <w:sz w:val="28"/>
                <w:szCs w:val="28"/>
              </w:rPr>
              <m:t>k</m:t>
            </m:r>
          </m:e>
          <m:sub>
            <m:r>
              <w:rPr>
                <w:rFonts w:ascii="Cambria Math"/>
                <w:sz w:val="28"/>
                <w:szCs w:val="28"/>
              </w:rPr>
              <m:t>бм</m:t>
            </m:r>
          </m:sub>
        </m:sSub>
      </m:oMath>
      <w:r w:rsidR="00ED6037" w:rsidRPr="00FE4DAD">
        <w:rPr>
          <w:sz w:val="28"/>
          <w:szCs w:val="28"/>
        </w:rPr>
        <w:t xml:space="preserve"> - коэффициент совмещения работы бурильных машин [3];</w:t>
      </w:r>
    </w:p>
    <w:p w14:paraId="10A21D32" w14:textId="77777777" w:rsidR="00ED6037" w:rsidRPr="00FE4DAD" w:rsidRDefault="00031273" w:rsidP="00ED6037">
      <w:pPr>
        <w:pStyle w:val="a3"/>
        <w:tabs>
          <w:tab w:val="left" w:pos="536"/>
        </w:tabs>
        <w:ind w:left="567"/>
        <w:jc w:val="both"/>
        <w:rPr>
          <w:sz w:val="28"/>
          <w:szCs w:val="28"/>
        </w:rPr>
      </w:pPr>
      <m:oMath>
        <m:sSub>
          <m:sSubPr>
            <m:ctrlPr>
              <w:rPr>
                <w:rFonts w:ascii="Cambria Math" w:hAnsi="Cambria Math"/>
                <w:i/>
                <w:sz w:val="28"/>
                <w:szCs w:val="28"/>
              </w:rPr>
            </m:ctrlPr>
          </m:sSubPr>
          <m:e>
            <m:r>
              <w:rPr>
                <w:rFonts w:ascii="Cambria Math"/>
                <w:sz w:val="28"/>
                <w:szCs w:val="28"/>
              </w:rPr>
              <m:t>v</m:t>
            </m:r>
          </m:e>
          <m:sub>
            <m:r>
              <w:rPr>
                <w:rFonts w:ascii="Cambria Math"/>
                <w:sz w:val="28"/>
                <w:szCs w:val="28"/>
              </w:rPr>
              <m:t>б</m:t>
            </m:r>
          </m:sub>
        </m:sSub>
      </m:oMath>
      <w:r w:rsidR="00ED6037" w:rsidRPr="00FE4DAD">
        <w:rPr>
          <w:sz w:val="28"/>
          <w:szCs w:val="28"/>
        </w:rPr>
        <w:t xml:space="preserve"> - скорость бурения, м/мин.;</w:t>
      </w:r>
    </w:p>
    <w:p w14:paraId="3646C415" w14:textId="77777777" w:rsidR="00ED6037" w:rsidRPr="00FE4DAD" w:rsidRDefault="00031273" w:rsidP="00ED6037">
      <w:pPr>
        <w:pStyle w:val="a3"/>
        <w:tabs>
          <w:tab w:val="left" w:pos="536"/>
        </w:tabs>
        <w:ind w:left="567"/>
        <w:jc w:val="both"/>
        <w:rPr>
          <w:sz w:val="28"/>
          <w:szCs w:val="28"/>
        </w:rPr>
      </w:pPr>
      <m:oMath>
        <m:sSub>
          <m:sSubPr>
            <m:ctrlPr>
              <w:rPr>
                <w:rFonts w:ascii="Cambria Math" w:hAnsi="Cambria Math"/>
                <w:i/>
                <w:sz w:val="28"/>
                <w:szCs w:val="28"/>
                <w:lang w:val="en-US"/>
              </w:rPr>
            </m:ctrlPr>
          </m:sSubPr>
          <m:e>
            <m:r>
              <w:rPr>
                <w:rFonts w:ascii="Cambria Math"/>
                <w:sz w:val="28"/>
                <w:szCs w:val="28"/>
                <w:lang w:val="en-US"/>
              </w:rPr>
              <m:t>k</m:t>
            </m:r>
          </m:e>
          <m:sub>
            <m:r>
              <w:rPr>
                <w:rFonts w:ascii="Cambria Math"/>
                <w:sz w:val="28"/>
                <w:szCs w:val="28"/>
              </w:rPr>
              <m:t>гл</m:t>
            </m:r>
          </m:sub>
        </m:sSub>
      </m:oMath>
      <w:r w:rsidR="00ED6037" w:rsidRPr="00FE4DAD">
        <w:rPr>
          <w:sz w:val="28"/>
          <w:szCs w:val="28"/>
        </w:rPr>
        <w:t xml:space="preserve"> - коэффициент изменения скорости в зависимости от глубины бурения;</w:t>
      </w:r>
    </w:p>
    <w:p w14:paraId="53DD26F4" w14:textId="77777777" w:rsidR="00ED6037" w:rsidRPr="00FE4DAD" w:rsidRDefault="00031273" w:rsidP="00ED6037">
      <w:pPr>
        <w:pStyle w:val="a3"/>
        <w:tabs>
          <w:tab w:val="left" w:pos="536"/>
        </w:tabs>
        <w:ind w:left="567"/>
        <w:jc w:val="both"/>
        <w:rPr>
          <w:sz w:val="28"/>
          <w:szCs w:val="28"/>
        </w:rPr>
      </w:pPr>
      <m:oMath>
        <m:nary>
          <m:naryPr>
            <m:chr m:val="∑"/>
            <m:subHide m:val="1"/>
            <m:supHide m:val="1"/>
            <m:ctrlPr>
              <w:rPr>
                <w:rFonts w:ascii="Cambria Math" w:hAnsi="Cambria Math"/>
                <w:i/>
                <w:sz w:val="28"/>
                <w:szCs w:val="28"/>
              </w:rPr>
            </m:ctrlPr>
          </m:naryPr>
          <m:sub/>
          <m:sup/>
          <m:e>
            <m:sSubSup>
              <m:sSubSupPr>
                <m:ctrlPr>
                  <w:rPr>
                    <w:rFonts w:ascii="Cambria Math" w:hAnsi="Cambria Math"/>
                    <w:i/>
                    <w:sz w:val="28"/>
                    <w:szCs w:val="28"/>
                  </w:rPr>
                </m:ctrlPr>
              </m:sSubSupPr>
              <m:e>
                <m:r>
                  <w:rPr>
                    <w:rFonts w:ascii="Cambria Math"/>
                    <w:sz w:val="28"/>
                    <w:szCs w:val="28"/>
                  </w:rPr>
                  <m:t>t</m:t>
                </m:r>
              </m:e>
              <m:sub>
                <m:r>
                  <w:rPr>
                    <w:rFonts w:ascii="Cambria Math"/>
                    <w:sz w:val="28"/>
                    <w:szCs w:val="28"/>
                  </w:rPr>
                  <m:t>i</m:t>
                </m:r>
              </m:sub>
              <m:sup>
                <m:r>
                  <w:rPr>
                    <w:rFonts w:ascii="Cambria Math"/>
                    <w:sz w:val="28"/>
                    <w:szCs w:val="28"/>
                  </w:rPr>
                  <m:t>б</m:t>
                </m:r>
              </m:sup>
            </m:sSubSup>
          </m:e>
        </m:nary>
      </m:oMath>
      <w:r w:rsidR="00ED6037" w:rsidRPr="00FE4DAD">
        <w:rPr>
          <w:sz w:val="28"/>
          <w:szCs w:val="28"/>
        </w:rPr>
        <w:t>- суммарное время на выполнение вспомогательных оп</w:t>
      </w:r>
      <w:proofErr w:type="spellStart"/>
      <w:r w:rsidR="00ED6037" w:rsidRPr="00FE4DAD">
        <w:rPr>
          <w:sz w:val="28"/>
          <w:szCs w:val="28"/>
        </w:rPr>
        <w:t>ераций</w:t>
      </w:r>
      <w:proofErr w:type="spellEnd"/>
      <w:r w:rsidR="00ED6037" w:rsidRPr="00FE4DAD">
        <w:rPr>
          <w:sz w:val="28"/>
          <w:szCs w:val="28"/>
        </w:rPr>
        <w:t xml:space="preserve">, мин/м. </w:t>
      </w:r>
    </w:p>
    <w:p w14:paraId="662C49DC" w14:textId="77777777" w:rsidR="00ED6037" w:rsidRPr="00FE4DAD" w:rsidRDefault="00ED6037" w:rsidP="00ED6037">
      <w:pPr>
        <w:pStyle w:val="a3"/>
        <w:ind w:firstLine="709"/>
        <w:jc w:val="both"/>
        <w:rPr>
          <w:sz w:val="28"/>
          <w:szCs w:val="28"/>
        </w:rPr>
      </w:pPr>
      <w:r w:rsidRPr="00B35AB4">
        <w:rPr>
          <w:sz w:val="28"/>
          <w:szCs w:val="28"/>
        </w:rPr>
        <w:t>Эксплуатационная (сменная) производительность СБУ</w:t>
      </w:r>
      <w:r w:rsidRPr="00FE4DAD">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см</m:t>
            </m:r>
          </m:sub>
          <m:sup>
            <m:r>
              <w:rPr>
                <w:rFonts w:ascii="Cambria Math" w:hAnsi="Cambria Math"/>
                <w:sz w:val="28"/>
                <w:szCs w:val="28"/>
              </w:rPr>
              <m:t>БУ</m:t>
            </m:r>
          </m:sup>
        </m:sSubSup>
      </m:oMath>
      <w:r w:rsidRPr="00FE4DAD">
        <w:rPr>
          <w:sz w:val="28"/>
          <w:szCs w:val="28"/>
        </w:rPr>
        <w:t>), рассчитывается на основе технической производительности (</w:t>
      </w:r>
      <m:oMath>
        <m:sSubSup>
          <m:sSubSupPr>
            <m:ctrlPr>
              <w:rPr>
                <w:rFonts w:ascii="Cambria Math" w:hAnsi="Cambria Math"/>
                <w:i/>
                <w:sz w:val="28"/>
                <w:szCs w:val="28"/>
              </w:rPr>
            </m:ctrlPr>
          </m:sSubSupPr>
          <m:e>
            <m:r>
              <w:rPr>
                <w:rFonts w:ascii="Cambria Math"/>
                <w:sz w:val="28"/>
                <w:szCs w:val="28"/>
              </w:rPr>
              <m:t>А</m:t>
            </m:r>
          </m:e>
          <m:sub>
            <m:r>
              <w:rPr>
                <w:rFonts w:ascii="Cambria Math"/>
                <w:sz w:val="28"/>
                <w:szCs w:val="28"/>
              </w:rPr>
              <m:t>т</m:t>
            </m:r>
          </m:sub>
          <m:sup>
            <m:r>
              <w:rPr>
                <w:rFonts w:ascii="Cambria Math"/>
                <w:sz w:val="28"/>
                <w:szCs w:val="28"/>
              </w:rPr>
              <m:t>БУ</m:t>
            </m:r>
          </m:sup>
        </m:sSubSup>
      </m:oMath>
      <w:r w:rsidRPr="00FE4DAD">
        <w:rPr>
          <w:sz w:val="28"/>
          <w:szCs w:val="28"/>
        </w:rPr>
        <w:t>) и оперативного расчётного времени работы машины в течение смены, исходя из того, что буровая установка будет перегоня</w:t>
      </w:r>
      <w:proofErr w:type="spellStart"/>
      <w:r w:rsidRPr="00FE4DAD">
        <w:rPr>
          <w:sz w:val="28"/>
          <w:szCs w:val="28"/>
        </w:rPr>
        <w:t>ться</w:t>
      </w:r>
      <w:proofErr w:type="spellEnd"/>
      <w:r w:rsidRPr="00FE4DAD">
        <w:rPr>
          <w:sz w:val="28"/>
          <w:szCs w:val="28"/>
        </w:rPr>
        <w:t xml:space="preserve"> на место отстоя или в другой забой один раз в смену:</w:t>
      </w:r>
    </w:p>
    <w:p w14:paraId="4C1A7A5A" w14:textId="77777777" w:rsidR="00ED6037" w:rsidRPr="00FE4DAD" w:rsidRDefault="00031273" w:rsidP="00ED6037">
      <w:pPr>
        <w:pStyle w:val="a3"/>
        <w:tabs>
          <w:tab w:val="left" w:pos="7973"/>
        </w:tabs>
        <w:jc w:val="center"/>
        <w:rPr>
          <w:sz w:val="28"/>
          <w:szCs w:val="28"/>
        </w:rPr>
      </w:pPr>
      <m:oMath>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см</m:t>
            </m:r>
          </m:sub>
          <m:sup>
            <m:r>
              <w:rPr>
                <w:rFonts w:ascii="Cambria Math"/>
                <w:sz w:val="28"/>
                <w:szCs w:val="28"/>
              </w:rPr>
              <m:t>БУ</m:t>
            </m:r>
          </m:sup>
        </m:sSubSup>
        <m:r>
          <w:rPr>
            <w:rFonts w:ascii="Cambria Math"/>
            <w:sz w:val="28"/>
            <w:szCs w:val="28"/>
          </w:rPr>
          <m:t>=</m:t>
        </m:r>
        <m:sSubSup>
          <m:sSubSupPr>
            <m:ctrlPr>
              <w:rPr>
                <w:rFonts w:ascii="Cambria Math" w:hAnsi="Cambria Math"/>
                <w:i/>
                <w:sz w:val="28"/>
                <w:szCs w:val="28"/>
              </w:rPr>
            </m:ctrlPr>
          </m:sSubSupPr>
          <m:e>
            <m:r>
              <w:rPr>
                <w:rFonts w:ascii="Cambria Math"/>
                <w:sz w:val="28"/>
                <w:szCs w:val="28"/>
              </w:rPr>
              <m:t>А</m:t>
            </m:r>
          </m:e>
          <m:sub>
            <m:r>
              <w:rPr>
                <w:rFonts w:ascii="Cambria Math"/>
                <w:sz w:val="28"/>
                <w:szCs w:val="28"/>
              </w:rPr>
              <m:t>т</m:t>
            </m:r>
          </m:sub>
          <m:sup>
            <m:r>
              <w:rPr>
                <w:rFonts w:ascii="Cambria Math"/>
                <w:sz w:val="28"/>
                <w:szCs w:val="28"/>
              </w:rPr>
              <m:t>БУ</m:t>
            </m:r>
          </m:sup>
        </m:sSubSup>
        <m:r>
          <w:rPr>
            <w:rFonts w:ascii="Cambria Math" w:hAnsi="Cambria Math" w:cs="Cambria Math"/>
            <w:sz w:val="28"/>
            <w:szCs w:val="28"/>
          </w:rPr>
          <m:t>⋅</m:t>
        </m:r>
        <m:sSubSup>
          <m:sSubSupPr>
            <m:ctrlPr>
              <w:rPr>
                <w:rFonts w:ascii="Cambria Math" w:hAnsi="Cambria Math"/>
                <w:i/>
                <w:sz w:val="28"/>
                <w:szCs w:val="28"/>
              </w:rPr>
            </m:ctrlPr>
          </m:sSubSupPr>
          <m:e>
            <m:r>
              <w:rPr>
                <w:rFonts w:ascii="Cambria Math"/>
                <w:sz w:val="28"/>
                <w:szCs w:val="28"/>
              </w:rPr>
              <m:t>Т</m:t>
            </m:r>
          </m:e>
          <m:sub>
            <m:r>
              <w:rPr>
                <w:rFonts w:ascii="Cambria Math"/>
                <w:sz w:val="28"/>
                <w:szCs w:val="28"/>
              </w:rPr>
              <m:t>оп</m:t>
            </m:r>
          </m:sub>
          <m:sup>
            <m:r>
              <w:rPr>
                <w:rFonts w:ascii="Cambria Math"/>
                <w:sz w:val="28"/>
                <w:szCs w:val="28"/>
              </w:rPr>
              <m:t>БУ</m:t>
            </m:r>
          </m:sup>
        </m:sSubSup>
        <m:r>
          <w:rPr>
            <w:rFonts w:ascii="Cambria Math" w:hAnsi="Cambria Math" w:cs="Cambria Math"/>
            <w:sz w:val="28"/>
            <w:szCs w:val="28"/>
          </w:rPr>
          <m:t>⋅</m:t>
        </m:r>
        <m:sSubSup>
          <m:sSubSupPr>
            <m:ctrlPr>
              <w:rPr>
                <w:rFonts w:ascii="Cambria Math" w:hAnsi="Cambria Math"/>
                <w:i/>
                <w:sz w:val="28"/>
                <w:szCs w:val="28"/>
              </w:rPr>
            </m:ctrlPr>
          </m:sSubSupPr>
          <m:e>
            <m:r>
              <w:rPr>
                <w:rFonts w:ascii="Cambria Math"/>
                <w:sz w:val="28"/>
                <w:szCs w:val="28"/>
              </w:rPr>
              <m:t>K</m:t>
            </m:r>
          </m:e>
          <m:sub>
            <m:r>
              <w:rPr>
                <w:rFonts w:ascii="Cambria Math"/>
                <w:sz w:val="28"/>
                <w:szCs w:val="28"/>
              </w:rPr>
              <m:t>отд</m:t>
            </m:r>
          </m:sub>
          <m:sup>
            <m:r>
              <w:rPr>
                <w:rFonts w:ascii="Cambria Math"/>
                <w:sz w:val="28"/>
                <w:szCs w:val="28"/>
              </w:rPr>
              <m:t>БУ</m:t>
            </m:r>
          </m:sup>
        </m:sSubSup>
        <m:r>
          <w:rPr>
            <w:rFonts w:ascii="Cambria Math" w:hAnsi="Cambria Math" w:cs="Cambria Math"/>
            <w:sz w:val="28"/>
            <w:szCs w:val="28"/>
          </w:rPr>
          <m:t>⋅</m:t>
        </m:r>
        <m:sSubSup>
          <m:sSubSupPr>
            <m:ctrlPr>
              <w:rPr>
                <w:rFonts w:ascii="Cambria Math" w:hAnsi="Cambria Math"/>
                <w:i/>
                <w:sz w:val="28"/>
                <w:szCs w:val="28"/>
              </w:rPr>
            </m:ctrlPr>
          </m:sSubSupPr>
          <m:e>
            <m:r>
              <w:rPr>
                <w:rFonts w:ascii="Cambria Math"/>
                <w:sz w:val="28"/>
                <w:szCs w:val="28"/>
              </w:rPr>
              <m:t>K</m:t>
            </m:r>
          </m:e>
          <m:sub>
            <m:r>
              <w:rPr>
                <w:rFonts w:ascii="Cambria Math"/>
                <w:sz w:val="28"/>
                <w:szCs w:val="28"/>
              </w:rPr>
              <m:t>и</m:t>
            </m:r>
            <m:r>
              <w:rPr>
                <w:rFonts w:ascii="Cambria Math"/>
                <w:sz w:val="28"/>
                <w:szCs w:val="28"/>
              </w:rPr>
              <m:t>c</m:t>
            </m:r>
          </m:sub>
          <m:sup>
            <m:r>
              <w:rPr>
                <w:rFonts w:ascii="Cambria Math"/>
                <w:sz w:val="28"/>
                <w:szCs w:val="28"/>
              </w:rPr>
              <m:t>БУ</m:t>
            </m:r>
          </m:sup>
        </m:sSubSup>
      </m:oMath>
      <w:r w:rsidR="00ED6037" w:rsidRPr="00FE4DAD">
        <w:rPr>
          <w:sz w:val="28"/>
          <w:szCs w:val="28"/>
        </w:rPr>
        <w:t>, м/смену,</w:t>
      </w:r>
    </w:p>
    <w:p w14:paraId="2ED4AB15" w14:textId="77777777" w:rsidR="00ED6037" w:rsidRPr="00FE4DAD" w:rsidRDefault="00ED6037" w:rsidP="00ED6037">
      <w:pPr>
        <w:pStyle w:val="a3"/>
        <w:tabs>
          <w:tab w:val="left" w:pos="545"/>
        </w:tabs>
        <w:ind w:left="567" w:hanging="567"/>
        <w:jc w:val="both"/>
        <w:rPr>
          <w:sz w:val="28"/>
          <w:szCs w:val="28"/>
        </w:rPr>
      </w:pPr>
      <w:r w:rsidRPr="00FE4DAD">
        <w:rPr>
          <w:sz w:val="28"/>
          <w:szCs w:val="28"/>
        </w:rPr>
        <w:lastRenderedPageBreak/>
        <w:t xml:space="preserve">где </w:t>
      </w:r>
      <w:r w:rsidRPr="00FE4DAD">
        <w:rPr>
          <w:sz w:val="28"/>
          <w:szCs w:val="28"/>
        </w:rPr>
        <w:tab/>
      </w:r>
      <m:oMath>
        <m:sSubSup>
          <m:sSubSupPr>
            <m:ctrlPr>
              <w:rPr>
                <w:rFonts w:ascii="Cambria Math" w:hAnsi="Cambria Math"/>
                <w:i/>
                <w:sz w:val="28"/>
                <w:szCs w:val="28"/>
              </w:rPr>
            </m:ctrlPr>
          </m:sSubSupPr>
          <m:e>
            <m:r>
              <w:rPr>
                <w:rFonts w:ascii="Cambria Math"/>
                <w:sz w:val="28"/>
                <w:szCs w:val="28"/>
              </w:rPr>
              <m:t>Т</m:t>
            </m:r>
          </m:e>
          <m:sub>
            <m:r>
              <w:rPr>
                <w:rFonts w:ascii="Cambria Math"/>
                <w:sz w:val="28"/>
                <w:szCs w:val="28"/>
              </w:rPr>
              <m:t>оп</m:t>
            </m:r>
          </m:sub>
          <m:sup>
            <m:r>
              <w:rPr>
                <w:rFonts w:ascii="Cambria Math"/>
                <w:sz w:val="28"/>
                <w:szCs w:val="28"/>
              </w:rPr>
              <m:t>БУ</m:t>
            </m:r>
          </m:sup>
        </m:sSubSup>
      </m:oMath>
      <w:r w:rsidRPr="00FE4DAD">
        <w:rPr>
          <w:sz w:val="28"/>
          <w:szCs w:val="28"/>
        </w:rPr>
        <w:t xml:space="preserve"> - расчетное оперативное время работы СБУ в течение смены, мин/смену;</w:t>
      </w:r>
      <w:r w:rsidRPr="00FE4DAD">
        <w:rPr>
          <w:sz w:val="28"/>
          <w:szCs w:val="28"/>
        </w:rPr>
        <w:tab/>
      </w:r>
    </w:p>
    <w:p w14:paraId="2FB41D0C" w14:textId="77777777" w:rsidR="00ED6037" w:rsidRPr="00FE4DAD" w:rsidRDefault="00031273" w:rsidP="00ED6037">
      <w:pPr>
        <w:pStyle w:val="a3"/>
        <w:tabs>
          <w:tab w:val="left" w:pos="7973"/>
        </w:tabs>
        <w:jc w:val="center"/>
        <w:rPr>
          <w:sz w:val="28"/>
          <w:szCs w:val="28"/>
        </w:rPr>
      </w:pPr>
      <m:oMath>
        <m:sSubSup>
          <m:sSubSupPr>
            <m:ctrlPr>
              <w:rPr>
                <w:rFonts w:ascii="Cambria Math" w:hAnsi="Cambria Math"/>
                <w:i/>
                <w:sz w:val="28"/>
                <w:szCs w:val="28"/>
              </w:rPr>
            </m:ctrlPr>
          </m:sSubSupPr>
          <m:e>
            <m:r>
              <w:rPr>
                <w:rFonts w:ascii="Cambria Math"/>
                <w:sz w:val="28"/>
                <w:szCs w:val="28"/>
              </w:rPr>
              <m:t>Т</m:t>
            </m:r>
          </m:e>
          <m:sub>
            <m:r>
              <w:rPr>
                <w:rFonts w:ascii="Cambria Math"/>
                <w:sz w:val="28"/>
                <w:szCs w:val="28"/>
              </w:rPr>
              <m:t>оп</m:t>
            </m:r>
          </m:sub>
          <m:sup>
            <m:r>
              <w:rPr>
                <w:rFonts w:ascii="Cambria Math"/>
                <w:sz w:val="28"/>
                <w:szCs w:val="28"/>
              </w:rPr>
              <m:t>БУ</m:t>
            </m:r>
          </m:sup>
        </m:sSubSup>
        <m:r>
          <w:rPr>
            <w:rFonts w:ascii="Cambria Math"/>
            <w:sz w:val="28"/>
            <w:szCs w:val="28"/>
          </w:rPr>
          <m:t>=</m:t>
        </m:r>
        <m:sSub>
          <m:sSubPr>
            <m:ctrlPr>
              <w:rPr>
                <w:rFonts w:ascii="Cambria Math" w:hAnsi="Cambria Math"/>
                <w:i/>
                <w:sz w:val="28"/>
                <w:szCs w:val="28"/>
              </w:rPr>
            </m:ctrlPr>
          </m:sSubPr>
          <m:e>
            <m:r>
              <w:rPr>
                <w:rFonts w:ascii="Cambria Math"/>
                <w:sz w:val="28"/>
                <w:szCs w:val="28"/>
              </w:rPr>
              <m:t>Т</m:t>
            </m:r>
          </m:e>
          <m:sub>
            <m:r>
              <w:rPr>
                <w:rFonts w:ascii="Cambria Math"/>
                <w:sz w:val="28"/>
                <w:szCs w:val="28"/>
              </w:rPr>
              <m:t>см</m:t>
            </m:r>
          </m:sub>
        </m:sSub>
        <m:r>
          <w:rPr>
            <w:rFonts w:ascii="Cambria Math"/>
            <w:sz w:val="28"/>
            <w:szCs w:val="28"/>
          </w:rPr>
          <m:t>-</m:t>
        </m:r>
        <m:sSubSup>
          <m:sSubSupPr>
            <m:ctrlPr>
              <w:rPr>
                <w:rFonts w:ascii="Cambria Math" w:hAnsi="Cambria Math"/>
                <w:i/>
                <w:sz w:val="28"/>
                <w:szCs w:val="28"/>
              </w:rPr>
            </m:ctrlPr>
          </m:sSubSupPr>
          <m:e>
            <m:r>
              <w:rPr>
                <w:rFonts w:ascii="Cambria Math"/>
                <w:sz w:val="28"/>
                <w:szCs w:val="28"/>
              </w:rPr>
              <m:t>Т</m:t>
            </m:r>
          </m:e>
          <m:sub>
            <m:r>
              <w:rPr>
                <w:rFonts w:ascii="Cambria Math"/>
                <w:sz w:val="28"/>
                <w:szCs w:val="28"/>
              </w:rPr>
              <m:t>пз</m:t>
            </m:r>
          </m:sub>
          <m:sup>
            <m:r>
              <w:rPr>
                <w:rFonts w:ascii="Cambria Math"/>
                <w:sz w:val="28"/>
                <w:szCs w:val="28"/>
              </w:rPr>
              <m:t>БУ</m:t>
            </m:r>
          </m:sup>
        </m:sSubSup>
        <m:r>
          <w:rPr>
            <w:rFonts w:ascii="Cambria Math"/>
            <w:sz w:val="28"/>
            <w:szCs w:val="28"/>
          </w:rPr>
          <m:t>-</m:t>
        </m:r>
        <m:sSubSup>
          <m:sSubSupPr>
            <m:ctrlPr>
              <w:rPr>
                <w:rFonts w:ascii="Cambria Math" w:hAnsi="Cambria Math"/>
                <w:i/>
                <w:sz w:val="28"/>
                <w:szCs w:val="28"/>
              </w:rPr>
            </m:ctrlPr>
          </m:sSubSupPr>
          <m:e>
            <m:r>
              <w:rPr>
                <w:rFonts w:ascii="Cambria Math"/>
                <w:sz w:val="28"/>
                <w:szCs w:val="28"/>
              </w:rPr>
              <m:t>Т</m:t>
            </m:r>
          </m:e>
          <m:sub>
            <m:r>
              <w:rPr>
                <w:rFonts w:ascii="Cambria Math"/>
                <w:sz w:val="28"/>
                <w:szCs w:val="28"/>
              </w:rPr>
              <m:t>обс</m:t>
            </m:r>
          </m:sub>
          <m:sup>
            <m:r>
              <w:rPr>
                <w:rFonts w:ascii="Cambria Math"/>
                <w:sz w:val="28"/>
                <w:szCs w:val="28"/>
              </w:rPr>
              <m:t>БУ</m:t>
            </m:r>
          </m:sup>
        </m:sSubSup>
        <m:r>
          <w:rPr>
            <w:rFonts w:ascii="Cambria Math"/>
            <w:sz w:val="28"/>
            <w:szCs w:val="28"/>
          </w:rPr>
          <m:t>-</m:t>
        </m:r>
        <m:sSub>
          <m:sSubPr>
            <m:ctrlPr>
              <w:rPr>
                <w:rFonts w:ascii="Cambria Math" w:hAnsi="Cambria Math"/>
                <w:i/>
                <w:sz w:val="28"/>
                <w:szCs w:val="28"/>
              </w:rPr>
            </m:ctrlPr>
          </m:sSubPr>
          <m:e>
            <m:r>
              <w:rPr>
                <w:rFonts w:ascii="Cambria Math"/>
                <w:sz w:val="28"/>
                <w:szCs w:val="28"/>
              </w:rPr>
              <m:t>Т</m:t>
            </m:r>
          </m:e>
          <m:sub>
            <m:r>
              <w:rPr>
                <w:rFonts w:ascii="Cambria Math"/>
                <w:sz w:val="28"/>
                <w:szCs w:val="28"/>
              </w:rPr>
              <m:t>лн</m:t>
            </m:r>
          </m:sub>
        </m:sSub>
        <m:r>
          <w:rPr>
            <w:rFonts w:ascii="Cambria Math"/>
            <w:sz w:val="28"/>
            <w:szCs w:val="28"/>
          </w:rPr>
          <m:t>-</m:t>
        </m:r>
        <m:sSubSup>
          <m:sSubSupPr>
            <m:ctrlPr>
              <w:rPr>
                <w:rFonts w:ascii="Cambria Math" w:hAnsi="Cambria Math"/>
                <w:i/>
                <w:sz w:val="28"/>
                <w:szCs w:val="28"/>
              </w:rPr>
            </m:ctrlPr>
          </m:sSubSupPr>
          <m:e>
            <m:r>
              <w:rPr>
                <w:rFonts w:ascii="Cambria Math"/>
                <w:sz w:val="28"/>
                <w:szCs w:val="28"/>
              </w:rPr>
              <m:t>Т</m:t>
            </m:r>
          </m:e>
          <m:sub>
            <m:r>
              <w:rPr>
                <w:rFonts w:ascii="Cambria Math"/>
                <w:sz w:val="28"/>
                <w:szCs w:val="28"/>
              </w:rPr>
              <m:t>тп</m:t>
            </m:r>
          </m:sub>
          <m:sup>
            <m:r>
              <w:rPr>
                <w:rFonts w:ascii="Cambria Math"/>
                <w:sz w:val="28"/>
                <w:szCs w:val="28"/>
              </w:rPr>
              <m:t>БУ</m:t>
            </m:r>
          </m:sup>
        </m:sSubSup>
      </m:oMath>
      <w:r w:rsidR="00ED6037" w:rsidRPr="00FE4DAD">
        <w:rPr>
          <w:sz w:val="28"/>
          <w:szCs w:val="28"/>
        </w:rPr>
        <w:t>, мин./смену,</w:t>
      </w:r>
    </w:p>
    <w:p w14:paraId="2BCB15B9" w14:textId="77777777" w:rsidR="00ED6037" w:rsidRPr="00FE4DAD" w:rsidRDefault="00ED6037" w:rsidP="00ED6037">
      <w:pPr>
        <w:pStyle w:val="a3"/>
        <w:tabs>
          <w:tab w:val="left" w:pos="545"/>
        </w:tabs>
        <w:jc w:val="both"/>
        <w:rPr>
          <w:sz w:val="28"/>
          <w:szCs w:val="28"/>
        </w:rPr>
      </w:pPr>
      <w:r w:rsidRPr="00FE4DAD">
        <w:rPr>
          <w:sz w:val="28"/>
          <w:szCs w:val="28"/>
        </w:rPr>
        <w:t>где:</w:t>
      </w:r>
      <w:r w:rsidRPr="00FE4DAD">
        <w:rPr>
          <w:sz w:val="28"/>
          <w:szCs w:val="28"/>
        </w:rPr>
        <w:tab/>
      </w:r>
      <m:oMath>
        <m:sSub>
          <m:sSubPr>
            <m:ctrlPr>
              <w:rPr>
                <w:rFonts w:ascii="Cambria Math" w:hAnsi="Cambria Math"/>
                <w:i/>
                <w:sz w:val="28"/>
                <w:szCs w:val="28"/>
              </w:rPr>
            </m:ctrlPr>
          </m:sSubPr>
          <m:e>
            <m:r>
              <w:rPr>
                <w:rFonts w:ascii="Cambria Math"/>
                <w:sz w:val="28"/>
                <w:szCs w:val="28"/>
              </w:rPr>
              <m:t>Т</m:t>
            </m:r>
          </m:e>
          <m:sub>
            <m:r>
              <w:rPr>
                <w:rFonts w:ascii="Cambria Math"/>
                <w:sz w:val="28"/>
                <w:szCs w:val="28"/>
              </w:rPr>
              <m:t>см</m:t>
            </m:r>
          </m:sub>
        </m:sSub>
      </m:oMath>
      <w:r w:rsidRPr="00FE4DAD">
        <w:rPr>
          <w:sz w:val="28"/>
          <w:szCs w:val="28"/>
        </w:rPr>
        <w:t xml:space="preserve"> - средняя продолжительность рабочей смены, мин.;</w:t>
      </w:r>
    </w:p>
    <w:p w14:paraId="290D352C" w14:textId="77777777" w:rsidR="00ED6037" w:rsidRPr="00FE4DAD" w:rsidRDefault="00031273" w:rsidP="00ED6037">
      <w:pPr>
        <w:pStyle w:val="a3"/>
        <w:tabs>
          <w:tab w:val="left" w:pos="545"/>
        </w:tabs>
        <w:ind w:left="567"/>
        <w:jc w:val="both"/>
        <w:rPr>
          <w:sz w:val="28"/>
          <w:szCs w:val="28"/>
        </w:rPr>
      </w:pPr>
      <m:oMath>
        <m:sSubSup>
          <m:sSubSupPr>
            <m:ctrlPr>
              <w:rPr>
                <w:rFonts w:ascii="Cambria Math" w:hAnsi="Cambria Math"/>
                <w:i/>
                <w:sz w:val="28"/>
                <w:szCs w:val="28"/>
              </w:rPr>
            </m:ctrlPr>
          </m:sSubSupPr>
          <m:e>
            <m:r>
              <w:rPr>
                <w:rFonts w:ascii="Cambria Math"/>
                <w:sz w:val="28"/>
                <w:szCs w:val="28"/>
              </w:rPr>
              <m:t>Т</m:t>
            </m:r>
          </m:e>
          <m:sub>
            <m:r>
              <w:rPr>
                <w:rFonts w:ascii="Cambria Math"/>
                <w:sz w:val="28"/>
                <w:szCs w:val="28"/>
              </w:rPr>
              <m:t>пз</m:t>
            </m:r>
          </m:sub>
          <m:sup>
            <m:r>
              <w:rPr>
                <w:rFonts w:ascii="Cambria Math"/>
                <w:sz w:val="28"/>
                <w:szCs w:val="28"/>
              </w:rPr>
              <m:t>БУ</m:t>
            </m:r>
          </m:sup>
        </m:sSubSup>
      </m:oMath>
      <w:r w:rsidR="00ED6037" w:rsidRPr="00FE4DAD">
        <w:rPr>
          <w:sz w:val="28"/>
          <w:szCs w:val="28"/>
        </w:rPr>
        <w:t xml:space="preserve"> - норма времени на подготовительно–заключительные операции, мин./смену;</w:t>
      </w:r>
    </w:p>
    <w:p w14:paraId="7ABDA017" w14:textId="77777777" w:rsidR="00ED6037" w:rsidRPr="00FE4DAD" w:rsidRDefault="00031273" w:rsidP="00ED6037">
      <w:pPr>
        <w:pStyle w:val="a3"/>
        <w:tabs>
          <w:tab w:val="left" w:pos="545"/>
        </w:tabs>
        <w:ind w:left="567"/>
        <w:jc w:val="both"/>
        <w:rPr>
          <w:sz w:val="28"/>
          <w:szCs w:val="28"/>
        </w:rPr>
      </w:pPr>
      <m:oMath>
        <m:sSubSup>
          <m:sSubSupPr>
            <m:ctrlPr>
              <w:rPr>
                <w:rFonts w:ascii="Cambria Math" w:hAnsi="Cambria Math"/>
                <w:i/>
                <w:sz w:val="28"/>
                <w:szCs w:val="28"/>
              </w:rPr>
            </m:ctrlPr>
          </m:sSubSupPr>
          <m:e>
            <m:r>
              <w:rPr>
                <w:rFonts w:ascii="Cambria Math"/>
                <w:sz w:val="28"/>
                <w:szCs w:val="28"/>
              </w:rPr>
              <m:t>Т</m:t>
            </m:r>
          </m:e>
          <m:sub>
            <m:r>
              <w:rPr>
                <w:rFonts w:ascii="Cambria Math"/>
                <w:sz w:val="28"/>
                <w:szCs w:val="28"/>
              </w:rPr>
              <m:t>об</m:t>
            </m:r>
            <m:r>
              <w:rPr>
                <w:rFonts w:ascii="Cambria Math"/>
                <w:sz w:val="28"/>
                <w:szCs w:val="28"/>
              </w:rPr>
              <m:t>c</m:t>
            </m:r>
          </m:sub>
          <m:sup>
            <m:r>
              <w:rPr>
                <w:rFonts w:ascii="Cambria Math"/>
                <w:sz w:val="28"/>
                <w:szCs w:val="28"/>
              </w:rPr>
              <m:t>БУ</m:t>
            </m:r>
          </m:sup>
        </m:sSubSup>
      </m:oMath>
      <w:r w:rsidR="00ED6037" w:rsidRPr="00FE4DAD">
        <w:rPr>
          <w:sz w:val="28"/>
          <w:szCs w:val="28"/>
        </w:rPr>
        <w:t xml:space="preserve"> - норма времени на ежесменное обслуживание СБУ, мин./смену;</w:t>
      </w:r>
    </w:p>
    <w:p w14:paraId="57B37AA8" w14:textId="77777777" w:rsidR="00ED6037" w:rsidRPr="00FE4DAD" w:rsidRDefault="00031273" w:rsidP="00ED6037">
      <w:pPr>
        <w:pStyle w:val="a3"/>
        <w:ind w:left="426"/>
        <w:jc w:val="both"/>
        <w:rPr>
          <w:sz w:val="28"/>
          <w:szCs w:val="28"/>
        </w:rPr>
      </w:pPr>
      <m:oMath>
        <m:sSub>
          <m:sSubPr>
            <m:ctrlPr>
              <w:rPr>
                <w:rFonts w:ascii="Cambria Math" w:hAnsi="Cambria Math"/>
                <w:i/>
                <w:sz w:val="28"/>
                <w:szCs w:val="28"/>
              </w:rPr>
            </m:ctrlPr>
          </m:sSubPr>
          <m:e>
            <m:r>
              <w:rPr>
                <w:rFonts w:ascii="Cambria Math"/>
                <w:sz w:val="28"/>
                <w:szCs w:val="28"/>
              </w:rPr>
              <m:t>Т</m:t>
            </m:r>
          </m:e>
          <m:sub>
            <m:r>
              <w:rPr>
                <w:rFonts w:ascii="Cambria Math"/>
                <w:sz w:val="28"/>
                <w:szCs w:val="28"/>
              </w:rPr>
              <m:t>лн</m:t>
            </m:r>
          </m:sub>
        </m:sSub>
      </m:oMath>
      <w:r w:rsidR="00ED6037" w:rsidRPr="00FE4DAD">
        <w:rPr>
          <w:sz w:val="28"/>
          <w:szCs w:val="28"/>
        </w:rPr>
        <w:t xml:space="preserve"> - норма времени на личные надобности, принята </w:t>
      </w:r>
      <m:oMath>
        <m:sSub>
          <m:sSubPr>
            <m:ctrlPr>
              <w:rPr>
                <w:rFonts w:ascii="Cambria Math" w:hAnsi="Cambria Math"/>
                <w:i/>
                <w:sz w:val="28"/>
                <w:szCs w:val="28"/>
              </w:rPr>
            </m:ctrlPr>
          </m:sSubPr>
          <m:e>
            <m:r>
              <w:rPr>
                <w:rFonts w:ascii="Cambria Math"/>
                <w:sz w:val="28"/>
                <w:szCs w:val="28"/>
              </w:rPr>
              <m:t>Т</m:t>
            </m:r>
          </m:e>
          <m:sub>
            <m:r>
              <w:rPr>
                <w:rFonts w:ascii="Cambria Math"/>
                <w:sz w:val="28"/>
                <w:szCs w:val="28"/>
              </w:rPr>
              <m:t>лн</m:t>
            </m:r>
          </m:sub>
        </m:sSub>
      </m:oMath>
      <w:r w:rsidR="00ED6037" w:rsidRPr="00FE4DAD">
        <w:rPr>
          <w:sz w:val="28"/>
          <w:szCs w:val="28"/>
        </w:rPr>
        <w:t>=15 мин./смену;</w:t>
      </w:r>
    </w:p>
    <w:p w14:paraId="1B7552E1" w14:textId="77777777" w:rsidR="00ED6037" w:rsidRPr="00FE4DAD" w:rsidRDefault="00031273" w:rsidP="00ED6037">
      <w:pPr>
        <w:pStyle w:val="a3"/>
        <w:tabs>
          <w:tab w:val="left" w:pos="545"/>
        </w:tabs>
        <w:ind w:left="426"/>
        <w:jc w:val="both"/>
        <w:rPr>
          <w:sz w:val="28"/>
          <w:szCs w:val="28"/>
        </w:rPr>
      </w:pPr>
      <m:oMath>
        <m:sSubSup>
          <m:sSubSupPr>
            <m:ctrlPr>
              <w:rPr>
                <w:rFonts w:ascii="Cambria Math" w:hAnsi="Cambria Math"/>
                <w:i/>
                <w:sz w:val="28"/>
                <w:szCs w:val="28"/>
              </w:rPr>
            </m:ctrlPr>
          </m:sSubSupPr>
          <m:e>
            <m:r>
              <w:rPr>
                <w:rFonts w:ascii="Cambria Math"/>
                <w:sz w:val="28"/>
                <w:szCs w:val="28"/>
              </w:rPr>
              <m:t>Т</m:t>
            </m:r>
          </m:e>
          <m:sub>
            <m:r>
              <w:rPr>
                <w:rFonts w:ascii="Cambria Math"/>
                <w:sz w:val="28"/>
                <w:szCs w:val="28"/>
              </w:rPr>
              <m:t>тп</m:t>
            </m:r>
          </m:sub>
          <m:sup>
            <m:r>
              <w:rPr>
                <w:rFonts w:ascii="Cambria Math"/>
                <w:sz w:val="28"/>
                <w:szCs w:val="28"/>
              </w:rPr>
              <m:t>БУ</m:t>
            </m:r>
          </m:sup>
        </m:sSubSup>
      </m:oMath>
      <w:r w:rsidR="00ED6037" w:rsidRPr="00FE4DAD">
        <w:rPr>
          <w:sz w:val="28"/>
          <w:szCs w:val="28"/>
        </w:rPr>
        <w:t xml:space="preserve"> - норма времени технологические перерывы в работе СБУ в течение смены, мин./смену:</w:t>
      </w:r>
    </w:p>
    <w:p w14:paraId="7EF93F07" w14:textId="77777777" w:rsidR="00ED6037" w:rsidRPr="00FE4DAD" w:rsidRDefault="00031273" w:rsidP="00ED6037">
      <w:pPr>
        <w:pStyle w:val="a3"/>
        <w:tabs>
          <w:tab w:val="left" w:pos="545"/>
          <w:tab w:val="left" w:pos="7980"/>
        </w:tabs>
        <w:jc w:val="center"/>
        <w:rPr>
          <w:sz w:val="28"/>
          <w:szCs w:val="28"/>
        </w:rPr>
      </w:pPr>
      <m:oMath>
        <m:sSubSup>
          <m:sSubSupPr>
            <m:ctrlPr>
              <w:rPr>
                <w:rFonts w:ascii="Cambria Math" w:hAnsi="Cambria Math"/>
                <w:i/>
                <w:sz w:val="28"/>
                <w:szCs w:val="28"/>
              </w:rPr>
            </m:ctrlPr>
          </m:sSubSupPr>
          <m:e>
            <m:r>
              <w:rPr>
                <w:rFonts w:ascii="Cambria Math"/>
                <w:sz w:val="28"/>
                <w:szCs w:val="28"/>
              </w:rPr>
              <m:t>Т</m:t>
            </m:r>
          </m:e>
          <m:sub>
            <m:r>
              <w:rPr>
                <w:rFonts w:ascii="Cambria Math"/>
                <w:sz w:val="28"/>
                <w:szCs w:val="28"/>
              </w:rPr>
              <m:t>тп</m:t>
            </m:r>
          </m:sub>
          <m:sup>
            <m:r>
              <w:rPr>
                <w:rFonts w:ascii="Cambria Math"/>
                <w:sz w:val="28"/>
                <w:szCs w:val="28"/>
              </w:rPr>
              <m:t>БУ</m:t>
            </m:r>
          </m:sup>
        </m:sSubSup>
        <m:r>
          <w:rPr>
            <w:rFonts w:ascii="Cambria Math"/>
            <w:sz w:val="28"/>
            <w:szCs w:val="28"/>
          </w:rPr>
          <m:t>=0,12</m:t>
        </m:r>
        <m:r>
          <w:rPr>
            <w:rFonts w:ascii="Cambria Math" w:hAnsi="Cambria Math" w:cs="Cambria Math"/>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sz w:val="28"/>
                    <w:szCs w:val="28"/>
                  </w:rPr>
                  <m:t>L</m:t>
                </m:r>
              </m:e>
              <m:sub>
                <m:r>
                  <w:rPr>
                    <w:rFonts w:ascii="Cambria Math"/>
                    <w:sz w:val="28"/>
                    <w:szCs w:val="28"/>
                  </w:rPr>
                  <m:t>отг</m:t>
                </m:r>
              </m:sub>
              <m:sup>
                <m:r>
                  <w:rPr>
                    <w:rFonts w:ascii="Cambria Math"/>
                    <w:sz w:val="28"/>
                    <w:szCs w:val="28"/>
                  </w:rPr>
                  <m:t>БУ</m:t>
                </m:r>
              </m:sup>
            </m:sSubSup>
          </m:num>
          <m:den>
            <m:sSubSup>
              <m:sSubSupPr>
                <m:ctrlPr>
                  <w:rPr>
                    <w:rFonts w:ascii="Cambria Math" w:hAnsi="Cambria Math"/>
                    <w:i/>
                    <w:sz w:val="28"/>
                    <w:szCs w:val="28"/>
                  </w:rPr>
                </m:ctrlPr>
              </m:sSubSupPr>
              <m:e>
                <m:r>
                  <w:rPr>
                    <w:rFonts w:ascii="Cambria Math"/>
                    <w:sz w:val="28"/>
                    <w:szCs w:val="28"/>
                  </w:rPr>
                  <m:t>V</m:t>
                </m:r>
              </m:e>
              <m:sub>
                <m:r>
                  <w:rPr>
                    <w:rFonts w:ascii="Cambria Math"/>
                    <w:sz w:val="28"/>
                    <w:szCs w:val="28"/>
                  </w:rPr>
                  <m:t>тр</m:t>
                </m:r>
              </m:sub>
              <m:sup>
                <m:r>
                  <w:rPr>
                    <w:rFonts w:ascii="Cambria Math"/>
                    <w:sz w:val="28"/>
                    <w:szCs w:val="28"/>
                  </w:rPr>
                  <m:t>БУ</m:t>
                </m:r>
              </m:sup>
            </m:sSubSup>
          </m:den>
        </m:f>
        <m:r>
          <w:rPr>
            <w:rFonts w:ascii="Cambria Math"/>
            <w:sz w:val="28"/>
            <w:szCs w:val="28"/>
          </w:rPr>
          <m:t>+20</m:t>
        </m:r>
      </m:oMath>
      <w:r w:rsidR="00ED6037" w:rsidRPr="00FE4DAD">
        <w:rPr>
          <w:sz w:val="28"/>
          <w:szCs w:val="28"/>
        </w:rPr>
        <w:t>, мин./смену</w:t>
      </w:r>
    </w:p>
    <w:p w14:paraId="3AF3DFB6" w14:textId="77777777" w:rsidR="00ED6037" w:rsidRPr="00FE4DAD" w:rsidRDefault="00ED6037" w:rsidP="00ED6037">
      <w:pPr>
        <w:pStyle w:val="a3"/>
        <w:tabs>
          <w:tab w:val="left" w:pos="545"/>
        </w:tabs>
        <w:ind w:left="567" w:hanging="567"/>
        <w:jc w:val="both"/>
        <w:rPr>
          <w:sz w:val="28"/>
          <w:szCs w:val="28"/>
        </w:rPr>
      </w:pPr>
      <w:r w:rsidRPr="00FE4DAD">
        <w:rPr>
          <w:sz w:val="28"/>
          <w:szCs w:val="28"/>
        </w:rPr>
        <w:t>где</w:t>
      </w:r>
      <w:r w:rsidRPr="00FE4DAD">
        <w:rPr>
          <w:sz w:val="28"/>
          <w:szCs w:val="28"/>
        </w:rPr>
        <w:tab/>
      </w:r>
      <m:oMath>
        <m:sSubSup>
          <m:sSubSupPr>
            <m:ctrlPr>
              <w:rPr>
                <w:rFonts w:ascii="Cambria Math" w:hAnsi="Cambria Math"/>
                <w:i/>
                <w:sz w:val="28"/>
                <w:szCs w:val="28"/>
              </w:rPr>
            </m:ctrlPr>
          </m:sSubSupPr>
          <m:e>
            <m:r>
              <w:rPr>
                <w:rFonts w:ascii="Cambria Math"/>
                <w:sz w:val="28"/>
                <w:szCs w:val="28"/>
              </w:rPr>
              <m:t>L</m:t>
            </m:r>
          </m:e>
          <m:sub>
            <m:r>
              <w:rPr>
                <w:rFonts w:ascii="Cambria Math"/>
                <w:sz w:val="28"/>
                <w:szCs w:val="28"/>
              </w:rPr>
              <m:t>отг</m:t>
            </m:r>
          </m:sub>
          <m:sup>
            <m:r>
              <w:rPr>
                <w:rFonts w:ascii="Cambria Math"/>
                <w:sz w:val="28"/>
                <w:szCs w:val="28"/>
              </w:rPr>
              <m:t>БУ</m:t>
            </m:r>
          </m:sup>
        </m:sSubSup>
      </m:oMath>
      <w:r w:rsidRPr="00FE4DAD">
        <w:rPr>
          <w:sz w:val="28"/>
          <w:szCs w:val="28"/>
        </w:rPr>
        <w:t xml:space="preserve"> -среднее расстояние переезда СБУ в рабочий забой и отгона её после бурения, м;</w:t>
      </w:r>
    </w:p>
    <w:p w14:paraId="38DA1FCF" w14:textId="77777777" w:rsidR="00ED6037" w:rsidRPr="00FE4DAD" w:rsidRDefault="00ED6037" w:rsidP="00ED6037">
      <w:pPr>
        <w:pStyle w:val="a3"/>
        <w:tabs>
          <w:tab w:val="left" w:pos="545"/>
        </w:tabs>
        <w:ind w:left="567"/>
        <w:jc w:val="both"/>
        <w:rPr>
          <w:sz w:val="28"/>
          <w:szCs w:val="28"/>
        </w:rPr>
      </w:pPr>
      <w:r w:rsidRPr="00FE4DAD">
        <w:rPr>
          <w:sz w:val="28"/>
          <w:szCs w:val="28"/>
        </w:rPr>
        <w:t>20 –среднее время на непредвиденные технологические простои СБУ, мин/смену;</w:t>
      </w:r>
    </w:p>
    <w:p w14:paraId="2303281C" w14:textId="77777777" w:rsidR="00ED6037" w:rsidRPr="00FE4DAD" w:rsidRDefault="00ED6037" w:rsidP="00ED6037">
      <w:pPr>
        <w:pStyle w:val="a3"/>
        <w:tabs>
          <w:tab w:val="left" w:pos="545"/>
        </w:tabs>
        <w:jc w:val="both"/>
        <w:rPr>
          <w:sz w:val="28"/>
          <w:szCs w:val="28"/>
        </w:rPr>
      </w:pPr>
      <w:r w:rsidRPr="00FE4DAD">
        <w:rPr>
          <w:sz w:val="28"/>
          <w:szCs w:val="28"/>
        </w:rPr>
        <w:tab/>
      </w:r>
      <m:oMath>
        <m:sSubSup>
          <m:sSubSupPr>
            <m:ctrlPr>
              <w:rPr>
                <w:rFonts w:ascii="Cambria Math" w:hAnsi="Cambria Math"/>
                <w:i/>
                <w:sz w:val="28"/>
                <w:szCs w:val="28"/>
              </w:rPr>
            </m:ctrlPr>
          </m:sSubSupPr>
          <m:e>
            <m:r>
              <w:rPr>
                <w:rFonts w:ascii="Cambria Math"/>
                <w:sz w:val="28"/>
                <w:szCs w:val="28"/>
              </w:rPr>
              <m:t>V</m:t>
            </m:r>
          </m:e>
          <m:sub>
            <m:r>
              <w:rPr>
                <w:rFonts w:ascii="Cambria Math"/>
                <w:sz w:val="28"/>
                <w:szCs w:val="28"/>
              </w:rPr>
              <m:t>тр</m:t>
            </m:r>
          </m:sub>
          <m:sup>
            <m:r>
              <w:rPr>
                <w:rFonts w:ascii="Cambria Math"/>
                <w:sz w:val="28"/>
                <w:szCs w:val="28"/>
              </w:rPr>
              <m:t>БУ</m:t>
            </m:r>
          </m:sup>
        </m:sSubSup>
      </m:oMath>
      <w:r w:rsidRPr="00FE4DAD">
        <w:rPr>
          <w:sz w:val="28"/>
          <w:szCs w:val="28"/>
        </w:rPr>
        <w:t>-средняя транспортная скорость СБУ, км/ч;</w:t>
      </w:r>
    </w:p>
    <w:p w14:paraId="4B2680D4" w14:textId="77777777" w:rsidR="00ED6037" w:rsidRPr="00FE4DAD" w:rsidRDefault="00ED6037" w:rsidP="00ED6037">
      <w:pPr>
        <w:pStyle w:val="a3"/>
        <w:tabs>
          <w:tab w:val="left" w:pos="545"/>
        </w:tabs>
        <w:jc w:val="both"/>
        <w:rPr>
          <w:sz w:val="28"/>
          <w:szCs w:val="28"/>
        </w:rPr>
      </w:pPr>
      <w:r w:rsidRPr="00FE4DAD">
        <w:rPr>
          <w:sz w:val="28"/>
          <w:szCs w:val="28"/>
        </w:rPr>
        <w:tab/>
      </w:r>
      <m:oMath>
        <m:sSubSup>
          <m:sSubSupPr>
            <m:ctrlPr>
              <w:rPr>
                <w:rFonts w:ascii="Cambria Math" w:hAnsi="Cambria Math"/>
                <w:i/>
                <w:sz w:val="28"/>
                <w:szCs w:val="28"/>
              </w:rPr>
            </m:ctrlPr>
          </m:sSubSupPr>
          <m:e>
            <m:r>
              <w:rPr>
                <w:rFonts w:ascii="Cambria Math"/>
                <w:sz w:val="28"/>
                <w:szCs w:val="28"/>
              </w:rPr>
              <m:t>К</m:t>
            </m:r>
          </m:e>
          <m:sub>
            <m:r>
              <w:rPr>
                <w:rFonts w:ascii="Cambria Math"/>
                <w:sz w:val="28"/>
                <w:szCs w:val="28"/>
              </w:rPr>
              <m:t>отд</m:t>
            </m:r>
          </m:sub>
          <m:sup>
            <m:r>
              <w:rPr>
                <w:rFonts w:ascii="Cambria Math"/>
                <w:sz w:val="28"/>
                <w:szCs w:val="28"/>
              </w:rPr>
              <m:t>БУ</m:t>
            </m:r>
          </m:sup>
        </m:sSubSup>
      </m:oMath>
      <w:r w:rsidRPr="00FE4DAD">
        <w:rPr>
          <w:sz w:val="28"/>
          <w:szCs w:val="28"/>
        </w:rPr>
        <w:t xml:space="preserve"> - коэффициент, учитывающий время на отдых о</w:t>
      </w:r>
      <w:proofErr w:type="spellStart"/>
      <w:r w:rsidRPr="00FE4DAD">
        <w:rPr>
          <w:sz w:val="28"/>
          <w:szCs w:val="28"/>
        </w:rPr>
        <w:t>ператора</w:t>
      </w:r>
      <w:proofErr w:type="spellEnd"/>
      <w:r w:rsidRPr="00FE4DAD">
        <w:rPr>
          <w:sz w:val="28"/>
          <w:szCs w:val="28"/>
        </w:rPr>
        <w:t>:</w:t>
      </w:r>
    </w:p>
    <w:p w14:paraId="1F2929DF" w14:textId="77777777" w:rsidR="00ED6037" w:rsidRPr="00FE4DAD" w:rsidRDefault="00031273" w:rsidP="00ED6037">
      <w:pPr>
        <w:pStyle w:val="a3"/>
        <w:tabs>
          <w:tab w:val="left" w:pos="7973"/>
        </w:tabs>
        <w:jc w:val="center"/>
        <w:rPr>
          <w:sz w:val="28"/>
          <w:szCs w:val="28"/>
        </w:rPr>
      </w:pPr>
      <m:oMath>
        <m:sSubSup>
          <m:sSubSupPr>
            <m:ctrlPr>
              <w:rPr>
                <w:rFonts w:ascii="Cambria Math" w:hAnsi="Cambria Math"/>
                <w:i/>
                <w:sz w:val="28"/>
                <w:szCs w:val="28"/>
              </w:rPr>
            </m:ctrlPr>
          </m:sSubSupPr>
          <m:e>
            <m:r>
              <w:rPr>
                <w:rFonts w:ascii="Cambria Math"/>
                <w:sz w:val="28"/>
                <w:szCs w:val="28"/>
              </w:rPr>
              <m:t>К</m:t>
            </m:r>
          </m:e>
          <m:sub>
            <m:r>
              <w:rPr>
                <w:rFonts w:ascii="Cambria Math"/>
                <w:sz w:val="28"/>
                <w:szCs w:val="28"/>
              </w:rPr>
              <m:t>отд</m:t>
            </m:r>
          </m:sub>
          <m:sup>
            <m:r>
              <w:rPr>
                <w:rFonts w:ascii="Cambria Math"/>
                <w:sz w:val="28"/>
                <w:szCs w:val="28"/>
              </w:rPr>
              <m:t>БУ</m:t>
            </m:r>
          </m:sup>
        </m:sSubSup>
        <m:r>
          <w:rPr>
            <w:rFonts w:ascii="Cambria Math"/>
            <w:sz w:val="28"/>
            <w:szCs w:val="28"/>
          </w:rPr>
          <m:t>=1</m:t>
        </m:r>
        <m:r>
          <w:rPr>
            <w:rFonts w:ascii="Cambria Math"/>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sz w:val="28"/>
                    <w:szCs w:val="28"/>
                  </w:rPr>
                  <m:t>τ</m:t>
                </m:r>
              </m:e>
              <m:sub>
                <m:r>
                  <w:rPr>
                    <w:rFonts w:ascii="Cambria Math"/>
                    <w:sz w:val="28"/>
                    <w:szCs w:val="28"/>
                  </w:rPr>
                  <m:t>отд</m:t>
                </m:r>
              </m:sub>
              <m:sup>
                <m:r>
                  <w:rPr>
                    <w:rFonts w:ascii="Cambria Math"/>
                    <w:sz w:val="28"/>
                    <w:szCs w:val="28"/>
                  </w:rPr>
                  <m:t>БУ</m:t>
                </m:r>
              </m:sup>
            </m:sSubSup>
          </m:num>
          <m:den>
            <m:r>
              <w:rPr>
                <w:rFonts w:ascii="Cambria Math"/>
                <w:sz w:val="28"/>
                <w:szCs w:val="28"/>
              </w:rPr>
              <m:t>100</m:t>
            </m:r>
          </m:den>
        </m:f>
      </m:oMath>
      <w:r w:rsidR="00ED6037" w:rsidRPr="00FE4DAD">
        <w:rPr>
          <w:sz w:val="28"/>
          <w:szCs w:val="28"/>
        </w:rPr>
        <w:t xml:space="preserve"> ,</w:t>
      </w:r>
    </w:p>
    <w:p w14:paraId="09381639" w14:textId="77777777" w:rsidR="00ED6037" w:rsidRPr="00FE4DAD" w:rsidRDefault="00ED6037" w:rsidP="00ED6037">
      <w:pPr>
        <w:pStyle w:val="a3"/>
        <w:tabs>
          <w:tab w:val="left" w:pos="560"/>
        </w:tabs>
        <w:jc w:val="both"/>
        <w:rPr>
          <w:sz w:val="28"/>
          <w:szCs w:val="28"/>
        </w:rPr>
      </w:pPr>
      <w:r w:rsidRPr="00FE4DAD">
        <w:rPr>
          <w:sz w:val="28"/>
          <w:szCs w:val="28"/>
        </w:rPr>
        <w:t>где</w:t>
      </w:r>
      <w:r w:rsidRPr="00FE4DAD">
        <w:rPr>
          <w:sz w:val="28"/>
          <w:szCs w:val="28"/>
        </w:rPr>
        <w:tab/>
      </w:r>
      <m:oMath>
        <m:sSubSup>
          <m:sSubSupPr>
            <m:ctrlPr>
              <w:rPr>
                <w:rFonts w:ascii="Cambria Math" w:hAnsi="Cambria Math"/>
                <w:i/>
                <w:sz w:val="28"/>
                <w:szCs w:val="28"/>
              </w:rPr>
            </m:ctrlPr>
          </m:sSubSupPr>
          <m:e>
            <m:r>
              <w:rPr>
                <w:rFonts w:ascii="Cambria Math"/>
                <w:sz w:val="28"/>
                <w:szCs w:val="28"/>
              </w:rPr>
              <m:t>τ</m:t>
            </m:r>
          </m:e>
          <m:sub>
            <m:r>
              <w:rPr>
                <w:rFonts w:ascii="Cambria Math"/>
                <w:sz w:val="28"/>
                <w:szCs w:val="28"/>
              </w:rPr>
              <m:t>отд</m:t>
            </m:r>
          </m:sub>
          <m:sup>
            <m:r>
              <w:rPr>
                <w:rFonts w:ascii="Cambria Math"/>
                <w:sz w:val="28"/>
                <w:szCs w:val="28"/>
              </w:rPr>
              <m:t>БУ</m:t>
            </m:r>
          </m:sup>
        </m:sSubSup>
      </m:oMath>
      <w:r w:rsidRPr="00FE4DAD">
        <w:rPr>
          <w:sz w:val="28"/>
          <w:szCs w:val="28"/>
        </w:rPr>
        <w:t xml:space="preserve"> - норматив на отдых, % от оперативного времени;</w:t>
      </w:r>
    </w:p>
    <w:p w14:paraId="47B943C0" w14:textId="77777777" w:rsidR="00ED6037" w:rsidRPr="00FE4DAD" w:rsidRDefault="00031273" w:rsidP="00ED6037">
      <w:pPr>
        <w:pStyle w:val="a3"/>
        <w:ind w:left="567"/>
        <w:jc w:val="both"/>
        <w:rPr>
          <w:sz w:val="28"/>
          <w:szCs w:val="28"/>
        </w:rPr>
      </w:pPr>
      <m:oMath>
        <m:sSubSup>
          <m:sSubSupPr>
            <m:ctrlPr>
              <w:rPr>
                <w:rFonts w:ascii="Cambria Math" w:hAnsi="Cambria Math"/>
                <w:i/>
                <w:sz w:val="28"/>
                <w:szCs w:val="28"/>
              </w:rPr>
            </m:ctrlPr>
          </m:sSubSupPr>
          <m:e>
            <m:r>
              <w:rPr>
                <w:rFonts w:ascii="Cambria Math"/>
                <w:sz w:val="28"/>
                <w:szCs w:val="28"/>
              </w:rPr>
              <m:t>K</m:t>
            </m:r>
          </m:e>
          <m:sub>
            <m:r>
              <w:rPr>
                <w:rFonts w:ascii="Cambria Math"/>
                <w:sz w:val="28"/>
                <w:szCs w:val="28"/>
              </w:rPr>
              <m:t>и</m:t>
            </m:r>
            <m:r>
              <w:rPr>
                <w:rFonts w:ascii="Cambria Math"/>
                <w:sz w:val="28"/>
                <w:szCs w:val="28"/>
              </w:rPr>
              <m:t>c</m:t>
            </m:r>
          </m:sub>
          <m:sup>
            <m:r>
              <w:rPr>
                <w:rFonts w:ascii="Cambria Math"/>
                <w:sz w:val="28"/>
                <w:szCs w:val="28"/>
              </w:rPr>
              <m:t>БУ</m:t>
            </m:r>
          </m:sup>
        </m:sSubSup>
      </m:oMath>
      <w:r w:rsidR="00ED6037" w:rsidRPr="00FE4DAD">
        <w:rPr>
          <w:sz w:val="28"/>
          <w:szCs w:val="28"/>
        </w:rPr>
        <w:t xml:space="preserve"> - коэффициент сменного использования оборудования. </w:t>
      </w:r>
    </w:p>
    <w:p w14:paraId="2968FBB0" w14:textId="77777777" w:rsidR="00ED6037" w:rsidRPr="00FE4DAD" w:rsidRDefault="00ED6037" w:rsidP="00ED6037">
      <w:pPr>
        <w:pStyle w:val="a3"/>
        <w:ind w:firstLine="709"/>
        <w:jc w:val="both"/>
        <w:rPr>
          <w:sz w:val="28"/>
          <w:szCs w:val="28"/>
        </w:rPr>
      </w:pPr>
      <w:r w:rsidRPr="00B35AB4">
        <w:rPr>
          <w:sz w:val="28"/>
          <w:szCs w:val="28"/>
        </w:rPr>
        <w:t>Годовая производительность СБУ</w:t>
      </w:r>
      <w:r w:rsidRPr="00FE4DAD">
        <w:rPr>
          <w:sz w:val="28"/>
          <w:szCs w:val="28"/>
        </w:rPr>
        <w:t xml:space="preserve"> на явочную единицу рассчитывается по формуле:</w:t>
      </w:r>
      <w:r w:rsidRPr="00FE4DAD">
        <w:rPr>
          <w:sz w:val="28"/>
          <w:szCs w:val="28"/>
        </w:rPr>
        <w:tab/>
      </w:r>
    </w:p>
    <w:p w14:paraId="3B8C47BC" w14:textId="77777777" w:rsidR="00ED6037" w:rsidRPr="00FE4DAD" w:rsidRDefault="00031273" w:rsidP="00ED6037">
      <w:pPr>
        <w:pStyle w:val="a3"/>
        <w:tabs>
          <w:tab w:val="left" w:pos="7906"/>
        </w:tabs>
        <w:jc w:val="center"/>
        <w:rPr>
          <w:sz w:val="28"/>
          <w:szCs w:val="28"/>
        </w:rPr>
      </w:pPr>
      <m:oMath>
        <m:sSubSup>
          <m:sSubSupPr>
            <m:ctrlPr>
              <w:rPr>
                <w:rFonts w:ascii="Cambria Math" w:hAnsi="Cambria Math"/>
                <w:i/>
                <w:sz w:val="28"/>
                <w:szCs w:val="28"/>
              </w:rPr>
            </m:ctrlPr>
          </m:sSubSupPr>
          <m:e>
            <m:r>
              <w:rPr>
                <w:rFonts w:ascii="Cambria Math"/>
                <w:sz w:val="28"/>
                <w:szCs w:val="28"/>
              </w:rPr>
              <m:t>А</m:t>
            </m:r>
          </m:e>
          <m:sub>
            <m:r>
              <w:rPr>
                <w:rFonts w:ascii="Cambria Math"/>
                <w:sz w:val="28"/>
                <w:szCs w:val="28"/>
              </w:rPr>
              <m:t>г</m:t>
            </m:r>
          </m:sub>
          <m:sup>
            <m:r>
              <w:rPr>
                <w:rFonts w:ascii="Cambria Math"/>
                <w:sz w:val="28"/>
                <w:szCs w:val="28"/>
              </w:rPr>
              <m:t>БУ</m:t>
            </m:r>
          </m:sup>
        </m:sSubSup>
        <m:r>
          <w:rPr>
            <w:rFonts w:ascii="Cambria Math"/>
            <w:sz w:val="28"/>
            <w:szCs w:val="28"/>
          </w:rPr>
          <m:t>=1</m:t>
        </m:r>
        <m:sSup>
          <m:sSupPr>
            <m:ctrlPr>
              <w:rPr>
                <w:rFonts w:ascii="Cambria Math" w:hAnsi="Cambria Math"/>
                <w:i/>
                <w:sz w:val="28"/>
                <w:szCs w:val="28"/>
              </w:rPr>
            </m:ctrlPr>
          </m:sSupPr>
          <m:e>
            <m:r>
              <w:rPr>
                <w:rFonts w:ascii="Cambria Math"/>
                <w:sz w:val="28"/>
                <w:szCs w:val="28"/>
              </w:rPr>
              <m:t>0</m:t>
            </m:r>
          </m:e>
          <m:sup>
            <m:r>
              <w:rPr>
                <w:rFonts w:ascii="Cambria Math"/>
                <w:sz w:val="28"/>
                <w:szCs w:val="28"/>
              </w:rPr>
              <m:t>-</m:t>
            </m:r>
            <m:r>
              <w:rPr>
                <w:rFonts w:ascii="Cambria Math"/>
                <w:sz w:val="28"/>
                <w:szCs w:val="28"/>
              </w:rPr>
              <m:t>3</m:t>
            </m:r>
          </m:sup>
        </m:sSup>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N</m:t>
            </m:r>
          </m:e>
          <m:sub>
            <m:r>
              <w:rPr>
                <w:rFonts w:ascii="Cambria Math"/>
                <w:sz w:val="28"/>
                <w:szCs w:val="28"/>
              </w:rPr>
              <m:t>см</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N</m:t>
            </m:r>
          </m:e>
          <m:sub>
            <m:r>
              <w:rPr>
                <w:rFonts w:ascii="Cambria Math"/>
                <w:sz w:val="28"/>
                <w:szCs w:val="28"/>
              </w:rPr>
              <m:t>сут</m:t>
            </m:r>
          </m:sub>
        </m:sSub>
        <m:r>
          <w:rPr>
            <w:rFonts w:ascii="Cambria Math" w:hAnsi="Cambria Math" w:cs="Cambria Math"/>
            <w:sz w:val="28"/>
            <w:szCs w:val="28"/>
          </w:rPr>
          <m:t>⋅</m:t>
        </m:r>
        <m:sSubSup>
          <m:sSubSupPr>
            <m:ctrlPr>
              <w:rPr>
                <w:rFonts w:ascii="Cambria Math" w:hAnsi="Cambria Math"/>
                <w:i/>
                <w:sz w:val="28"/>
                <w:szCs w:val="28"/>
              </w:rPr>
            </m:ctrlPr>
          </m:sSubSupPr>
          <m:e>
            <m:r>
              <w:rPr>
                <w:rFonts w:ascii="Cambria Math"/>
                <w:sz w:val="28"/>
                <w:szCs w:val="28"/>
              </w:rPr>
              <m:t>А</m:t>
            </m:r>
          </m:e>
          <m:sub>
            <m:r>
              <w:rPr>
                <w:rFonts w:ascii="Cambria Math"/>
                <w:sz w:val="28"/>
                <w:szCs w:val="28"/>
              </w:rPr>
              <m:t>см</m:t>
            </m:r>
          </m:sub>
          <m:sup>
            <m:r>
              <w:rPr>
                <w:rFonts w:ascii="Cambria Math"/>
                <w:sz w:val="28"/>
                <w:szCs w:val="28"/>
              </w:rPr>
              <m:t>БУ</m:t>
            </m:r>
          </m:sup>
        </m:sSubSup>
        <m:r>
          <w:rPr>
            <w:rFonts w:ascii="Cambria Math" w:hAnsi="Cambria Math" w:cs="Cambria Math"/>
            <w:sz w:val="28"/>
            <w:szCs w:val="28"/>
          </w:rPr>
          <m:t>⋅</m:t>
        </m:r>
        <m:sSubSup>
          <m:sSubSupPr>
            <m:ctrlPr>
              <w:rPr>
                <w:rFonts w:ascii="Cambria Math" w:hAnsi="Cambria Math"/>
                <w:i/>
                <w:sz w:val="28"/>
                <w:szCs w:val="28"/>
              </w:rPr>
            </m:ctrlPr>
          </m:sSubSupPr>
          <m:e>
            <m:r>
              <w:rPr>
                <w:rFonts w:ascii="Cambria Math"/>
                <w:sz w:val="28"/>
                <w:szCs w:val="28"/>
              </w:rPr>
              <m:t>k</m:t>
            </m:r>
          </m:e>
          <m:sub>
            <m:r>
              <w:rPr>
                <w:rFonts w:ascii="Cambria Math"/>
                <w:sz w:val="28"/>
                <w:szCs w:val="28"/>
              </w:rPr>
              <m:t>нгр</m:t>
            </m:r>
          </m:sub>
          <m:sup>
            <m:r>
              <w:rPr>
                <w:rFonts w:ascii="Cambria Math"/>
                <w:sz w:val="28"/>
                <w:szCs w:val="28"/>
              </w:rPr>
              <m:t>БУ</m:t>
            </m:r>
          </m:sup>
        </m:sSubSup>
      </m:oMath>
      <w:r w:rsidR="00ED6037" w:rsidRPr="00FE4DAD">
        <w:rPr>
          <w:sz w:val="28"/>
          <w:szCs w:val="28"/>
        </w:rPr>
        <w:t>, тыс. м/год,</w:t>
      </w:r>
    </w:p>
    <w:p w14:paraId="0FA8C500" w14:textId="77777777" w:rsidR="00ED6037" w:rsidRPr="00FE4DAD" w:rsidRDefault="00ED6037" w:rsidP="00ED6037">
      <w:pPr>
        <w:pStyle w:val="a3"/>
        <w:tabs>
          <w:tab w:val="left" w:pos="560"/>
        </w:tabs>
        <w:jc w:val="both"/>
        <w:rPr>
          <w:sz w:val="28"/>
          <w:szCs w:val="28"/>
        </w:rPr>
      </w:pPr>
      <w:r w:rsidRPr="00FE4DAD">
        <w:rPr>
          <w:sz w:val="28"/>
          <w:szCs w:val="28"/>
        </w:rPr>
        <w:t>где</w:t>
      </w:r>
      <w:r w:rsidRPr="00FE4DAD">
        <w:rPr>
          <w:sz w:val="28"/>
          <w:szCs w:val="28"/>
        </w:rPr>
        <w:tab/>
      </w:r>
      <m:oMath>
        <m:sSub>
          <m:sSubPr>
            <m:ctrlPr>
              <w:rPr>
                <w:rFonts w:ascii="Cambria Math" w:hAnsi="Cambria Math"/>
                <w:i/>
                <w:sz w:val="28"/>
                <w:szCs w:val="28"/>
              </w:rPr>
            </m:ctrlPr>
          </m:sSubPr>
          <m:e>
            <m:r>
              <w:rPr>
                <w:rFonts w:ascii="Cambria Math"/>
                <w:sz w:val="28"/>
                <w:szCs w:val="28"/>
              </w:rPr>
              <m:t>N</m:t>
            </m:r>
          </m:e>
          <m:sub>
            <m:r>
              <w:rPr>
                <w:rFonts w:ascii="Cambria Math"/>
                <w:sz w:val="28"/>
                <w:szCs w:val="28"/>
              </w:rPr>
              <m:t>см</m:t>
            </m:r>
          </m:sub>
        </m:sSub>
      </m:oMath>
      <w:r w:rsidRPr="00FE4DAD">
        <w:rPr>
          <w:sz w:val="28"/>
          <w:szCs w:val="28"/>
        </w:rPr>
        <w:t xml:space="preserve"> - число рабочих смен в сутки;</w:t>
      </w:r>
    </w:p>
    <w:p w14:paraId="589A5256" w14:textId="77777777" w:rsidR="00ED6037" w:rsidRPr="00FE4DAD" w:rsidRDefault="00031273" w:rsidP="00ED6037">
      <w:pPr>
        <w:pStyle w:val="a3"/>
        <w:ind w:left="567"/>
        <w:jc w:val="both"/>
        <w:rPr>
          <w:sz w:val="28"/>
          <w:szCs w:val="28"/>
        </w:rPr>
      </w:pPr>
      <m:oMath>
        <m:sSub>
          <m:sSubPr>
            <m:ctrlPr>
              <w:rPr>
                <w:rFonts w:ascii="Cambria Math" w:hAnsi="Cambria Math"/>
                <w:i/>
                <w:sz w:val="28"/>
                <w:szCs w:val="28"/>
              </w:rPr>
            </m:ctrlPr>
          </m:sSubPr>
          <m:e>
            <m:r>
              <w:rPr>
                <w:rFonts w:ascii="Cambria Math"/>
                <w:sz w:val="28"/>
                <w:szCs w:val="28"/>
              </w:rPr>
              <m:t>N</m:t>
            </m:r>
          </m:e>
          <m:sub>
            <m:r>
              <w:rPr>
                <w:rFonts w:ascii="Cambria Math"/>
                <w:sz w:val="28"/>
                <w:szCs w:val="28"/>
              </w:rPr>
              <m:t>сут</m:t>
            </m:r>
          </m:sub>
        </m:sSub>
      </m:oMath>
      <w:r w:rsidR="00ED6037" w:rsidRPr="00FE4DAD">
        <w:rPr>
          <w:sz w:val="28"/>
          <w:szCs w:val="28"/>
        </w:rPr>
        <w:t xml:space="preserve"> - число рабочих дней в году; </w:t>
      </w:r>
    </w:p>
    <w:p w14:paraId="33559611" w14:textId="77777777" w:rsidR="00ED6037" w:rsidRPr="00FE4DAD" w:rsidRDefault="00031273" w:rsidP="00ED6037">
      <w:pPr>
        <w:pStyle w:val="a3"/>
        <w:ind w:left="567"/>
        <w:jc w:val="both"/>
        <w:rPr>
          <w:sz w:val="28"/>
          <w:szCs w:val="28"/>
        </w:rPr>
      </w:pPr>
      <m:oMath>
        <m:sSubSup>
          <m:sSubSupPr>
            <m:ctrlPr>
              <w:rPr>
                <w:rFonts w:ascii="Cambria Math" w:hAnsi="Cambria Math"/>
                <w:i/>
                <w:sz w:val="28"/>
                <w:szCs w:val="28"/>
              </w:rPr>
            </m:ctrlPr>
          </m:sSubSupPr>
          <m:e>
            <m:r>
              <w:rPr>
                <w:rFonts w:ascii="Cambria Math"/>
                <w:sz w:val="28"/>
                <w:szCs w:val="28"/>
              </w:rPr>
              <m:t>А</m:t>
            </m:r>
          </m:e>
          <m:sub>
            <m:r>
              <w:rPr>
                <w:rFonts w:ascii="Cambria Math"/>
                <w:sz w:val="28"/>
                <w:szCs w:val="28"/>
              </w:rPr>
              <m:t>см</m:t>
            </m:r>
          </m:sub>
          <m:sup>
            <m:r>
              <w:rPr>
                <w:rFonts w:ascii="Cambria Math"/>
                <w:sz w:val="28"/>
                <w:szCs w:val="28"/>
              </w:rPr>
              <m:t>БУ</m:t>
            </m:r>
          </m:sup>
        </m:sSubSup>
      </m:oMath>
      <w:r w:rsidR="00ED6037" w:rsidRPr="00FE4DAD">
        <w:rPr>
          <w:sz w:val="28"/>
          <w:szCs w:val="28"/>
        </w:rPr>
        <w:t xml:space="preserve"> - среднесменная производительность СБУ, м/смену;</w:t>
      </w:r>
    </w:p>
    <w:p w14:paraId="756AE86F" w14:textId="77777777" w:rsidR="00ED6037" w:rsidRPr="00FE4DAD" w:rsidRDefault="00031273" w:rsidP="00ED6037">
      <w:pPr>
        <w:pStyle w:val="a3"/>
        <w:ind w:left="567"/>
        <w:jc w:val="both"/>
        <w:rPr>
          <w:sz w:val="28"/>
          <w:szCs w:val="28"/>
        </w:rPr>
      </w:pPr>
      <m:oMath>
        <m:sSubSup>
          <m:sSubSupPr>
            <m:ctrlPr>
              <w:rPr>
                <w:rFonts w:ascii="Cambria Math" w:hAnsi="Cambria Math"/>
                <w:i/>
                <w:sz w:val="28"/>
                <w:szCs w:val="28"/>
              </w:rPr>
            </m:ctrlPr>
          </m:sSubSupPr>
          <m:e>
            <m:r>
              <w:rPr>
                <w:rFonts w:ascii="Cambria Math"/>
                <w:sz w:val="28"/>
                <w:szCs w:val="28"/>
              </w:rPr>
              <m:t>k</m:t>
            </m:r>
          </m:e>
          <m:sub>
            <m:r>
              <w:rPr>
                <w:rFonts w:ascii="Cambria Math"/>
                <w:sz w:val="28"/>
                <w:szCs w:val="28"/>
              </w:rPr>
              <m:t>нгр</m:t>
            </m:r>
          </m:sub>
          <m:sup>
            <m:r>
              <w:rPr>
                <w:rFonts w:ascii="Cambria Math"/>
                <w:sz w:val="28"/>
                <w:szCs w:val="28"/>
              </w:rPr>
              <m:t>БУ</m:t>
            </m:r>
          </m:sup>
        </m:sSubSup>
      </m:oMath>
      <w:r w:rsidR="00ED6037" w:rsidRPr="00FE4DAD">
        <w:rPr>
          <w:sz w:val="28"/>
          <w:szCs w:val="28"/>
        </w:rPr>
        <w:t>-коэффициент снижения п</w:t>
      </w:r>
      <w:proofErr w:type="spellStart"/>
      <w:r w:rsidR="00ED6037" w:rsidRPr="00FE4DAD">
        <w:rPr>
          <w:sz w:val="28"/>
          <w:szCs w:val="28"/>
        </w:rPr>
        <w:t>роизводительности</w:t>
      </w:r>
      <w:proofErr w:type="spellEnd"/>
      <w:r w:rsidR="00ED6037" w:rsidRPr="00FE4DAD">
        <w:rPr>
          <w:sz w:val="28"/>
          <w:szCs w:val="28"/>
        </w:rPr>
        <w:t xml:space="preserve"> из-за неравномерности горных работ в течение года.</w:t>
      </w:r>
    </w:p>
    <w:p w14:paraId="2163D77F" w14:textId="77777777" w:rsidR="00ED6037" w:rsidRDefault="00ED6037" w:rsidP="00ED6037">
      <w:pPr>
        <w:jc w:val="both"/>
        <w:rPr>
          <w:sz w:val="28"/>
          <w:szCs w:val="28"/>
        </w:rPr>
      </w:pPr>
    </w:p>
    <w:p w14:paraId="0E4EEFA4" w14:textId="77777777" w:rsidR="00ED6037" w:rsidRPr="00B35AB4" w:rsidRDefault="00ED6037" w:rsidP="00ED6037">
      <w:pPr>
        <w:pStyle w:val="a3"/>
        <w:ind w:firstLine="709"/>
        <w:jc w:val="both"/>
        <w:rPr>
          <w:sz w:val="28"/>
          <w:szCs w:val="28"/>
        </w:rPr>
      </w:pPr>
      <w:r w:rsidRPr="00B35AB4">
        <w:rPr>
          <w:sz w:val="28"/>
          <w:szCs w:val="28"/>
        </w:rPr>
        <w:t xml:space="preserve">Техническая производительность </w:t>
      </w:r>
      <w:r w:rsidRPr="00B35AB4">
        <w:rPr>
          <w:b/>
          <w:bCs/>
          <w:i/>
          <w:iCs/>
          <w:sz w:val="28"/>
          <w:szCs w:val="28"/>
        </w:rPr>
        <w:t>погрузочно-доставочной машины (ПДМ)</w:t>
      </w:r>
      <w:r w:rsidRPr="00B35AB4">
        <w:rPr>
          <w:sz w:val="28"/>
          <w:szCs w:val="28"/>
        </w:rPr>
        <w:t xml:space="preserve"> на отгрузке и доставке горной массы из забоя (проходческого и очистного) рассчитывается по формуле:</w:t>
      </w:r>
    </w:p>
    <w:p w14:paraId="054C2B84" w14:textId="77777777" w:rsidR="00ED6037" w:rsidRPr="00B35AB4" w:rsidRDefault="00ED6037" w:rsidP="00ED6037">
      <w:pPr>
        <w:pStyle w:val="a3"/>
        <w:tabs>
          <w:tab w:val="left" w:pos="7973"/>
        </w:tabs>
        <w:jc w:val="center"/>
        <w:rPr>
          <w:sz w:val="28"/>
          <w:szCs w:val="28"/>
        </w:rPr>
      </w:pPr>
      <w:r w:rsidRPr="00B35AB4">
        <w:rPr>
          <w:position w:val="-66"/>
          <w:sz w:val="28"/>
          <w:szCs w:val="28"/>
        </w:rPr>
        <w:object w:dxaOrig="4860" w:dyaOrig="1200" w14:anchorId="2866C4E4">
          <v:shape id="_x0000_i1040" type="#_x0000_t75" style="width:243pt;height:60pt" o:ole="" fillcolor="window">
            <v:imagedata r:id="rId50" o:title=""/>
          </v:shape>
          <o:OLEObject Type="Embed" ProgID="Equation.3" ShapeID="_x0000_i1040" DrawAspect="Content" ObjectID="_1652239087" r:id="rId51"/>
        </w:object>
      </w:r>
      <w:r w:rsidRPr="00B35AB4">
        <w:rPr>
          <w:sz w:val="28"/>
          <w:szCs w:val="28"/>
        </w:rPr>
        <w:t>, м</w:t>
      </w:r>
      <w:r w:rsidRPr="00B35AB4">
        <w:rPr>
          <w:sz w:val="28"/>
          <w:szCs w:val="28"/>
          <w:vertAlign w:val="superscript"/>
        </w:rPr>
        <w:t>3</w:t>
      </w:r>
      <w:r w:rsidRPr="00B35AB4">
        <w:rPr>
          <w:sz w:val="28"/>
          <w:szCs w:val="28"/>
        </w:rPr>
        <w:t>/ч (в массиве),</w:t>
      </w:r>
    </w:p>
    <w:p w14:paraId="562E1EA0" w14:textId="77777777" w:rsidR="00ED6037" w:rsidRPr="00B35AB4" w:rsidRDefault="00ED6037" w:rsidP="00ED6037">
      <w:pPr>
        <w:pStyle w:val="a3"/>
        <w:ind w:firstLine="709"/>
        <w:jc w:val="both"/>
        <w:rPr>
          <w:sz w:val="28"/>
          <w:szCs w:val="28"/>
        </w:rPr>
      </w:pPr>
      <w:r w:rsidRPr="00B35AB4">
        <w:rPr>
          <w:sz w:val="28"/>
          <w:szCs w:val="28"/>
        </w:rPr>
        <w:t>Ёмкость ПДМ ковша (</w:t>
      </w:r>
      <w:r w:rsidRPr="00B35AB4">
        <w:rPr>
          <w:position w:val="-12"/>
          <w:sz w:val="28"/>
          <w:szCs w:val="28"/>
        </w:rPr>
        <w:object w:dxaOrig="435" w:dyaOrig="375" w14:anchorId="099C203F">
          <v:shape id="_x0000_i1041" type="#_x0000_t75" style="width:21.75pt;height:18.75pt" o:ole="">
            <v:imagedata r:id="rId52" o:title=""/>
          </v:shape>
          <o:OLEObject Type="Embed" ProgID="Equation.3" ShapeID="_x0000_i1041" DrawAspect="Content" ObjectID="_1652239088" r:id="rId53"/>
        </w:object>
      </w:r>
      <w:r w:rsidRPr="00B35AB4">
        <w:rPr>
          <w:sz w:val="28"/>
          <w:szCs w:val="28"/>
        </w:rPr>
        <w:t xml:space="preserve">) должна отвечать условию: </w:t>
      </w:r>
    </w:p>
    <w:p w14:paraId="4259B864" w14:textId="77777777" w:rsidR="00ED6037" w:rsidRPr="00B35AB4" w:rsidRDefault="00ED6037" w:rsidP="00ED6037">
      <w:pPr>
        <w:pStyle w:val="a3"/>
        <w:tabs>
          <w:tab w:val="left" w:pos="7973"/>
        </w:tabs>
        <w:jc w:val="center"/>
        <w:rPr>
          <w:sz w:val="28"/>
          <w:szCs w:val="28"/>
        </w:rPr>
      </w:pPr>
      <w:r w:rsidRPr="00B35AB4">
        <w:rPr>
          <w:position w:val="-32"/>
          <w:sz w:val="28"/>
          <w:szCs w:val="28"/>
        </w:rPr>
        <w:object w:dxaOrig="1785" w:dyaOrig="795" w14:anchorId="458DB3F4">
          <v:shape id="_x0000_i1042" type="#_x0000_t75" style="width:89.25pt;height:39.75pt" o:ole="">
            <v:imagedata r:id="rId54" o:title=""/>
          </v:shape>
          <o:OLEObject Type="Embed" ProgID="Equation.3" ShapeID="_x0000_i1042" DrawAspect="Content" ObjectID="_1652239089" r:id="rId55"/>
        </w:object>
      </w:r>
      <w:r w:rsidRPr="00B35AB4">
        <w:rPr>
          <w:sz w:val="28"/>
          <w:szCs w:val="28"/>
        </w:rPr>
        <w:t>, м</w:t>
      </w:r>
      <w:r w:rsidRPr="00B35AB4">
        <w:rPr>
          <w:sz w:val="28"/>
          <w:szCs w:val="28"/>
          <w:vertAlign w:val="superscript"/>
        </w:rPr>
        <w:t>3</w:t>
      </w:r>
      <w:r w:rsidRPr="00B35AB4">
        <w:rPr>
          <w:sz w:val="28"/>
          <w:szCs w:val="28"/>
        </w:rPr>
        <w:t>,</w:t>
      </w:r>
    </w:p>
    <w:p w14:paraId="0703AD1F" w14:textId="77777777" w:rsidR="00ED6037" w:rsidRPr="00B35AB4" w:rsidRDefault="00ED6037" w:rsidP="00ED6037">
      <w:pPr>
        <w:pStyle w:val="a3"/>
        <w:tabs>
          <w:tab w:val="left" w:pos="560"/>
        </w:tabs>
        <w:jc w:val="both"/>
        <w:rPr>
          <w:sz w:val="28"/>
          <w:szCs w:val="28"/>
        </w:rPr>
      </w:pPr>
      <w:r w:rsidRPr="00B35AB4">
        <w:rPr>
          <w:sz w:val="28"/>
          <w:szCs w:val="28"/>
        </w:rPr>
        <w:t>где</w:t>
      </w:r>
      <w:r w:rsidRPr="00B35AB4">
        <w:rPr>
          <w:sz w:val="28"/>
          <w:szCs w:val="28"/>
        </w:rPr>
        <w:tab/>
      </w:r>
      <w:r w:rsidRPr="00B35AB4">
        <w:rPr>
          <w:position w:val="-14"/>
          <w:sz w:val="28"/>
          <w:szCs w:val="28"/>
        </w:rPr>
        <w:object w:dxaOrig="495" w:dyaOrig="405" w14:anchorId="683D71C7">
          <v:shape id="_x0000_i1043" type="#_x0000_t75" style="width:24.75pt;height:20.25pt" o:ole="">
            <v:imagedata r:id="rId56" o:title=""/>
          </v:shape>
          <o:OLEObject Type="Embed" ProgID="Equation.3" ShapeID="_x0000_i1043" DrawAspect="Content" ObjectID="_1652239090" r:id="rId57"/>
        </w:object>
      </w:r>
      <w:r w:rsidRPr="00B35AB4">
        <w:rPr>
          <w:sz w:val="28"/>
          <w:szCs w:val="28"/>
        </w:rPr>
        <w:t>- грузоподъемность ПДМ, т;</w:t>
      </w:r>
    </w:p>
    <w:p w14:paraId="33153B1B" w14:textId="77777777" w:rsidR="00ED6037" w:rsidRPr="00B35AB4" w:rsidRDefault="00ED6037" w:rsidP="00ED6037">
      <w:pPr>
        <w:pStyle w:val="a3"/>
        <w:ind w:left="567"/>
        <w:jc w:val="both"/>
        <w:rPr>
          <w:sz w:val="28"/>
          <w:szCs w:val="28"/>
        </w:rPr>
      </w:pPr>
      <w:r w:rsidRPr="00B35AB4">
        <w:rPr>
          <w:position w:val="-14"/>
          <w:sz w:val="28"/>
          <w:szCs w:val="28"/>
        </w:rPr>
        <w:object w:dxaOrig="480" w:dyaOrig="375" w14:anchorId="1842CCD7">
          <v:shape id="_x0000_i1044" type="#_x0000_t75" style="width:24pt;height:18.75pt" o:ole="">
            <v:imagedata r:id="rId58" o:title=""/>
          </v:shape>
          <o:OLEObject Type="Embed" ProgID="Equation.3" ShapeID="_x0000_i1044" DrawAspect="Content" ObjectID="_1652239091" r:id="rId59"/>
        </w:object>
      </w:r>
      <w:r w:rsidRPr="00B35AB4">
        <w:rPr>
          <w:sz w:val="28"/>
          <w:szCs w:val="28"/>
        </w:rPr>
        <w:t>- коэффициент разрыхления горной массы;</w:t>
      </w:r>
    </w:p>
    <w:p w14:paraId="5089412A" w14:textId="77777777" w:rsidR="00ED6037" w:rsidRPr="00B35AB4" w:rsidRDefault="00ED6037" w:rsidP="00ED6037">
      <w:pPr>
        <w:pStyle w:val="a3"/>
        <w:ind w:left="567"/>
        <w:jc w:val="both"/>
        <w:rPr>
          <w:sz w:val="28"/>
          <w:szCs w:val="28"/>
        </w:rPr>
      </w:pPr>
      <w:r w:rsidRPr="00B35AB4">
        <w:rPr>
          <w:position w:val="-12"/>
          <w:sz w:val="28"/>
          <w:szCs w:val="28"/>
        </w:rPr>
        <w:object w:dxaOrig="420" w:dyaOrig="360" w14:anchorId="55B91D02">
          <v:shape id="_x0000_i1045" type="#_x0000_t75" style="width:21pt;height:18.75pt" o:ole="" fillcolor="window">
            <v:imagedata r:id="rId60" o:title=""/>
          </v:shape>
          <o:OLEObject Type="Embed" ProgID="Equation.3" ShapeID="_x0000_i1045" DrawAspect="Content" ObjectID="_1652239092" r:id="rId61"/>
        </w:object>
      </w:r>
      <w:r w:rsidRPr="00B35AB4">
        <w:rPr>
          <w:sz w:val="28"/>
          <w:szCs w:val="28"/>
        </w:rPr>
        <w:t xml:space="preserve"> - коэффициент заполнения ковша;</w:t>
      </w:r>
    </w:p>
    <w:p w14:paraId="3C95D79A" w14:textId="77777777" w:rsidR="00ED6037" w:rsidRPr="00B35AB4" w:rsidRDefault="00ED6037" w:rsidP="00ED6037">
      <w:pPr>
        <w:pStyle w:val="a3"/>
        <w:ind w:left="567"/>
        <w:jc w:val="both"/>
        <w:rPr>
          <w:sz w:val="28"/>
          <w:szCs w:val="28"/>
        </w:rPr>
      </w:pPr>
      <w:r w:rsidRPr="00B35AB4">
        <w:rPr>
          <w:position w:val="-14"/>
          <w:sz w:val="28"/>
          <w:szCs w:val="28"/>
        </w:rPr>
        <w:object w:dxaOrig="285" w:dyaOrig="375" w14:anchorId="399ACBD0">
          <v:shape id="_x0000_i1046" type="#_x0000_t75" style="width:14.25pt;height:18.75pt" o:ole="">
            <v:imagedata r:id="rId62" o:title=""/>
          </v:shape>
          <o:OLEObject Type="Embed" ProgID="Equation.3" ShapeID="_x0000_i1046" DrawAspect="Content" ObjectID="_1652239093" r:id="rId63"/>
        </w:object>
      </w:r>
      <w:r w:rsidRPr="00B35AB4">
        <w:rPr>
          <w:sz w:val="28"/>
          <w:szCs w:val="28"/>
        </w:rPr>
        <w:t>- плотность горной массы (в массиве), т/м</w:t>
      </w:r>
      <w:r w:rsidRPr="00B35AB4">
        <w:rPr>
          <w:sz w:val="28"/>
          <w:szCs w:val="28"/>
          <w:vertAlign w:val="superscript"/>
        </w:rPr>
        <w:t>3</w:t>
      </w:r>
      <w:r w:rsidRPr="00B35AB4">
        <w:rPr>
          <w:sz w:val="28"/>
          <w:szCs w:val="28"/>
        </w:rPr>
        <w:t>;</w:t>
      </w:r>
    </w:p>
    <w:p w14:paraId="5B7D05A3" w14:textId="77777777" w:rsidR="00ED6037" w:rsidRPr="00B35AB4" w:rsidRDefault="00ED6037" w:rsidP="00ED6037">
      <w:pPr>
        <w:pStyle w:val="a3"/>
        <w:ind w:left="567"/>
        <w:jc w:val="both"/>
        <w:rPr>
          <w:sz w:val="28"/>
          <w:szCs w:val="28"/>
        </w:rPr>
      </w:pPr>
      <w:r w:rsidRPr="00B35AB4">
        <w:rPr>
          <w:position w:val="-12"/>
          <w:sz w:val="28"/>
          <w:szCs w:val="28"/>
        </w:rPr>
        <w:object w:dxaOrig="225" w:dyaOrig="360" w14:anchorId="0289CE99">
          <v:shape id="_x0000_i1047" type="#_x0000_t75" style="width:11.25pt;height:18.75pt" o:ole="" fillcolor="window">
            <v:imagedata r:id="rId64" o:title=""/>
          </v:shape>
          <o:OLEObject Type="Embed" ProgID="Equation.3" ShapeID="_x0000_i1047" DrawAspect="Content" ObjectID="_1652239094" r:id="rId65"/>
        </w:object>
      </w:r>
      <w:r w:rsidRPr="00B35AB4">
        <w:rPr>
          <w:sz w:val="28"/>
          <w:szCs w:val="28"/>
        </w:rPr>
        <w:t xml:space="preserve"> - норма времени на загрузку ковша, мин./рейс;</w:t>
      </w:r>
    </w:p>
    <w:p w14:paraId="664E1E1F" w14:textId="77777777" w:rsidR="00ED6037" w:rsidRPr="00B35AB4" w:rsidRDefault="00ED6037" w:rsidP="00ED6037">
      <w:pPr>
        <w:pStyle w:val="a3"/>
        <w:ind w:left="567"/>
        <w:jc w:val="both"/>
        <w:rPr>
          <w:sz w:val="28"/>
          <w:szCs w:val="28"/>
        </w:rPr>
      </w:pPr>
      <w:r w:rsidRPr="00B35AB4">
        <w:rPr>
          <w:position w:val="-14"/>
          <w:sz w:val="28"/>
          <w:szCs w:val="28"/>
        </w:rPr>
        <w:object w:dxaOrig="255" w:dyaOrig="375" w14:anchorId="7BC76380">
          <v:shape id="_x0000_i1048" type="#_x0000_t75" style="width:12.75pt;height:18.75pt" o:ole="" fillcolor="window">
            <v:imagedata r:id="rId66" o:title=""/>
          </v:shape>
          <o:OLEObject Type="Embed" ProgID="Equation.3" ShapeID="_x0000_i1048" DrawAspect="Content" ObjectID="_1652239095" r:id="rId67"/>
        </w:object>
      </w:r>
      <w:r w:rsidRPr="00B35AB4">
        <w:rPr>
          <w:sz w:val="28"/>
          <w:szCs w:val="28"/>
        </w:rPr>
        <w:t xml:space="preserve"> - норма времени на разгрузку ковша, мин./рейс;</w:t>
      </w:r>
    </w:p>
    <w:p w14:paraId="5DE67848" w14:textId="77777777" w:rsidR="00ED6037" w:rsidRPr="00B35AB4" w:rsidRDefault="00ED6037" w:rsidP="00ED6037">
      <w:pPr>
        <w:pStyle w:val="a3"/>
        <w:ind w:left="567"/>
        <w:jc w:val="both"/>
        <w:rPr>
          <w:sz w:val="28"/>
          <w:szCs w:val="28"/>
        </w:rPr>
      </w:pPr>
      <w:r w:rsidRPr="00B35AB4">
        <w:rPr>
          <w:position w:val="-12"/>
          <w:sz w:val="28"/>
          <w:szCs w:val="28"/>
        </w:rPr>
        <w:object w:dxaOrig="420" w:dyaOrig="375" w14:anchorId="2B410DE1">
          <v:shape id="_x0000_i1049" type="#_x0000_t75" style="width:21pt;height:18.75pt" o:ole="" fillcolor="window">
            <v:imagedata r:id="rId68" o:title=""/>
          </v:shape>
          <o:OLEObject Type="Embed" ProgID="Equation.3" ShapeID="_x0000_i1049" DrawAspect="Content" ObjectID="_1652239096" r:id="rId69"/>
        </w:object>
      </w:r>
      <w:r w:rsidRPr="00B35AB4">
        <w:rPr>
          <w:sz w:val="28"/>
          <w:szCs w:val="28"/>
        </w:rPr>
        <w:t>- норма времени на вспомогательные операции (осмотр рудоспуска, слоя, забоя, зачистка подъездов к рудоспуску, дробление негабаритов, переезд на другое место работы), отнесенное к одному рейсу, мин./рейс;</w:t>
      </w:r>
    </w:p>
    <w:p w14:paraId="6DA14702" w14:textId="77777777" w:rsidR="00ED6037" w:rsidRPr="00B35AB4" w:rsidRDefault="00ED6037" w:rsidP="00ED6037">
      <w:pPr>
        <w:pStyle w:val="a3"/>
        <w:ind w:left="567"/>
        <w:jc w:val="both"/>
        <w:rPr>
          <w:sz w:val="28"/>
          <w:szCs w:val="28"/>
        </w:rPr>
      </w:pPr>
      <w:r w:rsidRPr="00B35AB4">
        <w:rPr>
          <w:position w:val="-4"/>
          <w:sz w:val="28"/>
          <w:szCs w:val="28"/>
        </w:rPr>
        <w:object w:dxaOrig="285" w:dyaOrig="300" w14:anchorId="79BE3C30">
          <v:shape id="_x0000_i1050" type="#_x0000_t75" style="width:14.25pt;height:15pt" o:ole="" fillcolor="window">
            <v:imagedata r:id="rId70" o:title=""/>
          </v:shape>
          <o:OLEObject Type="Embed" ProgID="Equation.3" ShapeID="_x0000_i1050" DrawAspect="Content" ObjectID="_1652239097" r:id="rId71"/>
        </w:object>
      </w:r>
      <w:r w:rsidRPr="00B35AB4">
        <w:rPr>
          <w:sz w:val="28"/>
          <w:szCs w:val="28"/>
        </w:rPr>
        <w:t>- расстояние доставки от забоя до рудоспуска или до места перегруза, м;</w:t>
      </w:r>
    </w:p>
    <w:p w14:paraId="5F2E044C" w14:textId="77777777" w:rsidR="00ED6037" w:rsidRPr="00B35AB4" w:rsidRDefault="00ED6037" w:rsidP="00ED6037">
      <w:pPr>
        <w:pStyle w:val="a3"/>
        <w:ind w:left="567"/>
        <w:jc w:val="both"/>
        <w:rPr>
          <w:sz w:val="28"/>
          <w:szCs w:val="28"/>
        </w:rPr>
      </w:pPr>
      <w:r w:rsidRPr="00B35AB4">
        <w:rPr>
          <w:position w:val="-14"/>
          <w:sz w:val="28"/>
          <w:szCs w:val="28"/>
        </w:rPr>
        <w:object w:dxaOrig="345" w:dyaOrig="405" w14:anchorId="1217FA45">
          <v:shape id="_x0000_i1051" type="#_x0000_t75" style="width:17.25pt;height:20.25pt" o:ole="" fillcolor="window">
            <v:imagedata r:id="rId72" o:title=""/>
          </v:shape>
          <o:OLEObject Type="Embed" ProgID="Equation.3" ShapeID="_x0000_i1051" DrawAspect="Content" ObjectID="_1652239098" r:id="rId73"/>
        </w:object>
      </w:r>
      <w:r w:rsidRPr="00B35AB4">
        <w:rPr>
          <w:sz w:val="28"/>
          <w:szCs w:val="28"/>
        </w:rPr>
        <w:t>- средняя скорость груженой и порожней ПДМ, км/ч.</w:t>
      </w:r>
    </w:p>
    <w:p w14:paraId="0367B918" w14:textId="77777777" w:rsidR="00ED6037" w:rsidRPr="00B35AB4" w:rsidRDefault="00ED6037" w:rsidP="00ED6037">
      <w:pPr>
        <w:pStyle w:val="a3"/>
        <w:ind w:firstLine="709"/>
        <w:jc w:val="both"/>
        <w:rPr>
          <w:sz w:val="28"/>
          <w:szCs w:val="28"/>
        </w:rPr>
      </w:pPr>
      <w:bookmarkStart w:id="3" w:name="_Toc192478335"/>
      <w:r w:rsidRPr="00B35AB4">
        <w:rPr>
          <w:sz w:val="28"/>
          <w:szCs w:val="28"/>
        </w:rPr>
        <w:t>Эксплуатационная (сменная) производительность ПДМ</w:t>
      </w:r>
      <w:bookmarkEnd w:id="3"/>
      <w:r w:rsidRPr="00B35AB4">
        <w:rPr>
          <w:sz w:val="28"/>
          <w:szCs w:val="28"/>
        </w:rPr>
        <w:t xml:space="preserve"> определяется из выражения:</w:t>
      </w:r>
    </w:p>
    <w:p w14:paraId="3D348D42" w14:textId="77777777" w:rsidR="00ED6037" w:rsidRPr="00B35AB4" w:rsidRDefault="00ED6037" w:rsidP="00ED6037">
      <w:pPr>
        <w:pStyle w:val="a3"/>
        <w:tabs>
          <w:tab w:val="left" w:pos="7973"/>
        </w:tabs>
        <w:jc w:val="center"/>
        <w:rPr>
          <w:sz w:val="28"/>
          <w:szCs w:val="28"/>
        </w:rPr>
      </w:pPr>
      <w:r w:rsidRPr="00B35AB4">
        <w:rPr>
          <w:position w:val="-24"/>
          <w:sz w:val="28"/>
          <w:szCs w:val="28"/>
        </w:rPr>
        <w:object w:dxaOrig="3045" w:dyaOrig="675" w14:anchorId="3CE8F438">
          <v:shape id="_x0000_i1052" type="#_x0000_t75" style="width:152.25pt;height:33.75pt" o:ole="">
            <v:imagedata r:id="rId74" o:title=""/>
          </v:shape>
          <o:OLEObject Type="Embed" ProgID="Equation.3" ShapeID="_x0000_i1052" DrawAspect="Content" ObjectID="_1652239099" r:id="rId75"/>
        </w:object>
      </w:r>
      <w:r w:rsidRPr="00B35AB4">
        <w:rPr>
          <w:sz w:val="28"/>
          <w:szCs w:val="28"/>
        </w:rPr>
        <w:t>, м</w:t>
      </w:r>
      <w:r w:rsidRPr="00B35AB4">
        <w:rPr>
          <w:sz w:val="28"/>
          <w:szCs w:val="28"/>
          <w:vertAlign w:val="superscript"/>
        </w:rPr>
        <w:t>3</w:t>
      </w:r>
      <w:r w:rsidRPr="00B35AB4">
        <w:rPr>
          <w:sz w:val="28"/>
          <w:szCs w:val="28"/>
        </w:rPr>
        <w:t>/см (в массиве)</w:t>
      </w:r>
    </w:p>
    <w:p w14:paraId="241BF804" w14:textId="77777777" w:rsidR="00ED6037" w:rsidRPr="00B35AB4" w:rsidRDefault="00ED6037" w:rsidP="00ED6037">
      <w:pPr>
        <w:pStyle w:val="a3"/>
        <w:tabs>
          <w:tab w:val="left" w:pos="545"/>
        </w:tabs>
        <w:jc w:val="both"/>
        <w:rPr>
          <w:sz w:val="28"/>
          <w:szCs w:val="28"/>
        </w:rPr>
      </w:pPr>
      <w:r w:rsidRPr="00B35AB4">
        <w:rPr>
          <w:sz w:val="28"/>
          <w:szCs w:val="28"/>
        </w:rPr>
        <w:t>где</w:t>
      </w:r>
      <w:r w:rsidRPr="00B35AB4">
        <w:rPr>
          <w:sz w:val="28"/>
          <w:szCs w:val="28"/>
        </w:rPr>
        <w:tab/>
      </w:r>
      <w:r w:rsidRPr="00B35AB4">
        <w:rPr>
          <w:position w:val="-12"/>
          <w:sz w:val="28"/>
          <w:szCs w:val="28"/>
        </w:rPr>
        <w:object w:dxaOrig="480" w:dyaOrig="375" w14:anchorId="4FEDE94D">
          <v:shape id="_x0000_i1053" type="#_x0000_t75" style="width:24pt;height:18.75pt" o:ole="" fillcolor="window">
            <v:imagedata r:id="rId76" o:title=""/>
          </v:shape>
          <o:OLEObject Type="Embed" ProgID="Equation.3" ShapeID="_x0000_i1053" DrawAspect="Content" ObjectID="_1652239100" r:id="rId77"/>
        </w:object>
      </w:r>
      <w:r w:rsidRPr="00B35AB4">
        <w:rPr>
          <w:sz w:val="28"/>
          <w:szCs w:val="28"/>
        </w:rPr>
        <w:t xml:space="preserve"> - оперативное время работы ПДМ в течение смены, мин./смену;</w:t>
      </w:r>
    </w:p>
    <w:p w14:paraId="60067F87" w14:textId="77777777" w:rsidR="00ED6037" w:rsidRPr="00B35AB4" w:rsidRDefault="00ED6037" w:rsidP="00ED6037">
      <w:pPr>
        <w:pStyle w:val="a3"/>
        <w:ind w:left="426"/>
        <w:jc w:val="both"/>
        <w:rPr>
          <w:sz w:val="28"/>
          <w:szCs w:val="28"/>
        </w:rPr>
      </w:pPr>
      <w:r w:rsidRPr="00B35AB4">
        <w:rPr>
          <w:position w:val="-12"/>
          <w:sz w:val="28"/>
          <w:szCs w:val="28"/>
        </w:rPr>
        <w:object w:dxaOrig="525" w:dyaOrig="375" w14:anchorId="751C0A75">
          <v:shape id="_x0000_i1054" type="#_x0000_t75" style="width:26.25pt;height:18.75pt" o:ole="" fillcolor="window">
            <v:imagedata r:id="rId78" o:title=""/>
          </v:shape>
          <o:OLEObject Type="Embed" ProgID="Equation.3" ShapeID="_x0000_i1054" DrawAspect="Content" ObjectID="_1652239101" r:id="rId79"/>
        </w:object>
      </w:r>
      <w:r w:rsidRPr="00B35AB4">
        <w:rPr>
          <w:sz w:val="28"/>
          <w:szCs w:val="28"/>
        </w:rPr>
        <w:t>-  коэффициент, учитывающий время на отдых оператора;</w:t>
      </w:r>
    </w:p>
    <w:p w14:paraId="74574238" w14:textId="77777777" w:rsidR="00ED6037" w:rsidRPr="00B35AB4" w:rsidRDefault="00ED6037" w:rsidP="00ED6037">
      <w:pPr>
        <w:pStyle w:val="a3"/>
        <w:ind w:left="426"/>
        <w:jc w:val="both"/>
        <w:rPr>
          <w:sz w:val="28"/>
          <w:szCs w:val="28"/>
        </w:rPr>
      </w:pPr>
      <w:r w:rsidRPr="00B35AB4">
        <w:rPr>
          <w:position w:val="-12"/>
          <w:sz w:val="28"/>
          <w:szCs w:val="28"/>
        </w:rPr>
        <w:object w:dxaOrig="540" w:dyaOrig="375" w14:anchorId="4FCA2263">
          <v:shape id="_x0000_i1055" type="#_x0000_t75" style="width:27pt;height:18.75pt" o:ole="">
            <v:imagedata r:id="rId80" o:title=""/>
          </v:shape>
          <o:OLEObject Type="Embed" ProgID="Equation.3" ShapeID="_x0000_i1055" DrawAspect="Content" ObjectID="_1652239102" r:id="rId81"/>
        </w:object>
      </w:r>
      <w:r w:rsidRPr="00B35AB4">
        <w:rPr>
          <w:sz w:val="28"/>
          <w:szCs w:val="28"/>
        </w:rPr>
        <w:t xml:space="preserve"> - коэффициент сменного использования ПДМ;</w:t>
      </w:r>
    </w:p>
    <w:p w14:paraId="529458ED" w14:textId="77777777" w:rsidR="00ED6037" w:rsidRPr="00B35AB4" w:rsidRDefault="00ED6037" w:rsidP="00ED6037">
      <w:pPr>
        <w:pStyle w:val="a3"/>
        <w:tabs>
          <w:tab w:val="left" w:pos="7973"/>
        </w:tabs>
        <w:jc w:val="center"/>
        <w:rPr>
          <w:sz w:val="28"/>
          <w:szCs w:val="28"/>
        </w:rPr>
      </w:pPr>
      <w:r w:rsidRPr="00B35AB4">
        <w:rPr>
          <w:position w:val="-12"/>
          <w:sz w:val="28"/>
          <w:szCs w:val="28"/>
        </w:rPr>
        <w:object w:dxaOrig="3630" w:dyaOrig="405" w14:anchorId="189621C9">
          <v:shape id="_x0000_i1056" type="#_x0000_t75" style="width:181.5pt;height:20.25pt" o:ole="" fillcolor="window">
            <v:imagedata r:id="rId82" o:title=""/>
          </v:shape>
          <o:OLEObject Type="Embed" ProgID="Equation.3" ShapeID="_x0000_i1056" DrawAspect="Content" ObjectID="_1652239103" r:id="rId83"/>
        </w:object>
      </w:r>
      <w:r w:rsidRPr="00B35AB4">
        <w:rPr>
          <w:sz w:val="28"/>
          <w:szCs w:val="28"/>
        </w:rPr>
        <w:t>, мин/смену,</w:t>
      </w:r>
    </w:p>
    <w:p w14:paraId="20245C3C" w14:textId="77777777" w:rsidR="00ED6037" w:rsidRPr="00B35AB4" w:rsidRDefault="00ED6037" w:rsidP="00ED6037">
      <w:pPr>
        <w:pStyle w:val="a3"/>
        <w:tabs>
          <w:tab w:val="left" w:pos="545"/>
        </w:tabs>
        <w:ind w:left="567" w:hanging="567"/>
        <w:jc w:val="both"/>
        <w:rPr>
          <w:sz w:val="28"/>
          <w:szCs w:val="28"/>
        </w:rPr>
      </w:pPr>
      <w:r w:rsidRPr="00B35AB4">
        <w:rPr>
          <w:sz w:val="28"/>
          <w:szCs w:val="28"/>
        </w:rPr>
        <w:t>где</w:t>
      </w:r>
      <w:r w:rsidRPr="00B35AB4">
        <w:rPr>
          <w:sz w:val="28"/>
          <w:szCs w:val="28"/>
        </w:rPr>
        <w:tab/>
      </w:r>
      <w:r w:rsidRPr="00B35AB4">
        <w:rPr>
          <w:position w:val="-12"/>
          <w:sz w:val="28"/>
          <w:szCs w:val="28"/>
        </w:rPr>
        <w:object w:dxaOrig="480" w:dyaOrig="375" w14:anchorId="529ACC1F">
          <v:shape id="_x0000_i1057" type="#_x0000_t75" style="width:24pt;height:18.75pt" o:ole="" fillcolor="window">
            <v:imagedata r:id="rId84" o:title=""/>
          </v:shape>
          <o:OLEObject Type="Embed" ProgID="Equation.3" ShapeID="_x0000_i1057" DrawAspect="Content" ObjectID="_1652239104" r:id="rId85"/>
        </w:object>
      </w:r>
      <w:r w:rsidRPr="00B35AB4">
        <w:rPr>
          <w:sz w:val="28"/>
          <w:szCs w:val="28"/>
        </w:rPr>
        <w:t>- норма времени на подготовительно–заключительные операции: прием смены, осмотр и опробование машины, перегон ПДМ на другое место работы в течение смены, осмотр и приведение рабочего места в безопасное состояние, очистка от грязи, сдача смены, мин./смену;</w:t>
      </w:r>
    </w:p>
    <w:p w14:paraId="2DF31EFF" w14:textId="77777777" w:rsidR="00ED6037" w:rsidRPr="00B35AB4" w:rsidRDefault="00ED6037" w:rsidP="00ED6037">
      <w:pPr>
        <w:pStyle w:val="a3"/>
        <w:ind w:left="567"/>
        <w:jc w:val="both"/>
        <w:rPr>
          <w:sz w:val="28"/>
          <w:szCs w:val="28"/>
        </w:rPr>
      </w:pPr>
      <w:r w:rsidRPr="00B35AB4">
        <w:rPr>
          <w:position w:val="-12"/>
          <w:sz w:val="28"/>
          <w:szCs w:val="28"/>
        </w:rPr>
        <w:object w:dxaOrig="480" w:dyaOrig="375" w14:anchorId="1795B2A2">
          <v:shape id="_x0000_i1058" type="#_x0000_t75" style="width:24pt;height:18.75pt" o:ole="" fillcolor="window">
            <v:imagedata r:id="rId86" o:title=""/>
          </v:shape>
          <o:OLEObject Type="Embed" ProgID="Equation.3" ShapeID="_x0000_i1058" DrawAspect="Content" ObjectID="_1652239105" r:id="rId87"/>
        </w:object>
      </w:r>
      <w:r w:rsidRPr="00B35AB4">
        <w:rPr>
          <w:sz w:val="28"/>
          <w:szCs w:val="28"/>
        </w:rPr>
        <w:t>- норма времени на ежесменное обслуживание: заправка машины топливом, водой, устранение мелких неисправностей, смазка машины, мин/смену;</w:t>
      </w:r>
    </w:p>
    <w:p w14:paraId="62F8F520" w14:textId="77777777" w:rsidR="00ED6037" w:rsidRPr="00B35AB4" w:rsidRDefault="00ED6037" w:rsidP="00ED6037">
      <w:pPr>
        <w:pStyle w:val="a3"/>
        <w:ind w:left="567"/>
        <w:jc w:val="both"/>
        <w:rPr>
          <w:sz w:val="28"/>
          <w:szCs w:val="28"/>
        </w:rPr>
      </w:pPr>
      <w:r w:rsidRPr="00B35AB4">
        <w:rPr>
          <w:position w:val="-12"/>
          <w:sz w:val="28"/>
          <w:szCs w:val="28"/>
        </w:rPr>
        <w:object w:dxaOrig="375" w:dyaOrig="360" w14:anchorId="64F29D82">
          <v:shape id="_x0000_i1059" type="#_x0000_t75" style="width:18.75pt;height:18.75pt" o:ole="" fillcolor="window">
            <v:imagedata r:id="rId88" o:title=""/>
          </v:shape>
          <o:OLEObject Type="Embed" ProgID="Equation.3" ShapeID="_x0000_i1059" DrawAspect="Content" ObjectID="_1652239106" r:id="rId89"/>
        </w:object>
      </w:r>
      <w:r w:rsidRPr="00B35AB4">
        <w:rPr>
          <w:sz w:val="28"/>
          <w:szCs w:val="28"/>
        </w:rPr>
        <w:t xml:space="preserve"> - норма времени на личные надобности, принята </w:t>
      </w:r>
      <w:r w:rsidRPr="00B35AB4">
        <w:rPr>
          <w:position w:val="-12"/>
          <w:sz w:val="28"/>
          <w:szCs w:val="28"/>
        </w:rPr>
        <w:object w:dxaOrig="375" w:dyaOrig="360" w14:anchorId="4A9167F5">
          <v:shape id="_x0000_i1060" type="#_x0000_t75" style="width:18.75pt;height:17.25pt" o:ole="">
            <v:imagedata r:id="rId90" o:title=""/>
          </v:shape>
          <o:OLEObject Type="Embed" ProgID="Equation.3" ShapeID="_x0000_i1060" DrawAspect="Content" ObjectID="_1652239107" r:id="rId91"/>
        </w:object>
      </w:r>
      <w:r w:rsidRPr="00B35AB4">
        <w:rPr>
          <w:sz w:val="28"/>
          <w:szCs w:val="28"/>
        </w:rPr>
        <w:t>=15 мин./смену;</w:t>
      </w:r>
    </w:p>
    <w:p w14:paraId="03E0BA53" w14:textId="77777777" w:rsidR="00ED6037" w:rsidRPr="00B35AB4" w:rsidRDefault="00ED6037" w:rsidP="00ED6037">
      <w:pPr>
        <w:pStyle w:val="a3"/>
        <w:ind w:left="567"/>
        <w:jc w:val="both"/>
        <w:rPr>
          <w:sz w:val="28"/>
          <w:szCs w:val="28"/>
        </w:rPr>
      </w:pPr>
      <w:r w:rsidRPr="00B35AB4">
        <w:rPr>
          <w:position w:val="-12"/>
          <w:sz w:val="28"/>
          <w:szCs w:val="28"/>
        </w:rPr>
        <w:object w:dxaOrig="480" w:dyaOrig="375" w14:anchorId="474DF2C7">
          <v:shape id="_x0000_i1061" type="#_x0000_t75" style="width:24.75pt;height:18.75pt" o:ole="">
            <v:imagedata r:id="rId92" o:title=""/>
          </v:shape>
          <o:OLEObject Type="Embed" ProgID="Equation.3" ShapeID="_x0000_i1061" DrawAspect="Content" ObjectID="_1652239108" r:id="rId93"/>
        </w:object>
      </w:r>
      <w:r w:rsidRPr="00B35AB4">
        <w:rPr>
          <w:sz w:val="28"/>
          <w:szCs w:val="28"/>
        </w:rPr>
        <w:t xml:space="preserve"> - время перегона ПДМ от места стоянки до места работы и обратно:</w:t>
      </w:r>
    </w:p>
    <w:p w14:paraId="5F58B2A1" w14:textId="77777777" w:rsidR="00ED6037" w:rsidRPr="00B35AB4" w:rsidRDefault="00ED6037" w:rsidP="00ED6037">
      <w:pPr>
        <w:pStyle w:val="a3"/>
        <w:tabs>
          <w:tab w:val="left" w:pos="545"/>
          <w:tab w:val="left" w:pos="7973"/>
        </w:tabs>
        <w:jc w:val="center"/>
        <w:rPr>
          <w:sz w:val="28"/>
          <w:szCs w:val="28"/>
        </w:rPr>
      </w:pPr>
      <w:r w:rsidRPr="00B35AB4">
        <w:rPr>
          <w:position w:val="-32"/>
          <w:sz w:val="28"/>
          <w:szCs w:val="28"/>
        </w:rPr>
        <w:object w:dxaOrig="2325" w:dyaOrig="765" w14:anchorId="14678ECB">
          <v:shape id="_x0000_i1062" type="#_x0000_t75" style="width:115.5pt;height:38.25pt" o:ole="">
            <v:imagedata r:id="rId94" o:title=""/>
          </v:shape>
          <o:OLEObject Type="Embed" ProgID="Equation.3" ShapeID="_x0000_i1062" DrawAspect="Content" ObjectID="_1652239109" r:id="rId95"/>
        </w:object>
      </w:r>
      <w:r w:rsidRPr="00B35AB4">
        <w:rPr>
          <w:sz w:val="28"/>
          <w:szCs w:val="28"/>
        </w:rPr>
        <w:t>, мин./смену,</w:t>
      </w:r>
    </w:p>
    <w:p w14:paraId="68C9B855" w14:textId="77777777" w:rsidR="00ED6037" w:rsidRPr="00B35AB4" w:rsidRDefault="00ED6037" w:rsidP="00ED6037">
      <w:pPr>
        <w:pStyle w:val="a3"/>
        <w:tabs>
          <w:tab w:val="left" w:pos="545"/>
        </w:tabs>
        <w:jc w:val="both"/>
        <w:rPr>
          <w:sz w:val="28"/>
          <w:szCs w:val="28"/>
        </w:rPr>
      </w:pPr>
      <w:r w:rsidRPr="00B35AB4">
        <w:rPr>
          <w:sz w:val="28"/>
          <w:szCs w:val="28"/>
        </w:rPr>
        <w:t>где:</w:t>
      </w:r>
      <w:r w:rsidRPr="00B35AB4">
        <w:rPr>
          <w:sz w:val="28"/>
          <w:szCs w:val="28"/>
        </w:rPr>
        <w:tab/>
      </w:r>
      <w:r w:rsidRPr="00B35AB4">
        <w:rPr>
          <w:position w:val="-12"/>
          <w:sz w:val="28"/>
          <w:szCs w:val="28"/>
        </w:rPr>
        <w:object w:dxaOrig="480" w:dyaOrig="375" w14:anchorId="63DDB4B2">
          <v:shape id="_x0000_i1063" type="#_x0000_t75" style="width:24.75pt;height:18.75pt" o:ole="">
            <v:imagedata r:id="rId96" o:title=""/>
          </v:shape>
          <o:OLEObject Type="Embed" ProgID="Equation.3" ShapeID="_x0000_i1063" DrawAspect="Content" ObjectID="_1652239110" r:id="rId97"/>
        </w:object>
      </w:r>
      <w:r w:rsidRPr="00B35AB4">
        <w:rPr>
          <w:sz w:val="28"/>
          <w:szCs w:val="28"/>
        </w:rPr>
        <w:t>- среднее расстояние от места стоянки (гаража) до забоя, м;</w:t>
      </w:r>
    </w:p>
    <w:p w14:paraId="1DB179A9" w14:textId="77777777" w:rsidR="00ED6037" w:rsidRPr="00B35AB4" w:rsidRDefault="00ED6037" w:rsidP="00ED6037">
      <w:pPr>
        <w:pStyle w:val="a3"/>
        <w:tabs>
          <w:tab w:val="left" w:pos="545"/>
        </w:tabs>
        <w:ind w:left="567"/>
        <w:jc w:val="both"/>
        <w:rPr>
          <w:sz w:val="28"/>
          <w:szCs w:val="28"/>
        </w:rPr>
      </w:pPr>
      <w:r w:rsidRPr="00B35AB4">
        <w:rPr>
          <w:sz w:val="28"/>
          <w:szCs w:val="28"/>
        </w:rPr>
        <w:t>25 - непрогнозируемые технологические простои ПДМ, мин./см.;</w:t>
      </w:r>
    </w:p>
    <w:p w14:paraId="3C9507A2" w14:textId="77777777" w:rsidR="00ED6037" w:rsidRPr="00B35AB4" w:rsidRDefault="00ED6037" w:rsidP="00ED6037">
      <w:pPr>
        <w:pStyle w:val="a3"/>
        <w:tabs>
          <w:tab w:val="left" w:pos="7973"/>
        </w:tabs>
        <w:jc w:val="center"/>
        <w:rPr>
          <w:sz w:val="28"/>
          <w:szCs w:val="28"/>
        </w:rPr>
      </w:pPr>
      <w:r w:rsidRPr="00B35AB4">
        <w:rPr>
          <w:position w:val="-24"/>
          <w:sz w:val="28"/>
          <w:szCs w:val="28"/>
        </w:rPr>
        <w:object w:dxaOrig="1620" w:dyaOrig="690" w14:anchorId="4B69FE49">
          <v:shape id="_x0000_i1064" type="#_x0000_t75" style="width:81pt;height:34.5pt" o:ole="" fillcolor="window">
            <v:imagedata r:id="rId98" o:title=""/>
          </v:shape>
          <o:OLEObject Type="Embed" ProgID="Equation.3" ShapeID="_x0000_i1064" DrawAspect="Content" ObjectID="_1652239111" r:id="rId99"/>
        </w:object>
      </w:r>
      <w:r w:rsidRPr="00B35AB4">
        <w:rPr>
          <w:sz w:val="28"/>
          <w:szCs w:val="28"/>
        </w:rPr>
        <w:t xml:space="preserve"> ,</w:t>
      </w:r>
    </w:p>
    <w:p w14:paraId="3C52B761" w14:textId="77777777" w:rsidR="00ED6037" w:rsidRPr="00B35AB4" w:rsidRDefault="00ED6037" w:rsidP="00ED6037">
      <w:pPr>
        <w:pStyle w:val="a3"/>
        <w:tabs>
          <w:tab w:val="left" w:pos="560"/>
        </w:tabs>
        <w:jc w:val="both"/>
        <w:rPr>
          <w:sz w:val="28"/>
          <w:szCs w:val="28"/>
        </w:rPr>
      </w:pPr>
      <w:r w:rsidRPr="00B35AB4">
        <w:rPr>
          <w:sz w:val="28"/>
          <w:szCs w:val="28"/>
        </w:rPr>
        <w:t>где</w:t>
      </w:r>
      <w:r w:rsidRPr="00B35AB4">
        <w:rPr>
          <w:sz w:val="28"/>
          <w:szCs w:val="28"/>
        </w:rPr>
        <w:tab/>
      </w:r>
      <w:r w:rsidRPr="00B35AB4">
        <w:rPr>
          <w:position w:val="-12"/>
          <w:sz w:val="28"/>
          <w:szCs w:val="28"/>
        </w:rPr>
        <w:object w:dxaOrig="465" w:dyaOrig="375" w14:anchorId="3C4D0665">
          <v:shape id="_x0000_i1065" type="#_x0000_t75" style="width:24pt;height:18.75pt" o:ole="" fillcolor="window">
            <v:imagedata r:id="rId100" o:title=""/>
          </v:shape>
          <o:OLEObject Type="Embed" ProgID="Equation.3" ShapeID="_x0000_i1065" DrawAspect="Content" ObjectID="_1652239112" r:id="rId101"/>
        </w:object>
      </w:r>
      <w:r w:rsidRPr="00B35AB4">
        <w:rPr>
          <w:sz w:val="28"/>
          <w:szCs w:val="28"/>
        </w:rPr>
        <w:t xml:space="preserve"> - норматив на отдых, % от оперативного времени. </w:t>
      </w:r>
    </w:p>
    <w:p w14:paraId="4C51E2CC" w14:textId="77777777" w:rsidR="00ED6037" w:rsidRPr="00B35AB4" w:rsidRDefault="00ED6037" w:rsidP="00ED6037">
      <w:pPr>
        <w:pStyle w:val="a3"/>
        <w:ind w:firstLine="709"/>
        <w:jc w:val="both"/>
        <w:rPr>
          <w:sz w:val="28"/>
          <w:szCs w:val="28"/>
        </w:rPr>
      </w:pPr>
      <w:r w:rsidRPr="00B35AB4">
        <w:rPr>
          <w:sz w:val="28"/>
          <w:szCs w:val="28"/>
        </w:rPr>
        <w:t>Годовая производительность ПДМ при проходке на явочную единицу определяется из выражения:</w:t>
      </w:r>
    </w:p>
    <w:p w14:paraId="7C768EC9" w14:textId="77777777" w:rsidR="00ED6037" w:rsidRPr="00B35AB4" w:rsidRDefault="00ED6037" w:rsidP="00ED6037">
      <w:pPr>
        <w:pStyle w:val="a3"/>
        <w:tabs>
          <w:tab w:val="left" w:pos="7973"/>
        </w:tabs>
        <w:jc w:val="center"/>
        <w:rPr>
          <w:sz w:val="28"/>
          <w:szCs w:val="28"/>
        </w:rPr>
      </w:pPr>
      <w:r w:rsidRPr="00B35AB4">
        <w:rPr>
          <w:position w:val="-14"/>
          <w:sz w:val="28"/>
          <w:szCs w:val="28"/>
        </w:rPr>
        <w:object w:dxaOrig="3630" w:dyaOrig="405" w14:anchorId="71FB1C4B">
          <v:shape id="_x0000_i1066" type="#_x0000_t75" style="width:181.5pt;height:21pt" o:ole="">
            <v:imagedata r:id="rId102" o:title=""/>
          </v:shape>
          <o:OLEObject Type="Embed" ProgID="Equation.3" ShapeID="_x0000_i1066" DrawAspect="Content" ObjectID="_1652239113" r:id="rId103"/>
        </w:object>
      </w:r>
      <w:r w:rsidRPr="00B35AB4">
        <w:rPr>
          <w:sz w:val="28"/>
          <w:szCs w:val="28"/>
        </w:rPr>
        <w:t>, тыс. м</w:t>
      </w:r>
      <w:r w:rsidRPr="00B35AB4">
        <w:rPr>
          <w:sz w:val="28"/>
          <w:szCs w:val="28"/>
          <w:vertAlign w:val="superscript"/>
        </w:rPr>
        <w:t>3</w:t>
      </w:r>
      <w:r w:rsidRPr="00B35AB4">
        <w:rPr>
          <w:sz w:val="28"/>
          <w:szCs w:val="28"/>
        </w:rPr>
        <w:t>/год (в массиве),</w:t>
      </w:r>
    </w:p>
    <w:p w14:paraId="6B50BDB0" w14:textId="77777777" w:rsidR="00ED6037" w:rsidRPr="00B35AB4" w:rsidRDefault="00ED6037" w:rsidP="00ED6037">
      <w:pPr>
        <w:pStyle w:val="a3"/>
        <w:tabs>
          <w:tab w:val="left" w:pos="560"/>
        </w:tabs>
        <w:jc w:val="both"/>
        <w:rPr>
          <w:sz w:val="28"/>
          <w:szCs w:val="28"/>
        </w:rPr>
      </w:pPr>
      <w:r w:rsidRPr="00B35AB4">
        <w:rPr>
          <w:sz w:val="28"/>
          <w:szCs w:val="28"/>
        </w:rPr>
        <w:t>где</w:t>
      </w:r>
      <w:r w:rsidRPr="00B35AB4">
        <w:rPr>
          <w:sz w:val="28"/>
          <w:szCs w:val="28"/>
        </w:rPr>
        <w:tab/>
      </w:r>
      <w:r w:rsidRPr="00B35AB4">
        <w:rPr>
          <w:position w:val="-12"/>
          <w:sz w:val="28"/>
          <w:szCs w:val="28"/>
        </w:rPr>
        <w:object w:dxaOrig="435" w:dyaOrig="360" w14:anchorId="49794DA6">
          <v:shape id="_x0000_i1067" type="#_x0000_t75" style="width:21.75pt;height:17.25pt" o:ole="">
            <v:imagedata r:id="rId104" o:title=""/>
          </v:shape>
          <o:OLEObject Type="Embed" ProgID="Equation.3" ShapeID="_x0000_i1067" DrawAspect="Content" ObjectID="_1652239114" r:id="rId105"/>
        </w:object>
      </w:r>
      <w:r w:rsidRPr="00B35AB4">
        <w:rPr>
          <w:sz w:val="28"/>
          <w:szCs w:val="28"/>
        </w:rPr>
        <w:t xml:space="preserve"> - число рабочих смен в сутки;</w:t>
      </w:r>
    </w:p>
    <w:p w14:paraId="1389EEC5" w14:textId="77777777" w:rsidR="00ED6037" w:rsidRPr="00B35AB4" w:rsidRDefault="00ED6037" w:rsidP="00ED6037">
      <w:pPr>
        <w:pStyle w:val="a3"/>
        <w:ind w:left="567"/>
        <w:jc w:val="both"/>
        <w:rPr>
          <w:sz w:val="28"/>
          <w:szCs w:val="28"/>
        </w:rPr>
      </w:pPr>
      <w:r w:rsidRPr="00B35AB4">
        <w:rPr>
          <w:position w:val="-14"/>
          <w:sz w:val="28"/>
          <w:szCs w:val="28"/>
        </w:rPr>
        <w:object w:dxaOrig="525" w:dyaOrig="405" w14:anchorId="4DA4C26E">
          <v:shape id="_x0000_i1068" type="#_x0000_t75" style="width:26.25pt;height:21pt" o:ole="">
            <v:imagedata r:id="rId106" o:title=""/>
          </v:shape>
          <o:OLEObject Type="Embed" ProgID="Equation.3" ShapeID="_x0000_i1068" DrawAspect="Content" ObjectID="_1652239115" r:id="rId107"/>
        </w:object>
      </w:r>
      <w:r w:rsidRPr="00B35AB4">
        <w:rPr>
          <w:sz w:val="28"/>
          <w:szCs w:val="28"/>
        </w:rPr>
        <w:t xml:space="preserve"> - число рабочих дней в году; </w:t>
      </w:r>
    </w:p>
    <w:p w14:paraId="2D99A959" w14:textId="77777777" w:rsidR="00ED6037" w:rsidRPr="00B35AB4" w:rsidRDefault="00ED6037" w:rsidP="00ED6037">
      <w:pPr>
        <w:pStyle w:val="a3"/>
        <w:ind w:left="567"/>
        <w:jc w:val="both"/>
        <w:rPr>
          <w:sz w:val="28"/>
          <w:szCs w:val="28"/>
        </w:rPr>
      </w:pPr>
      <w:r w:rsidRPr="00B35AB4">
        <w:rPr>
          <w:position w:val="-14"/>
          <w:sz w:val="28"/>
          <w:szCs w:val="28"/>
        </w:rPr>
        <w:object w:dxaOrig="465" w:dyaOrig="405" w14:anchorId="44C3C9BB">
          <v:shape id="_x0000_i1069" type="#_x0000_t75" style="width:24pt;height:21pt" o:ole="">
            <v:imagedata r:id="rId108" o:title=""/>
          </v:shape>
          <o:OLEObject Type="Embed" ProgID="Equation.3" ShapeID="_x0000_i1069" DrawAspect="Content" ObjectID="_1652239116" r:id="rId109"/>
        </w:object>
      </w:r>
      <w:r w:rsidRPr="00B35AB4">
        <w:rPr>
          <w:sz w:val="28"/>
          <w:szCs w:val="28"/>
        </w:rPr>
        <w:t>-коэффициент неравномерности горных работ в течение года.</w:t>
      </w:r>
    </w:p>
    <w:p w14:paraId="7B02947E" w14:textId="77777777" w:rsidR="00ED6037" w:rsidRPr="00B35AB4" w:rsidRDefault="00ED6037" w:rsidP="00ED6037">
      <w:pPr>
        <w:pStyle w:val="a3"/>
        <w:ind w:firstLine="708"/>
        <w:jc w:val="both"/>
        <w:rPr>
          <w:sz w:val="28"/>
          <w:szCs w:val="28"/>
        </w:rPr>
      </w:pPr>
      <w:r w:rsidRPr="00B35AB4">
        <w:rPr>
          <w:sz w:val="28"/>
          <w:szCs w:val="28"/>
        </w:rPr>
        <w:lastRenderedPageBreak/>
        <w:t>На очистных работах годовая производительность рассчитана в тыс. т</w:t>
      </w:r>
      <w:r w:rsidRPr="00B35AB4">
        <w:rPr>
          <w:sz w:val="28"/>
          <w:szCs w:val="28"/>
          <w:vertAlign w:val="superscript"/>
        </w:rPr>
        <w:t>3</w:t>
      </w:r>
      <w:r w:rsidRPr="00B35AB4">
        <w:rPr>
          <w:sz w:val="28"/>
          <w:szCs w:val="28"/>
        </w:rPr>
        <w:t>/год:</w:t>
      </w:r>
    </w:p>
    <w:p w14:paraId="2D07ABD2" w14:textId="77777777" w:rsidR="00ED6037" w:rsidRPr="00FE4DAD" w:rsidRDefault="00ED6037" w:rsidP="00ED6037">
      <w:pPr>
        <w:pStyle w:val="a3"/>
        <w:tabs>
          <w:tab w:val="left" w:pos="7980"/>
        </w:tabs>
        <w:jc w:val="center"/>
        <w:rPr>
          <w:sz w:val="28"/>
          <w:szCs w:val="28"/>
        </w:rPr>
      </w:pPr>
      <w:r w:rsidRPr="00B35AB4">
        <w:rPr>
          <w:position w:val="-14"/>
          <w:sz w:val="28"/>
          <w:szCs w:val="28"/>
        </w:rPr>
        <w:object w:dxaOrig="3990" w:dyaOrig="405" w14:anchorId="261EE79F">
          <v:shape id="_x0000_i1070" type="#_x0000_t75" style="width:198.75pt;height:21pt" o:ole="">
            <v:imagedata r:id="rId110" o:title=""/>
          </v:shape>
          <o:OLEObject Type="Embed" ProgID="Equation.3" ShapeID="_x0000_i1070" DrawAspect="Content" ObjectID="_1652239117" r:id="rId111"/>
        </w:object>
      </w:r>
      <w:r w:rsidRPr="00B35AB4">
        <w:rPr>
          <w:sz w:val="28"/>
          <w:szCs w:val="28"/>
        </w:rPr>
        <w:t>, тыс. т</w:t>
      </w:r>
      <w:r w:rsidRPr="00B35AB4">
        <w:rPr>
          <w:sz w:val="28"/>
          <w:szCs w:val="28"/>
          <w:vertAlign w:val="superscript"/>
        </w:rPr>
        <w:t>3</w:t>
      </w:r>
      <w:r w:rsidRPr="00B35AB4">
        <w:rPr>
          <w:sz w:val="28"/>
          <w:szCs w:val="28"/>
        </w:rPr>
        <w:t>/год</w:t>
      </w:r>
    </w:p>
    <w:p w14:paraId="1A576F7B" w14:textId="77777777" w:rsidR="00ED6037" w:rsidRDefault="00ED6037" w:rsidP="00ED6037">
      <w:pPr>
        <w:jc w:val="both"/>
        <w:rPr>
          <w:sz w:val="28"/>
          <w:szCs w:val="28"/>
        </w:rPr>
      </w:pPr>
    </w:p>
    <w:p w14:paraId="275C9382" w14:textId="77777777" w:rsidR="00ED6037" w:rsidRDefault="00ED6037" w:rsidP="00ED6037">
      <w:pPr>
        <w:jc w:val="center"/>
        <w:rPr>
          <w:b/>
          <w:bCs/>
          <w:i/>
          <w:iCs/>
          <w:sz w:val="28"/>
          <w:szCs w:val="28"/>
        </w:rPr>
      </w:pPr>
      <w:r w:rsidRPr="00C72D51">
        <w:rPr>
          <w:b/>
          <w:bCs/>
          <w:i/>
          <w:iCs/>
          <w:sz w:val="28"/>
          <w:szCs w:val="28"/>
        </w:rPr>
        <w:t xml:space="preserve">Нормативные документы </w:t>
      </w:r>
      <w:r>
        <w:rPr>
          <w:b/>
          <w:bCs/>
          <w:i/>
          <w:iCs/>
          <w:sz w:val="28"/>
          <w:szCs w:val="28"/>
        </w:rPr>
        <w:t xml:space="preserve">при проектировании </w:t>
      </w:r>
      <w:r w:rsidRPr="00C72D51">
        <w:rPr>
          <w:b/>
          <w:bCs/>
          <w:i/>
          <w:iCs/>
          <w:sz w:val="28"/>
          <w:szCs w:val="28"/>
        </w:rPr>
        <w:t>горной механик</w:t>
      </w:r>
      <w:r>
        <w:rPr>
          <w:b/>
          <w:bCs/>
          <w:i/>
          <w:iCs/>
          <w:sz w:val="28"/>
          <w:szCs w:val="28"/>
        </w:rPr>
        <w:t>и</w:t>
      </w:r>
    </w:p>
    <w:p w14:paraId="2593A331" w14:textId="77777777" w:rsidR="00ED6037" w:rsidRPr="00C72D51" w:rsidRDefault="00ED6037" w:rsidP="00ED6037">
      <w:pPr>
        <w:jc w:val="center"/>
        <w:rPr>
          <w:b/>
          <w:bCs/>
          <w:i/>
          <w:iCs/>
          <w:sz w:val="28"/>
          <w:szCs w:val="28"/>
        </w:rPr>
      </w:pPr>
    </w:p>
    <w:p w14:paraId="2BE854C9" w14:textId="77777777" w:rsidR="00ED6037" w:rsidRDefault="00ED6037" w:rsidP="00ED6037">
      <w:pPr>
        <w:ind w:firstLine="709"/>
        <w:jc w:val="both"/>
        <w:rPr>
          <w:sz w:val="28"/>
          <w:szCs w:val="28"/>
        </w:rPr>
      </w:pPr>
      <w:r>
        <w:rPr>
          <w:sz w:val="28"/>
          <w:szCs w:val="28"/>
        </w:rPr>
        <w:t xml:space="preserve">Горно-механическая часть при проектировании рудника выполняется </w:t>
      </w:r>
      <w:r w:rsidRPr="00B34C81">
        <w:rPr>
          <w:sz w:val="28"/>
          <w:szCs w:val="28"/>
        </w:rPr>
        <w:t>в соответствии</w:t>
      </w:r>
      <w:r>
        <w:rPr>
          <w:sz w:val="28"/>
          <w:szCs w:val="28"/>
        </w:rPr>
        <w:t xml:space="preserve"> основной</w:t>
      </w:r>
      <w:r w:rsidRPr="00B34C81">
        <w:rPr>
          <w:sz w:val="28"/>
          <w:szCs w:val="28"/>
        </w:rPr>
        <w:t xml:space="preserve"> </w:t>
      </w:r>
      <w:r>
        <w:rPr>
          <w:sz w:val="28"/>
          <w:szCs w:val="28"/>
        </w:rPr>
        <w:t>нормативно-технической документацией:</w:t>
      </w:r>
    </w:p>
    <w:p w14:paraId="0B096F86" w14:textId="77777777" w:rsidR="00ED6037" w:rsidRDefault="00ED6037" w:rsidP="00ED6037">
      <w:pPr>
        <w:ind w:firstLine="709"/>
        <w:jc w:val="both"/>
        <w:rPr>
          <w:sz w:val="28"/>
          <w:szCs w:val="28"/>
        </w:rPr>
      </w:pPr>
      <w:r>
        <w:rPr>
          <w:sz w:val="28"/>
          <w:szCs w:val="28"/>
        </w:rPr>
        <w:t>- И</w:t>
      </w:r>
      <w:r w:rsidRPr="00B34C81">
        <w:rPr>
          <w:sz w:val="28"/>
          <w:szCs w:val="28"/>
        </w:rPr>
        <w:t>нструкци</w:t>
      </w:r>
      <w:r>
        <w:rPr>
          <w:sz w:val="28"/>
          <w:szCs w:val="28"/>
        </w:rPr>
        <w:t>ей</w:t>
      </w:r>
      <w:r w:rsidRPr="00B34C81">
        <w:rPr>
          <w:sz w:val="28"/>
          <w:szCs w:val="28"/>
        </w:rPr>
        <w:t xml:space="preserve"> по безопасному применению самоходного (нерельсового) оборудования в подземных рудниках</w:t>
      </w:r>
      <w:r>
        <w:rPr>
          <w:sz w:val="28"/>
          <w:szCs w:val="28"/>
        </w:rPr>
        <w:t>;</w:t>
      </w:r>
    </w:p>
    <w:p w14:paraId="04082C9E" w14:textId="77777777" w:rsidR="00ED6037" w:rsidRDefault="00ED6037" w:rsidP="00ED6037">
      <w:pPr>
        <w:ind w:firstLine="709"/>
        <w:jc w:val="both"/>
        <w:rPr>
          <w:sz w:val="28"/>
          <w:szCs w:val="28"/>
        </w:rPr>
      </w:pPr>
      <w:r>
        <w:rPr>
          <w:sz w:val="28"/>
          <w:szCs w:val="28"/>
        </w:rPr>
        <w:t>- Н</w:t>
      </w:r>
      <w:r w:rsidRPr="00B34C81">
        <w:rPr>
          <w:sz w:val="28"/>
          <w:szCs w:val="28"/>
        </w:rPr>
        <w:t>орм</w:t>
      </w:r>
      <w:r>
        <w:rPr>
          <w:sz w:val="28"/>
          <w:szCs w:val="28"/>
        </w:rPr>
        <w:t>ами</w:t>
      </w:r>
      <w:r w:rsidRPr="00B34C81">
        <w:rPr>
          <w:sz w:val="28"/>
          <w:szCs w:val="28"/>
        </w:rPr>
        <w:t xml:space="preserve"> технологического проектирования рудников цветной металлургии с подземным способом разработки</w:t>
      </w:r>
      <w:r>
        <w:rPr>
          <w:sz w:val="28"/>
          <w:szCs w:val="28"/>
        </w:rPr>
        <w:t>;</w:t>
      </w:r>
    </w:p>
    <w:p w14:paraId="48A46112" w14:textId="77777777" w:rsidR="00ED6037" w:rsidRDefault="00ED6037" w:rsidP="00ED6037">
      <w:pPr>
        <w:ind w:firstLine="709"/>
        <w:jc w:val="both"/>
        <w:rPr>
          <w:sz w:val="28"/>
          <w:szCs w:val="28"/>
        </w:rPr>
      </w:pPr>
      <w:r>
        <w:rPr>
          <w:sz w:val="28"/>
          <w:szCs w:val="28"/>
        </w:rPr>
        <w:t xml:space="preserve">- </w:t>
      </w:r>
      <w:r w:rsidRPr="00E43367">
        <w:rPr>
          <w:sz w:val="28"/>
          <w:szCs w:val="28"/>
        </w:rPr>
        <w:t>Норм технологического проектирования угольных и сланцевых шахт</w:t>
      </w:r>
      <w:r>
        <w:rPr>
          <w:sz w:val="28"/>
          <w:szCs w:val="28"/>
        </w:rPr>
        <w:t>;</w:t>
      </w:r>
    </w:p>
    <w:p w14:paraId="652CC7CD" w14:textId="77777777" w:rsidR="00ED6037" w:rsidRDefault="00ED6037" w:rsidP="00ED6037">
      <w:pPr>
        <w:ind w:firstLine="709"/>
        <w:jc w:val="both"/>
        <w:rPr>
          <w:sz w:val="28"/>
          <w:szCs w:val="28"/>
        </w:rPr>
      </w:pPr>
      <w:r>
        <w:rPr>
          <w:sz w:val="28"/>
          <w:szCs w:val="28"/>
        </w:rPr>
        <w:t xml:space="preserve">- </w:t>
      </w:r>
      <w:r w:rsidRPr="00E43367">
        <w:rPr>
          <w:sz w:val="28"/>
          <w:szCs w:val="28"/>
        </w:rPr>
        <w:t>Правила технической эксплуатации рудников, приисков и шахт, разрабатывающих месторождения цветных, редких и драгоценных металлов</w:t>
      </w:r>
      <w:r>
        <w:rPr>
          <w:sz w:val="28"/>
          <w:szCs w:val="28"/>
        </w:rPr>
        <w:t>;</w:t>
      </w:r>
      <w:r w:rsidRPr="00E43367">
        <w:rPr>
          <w:sz w:val="28"/>
          <w:szCs w:val="28"/>
        </w:rPr>
        <w:t xml:space="preserve"> </w:t>
      </w:r>
    </w:p>
    <w:p w14:paraId="01FA02A1" w14:textId="77777777" w:rsidR="00ED6037" w:rsidRDefault="00ED6037" w:rsidP="00ED6037">
      <w:pPr>
        <w:ind w:firstLine="709"/>
        <w:jc w:val="both"/>
        <w:rPr>
          <w:sz w:val="28"/>
          <w:szCs w:val="28"/>
        </w:rPr>
      </w:pPr>
      <w:r>
        <w:rPr>
          <w:sz w:val="28"/>
          <w:szCs w:val="28"/>
        </w:rPr>
        <w:t xml:space="preserve">- </w:t>
      </w:r>
      <w:r w:rsidRPr="00F20A45">
        <w:rPr>
          <w:sz w:val="28"/>
          <w:szCs w:val="28"/>
        </w:rPr>
        <w:t>Правил устройств и безопасной эксплуатации стационарных</w:t>
      </w:r>
      <w:r>
        <w:rPr>
          <w:sz w:val="28"/>
          <w:szCs w:val="28"/>
        </w:rPr>
        <w:t xml:space="preserve"> </w:t>
      </w:r>
      <w:r w:rsidRPr="00F20A45">
        <w:rPr>
          <w:sz w:val="28"/>
          <w:szCs w:val="28"/>
        </w:rPr>
        <w:t>компрессорных установок, воздухопроводов и газопроводов</w:t>
      </w:r>
      <w:r>
        <w:rPr>
          <w:sz w:val="28"/>
          <w:szCs w:val="28"/>
        </w:rPr>
        <w:t>;</w:t>
      </w:r>
    </w:p>
    <w:p w14:paraId="6F439754" w14:textId="77777777" w:rsidR="00ED6037" w:rsidRDefault="00ED6037" w:rsidP="00ED6037">
      <w:pPr>
        <w:ind w:firstLine="709"/>
        <w:jc w:val="both"/>
        <w:rPr>
          <w:sz w:val="28"/>
          <w:szCs w:val="28"/>
        </w:rPr>
      </w:pPr>
      <w:r>
        <w:rPr>
          <w:sz w:val="28"/>
          <w:szCs w:val="28"/>
        </w:rPr>
        <w:t>- Правилами безопасности при ведении горных работ и переработке твердых полезных ископаемых.</w:t>
      </w:r>
    </w:p>
    <w:p w14:paraId="0F115E3E" w14:textId="77777777" w:rsidR="00ED6037" w:rsidRDefault="00ED6037" w:rsidP="00ED6037">
      <w:pPr>
        <w:ind w:firstLine="709"/>
        <w:jc w:val="both"/>
        <w:rPr>
          <w:sz w:val="28"/>
          <w:szCs w:val="28"/>
        </w:rPr>
      </w:pPr>
    </w:p>
    <w:p w14:paraId="28592A25" w14:textId="77777777" w:rsidR="00ED6037" w:rsidRPr="00B34C81" w:rsidRDefault="00ED6037" w:rsidP="00ED6037">
      <w:pPr>
        <w:jc w:val="center"/>
        <w:rPr>
          <w:b/>
          <w:bCs/>
          <w:i/>
          <w:iCs/>
          <w:sz w:val="28"/>
          <w:szCs w:val="28"/>
        </w:rPr>
      </w:pPr>
      <w:r w:rsidRPr="00B34C81">
        <w:rPr>
          <w:b/>
          <w:bCs/>
          <w:i/>
          <w:iCs/>
          <w:sz w:val="28"/>
          <w:szCs w:val="28"/>
        </w:rPr>
        <w:t>Основные принципы проектирования рудничного транспорта, подъема, вентиляции, водоотлива, компрессорного хозяйства, электроснабжения</w:t>
      </w:r>
    </w:p>
    <w:p w14:paraId="7FB29B10" w14:textId="77777777" w:rsidR="00ED6037" w:rsidRDefault="00ED6037" w:rsidP="00ED6037">
      <w:pPr>
        <w:jc w:val="both"/>
        <w:rPr>
          <w:sz w:val="28"/>
          <w:szCs w:val="28"/>
        </w:rPr>
      </w:pPr>
    </w:p>
    <w:p w14:paraId="01F3BBEA" w14:textId="77777777" w:rsidR="00ED6037" w:rsidRDefault="00ED6037" w:rsidP="00ED6037">
      <w:pPr>
        <w:ind w:firstLine="709"/>
        <w:jc w:val="both"/>
        <w:rPr>
          <w:sz w:val="28"/>
          <w:szCs w:val="28"/>
        </w:rPr>
      </w:pPr>
      <w:r w:rsidRPr="00B34C81">
        <w:rPr>
          <w:i/>
          <w:iCs/>
          <w:sz w:val="28"/>
          <w:szCs w:val="28"/>
        </w:rPr>
        <w:t>Рудничный транспорт</w:t>
      </w:r>
      <w:r>
        <w:rPr>
          <w:i/>
          <w:iCs/>
          <w:sz w:val="28"/>
          <w:szCs w:val="28"/>
        </w:rPr>
        <w:t>.</w:t>
      </w:r>
      <w:r>
        <w:rPr>
          <w:sz w:val="28"/>
          <w:szCs w:val="28"/>
        </w:rPr>
        <w:t xml:space="preserve"> Как правило, о</w:t>
      </w:r>
      <w:r w:rsidRPr="001757B2">
        <w:rPr>
          <w:sz w:val="28"/>
          <w:szCs w:val="28"/>
        </w:rPr>
        <w:t xml:space="preserve">сновной вид рудничного транспорта </w:t>
      </w:r>
      <w:r>
        <w:rPr>
          <w:sz w:val="28"/>
          <w:szCs w:val="28"/>
        </w:rPr>
        <w:t>–</w:t>
      </w:r>
      <w:r w:rsidRPr="001757B2">
        <w:rPr>
          <w:sz w:val="28"/>
          <w:szCs w:val="28"/>
        </w:rPr>
        <w:t xml:space="preserve"> электровозная откатка. Применение самоходного транспорта обосновывается проектом.</w:t>
      </w:r>
      <w:r>
        <w:rPr>
          <w:sz w:val="28"/>
          <w:szCs w:val="28"/>
        </w:rPr>
        <w:t xml:space="preserve"> </w:t>
      </w:r>
      <w:r w:rsidRPr="001757B2">
        <w:rPr>
          <w:sz w:val="28"/>
          <w:szCs w:val="28"/>
        </w:rPr>
        <w:t>Самоходные машины способны преодолевать подъемы до 10</w:t>
      </w:r>
      <w:r>
        <w:rPr>
          <w:sz w:val="28"/>
          <w:szCs w:val="28"/>
        </w:rPr>
        <w:t>-</w:t>
      </w:r>
      <w:r w:rsidRPr="001757B2">
        <w:rPr>
          <w:sz w:val="28"/>
          <w:szCs w:val="28"/>
        </w:rPr>
        <w:t>16°, а автосамосвалы</w:t>
      </w:r>
      <w:r>
        <w:rPr>
          <w:sz w:val="28"/>
          <w:szCs w:val="28"/>
        </w:rPr>
        <w:t xml:space="preserve"> – </w:t>
      </w:r>
      <w:r w:rsidRPr="001757B2">
        <w:rPr>
          <w:sz w:val="28"/>
          <w:szCs w:val="28"/>
        </w:rPr>
        <w:t xml:space="preserve">до 20°. Грузоподъемность машин и автосамосвалов колеблется от 20 до 60 т, а скорость </w:t>
      </w:r>
      <w:r>
        <w:rPr>
          <w:sz w:val="28"/>
          <w:szCs w:val="28"/>
        </w:rPr>
        <w:t>движения</w:t>
      </w:r>
      <w:r w:rsidRPr="001757B2">
        <w:rPr>
          <w:sz w:val="28"/>
          <w:szCs w:val="28"/>
        </w:rPr>
        <w:t xml:space="preserve"> достигает 40 км/ч.</w:t>
      </w:r>
    </w:p>
    <w:p w14:paraId="7E7CA04C" w14:textId="77777777" w:rsidR="00ED6037" w:rsidRPr="001757B2" w:rsidRDefault="00ED6037" w:rsidP="00ED6037">
      <w:pPr>
        <w:ind w:firstLine="709"/>
        <w:jc w:val="both"/>
        <w:rPr>
          <w:sz w:val="28"/>
          <w:szCs w:val="28"/>
        </w:rPr>
      </w:pPr>
      <w:r w:rsidRPr="00607C93">
        <w:rPr>
          <w:sz w:val="28"/>
          <w:szCs w:val="28"/>
        </w:rPr>
        <w:t>Проектирование рудничного рельсового транспорта</w:t>
      </w:r>
      <w:r>
        <w:rPr>
          <w:sz w:val="28"/>
          <w:szCs w:val="28"/>
        </w:rPr>
        <w:t xml:space="preserve"> </w:t>
      </w:r>
      <w:r w:rsidRPr="00607C93">
        <w:rPr>
          <w:sz w:val="28"/>
          <w:szCs w:val="28"/>
        </w:rPr>
        <w:t>(выбор типа электровоза, типа и скорости движения вагонов и</w:t>
      </w:r>
      <w:r>
        <w:rPr>
          <w:sz w:val="28"/>
          <w:szCs w:val="28"/>
        </w:rPr>
        <w:t xml:space="preserve"> </w:t>
      </w:r>
      <w:r w:rsidRPr="00607C93">
        <w:rPr>
          <w:sz w:val="28"/>
          <w:szCs w:val="28"/>
        </w:rPr>
        <w:t>необходимого их числа) осуществляется одновременно с выбором схемы околоствольного двора и способа вскрытия месторождения. Парк вагонов и электровозов устанавливается с учетом всего объема грузоперевозок: добытой рудной массы, породы от проходки капитальных, разведочных и подготовительны</w:t>
      </w:r>
      <w:r>
        <w:rPr>
          <w:sz w:val="28"/>
          <w:szCs w:val="28"/>
        </w:rPr>
        <w:t xml:space="preserve">х </w:t>
      </w:r>
      <w:r w:rsidRPr="00607C93">
        <w:rPr>
          <w:sz w:val="28"/>
          <w:szCs w:val="28"/>
        </w:rPr>
        <w:t>выработок, крепежных и закладочных материалов, оборудования и т.д. По рудничному транспорту следует предусматривать</w:t>
      </w:r>
      <w:r>
        <w:rPr>
          <w:sz w:val="28"/>
          <w:szCs w:val="28"/>
        </w:rPr>
        <w:t xml:space="preserve"> </w:t>
      </w:r>
      <w:r w:rsidRPr="00607C93">
        <w:rPr>
          <w:sz w:val="28"/>
          <w:szCs w:val="28"/>
        </w:rPr>
        <w:t>коэффициент резерва 1,25, учитывающий неравномерность работы (добычи) в течение смены.</w:t>
      </w:r>
    </w:p>
    <w:p w14:paraId="0E1E8ED5" w14:textId="77777777" w:rsidR="00ED6037" w:rsidRDefault="00ED6037" w:rsidP="00ED6037">
      <w:pPr>
        <w:ind w:firstLine="709"/>
        <w:jc w:val="both"/>
        <w:rPr>
          <w:sz w:val="28"/>
          <w:szCs w:val="28"/>
        </w:rPr>
      </w:pPr>
      <w:r w:rsidRPr="001757B2">
        <w:rPr>
          <w:i/>
          <w:iCs/>
          <w:sz w:val="28"/>
          <w:szCs w:val="28"/>
        </w:rPr>
        <w:t>Подъем.</w:t>
      </w:r>
      <w:r w:rsidRPr="001757B2">
        <w:rPr>
          <w:sz w:val="28"/>
          <w:szCs w:val="28"/>
        </w:rPr>
        <w:t xml:space="preserve"> Рудничные подъемные установки выбираются в соответствии с Нормами технологического проектирования шахтных</w:t>
      </w:r>
      <w:r>
        <w:rPr>
          <w:sz w:val="28"/>
          <w:szCs w:val="28"/>
        </w:rPr>
        <w:t xml:space="preserve"> </w:t>
      </w:r>
      <w:r w:rsidRPr="001757B2">
        <w:rPr>
          <w:sz w:val="28"/>
          <w:szCs w:val="28"/>
        </w:rPr>
        <w:t>подъемных установок в расчете на максимальную</w:t>
      </w:r>
      <w:r>
        <w:rPr>
          <w:sz w:val="28"/>
          <w:szCs w:val="28"/>
        </w:rPr>
        <w:t xml:space="preserve"> </w:t>
      </w:r>
      <w:r w:rsidRPr="001757B2">
        <w:rPr>
          <w:sz w:val="28"/>
          <w:szCs w:val="28"/>
        </w:rPr>
        <w:t>производственную мощность рудника при конечной глубине</w:t>
      </w:r>
      <w:r>
        <w:rPr>
          <w:sz w:val="28"/>
          <w:szCs w:val="28"/>
        </w:rPr>
        <w:t xml:space="preserve"> </w:t>
      </w:r>
      <w:r w:rsidRPr="001757B2">
        <w:rPr>
          <w:sz w:val="28"/>
          <w:szCs w:val="28"/>
        </w:rPr>
        <w:t>ствола. Величину резерва подъема обосновывают в зависимости</w:t>
      </w:r>
      <w:r>
        <w:rPr>
          <w:sz w:val="28"/>
          <w:szCs w:val="28"/>
        </w:rPr>
        <w:t xml:space="preserve"> </w:t>
      </w:r>
      <w:r w:rsidRPr="001757B2">
        <w:rPr>
          <w:sz w:val="28"/>
          <w:szCs w:val="28"/>
        </w:rPr>
        <w:t>от горно-геологических и экономических условий, но она должна быть не менее 10 %.</w:t>
      </w:r>
      <w:r w:rsidRPr="00F14F43">
        <w:rPr>
          <w:sz w:val="28"/>
          <w:szCs w:val="28"/>
        </w:rPr>
        <w:t xml:space="preserve"> При производственной мощности шахты до 100</w:t>
      </w:r>
      <w:r>
        <w:rPr>
          <w:sz w:val="28"/>
          <w:szCs w:val="28"/>
        </w:rPr>
        <w:t>-</w:t>
      </w:r>
      <w:r w:rsidRPr="00F14F43">
        <w:rPr>
          <w:sz w:val="28"/>
          <w:szCs w:val="28"/>
        </w:rPr>
        <w:t>500 тыс. т</w:t>
      </w:r>
      <w:r>
        <w:rPr>
          <w:sz w:val="28"/>
          <w:szCs w:val="28"/>
        </w:rPr>
        <w:t xml:space="preserve"> </w:t>
      </w:r>
      <w:r w:rsidRPr="00F14F43">
        <w:rPr>
          <w:sz w:val="28"/>
          <w:szCs w:val="28"/>
        </w:rPr>
        <w:t xml:space="preserve">в год и </w:t>
      </w:r>
      <w:r w:rsidRPr="00F14F43">
        <w:rPr>
          <w:sz w:val="28"/>
          <w:szCs w:val="28"/>
        </w:rPr>
        <w:lastRenderedPageBreak/>
        <w:t>глубине 1000 м можно применять клетьевой подъем, при</w:t>
      </w:r>
      <w:r>
        <w:rPr>
          <w:sz w:val="28"/>
          <w:szCs w:val="28"/>
        </w:rPr>
        <w:t xml:space="preserve"> </w:t>
      </w:r>
      <w:r w:rsidRPr="00F14F43">
        <w:rPr>
          <w:sz w:val="28"/>
          <w:szCs w:val="28"/>
        </w:rPr>
        <w:t xml:space="preserve">большей </w:t>
      </w:r>
      <w:r>
        <w:rPr>
          <w:sz w:val="28"/>
          <w:szCs w:val="28"/>
        </w:rPr>
        <w:t>–</w:t>
      </w:r>
      <w:r w:rsidRPr="00F14F43">
        <w:rPr>
          <w:sz w:val="28"/>
          <w:szCs w:val="28"/>
        </w:rPr>
        <w:t xml:space="preserve"> скиповой для руды и клетьевой для людей, материалов</w:t>
      </w:r>
      <w:r>
        <w:rPr>
          <w:sz w:val="28"/>
          <w:szCs w:val="28"/>
        </w:rPr>
        <w:t xml:space="preserve"> </w:t>
      </w:r>
      <w:r w:rsidRPr="00F14F43">
        <w:rPr>
          <w:sz w:val="28"/>
          <w:szCs w:val="28"/>
        </w:rPr>
        <w:t>и оборудования.</w:t>
      </w:r>
    </w:p>
    <w:p w14:paraId="455A384D" w14:textId="77777777" w:rsidR="00ED6037" w:rsidRDefault="00ED6037" w:rsidP="00ED6037">
      <w:pPr>
        <w:ind w:firstLine="709"/>
        <w:jc w:val="both"/>
        <w:rPr>
          <w:sz w:val="28"/>
          <w:szCs w:val="28"/>
        </w:rPr>
      </w:pPr>
      <w:r>
        <w:rPr>
          <w:sz w:val="28"/>
          <w:szCs w:val="28"/>
        </w:rPr>
        <w:t xml:space="preserve">При </w:t>
      </w:r>
      <w:r w:rsidRPr="00C332E7">
        <w:rPr>
          <w:sz w:val="28"/>
          <w:szCs w:val="28"/>
        </w:rPr>
        <w:t>вскрытии неглубоких месторождений</w:t>
      </w:r>
      <w:r>
        <w:rPr>
          <w:sz w:val="28"/>
          <w:szCs w:val="28"/>
        </w:rPr>
        <w:t xml:space="preserve"> рекомендуется (Н</w:t>
      </w:r>
      <w:r w:rsidRPr="00B34C81">
        <w:rPr>
          <w:sz w:val="28"/>
          <w:szCs w:val="28"/>
        </w:rPr>
        <w:t>орм</w:t>
      </w:r>
      <w:r>
        <w:rPr>
          <w:sz w:val="28"/>
          <w:szCs w:val="28"/>
        </w:rPr>
        <w:t>ами</w:t>
      </w:r>
      <w:r w:rsidRPr="00B34C81">
        <w:rPr>
          <w:sz w:val="28"/>
          <w:szCs w:val="28"/>
        </w:rPr>
        <w:t xml:space="preserve"> технологического проектирования рудников цветной металлургии с подземным способом разработки</w:t>
      </w:r>
      <w:r>
        <w:rPr>
          <w:sz w:val="28"/>
          <w:szCs w:val="28"/>
        </w:rPr>
        <w:t xml:space="preserve">) </w:t>
      </w:r>
      <w:r w:rsidRPr="00C332E7">
        <w:rPr>
          <w:sz w:val="28"/>
          <w:szCs w:val="28"/>
        </w:rPr>
        <w:t>применять автотранспортные уклоны, что позволит сократить</w:t>
      </w:r>
      <w:r>
        <w:rPr>
          <w:sz w:val="28"/>
          <w:szCs w:val="28"/>
        </w:rPr>
        <w:t xml:space="preserve"> </w:t>
      </w:r>
      <w:r w:rsidRPr="00C332E7">
        <w:rPr>
          <w:sz w:val="28"/>
          <w:szCs w:val="28"/>
        </w:rPr>
        <w:t>объем горно-капитальных и горно-подготовительных выработок и</w:t>
      </w:r>
      <w:r>
        <w:rPr>
          <w:sz w:val="28"/>
          <w:szCs w:val="28"/>
        </w:rPr>
        <w:t xml:space="preserve"> </w:t>
      </w:r>
      <w:r w:rsidRPr="00C332E7">
        <w:rPr>
          <w:sz w:val="28"/>
          <w:szCs w:val="28"/>
        </w:rPr>
        <w:t>ускорить ввод в эксплуатацию месторождения. Длина доставки в</w:t>
      </w:r>
      <w:r>
        <w:rPr>
          <w:sz w:val="28"/>
          <w:szCs w:val="28"/>
        </w:rPr>
        <w:t xml:space="preserve"> </w:t>
      </w:r>
      <w:r w:rsidRPr="00C332E7">
        <w:rPr>
          <w:sz w:val="28"/>
          <w:szCs w:val="28"/>
        </w:rPr>
        <w:t>данном случае должна быть не более 400 м.</w:t>
      </w:r>
    </w:p>
    <w:p w14:paraId="312EC148" w14:textId="77777777" w:rsidR="00ED6037" w:rsidRDefault="00ED6037" w:rsidP="00ED6037">
      <w:pPr>
        <w:ind w:firstLine="709"/>
        <w:jc w:val="both"/>
        <w:rPr>
          <w:sz w:val="28"/>
          <w:szCs w:val="28"/>
        </w:rPr>
      </w:pPr>
      <w:r w:rsidRPr="00F14F43">
        <w:rPr>
          <w:sz w:val="28"/>
          <w:szCs w:val="28"/>
        </w:rPr>
        <w:t>При использовании самоходного оборудования до глубины порядка 500 м подъем руды может осуществляться как в скипах по наклонным стволам, так и самосвалами по</w:t>
      </w:r>
      <w:r>
        <w:rPr>
          <w:sz w:val="28"/>
          <w:szCs w:val="28"/>
        </w:rPr>
        <w:t xml:space="preserve"> </w:t>
      </w:r>
      <w:r w:rsidRPr="00F14F43">
        <w:rPr>
          <w:sz w:val="28"/>
          <w:szCs w:val="28"/>
        </w:rPr>
        <w:t>наклонным или спиральным автотранспортным стволам и уклонам.</w:t>
      </w:r>
    </w:p>
    <w:p w14:paraId="69B9C2CB" w14:textId="77777777" w:rsidR="00ED6037" w:rsidRDefault="00ED6037" w:rsidP="00ED6037">
      <w:pPr>
        <w:ind w:firstLine="709"/>
        <w:jc w:val="both"/>
        <w:rPr>
          <w:sz w:val="28"/>
          <w:szCs w:val="28"/>
        </w:rPr>
      </w:pPr>
      <w:r w:rsidRPr="00BD1D3C">
        <w:rPr>
          <w:sz w:val="28"/>
          <w:szCs w:val="28"/>
        </w:rPr>
        <w:t>При производственной мощности шахт 10 млн т/год и более</w:t>
      </w:r>
      <w:r>
        <w:rPr>
          <w:sz w:val="28"/>
          <w:szCs w:val="28"/>
        </w:rPr>
        <w:t xml:space="preserve"> </w:t>
      </w:r>
      <w:r w:rsidRPr="00BD1D3C">
        <w:rPr>
          <w:sz w:val="28"/>
          <w:szCs w:val="28"/>
        </w:rPr>
        <w:t>наклонные стволы оборудуются конвейерным подъемом.</w:t>
      </w:r>
    </w:p>
    <w:p w14:paraId="1672C535" w14:textId="77777777" w:rsidR="00ED6037" w:rsidRDefault="00ED6037" w:rsidP="00ED6037">
      <w:pPr>
        <w:ind w:firstLine="709"/>
        <w:jc w:val="both"/>
        <w:rPr>
          <w:sz w:val="28"/>
          <w:szCs w:val="28"/>
        </w:rPr>
      </w:pPr>
      <w:r w:rsidRPr="00BD1D3C">
        <w:rPr>
          <w:i/>
          <w:iCs/>
          <w:sz w:val="28"/>
          <w:szCs w:val="28"/>
        </w:rPr>
        <w:t>Вентиляция.</w:t>
      </w:r>
      <w:r w:rsidRPr="00BD1D3C">
        <w:rPr>
          <w:sz w:val="28"/>
          <w:szCs w:val="28"/>
        </w:rPr>
        <w:t xml:space="preserve"> Проектирование вентиляции должно предусматривать, прежде всего, создание вентиляционной струи за счет</w:t>
      </w:r>
      <w:r>
        <w:rPr>
          <w:sz w:val="28"/>
          <w:szCs w:val="28"/>
        </w:rPr>
        <w:t xml:space="preserve"> </w:t>
      </w:r>
      <w:proofErr w:type="spellStart"/>
      <w:r w:rsidRPr="00BD1D3C">
        <w:rPr>
          <w:sz w:val="28"/>
          <w:szCs w:val="28"/>
        </w:rPr>
        <w:t>общешахтной</w:t>
      </w:r>
      <w:proofErr w:type="spellEnd"/>
      <w:r w:rsidRPr="00BD1D3C">
        <w:rPr>
          <w:sz w:val="28"/>
          <w:szCs w:val="28"/>
        </w:rPr>
        <w:t xml:space="preserve"> депрессии через все последовательно соединенные</w:t>
      </w:r>
      <w:r>
        <w:rPr>
          <w:sz w:val="28"/>
          <w:szCs w:val="28"/>
        </w:rPr>
        <w:t xml:space="preserve"> </w:t>
      </w:r>
      <w:r w:rsidRPr="00BD1D3C">
        <w:rPr>
          <w:sz w:val="28"/>
          <w:szCs w:val="28"/>
        </w:rPr>
        <w:t>выработки.</w:t>
      </w:r>
    </w:p>
    <w:p w14:paraId="4C044577" w14:textId="77777777" w:rsidR="00ED6037" w:rsidRDefault="00ED6037" w:rsidP="00ED6037">
      <w:pPr>
        <w:ind w:firstLine="709"/>
        <w:jc w:val="both"/>
        <w:rPr>
          <w:sz w:val="28"/>
          <w:szCs w:val="28"/>
        </w:rPr>
      </w:pPr>
      <w:r w:rsidRPr="00F20A45">
        <w:rPr>
          <w:sz w:val="28"/>
          <w:szCs w:val="28"/>
        </w:rPr>
        <w:t>При</w:t>
      </w:r>
      <w:r>
        <w:rPr>
          <w:sz w:val="28"/>
          <w:szCs w:val="28"/>
        </w:rPr>
        <w:t xml:space="preserve"> </w:t>
      </w:r>
      <w:r w:rsidRPr="00F20A45">
        <w:rPr>
          <w:sz w:val="28"/>
          <w:szCs w:val="28"/>
        </w:rPr>
        <w:t>одновременной разработке двух этажей проветривание каждого</w:t>
      </w:r>
      <w:r>
        <w:rPr>
          <w:sz w:val="28"/>
          <w:szCs w:val="28"/>
        </w:rPr>
        <w:t xml:space="preserve"> </w:t>
      </w:r>
      <w:r w:rsidRPr="00F20A45">
        <w:rPr>
          <w:sz w:val="28"/>
          <w:szCs w:val="28"/>
        </w:rPr>
        <w:t>этажа должно осуществляться обособленной струей. Для этого</w:t>
      </w:r>
      <w:r>
        <w:rPr>
          <w:sz w:val="28"/>
          <w:szCs w:val="28"/>
        </w:rPr>
        <w:t xml:space="preserve"> </w:t>
      </w:r>
      <w:r w:rsidRPr="00F20A45">
        <w:rPr>
          <w:sz w:val="28"/>
          <w:szCs w:val="28"/>
        </w:rPr>
        <w:t>предусматривается проходка вентиляционных восстающих</w:t>
      </w:r>
      <w:r>
        <w:rPr>
          <w:sz w:val="28"/>
          <w:szCs w:val="28"/>
        </w:rPr>
        <w:t xml:space="preserve"> </w:t>
      </w:r>
      <w:r w:rsidRPr="00F20A45">
        <w:rPr>
          <w:sz w:val="28"/>
          <w:szCs w:val="28"/>
        </w:rPr>
        <w:t>и установка средств, регулирующих движение</w:t>
      </w:r>
      <w:r>
        <w:rPr>
          <w:sz w:val="28"/>
          <w:szCs w:val="28"/>
        </w:rPr>
        <w:t xml:space="preserve"> </w:t>
      </w:r>
      <w:r w:rsidRPr="00F20A45">
        <w:rPr>
          <w:sz w:val="28"/>
          <w:szCs w:val="28"/>
        </w:rPr>
        <w:t xml:space="preserve">воздушных струй по этажам. Как правило, </w:t>
      </w:r>
      <w:r>
        <w:rPr>
          <w:sz w:val="28"/>
          <w:szCs w:val="28"/>
        </w:rPr>
        <w:t xml:space="preserve">при этом </w:t>
      </w:r>
      <w:r w:rsidRPr="00F20A45">
        <w:rPr>
          <w:sz w:val="28"/>
          <w:szCs w:val="28"/>
        </w:rPr>
        <w:t>принимается фланговая</w:t>
      </w:r>
      <w:r>
        <w:rPr>
          <w:sz w:val="28"/>
          <w:szCs w:val="28"/>
        </w:rPr>
        <w:t xml:space="preserve"> </w:t>
      </w:r>
      <w:r w:rsidRPr="00F20A45">
        <w:rPr>
          <w:sz w:val="28"/>
          <w:szCs w:val="28"/>
        </w:rPr>
        <w:t>схема проветривания.</w:t>
      </w:r>
    </w:p>
    <w:p w14:paraId="5AE9BD72" w14:textId="77777777" w:rsidR="00ED6037" w:rsidRPr="000B76BE" w:rsidRDefault="00ED6037" w:rsidP="00ED6037">
      <w:pPr>
        <w:ind w:firstLine="709"/>
        <w:jc w:val="both"/>
        <w:rPr>
          <w:sz w:val="28"/>
          <w:szCs w:val="28"/>
        </w:rPr>
      </w:pPr>
      <w:r w:rsidRPr="000B76BE">
        <w:rPr>
          <w:sz w:val="28"/>
          <w:szCs w:val="28"/>
        </w:rPr>
        <w:t>Потребное количество воздуха для проветривания выработок рудника рассчитывается по следующим факторам; по наибольшему числу людей, занятых одновременно на подземных работах; по пыли при бурении и погрузке горной массы; по вредным компонентам выхлопных газов, выделяющихся при работе машин с двигателями внутреннего сгорания; по пыли и ядовитым газам, образующихся при производстве взрывных работ, по минимальной скорости движения воздуха.</w:t>
      </w:r>
    </w:p>
    <w:p w14:paraId="5415A8BD" w14:textId="77777777" w:rsidR="00ED6037" w:rsidRPr="000B76BE" w:rsidRDefault="00ED6037" w:rsidP="00ED6037">
      <w:pPr>
        <w:ind w:firstLine="709"/>
        <w:jc w:val="both"/>
        <w:rPr>
          <w:sz w:val="28"/>
          <w:szCs w:val="28"/>
        </w:rPr>
      </w:pPr>
      <w:r>
        <w:rPr>
          <w:sz w:val="28"/>
          <w:szCs w:val="28"/>
        </w:rPr>
        <w:t xml:space="preserve">На </w:t>
      </w:r>
      <w:r w:rsidRPr="000B76BE">
        <w:rPr>
          <w:sz w:val="28"/>
          <w:szCs w:val="28"/>
        </w:rPr>
        <w:t>урановых месторождени</w:t>
      </w:r>
      <w:r>
        <w:rPr>
          <w:sz w:val="28"/>
          <w:szCs w:val="28"/>
        </w:rPr>
        <w:t>ях</w:t>
      </w:r>
      <w:r w:rsidRPr="000B76BE">
        <w:rPr>
          <w:sz w:val="28"/>
          <w:szCs w:val="28"/>
        </w:rPr>
        <w:t xml:space="preserve"> с </w:t>
      </w:r>
      <w:proofErr w:type="spellStart"/>
      <w:r w:rsidRPr="000B76BE">
        <w:rPr>
          <w:sz w:val="28"/>
          <w:szCs w:val="28"/>
        </w:rPr>
        <w:t>радоновыделением</w:t>
      </w:r>
      <w:proofErr w:type="spellEnd"/>
      <w:r w:rsidRPr="000B76BE">
        <w:rPr>
          <w:sz w:val="28"/>
          <w:szCs w:val="28"/>
        </w:rPr>
        <w:t xml:space="preserve"> как из руд, так и из горнорудного массива </w:t>
      </w:r>
      <w:r>
        <w:rPr>
          <w:sz w:val="28"/>
          <w:szCs w:val="28"/>
        </w:rPr>
        <w:t xml:space="preserve">следует </w:t>
      </w:r>
      <w:r w:rsidRPr="000B76BE">
        <w:rPr>
          <w:sz w:val="28"/>
          <w:szCs w:val="28"/>
        </w:rPr>
        <w:t>прин</w:t>
      </w:r>
      <w:r>
        <w:rPr>
          <w:sz w:val="28"/>
          <w:szCs w:val="28"/>
        </w:rPr>
        <w:t>имать</w:t>
      </w:r>
      <w:r w:rsidRPr="000B76BE">
        <w:rPr>
          <w:sz w:val="28"/>
          <w:szCs w:val="28"/>
        </w:rPr>
        <w:t xml:space="preserve"> </w:t>
      </w:r>
      <w:r>
        <w:rPr>
          <w:sz w:val="28"/>
          <w:szCs w:val="28"/>
        </w:rPr>
        <w:t>н</w:t>
      </w:r>
      <w:r w:rsidRPr="000B76BE">
        <w:rPr>
          <w:sz w:val="28"/>
          <w:szCs w:val="28"/>
        </w:rPr>
        <w:t>агнетательный способ проветривания. Подпор воздуха, создаваемый вентилятором главного проветривания, способствует снижению поступления радона в выработки рудника, особенно из зоны выработанного пространства.</w:t>
      </w:r>
    </w:p>
    <w:p w14:paraId="5DF72AD5" w14:textId="77777777" w:rsidR="00ED6037" w:rsidRDefault="00ED6037" w:rsidP="00ED6037">
      <w:pPr>
        <w:ind w:firstLine="709"/>
        <w:jc w:val="both"/>
        <w:rPr>
          <w:sz w:val="28"/>
          <w:szCs w:val="28"/>
        </w:rPr>
      </w:pPr>
      <w:r w:rsidRPr="00F20A45">
        <w:rPr>
          <w:i/>
          <w:iCs/>
          <w:sz w:val="28"/>
          <w:szCs w:val="28"/>
        </w:rPr>
        <w:t>Водоотлив.</w:t>
      </w:r>
      <w:r w:rsidRPr="00F20A45">
        <w:rPr>
          <w:sz w:val="28"/>
          <w:szCs w:val="28"/>
        </w:rPr>
        <w:t xml:space="preserve"> В соответствии с принятой схемой вскрытия, величиной притока воды и глубиной разработки выбираются тип и</w:t>
      </w:r>
      <w:r>
        <w:rPr>
          <w:sz w:val="28"/>
          <w:szCs w:val="28"/>
        </w:rPr>
        <w:t xml:space="preserve"> </w:t>
      </w:r>
      <w:r w:rsidRPr="00F20A45">
        <w:rPr>
          <w:sz w:val="28"/>
          <w:szCs w:val="28"/>
        </w:rPr>
        <w:t>количество насосов, средства и аппаратура автоматического</w:t>
      </w:r>
      <w:r>
        <w:rPr>
          <w:sz w:val="28"/>
          <w:szCs w:val="28"/>
        </w:rPr>
        <w:t xml:space="preserve"> </w:t>
      </w:r>
      <w:r w:rsidRPr="00F20A45">
        <w:rPr>
          <w:sz w:val="28"/>
          <w:szCs w:val="28"/>
        </w:rPr>
        <w:t>управления, определяется объем водосборников, способы и средства их очистки. Водоотливные установки обычно проектируются</w:t>
      </w:r>
      <w:r>
        <w:rPr>
          <w:sz w:val="28"/>
          <w:szCs w:val="28"/>
        </w:rPr>
        <w:t xml:space="preserve"> </w:t>
      </w:r>
      <w:r w:rsidRPr="00F20A45">
        <w:rPr>
          <w:sz w:val="28"/>
          <w:szCs w:val="28"/>
        </w:rPr>
        <w:t>на срок не более 15</w:t>
      </w:r>
      <w:r>
        <w:rPr>
          <w:sz w:val="28"/>
          <w:szCs w:val="28"/>
        </w:rPr>
        <w:t>-</w:t>
      </w:r>
      <w:r w:rsidRPr="00F20A45">
        <w:rPr>
          <w:sz w:val="28"/>
          <w:szCs w:val="28"/>
        </w:rPr>
        <w:t>20 лет, так как оборудование за этот срок морально устаревает, а величина притока воды изменяется.</w:t>
      </w:r>
    </w:p>
    <w:p w14:paraId="6E3314DA" w14:textId="77777777" w:rsidR="00ED6037" w:rsidRDefault="00ED6037" w:rsidP="00ED6037">
      <w:pPr>
        <w:ind w:firstLine="709"/>
        <w:jc w:val="both"/>
        <w:rPr>
          <w:sz w:val="28"/>
          <w:szCs w:val="28"/>
        </w:rPr>
      </w:pPr>
      <w:r w:rsidRPr="00F20A45">
        <w:rPr>
          <w:i/>
          <w:iCs/>
          <w:sz w:val="28"/>
          <w:szCs w:val="28"/>
        </w:rPr>
        <w:t>Компрессорное хозяйство.</w:t>
      </w:r>
      <w:r w:rsidRPr="00F20A45">
        <w:rPr>
          <w:sz w:val="28"/>
          <w:szCs w:val="28"/>
        </w:rPr>
        <w:t xml:space="preserve"> </w:t>
      </w:r>
      <w:r w:rsidRPr="000B76BE">
        <w:rPr>
          <w:sz w:val="28"/>
          <w:szCs w:val="28"/>
        </w:rPr>
        <w:t>Потребителями сжатого воздуха на руднике являются буровые и погрузочные машины,</w:t>
      </w:r>
      <w:r>
        <w:rPr>
          <w:sz w:val="28"/>
          <w:szCs w:val="28"/>
        </w:rPr>
        <w:t xml:space="preserve"> </w:t>
      </w:r>
      <w:r w:rsidRPr="000B76BE">
        <w:rPr>
          <w:sz w:val="28"/>
          <w:szCs w:val="28"/>
        </w:rPr>
        <w:t>применяемые на очи</w:t>
      </w:r>
      <w:r>
        <w:rPr>
          <w:sz w:val="28"/>
          <w:szCs w:val="28"/>
        </w:rPr>
        <w:t xml:space="preserve">стных </w:t>
      </w:r>
      <w:r w:rsidRPr="000B76BE">
        <w:rPr>
          <w:sz w:val="28"/>
          <w:szCs w:val="28"/>
        </w:rPr>
        <w:t>и подготовительных работах, закладочное хозяй</w:t>
      </w:r>
      <w:r>
        <w:rPr>
          <w:sz w:val="28"/>
          <w:szCs w:val="28"/>
        </w:rPr>
        <w:t>ств</w:t>
      </w:r>
      <w:r w:rsidRPr="000B76BE">
        <w:rPr>
          <w:sz w:val="28"/>
          <w:szCs w:val="28"/>
        </w:rPr>
        <w:t>о и другие</w:t>
      </w:r>
      <w:r>
        <w:rPr>
          <w:sz w:val="28"/>
          <w:szCs w:val="28"/>
        </w:rPr>
        <w:t xml:space="preserve"> </w:t>
      </w:r>
      <w:r w:rsidRPr="000B76BE">
        <w:rPr>
          <w:sz w:val="28"/>
          <w:szCs w:val="28"/>
        </w:rPr>
        <w:t>потребители, включая механизмы околоствольных дворов, поверхности и бункерных</w:t>
      </w:r>
      <w:r>
        <w:rPr>
          <w:sz w:val="28"/>
          <w:szCs w:val="28"/>
        </w:rPr>
        <w:t xml:space="preserve"> </w:t>
      </w:r>
      <w:r w:rsidRPr="000B76BE">
        <w:rPr>
          <w:sz w:val="28"/>
          <w:szCs w:val="28"/>
        </w:rPr>
        <w:t>комплексов.</w:t>
      </w:r>
      <w:r>
        <w:rPr>
          <w:sz w:val="28"/>
          <w:szCs w:val="28"/>
        </w:rPr>
        <w:t xml:space="preserve"> </w:t>
      </w:r>
      <w:r w:rsidRPr="00692A49">
        <w:rPr>
          <w:sz w:val="28"/>
          <w:szCs w:val="28"/>
        </w:rPr>
        <w:t>Потребность в сжатом</w:t>
      </w:r>
      <w:r>
        <w:rPr>
          <w:sz w:val="28"/>
          <w:szCs w:val="28"/>
        </w:rPr>
        <w:t xml:space="preserve"> </w:t>
      </w:r>
      <w:r w:rsidRPr="00692A49">
        <w:rPr>
          <w:sz w:val="28"/>
          <w:szCs w:val="28"/>
        </w:rPr>
        <w:t xml:space="preserve">воздухе устанавливается по расходу всего </w:t>
      </w:r>
      <w:r w:rsidRPr="00692A49">
        <w:rPr>
          <w:sz w:val="28"/>
          <w:szCs w:val="28"/>
        </w:rPr>
        <w:lastRenderedPageBreak/>
        <w:t>одновременно работающего пневматического оборудования</w:t>
      </w:r>
      <w:r>
        <w:rPr>
          <w:sz w:val="28"/>
          <w:szCs w:val="28"/>
        </w:rPr>
        <w:t xml:space="preserve"> </w:t>
      </w:r>
      <w:r w:rsidRPr="00692A49">
        <w:rPr>
          <w:sz w:val="28"/>
          <w:szCs w:val="28"/>
        </w:rPr>
        <w:t>с резервом 10</w:t>
      </w:r>
      <w:r>
        <w:rPr>
          <w:sz w:val="28"/>
          <w:szCs w:val="28"/>
        </w:rPr>
        <w:t>-</w:t>
      </w:r>
      <w:r w:rsidRPr="00692A49">
        <w:rPr>
          <w:sz w:val="28"/>
          <w:szCs w:val="28"/>
        </w:rPr>
        <w:t>20 % на потери в сети.</w:t>
      </w:r>
      <w:r>
        <w:rPr>
          <w:sz w:val="28"/>
          <w:szCs w:val="28"/>
        </w:rPr>
        <w:t xml:space="preserve"> </w:t>
      </w:r>
      <w:r w:rsidRPr="00CF2D61">
        <w:rPr>
          <w:sz w:val="28"/>
          <w:szCs w:val="28"/>
        </w:rPr>
        <w:t xml:space="preserve">В </w:t>
      </w:r>
      <w:r>
        <w:rPr>
          <w:sz w:val="28"/>
          <w:szCs w:val="28"/>
        </w:rPr>
        <w:t>данном</w:t>
      </w:r>
      <w:r w:rsidRPr="00CF2D61">
        <w:rPr>
          <w:sz w:val="28"/>
          <w:szCs w:val="28"/>
        </w:rPr>
        <w:t xml:space="preserve"> разделе устанавливается потребное количество буровой стали, коронок, заправочных и заточных станков,</w:t>
      </w:r>
      <w:r>
        <w:rPr>
          <w:sz w:val="28"/>
          <w:szCs w:val="28"/>
        </w:rPr>
        <w:t xml:space="preserve"> </w:t>
      </w:r>
      <w:r w:rsidRPr="00CF2D61">
        <w:rPr>
          <w:sz w:val="28"/>
          <w:szCs w:val="28"/>
        </w:rPr>
        <w:t>проектируется снабжение буровых работ водой</w:t>
      </w:r>
      <w:r>
        <w:rPr>
          <w:sz w:val="28"/>
          <w:szCs w:val="28"/>
        </w:rPr>
        <w:t>.</w:t>
      </w:r>
    </w:p>
    <w:p w14:paraId="3C1C1619" w14:textId="479078BD" w:rsidR="00ED6037" w:rsidRDefault="00ED6037" w:rsidP="00ED6037">
      <w:pPr>
        <w:ind w:firstLine="708"/>
        <w:jc w:val="both"/>
        <w:rPr>
          <w:sz w:val="28"/>
          <w:szCs w:val="28"/>
        </w:rPr>
      </w:pPr>
      <w:r w:rsidRPr="00CF2D61">
        <w:rPr>
          <w:i/>
          <w:iCs/>
          <w:sz w:val="28"/>
          <w:szCs w:val="28"/>
        </w:rPr>
        <w:t>Электроснабжение.</w:t>
      </w:r>
      <w:r>
        <w:rPr>
          <w:sz w:val="28"/>
          <w:szCs w:val="28"/>
        </w:rPr>
        <w:t xml:space="preserve"> </w:t>
      </w:r>
      <w:r w:rsidRPr="000B76BE">
        <w:rPr>
          <w:sz w:val="28"/>
          <w:szCs w:val="28"/>
        </w:rPr>
        <w:t>Основными потребителями электро</w:t>
      </w:r>
      <w:r>
        <w:rPr>
          <w:sz w:val="28"/>
          <w:szCs w:val="28"/>
        </w:rPr>
        <w:t>энергии</w:t>
      </w:r>
      <w:r w:rsidRPr="000B76BE">
        <w:rPr>
          <w:sz w:val="28"/>
          <w:szCs w:val="28"/>
        </w:rPr>
        <w:t xml:space="preserve"> на подземных работах рудника являются машины</w:t>
      </w:r>
      <w:r>
        <w:rPr>
          <w:sz w:val="28"/>
          <w:szCs w:val="28"/>
        </w:rPr>
        <w:t xml:space="preserve"> </w:t>
      </w:r>
      <w:r w:rsidRPr="000B76BE">
        <w:rPr>
          <w:sz w:val="28"/>
          <w:szCs w:val="28"/>
        </w:rPr>
        <w:t>и механизмы очистных,</w:t>
      </w:r>
      <w:r>
        <w:rPr>
          <w:sz w:val="28"/>
          <w:szCs w:val="28"/>
        </w:rPr>
        <w:t xml:space="preserve"> </w:t>
      </w:r>
      <w:r w:rsidRPr="000B76BE">
        <w:rPr>
          <w:sz w:val="28"/>
          <w:szCs w:val="28"/>
        </w:rPr>
        <w:t>подготовительных и проход</w:t>
      </w:r>
      <w:r>
        <w:rPr>
          <w:sz w:val="28"/>
          <w:szCs w:val="28"/>
        </w:rPr>
        <w:t xml:space="preserve">ческих </w:t>
      </w:r>
      <w:r w:rsidRPr="000B76BE">
        <w:rPr>
          <w:sz w:val="28"/>
          <w:szCs w:val="28"/>
        </w:rPr>
        <w:t>работ: вентиляторы местного</w:t>
      </w:r>
      <w:r>
        <w:rPr>
          <w:sz w:val="28"/>
          <w:szCs w:val="28"/>
        </w:rPr>
        <w:t xml:space="preserve"> </w:t>
      </w:r>
      <w:r w:rsidRPr="000B76BE">
        <w:rPr>
          <w:sz w:val="28"/>
          <w:szCs w:val="28"/>
        </w:rPr>
        <w:t>проветривания, буровая те</w:t>
      </w:r>
      <w:r>
        <w:rPr>
          <w:sz w:val="28"/>
          <w:szCs w:val="28"/>
        </w:rPr>
        <w:t>х</w:t>
      </w:r>
      <w:r w:rsidRPr="000B76BE">
        <w:rPr>
          <w:sz w:val="28"/>
          <w:szCs w:val="28"/>
        </w:rPr>
        <w:t>ника, погрузочно-доставочные</w:t>
      </w:r>
      <w:r>
        <w:rPr>
          <w:sz w:val="28"/>
          <w:szCs w:val="28"/>
        </w:rPr>
        <w:t xml:space="preserve"> </w:t>
      </w:r>
      <w:r w:rsidRPr="000B76BE">
        <w:rPr>
          <w:sz w:val="28"/>
          <w:szCs w:val="28"/>
        </w:rPr>
        <w:t>машины</w:t>
      </w:r>
      <w:r>
        <w:rPr>
          <w:sz w:val="28"/>
          <w:szCs w:val="28"/>
        </w:rPr>
        <w:t xml:space="preserve"> </w:t>
      </w:r>
      <w:r w:rsidRPr="000B76BE">
        <w:rPr>
          <w:sz w:val="28"/>
          <w:szCs w:val="28"/>
        </w:rPr>
        <w:t>с</w:t>
      </w:r>
      <w:r>
        <w:rPr>
          <w:sz w:val="28"/>
          <w:szCs w:val="28"/>
        </w:rPr>
        <w:t xml:space="preserve"> э</w:t>
      </w:r>
      <w:r w:rsidRPr="000B76BE">
        <w:rPr>
          <w:sz w:val="28"/>
          <w:szCs w:val="28"/>
        </w:rPr>
        <w:t>лектроприводом,</w:t>
      </w:r>
      <w:r>
        <w:rPr>
          <w:sz w:val="28"/>
          <w:szCs w:val="28"/>
        </w:rPr>
        <w:t xml:space="preserve"> </w:t>
      </w:r>
      <w:r w:rsidRPr="000B76BE">
        <w:rPr>
          <w:sz w:val="28"/>
          <w:szCs w:val="28"/>
        </w:rPr>
        <w:t xml:space="preserve">освещение выработок и камер; </w:t>
      </w:r>
      <w:r>
        <w:rPr>
          <w:sz w:val="28"/>
          <w:szCs w:val="28"/>
        </w:rPr>
        <w:t>э</w:t>
      </w:r>
      <w:r w:rsidRPr="000B76BE">
        <w:rPr>
          <w:sz w:val="28"/>
          <w:szCs w:val="28"/>
        </w:rPr>
        <w:t>лектровозная откатка и насосная станция</w:t>
      </w:r>
      <w:r>
        <w:rPr>
          <w:sz w:val="28"/>
          <w:szCs w:val="28"/>
        </w:rPr>
        <w:t xml:space="preserve">. </w:t>
      </w:r>
      <w:r w:rsidRPr="00CF2D61">
        <w:rPr>
          <w:sz w:val="28"/>
          <w:szCs w:val="28"/>
        </w:rPr>
        <w:t>В задачу проектирования электроснабжения входит выбор оборудования (силового, осветительного) и</w:t>
      </w:r>
      <w:r>
        <w:rPr>
          <w:sz w:val="28"/>
          <w:szCs w:val="28"/>
        </w:rPr>
        <w:t xml:space="preserve"> </w:t>
      </w:r>
      <w:r w:rsidRPr="00CF2D61">
        <w:rPr>
          <w:sz w:val="28"/>
          <w:szCs w:val="28"/>
        </w:rPr>
        <w:t>составление спецификаций, проектирование внутреннего (приемная, поверхностная и подземная подстанции, распределительные</w:t>
      </w:r>
      <w:r>
        <w:rPr>
          <w:sz w:val="28"/>
          <w:szCs w:val="28"/>
        </w:rPr>
        <w:t xml:space="preserve"> </w:t>
      </w:r>
      <w:r w:rsidRPr="00CF2D61">
        <w:rPr>
          <w:sz w:val="28"/>
          <w:szCs w:val="28"/>
        </w:rPr>
        <w:t>линии и т.п.) и внешнего (внешняя линия передачи и центральная</w:t>
      </w:r>
      <w:r>
        <w:rPr>
          <w:sz w:val="28"/>
          <w:szCs w:val="28"/>
        </w:rPr>
        <w:t xml:space="preserve"> </w:t>
      </w:r>
      <w:r w:rsidRPr="00CF2D61">
        <w:rPr>
          <w:sz w:val="28"/>
          <w:szCs w:val="28"/>
        </w:rPr>
        <w:t>подстанция) электроснабжения, выбор аппаратуры, кабелей и электроматериалов, предусматривается слаботочное хозяйство (телефонная, диспетчерская и другие виды связи и сигнализации).</w:t>
      </w:r>
    </w:p>
    <w:p w14:paraId="0C74C268" w14:textId="7652B7CA" w:rsidR="0076268C" w:rsidRDefault="0076268C" w:rsidP="00ED6037">
      <w:pPr>
        <w:ind w:firstLine="708"/>
        <w:jc w:val="both"/>
        <w:rPr>
          <w:sz w:val="28"/>
          <w:szCs w:val="28"/>
        </w:rPr>
      </w:pPr>
    </w:p>
    <w:p w14:paraId="7911B96D" w14:textId="77777777" w:rsidR="0076268C" w:rsidRPr="009E2159" w:rsidRDefault="0076268C" w:rsidP="0076268C">
      <w:pPr>
        <w:jc w:val="center"/>
        <w:rPr>
          <w:b/>
          <w:bCs/>
          <w:sz w:val="28"/>
          <w:szCs w:val="28"/>
        </w:rPr>
      </w:pPr>
      <w:r w:rsidRPr="009E2159">
        <w:rPr>
          <w:b/>
          <w:bCs/>
          <w:sz w:val="28"/>
          <w:szCs w:val="28"/>
        </w:rPr>
        <w:t>Технологическая схема рудника</w:t>
      </w:r>
    </w:p>
    <w:p w14:paraId="3803797E" w14:textId="77777777" w:rsidR="0076268C" w:rsidRDefault="0076268C" w:rsidP="0076268C">
      <w:pPr>
        <w:jc w:val="center"/>
        <w:rPr>
          <w:sz w:val="28"/>
          <w:szCs w:val="28"/>
        </w:rPr>
      </w:pPr>
    </w:p>
    <w:p w14:paraId="7858AA04" w14:textId="77777777" w:rsidR="0076268C" w:rsidRPr="009E2159" w:rsidRDefault="0076268C" w:rsidP="0076268C">
      <w:pPr>
        <w:jc w:val="center"/>
        <w:rPr>
          <w:b/>
          <w:bCs/>
          <w:i/>
          <w:iCs/>
          <w:sz w:val="28"/>
          <w:szCs w:val="28"/>
        </w:rPr>
      </w:pPr>
      <w:r w:rsidRPr="009E2159">
        <w:rPr>
          <w:b/>
          <w:bCs/>
          <w:i/>
          <w:iCs/>
          <w:sz w:val="28"/>
          <w:szCs w:val="28"/>
        </w:rPr>
        <w:t>Состав технологических схем</w:t>
      </w:r>
      <w:r>
        <w:rPr>
          <w:b/>
          <w:bCs/>
          <w:i/>
          <w:iCs/>
          <w:sz w:val="28"/>
          <w:szCs w:val="28"/>
        </w:rPr>
        <w:t xml:space="preserve"> рудника</w:t>
      </w:r>
    </w:p>
    <w:p w14:paraId="7C7F5416" w14:textId="77777777" w:rsidR="0076268C" w:rsidRDefault="0076268C" w:rsidP="0076268C">
      <w:pPr>
        <w:jc w:val="both"/>
        <w:rPr>
          <w:sz w:val="28"/>
          <w:szCs w:val="28"/>
        </w:rPr>
      </w:pPr>
    </w:p>
    <w:p w14:paraId="3BC9BAEA" w14:textId="77777777" w:rsidR="0076268C" w:rsidRPr="006E1BD4" w:rsidRDefault="0076268C" w:rsidP="0076268C">
      <w:pPr>
        <w:ind w:firstLine="709"/>
        <w:jc w:val="both"/>
        <w:rPr>
          <w:sz w:val="28"/>
          <w:szCs w:val="28"/>
        </w:rPr>
      </w:pPr>
      <w:r w:rsidRPr="006E1BD4">
        <w:rPr>
          <w:sz w:val="28"/>
          <w:szCs w:val="28"/>
        </w:rPr>
        <w:t>Под технологической схемой обычно понимают концептуальную основу</w:t>
      </w:r>
      <w:r>
        <w:rPr>
          <w:sz w:val="28"/>
          <w:szCs w:val="28"/>
        </w:rPr>
        <w:t xml:space="preserve"> </w:t>
      </w:r>
      <w:r w:rsidRPr="006E1BD4">
        <w:rPr>
          <w:sz w:val="28"/>
          <w:szCs w:val="28"/>
        </w:rPr>
        <w:t>той или иной технологии, отражающую структуру и содержание производственных процессов со средствами производства, техническими и технологическими взаимосвязями и рабочими параметрами.</w:t>
      </w:r>
    </w:p>
    <w:p w14:paraId="451484A4" w14:textId="77777777" w:rsidR="0076268C" w:rsidRPr="006E1BD4" w:rsidRDefault="0076268C" w:rsidP="0076268C">
      <w:pPr>
        <w:ind w:firstLine="709"/>
        <w:jc w:val="both"/>
        <w:rPr>
          <w:sz w:val="28"/>
          <w:szCs w:val="28"/>
        </w:rPr>
      </w:pPr>
      <w:r w:rsidRPr="006E1BD4">
        <w:rPr>
          <w:sz w:val="28"/>
          <w:szCs w:val="28"/>
        </w:rPr>
        <w:t>Характерной особенностью технологий горнодобывающих производств</w:t>
      </w:r>
      <w:r>
        <w:rPr>
          <w:sz w:val="28"/>
          <w:szCs w:val="28"/>
        </w:rPr>
        <w:t xml:space="preserve"> </w:t>
      </w:r>
      <w:r w:rsidRPr="006E1BD4">
        <w:rPr>
          <w:sz w:val="28"/>
          <w:szCs w:val="28"/>
        </w:rPr>
        <w:t>является то, что их производственные процессы выполняются в горных</w:t>
      </w:r>
      <w:r>
        <w:rPr>
          <w:sz w:val="28"/>
          <w:szCs w:val="28"/>
        </w:rPr>
        <w:t xml:space="preserve"> </w:t>
      </w:r>
      <w:r w:rsidRPr="006E1BD4">
        <w:rPr>
          <w:sz w:val="28"/>
          <w:szCs w:val="28"/>
        </w:rPr>
        <w:t>выработках и очистном пространстве с применением специализированных</w:t>
      </w:r>
      <w:r>
        <w:rPr>
          <w:sz w:val="28"/>
          <w:szCs w:val="28"/>
        </w:rPr>
        <w:t xml:space="preserve"> </w:t>
      </w:r>
      <w:r w:rsidRPr="006E1BD4">
        <w:rPr>
          <w:sz w:val="28"/>
          <w:szCs w:val="28"/>
        </w:rPr>
        <w:t>горных машин и других технических средств. При этом горные выработки</w:t>
      </w:r>
      <w:r>
        <w:rPr>
          <w:sz w:val="28"/>
          <w:szCs w:val="28"/>
        </w:rPr>
        <w:t xml:space="preserve"> </w:t>
      </w:r>
      <w:r w:rsidRPr="006E1BD4">
        <w:rPr>
          <w:sz w:val="28"/>
          <w:szCs w:val="28"/>
        </w:rPr>
        <w:t>и очистное пространство выполняют функции производственного пространства, аккумулирующих ёмкостей, транспортных и вентиляционных</w:t>
      </w:r>
      <w:r>
        <w:rPr>
          <w:sz w:val="28"/>
          <w:szCs w:val="28"/>
        </w:rPr>
        <w:t xml:space="preserve"> </w:t>
      </w:r>
      <w:r w:rsidRPr="006E1BD4">
        <w:rPr>
          <w:sz w:val="28"/>
          <w:szCs w:val="28"/>
        </w:rPr>
        <w:t>коммуникаций и пр.</w:t>
      </w:r>
    </w:p>
    <w:p w14:paraId="3F31550E" w14:textId="77777777" w:rsidR="0076268C" w:rsidRPr="006E1BD4" w:rsidRDefault="0076268C" w:rsidP="0076268C">
      <w:pPr>
        <w:ind w:firstLine="709"/>
        <w:jc w:val="both"/>
        <w:rPr>
          <w:sz w:val="28"/>
          <w:szCs w:val="28"/>
        </w:rPr>
      </w:pPr>
      <w:r w:rsidRPr="006E1BD4">
        <w:rPr>
          <w:sz w:val="28"/>
          <w:szCs w:val="28"/>
        </w:rPr>
        <w:t>В этой связи технологическую схему горнодобывающего предприятия</w:t>
      </w:r>
      <w:r>
        <w:rPr>
          <w:sz w:val="28"/>
          <w:szCs w:val="28"/>
        </w:rPr>
        <w:t xml:space="preserve"> </w:t>
      </w:r>
      <w:r w:rsidRPr="006E1BD4">
        <w:rPr>
          <w:sz w:val="28"/>
          <w:szCs w:val="28"/>
        </w:rPr>
        <w:t>можно квалифицировать как принципиальное отражение совокупности производственных процессов добычи полезных ископаемых во взаимосвязи с необходимыми для их выполнения горными выработками (очистным пространством)</w:t>
      </w:r>
      <w:r>
        <w:rPr>
          <w:sz w:val="28"/>
          <w:szCs w:val="28"/>
        </w:rPr>
        <w:t xml:space="preserve"> </w:t>
      </w:r>
      <w:r w:rsidRPr="006E1BD4">
        <w:rPr>
          <w:sz w:val="28"/>
          <w:szCs w:val="28"/>
        </w:rPr>
        <w:t>и техническими средствами.</w:t>
      </w:r>
    </w:p>
    <w:p w14:paraId="6298CCE1" w14:textId="77777777" w:rsidR="0076268C" w:rsidRPr="006E1BD4" w:rsidRDefault="0076268C" w:rsidP="0076268C">
      <w:pPr>
        <w:ind w:firstLine="709"/>
        <w:jc w:val="both"/>
        <w:rPr>
          <w:sz w:val="28"/>
          <w:szCs w:val="28"/>
        </w:rPr>
      </w:pPr>
      <w:r w:rsidRPr="006E1BD4">
        <w:rPr>
          <w:sz w:val="28"/>
          <w:szCs w:val="28"/>
        </w:rPr>
        <w:t>Горные работы, находясь в динамичном состоянии, непрерывно меняют</w:t>
      </w:r>
      <w:r>
        <w:rPr>
          <w:sz w:val="28"/>
          <w:szCs w:val="28"/>
        </w:rPr>
        <w:t xml:space="preserve"> </w:t>
      </w:r>
      <w:r w:rsidRPr="006E1BD4">
        <w:rPr>
          <w:sz w:val="28"/>
          <w:szCs w:val="28"/>
        </w:rPr>
        <w:t>положение в пространстве и очертания своих контуров. Соответственно характерной чертой технологических схем горнодобывающего производства</w:t>
      </w:r>
      <w:r>
        <w:rPr>
          <w:sz w:val="28"/>
          <w:szCs w:val="28"/>
        </w:rPr>
        <w:t xml:space="preserve"> </w:t>
      </w:r>
      <w:r w:rsidRPr="006E1BD4">
        <w:rPr>
          <w:sz w:val="28"/>
          <w:szCs w:val="28"/>
        </w:rPr>
        <w:t xml:space="preserve">является их </w:t>
      </w:r>
      <w:proofErr w:type="spellStart"/>
      <w:r w:rsidRPr="006E1BD4">
        <w:rPr>
          <w:sz w:val="28"/>
          <w:szCs w:val="28"/>
        </w:rPr>
        <w:t>нестационарность</w:t>
      </w:r>
      <w:proofErr w:type="spellEnd"/>
      <w:r w:rsidRPr="006E1BD4">
        <w:rPr>
          <w:sz w:val="28"/>
          <w:szCs w:val="28"/>
        </w:rPr>
        <w:t>. При этом лишь относительно небольшая</w:t>
      </w:r>
      <w:r>
        <w:rPr>
          <w:sz w:val="28"/>
          <w:szCs w:val="28"/>
        </w:rPr>
        <w:t xml:space="preserve"> </w:t>
      </w:r>
      <w:r w:rsidRPr="006E1BD4">
        <w:rPr>
          <w:sz w:val="28"/>
          <w:szCs w:val="28"/>
        </w:rPr>
        <w:t>часть технологической схемы (включающая капитальные сооружения) остаётся неизменной в течение длительного времени.</w:t>
      </w:r>
    </w:p>
    <w:p w14:paraId="1AF8C8EE" w14:textId="77777777" w:rsidR="0076268C" w:rsidRPr="006E1BD4" w:rsidRDefault="0076268C" w:rsidP="0076268C">
      <w:pPr>
        <w:ind w:firstLine="709"/>
        <w:jc w:val="both"/>
        <w:rPr>
          <w:sz w:val="28"/>
          <w:szCs w:val="28"/>
        </w:rPr>
      </w:pPr>
      <w:r w:rsidRPr="006E1BD4">
        <w:rPr>
          <w:sz w:val="28"/>
          <w:szCs w:val="28"/>
        </w:rPr>
        <w:t>При функционировании рудника формируются грузопотоки руды (</w:t>
      </w:r>
      <w:proofErr w:type="spellStart"/>
      <w:r w:rsidRPr="006E1BD4">
        <w:rPr>
          <w:sz w:val="28"/>
          <w:szCs w:val="28"/>
        </w:rPr>
        <w:t>рудопотоки</w:t>
      </w:r>
      <w:proofErr w:type="spellEnd"/>
      <w:r w:rsidRPr="006E1BD4">
        <w:rPr>
          <w:sz w:val="28"/>
          <w:szCs w:val="28"/>
        </w:rPr>
        <w:t>) и пустых пород (</w:t>
      </w:r>
      <w:proofErr w:type="spellStart"/>
      <w:r w:rsidRPr="006E1BD4">
        <w:rPr>
          <w:sz w:val="28"/>
          <w:szCs w:val="28"/>
        </w:rPr>
        <w:t>породопотоки</w:t>
      </w:r>
      <w:proofErr w:type="spellEnd"/>
      <w:r w:rsidRPr="006E1BD4">
        <w:rPr>
          <w:sz w:val="28"/>
          <w:szCs w:val="28"/>
        </w:rPr>
        <w:t xml:space="preserve">). </w:t>
      </w:r>
      <w:proofErr w:type="spellStart"/>
      <w:r w:rsidRPr="006E1BD4">
        <w:rPr>
          <w:sz w:val="28"/>
          <w:szCs w:val="28"/>
        </w:rPr>
        <w:t>Рудопотоки</w:t>
      </w:r>
      <w:proofErr w:type="spellEnd"/>
      <w:r w:rsidRPr="006E1BD4">
        <w:rPr>
          <w:sz w:val="28"/>
          <w:szCs w:val="28"/>
        </w:rPr>
        <w:t xml:space="preserve"> образуются в </w:t>
      </w:r>
      <w:r w:rsidRPr="006E1BD4">
        <w:rPr>
          <w:sz w:val="28"/>
          <w:szCs w:val="28"/>
        </w:rPr>
        <w:lastRenderedPageBreak/>
        <w:t>основном</w:t>
      </w:r>
      <w:r>
        <w:rPr>
          <w:sz w:val="28"/>
          <w:szCs w:val="28"/>
        </w:rPr>
        <w:t xml:space="preserve"> </w:t>
      </w:r>
      <w:r w:rsidRPr="006E1BD4">
        <w:rPr>
          <w:sz w:val="28"/>
          <w:szCs w:val="28"/>
        </w:rPr>
        <w:t>в очистных забоях и перемещаются по горным выработкам на поверхность</w:t>
      </w:r>
      <w:r>
        <w:rPr>
          <w:sz w:val="28"/>
          <w:szCs w:val="28"/>
        </w:rPr>
        <w:t xml:space="preserve"> </w:t>
      </w:r>
      <w:r w:rsidRPr="006E1BD4">
        <w:rPr>
          <w:sz w:val="28"/>
          <w:szCs w:val="28"/>
        </w:rPr>
        <w:t>рудника и далее по наземным коммуникациям на обогатительную фабрику</w:t>
      </w:r>
      <w:r>
        <w:rPr>
          <w:sz w:val="28"/>
          <w:szCs w:val="28"/>
        </w:rPr>
        <w:t xml:space="preserve"> </w:t>
      </w:r>
      <w:r w:rsidRPr="006E1BD4">
        <w:rPr>
          <w:sz w:val="28"/>
          <w:szCs w:val="28"/>
        </w:rPr>
        <w:t>или непосредственно к конечному потребителю полезного ископаемого.</w:t>
      </w:r>
      <w:r>
        <w:rPr>
          <w:sz w:val="28"/>
          <w:szCs w:val="28"/>
        </w:rPr>
        <w:t xml:space="preserve"> </w:t>
      </w:r>
      <w:r w:rsidRPr="006E1BD4">
        <w:rPr>
          <w:sz w:val="28"/>
          <w:szCs w:val="28"/>
        </w:rPr>
        <w:t>Потоки пустых горных пород (</w:t>
      </w:r>
      <w:proofErr w:type="spellStart"/>
      <w:r w:rsidRPr="006E1BD4">
        <w:rPr>
          <w:sz w:val="28"/>
          <w:szCs w:val="28"/>
        </w:rPr>
        <w:t>породопотоки</w:t>
      </w:r>
      <w:proofErr w:type="spellEnd"/>
      <w:r w:rsidRPr="006E1BD4">
        <w:rPr>
          <w:sz w:val="28"/>
          <w:szCs w:val="28"/>
        </w:rPr>
        <w:t>), формируясь в основном в</w:t>
      </w:r>
      <w:r>
        <w:rPr>
          <w:sz w:val="28"/>
          <w:szCs w:val="28"/>
        </w:rPr>
        <w:t xml:space="preserve"> </w:t>
      </w:r>
      <w:r w:rsidRPr="006E1BD4">
        <w:rPr>
          <w:sz w:val="28"/>
          <w:szCs w:val="28"/>
        </w:rPr>
        <w:t>горнопроходческих забоях, направляются в места утилизации минеральных отходов на поверхности или в выработанном пространстве рудника.</w:t>
      </w:r>
      <w:r>
        <w:rPr>
          <w:sz w:val="28"/>
          <w:szCs w:val="28"/>
        </w:rPr>
        <w:t xml:space="preserve"> </w:t>
      </w:r>
      <w:r w:rsidRPr="006E1BD4">
        <w:rPr>
          <w:sz w:val="28"/>
          <w:szCs w:val="28"/>
        </w:rPr>
        <w:t>Перемещения руды и пустых пород осуществляются на разных отрезках</w:t>
      </w:r>
      <w:r>
        <w:rPr>
          <w:sz w:val="28"/>
          <w:szCs w:val="28"/>
        </w:rPr>
        <w:t xml:space="preserve"> </w:t>
      </w:r>
      <w:r w:rsidRPr="006E1BD4">
        <w:rPr>
          <w:sz w:val="28"/>
          <w:szCs w:val="28"/>
        </w:rPr>
        <w:t>технологической схемы под действием взрыва, сил гравитации, с помощью</w:t>
      </w:r>
      <w:r>
        <w:rPr>
          <w:sz w:val="28"/>
          <w:szCs w:val="28"/>
        </w:rPr>
        <w:t xml:space="preserve"> </w:t>
      </w:r>
      <w:r w:rsidRPr="006E1BD4">
        <w:rPr>
          <w:sz w:val="28"/>
          <w:szCs w:val="28"/>
        </w:rPr>
        <w:t>механических, гидравлических и других средств.</w:t>
      </w:r>
      <w:r>
        <w:rPr>
          <w:sz w:val="28"/>
          <w:szCs w:val="28"/>
        </w:rPr>
        <w:t xml:space="preserve"> </w:t>
      </w:r>
      <w:r w:rsidRPr="006E1BD4">
        <w:rPr>
          <w:sz w:val="28"/>
          <w:szCs w:val="28"/>
        </w:rPr>
        <w:t xml:space="preserve">Вокруг </w:t>
      </w:r>
      <w:proofErr w:type="spellStart"/>
      <w:r w:rsidRPr="006E1BD4">
        <w:rPr>
          <w:sz w:val="28"/>
          <w:szCs w:val="28"/>
        </w:rPr>
        <w:t>рудопотоков</w:t>
      </w:r>
      <w:proofErr w:type="spellEnd"/>
      <w:r w:rsidRPr="006E1BD4">
        <w:rPr>
          <w:sz w:val="28"/>
          <w:szCs w:val="28"/>
        </w:rPr>
        <w:t xml:space="preserve"> группируются все основные производственные</w:t>
      </w:r>
      <w:r>
        <w:rPr>
          <w:sz w:val="28"/>
          <w:szCs w:val="28"/>
        </w:rPr>
        <w:t xml:space="preserve"> </w:t>
      </w:r>
      <w:r w:rsidRPr="006E1BD4">
        <w:rPr>
          <w:sz w:val="28"/>
          <w:szCs w:val="28"/>
        </w:rPr>
        <w:t xml:space="preserve">процессы, выполняемые в руднике. Поэтому </w:t>
      </w:r>
      <w:proofErr w:type="spellStart"/>
      <w:r w:rsidRPr="006E1BD4">
        <w:rPr>
          <w:sz w:val="28"/>
          <w:szCs w:val="28"/>
        </w:rPr>
        <w:t>рудопотоки</w:t>
      </w:r>
      <w:proofErr w:type="spellEnd"/>
      <w:r w:rsidRPr="006E1BD4">
        <w:rPr>
          <w:sz w:val="28"/>
          <w:szCs w:val="28"/>
        </w:rPr>
        <w:t xml:space="preserve"> предопределяют</w:t>
      </w:r>
      <w:r>
        <w:rPr>
          <w:sz w:val="28"/>
          <w:szCs w:val="28"/>
        </w:rPr>
        <w:t xml:space="preserve"> </w:t>
      </w:r>
      <w:r w:rsidRPr="006E1BD4">
        <w:rPr>
          <w:sz w:val="28"/>
          <w:szCs w:val="28"/>
        </w:rPr>
        <w:t>конфигурацию и состав технологической схемы.</w:t>
      </w:r>
    </w:p>
    <w:p w14:paraId="5541093C" w14:textId="77777777" w:rsidR="0076268C" w:rsidRDefault="0076268C" w:rsidP="0076268C">
      <w:pPr>
        <w:ind w:firstLine="709"/>
        <w:jc w:val="both"/>
        <w:rPr>
          <w:sz w:val="28"/>
          <w:szCs w:val="28"/>
        </w:rPr>
      </w:pPr>
      <w:r w:rsidRPr="006E1BD4">
        <w:rPr>
          <w:sz w:val="28"/>
          <w:szCs w:val="28"/>
        </w:rPr>
        <w:t xml:space="preserve">Характерные признаки </w:t>
      </w:r>
      <w:proofErr w:type="spellStart"/>
      <w:r w:rsidRPr="006E1BD4">
        <w:rPr>
          <w:sz w:val="28"/>
          <w:szCs w:val="28"/>
        </w:rPr>
        <w:t>рудопотоков</w:t>
      </w:r>
      <w:proofErr w:type="spellEnd"/>
      <w:r w:rsidRPr="006E1BD4">
        <w:rPr>
          <w:sz w:val="28"/>
          <w:szCs w:val="28"/>
        </w:rPr>
        <w:t>:</w:t>
      </w:r>
    </w:p>
    <w:p w14:paraId="3B0C142B" w14:textId="77777777" w:rsidR="0076268C" w:rsidRPr="006E1BD4" w:rsidRDefault="0076268C" w:rsidP="0076268C">
      <w:pPr>
        <w:ind w:firstLine="709"/>
        <w:jc w:val="both"/>
        <w:rPr>
          <w:sz w:val="28"/>
          <w:szCs w:val="28"/>
        </w:rPr>
      </w:pPr>
      <w:r>
        <w:rPr>
          <w:sz w:val="28"/>
          <w:szCs w:val="28"/>
        </w:rPr>
        <w:t xml:space="preserve">- </w:t>
      </w:r>
      <w:r w:rsidRPr="006E1BD4">
        <w:rPr>
          <w:sz w:val="28"/>
          <w:szCs w:val="28"/>
        </w:rPr>
        <w:t>их направление;</w:t>
      </w:r>
    </w:p>
    <w:p w14:paraId="596E9980" w14:textId="77777777" w:rsidR="0076268C" w:rsidRPr="006E1BD4" w:rsidRDefault="0076268C" w:rsidP="0076268C">
      <w:pPr>
        <w:ind w:firstLine="709"/>
        <w:jc w:val="both"/>
        <w:rPr>
          <w:sz w:val="28"/>
          <w:szCs w:val="28"/>
        </w:rPr>
      </w:pPr>
      <w:r>
        <w:rPr>
          <w:sz w:val="28"/>
          <w:szCs w:val="28"/>
        </w:rPr>
        <w:t xml:space="preserve">- </w:t>
      </w:r>
      <w:r w:rsidRPr="006E1BD4">
        <w:rPr>
          <w:sz w:val="28"/>
          <w:szCs w:val="28"/>
        </w:rPr>
        <w:t>интенсивность, т.е. количество рудной массы, перемещаемой в единицу времени;</w:t>
      </w:r>
    </w:p>
    <w:p w14:paraId="0303A237" w14:textId="77777777" w:rsidR="0076268C" w:rsidRPr="006E1BD4" w:rsidRDefault="0076268C" w:rsidP="0076268C">
      <w:pPr>
        <w:ind w:firstLine="709"/>
        <w:jc w:val="both"/>
        <w:rPr>
          <w:sz w:val="28"/>
          <w:szCs w:val="28"/>
        </w:rPr>
      </w:pPr>
      <w:r>
        <w:rPr>
          <w:sz w:val="28"/>
          <w:szCs w:val="28"/>
        </w:rPr>
        <w:t xml:space="preserve">- </w:t>
      </w:r>
      <w:r w:rsidRPr="006E1BD4">
        <w:rPr>
          <w:sz w:val="28"/>
          <w:szCs w:val="28"/>
        </w:rPr>
        <w:t>качество рудной массы.</w:t>
      </w:r>
    </w:p>
    <w:p w14:paraId="3D72BBDF" w14:textId="77777777" w:rsidR="0076268C" w:rsidRPr="006E1BD4" w:rsidRDefault="0076268C" w:rsidP="0076268C">
      <w:pPr>
        <w:ind w:firstLine="709"/>
        <w:jc w:val="both"/>
        <w:rPr>
          <w:sz w:val="28"/>
          <w:szCs w:val="28"/>
        </w:rPr>
      </w:pPr>
      <w:r w:rsidRPr="006E1BD4">
        <w:rPr>
          <w:sz w:val="28"/>
          <w:szCs w:val="28"/>
        </w:rPr>
        <w:t>В технологической схеме современного горнодобывающего производства</w:t>
      </w:r>
      <w:r>
        <w:rPr>
          <w:sz w:val="28"/>
          <w:szCs w:val="28"/>
        </w:rPr>
        <w:t xml:space="preserve"> </w:t>
      </w:r>
      <w:r w:rsidRPr="006E1BD4">
        <w:rPr>
          <w:sz w:val="28"/>
          <w:szCs w:val="28"/>
        </w:rPr>
        <w:t>выделяются её составляющие:</w:t>
      </w:r>
    </w:p>
    <w:p w14:paraId="759E3413" w14:textId="77777777" w:rsidR="0076268C" w:rsidRPr="006E1BD4" w:rsidRDefault="0076268C" w:rsidP="0076268C">
      <w:pPr>
        <w:ind w:firstLine="709"/>
        <w:jc w:val="both"/>
        <w:rPr>
          <w:sz w:val="28"/>
          <w:szCs w:val="28"/>
        </w:rPr>
      </w:pPr>
      <w:r>
        <w:rPr>
          <w:sz w:val="28"/>
          <w:szCs w:val="28"/>
        </w:rPr>
        <w:t xml:space="preserve">- </w:t>
      </w:r>
      <w:r w:rsidRPr="006E1BD4">
        <w:rPr>
          <w:sz w:val="28"/>
          <w:szCs w:val="28"/>
        </w:rPr>
        <w:t xml:space="preserve">техническая </w:t>
      </w:r>
      <w:r>
        <w:rPr>
          <w:sz w:val="28"/>
          <w:szCs w:val="28"/>
        </w:rPr>
        <w:t>–</w:t>
      </w:r>
      <w:r w:rsidRPr="006E1BD4">
        <w:rPr>
          <w:sz w:val="28"/>
          <w:szCs w:val="28"/>
        </w:rPr>
        <w:t xml:space="preserve"> в виде средств механизации (которая должна быть комплексной) и автоматизации;</w:t>
      </w:r>
    </w:p>
    <w:p w14:paraId="5140BA7B" w14:textId="77777777" w:rsidR="0076268C" w:rsidRPr="006E1BD4" w:rsidRDefault="0076268C" w:rsidP="0076268C">
      <w:pPr>
        <w:ind w:firstLine="709"/>
        <w:jc w:val="both"/>
        <w:rPr>
          <w:sz w:val="28"/>
          <w:szCs w:val="28"/>
        </w:rPr>
      </w:pPr>
      <w:r>
        <w:rPr>
          <w:sz w:val="28"/>
          <w:szCs w:val="28"/>
        </w:rPr>
        <w:t xml:space="preserve">- </w:t>
      </w:r>
      <w:r w:rsidRPr="006E1BD4">
        <w:rPr>
          <w:sz w:val="28"/>
          <w:szCs w:val="28"/>
        </w:rPr>
        <w:t xml:space="preserve">технологическая </w:t>
      </w:r>
      <w:r>
        <w:rPr>
          <w:sz w:val="28"/>
          <w:szCs w:val="28"/>
        </w:rPr>
        <w:t>–</w:t>
      </w:r>
      <w:r w:rsidRPr="006E1BD4">
        <w:rPr>
          <w:sz w:val="28"/>
          <w:szCs w:val="28"/>
        </w:rPr>
        <w:t xml:space="preserve"> производственные процессы, формирующие </w:t>
      </w:r>
      <w:proofErr w:type="spellStart"/>
      <w:r w:rsidRPr="006E1BD4">
        <w:rPr>
          <w:sz w:val="28"/>
          <w:szCs w:val="28"/>
        </w:rPr>
        <w:t>рудопотоки</w:t>
      </w:r>
      <w:proofErr w:type="spellEnd"/>
      <w:r w:rsidRPr="006E1BD4">
        <w:rPr>
          <w:sz w:val="28"/>
          <w:szCs w:val="28"/>
        </w:rPr>
        <w:t>;</w:t>
      </w:r>
    </w:p>
    <w:p w14:paraId="3B3EEB02" w14:textId="77777777" w:rsidR="0076268C" w:rsidRPr="006E1BD4" w:rsidRDefault="0076268C" w:rsidP="0076268C">
      <w:pPr>
        <w:ind w:firstLine="709"/>
        <w:jc w:val="both"/>
        <w:rPr>
          <w:sz w:val="28"/>
          <w:szCs w:val="28"/>
        </w:rPr>
      </w:pPr>
      <w:r>
        <w:rPr>
          <w:sz w:val="28"/>
          <w:szCs w:val="28"/>
        </w:rPr>
        <w:t xml:space="preserve">- </w:t>
      </w:r>
      <w:r w:rsidRPr="006E1BD4">
        <w:rPr>
          <w:sz w:val="28"/>
          <w:szCs w:val="28"/>
        </w:rPr>
        <w:t xml:space="preserve">горная </w:t>
      </w:r>
      <w:r>
        <w:rPr>
          <w:sz w:val="28"/>
          <w:szCs w:val="28"/>
        </w:rPr>
        <w:t>–</w:t>
      </w:r>
      <w:r w:rsidRPr="006E1BD4">
        <w:rPr>
          <w:sz w:val="28"/>
          <w:szCs w:val="28"/>
        </w:rPr>
        <w:t xml:space="preserve"> очистное пространство и горные выработки.</w:t>
      </w:r>
    </w:p>
    <w:p w14:paraId="77CA7BE6" w14:textId="77777777" w:rsidR="0076268C" w:rsidRPr="006E1BD4" w:rsidRDefault="0076268C" w:rsidP="0076268C">
      <w:pPr>
        <w:ind w:firstLine="709"/>
        <w:jc w:val="both"/>
        <w:rPr>
          <w:sz w:val="28"/>
          <w:szCs w:val="28"/>
        </w:rPr>
      </w:pPr>
      <w:r w:rsidRPr="006E1BD4">
        <w:rPr>
          <w:sz w:val="28"/>
          <w:szCs w:val="28"/>
        </w:rPr>
        <w:t>На чертежах технологические схемы обычно отображаются в виде мнемосхем или блок-схем. Мнемосхемы выполняются на основе условных знаков,</w:t>
      </w:r>
      <w:r>
        <w:rPr>
          <w:sz w:val="28"/>
          <w:szCs w:val="28"/>
        </w:rPr>
        <w:t xml:space="preserve"> </w:t>
      </w:r>
      <w:r w:rsidRPr="006E1BD4">
        <w:rPr>
          <w:sz w:val="28"/>
          <w:szCs w:val="28"/>
        </w:rPr>
        <w:t>представляющих собой внемасштабные стилизованные изображения горных</w:t>
      </w:r>
      <w:r>
        <w:rPr>
          <w:sz w:val="28"/>
          <w:szCs w:val="28"/>
        </w:rPr>
        <w:t xml:space="preserve"> </w:t>
      </w:r>
      <w:r w:rsidRPr="006E1BD4">
        <w:rPr>
          <w:sz w:val="28"/>
          <w:szCs w:val="28"/>
        </w:rPr>
        <w:t>машин, горных выработок, коммуникаций и других элементов горного производства, объединённых в общую графическую систему (рис</w:t>
      </w:r>
      <w:r>
        <w:rPr>
          <w:sz w:val="28"/>
          <w:szCs w:val="28"/>
        </w:rPr>
        <w:t xml:space="preserve">. </w:t>
      </w:r>
      <w:r w:rsidRPr="006E1BD4">
        <w:rPr>
          <w:sz w:val="28"/>
          <w:szCs w:val="28"/>
        </w:rPr>
        <w:t>1). Чертёж</w:t>
      </w:r>
      <w:r>
        <w:rPr>
          <w:sz w:val="28"/>
          <w:szCs w:val="28"/>
        </w:rPr>
        <w:t xml:space="preserve"> п</w:t>
      </w:r>
      <w:r w:rsidRPr="006E1BD4">
        <w:rPr>
          <w:sz w:val="28"/>
          <w:szCs w:val="28"/>
        </w:rPr>
        <w:t xml:space="preserve">ри этом может быть плоским </w:t>
      </w:r>
      <w:proofErr w:type="spellStart"/>
      <w:r w:rsidRPr="006E1BD4">
        <w:rPr>
          <w:sz w:val="28"/>
          <w:szCs w:val="28"/>
        </w:rPr>
        <w:t>однокартинным</w:t>
      </w:r>
      <w:proofErr w:type="spellEnd"/>
      <w:r w:rsidRPr="006E1BD4">
        <w:rPr>
          <w:sz w:val="28"/>
          <w:szCs w:val="28"/>
        </w:rPr>
        <w:t xml:space="preserve">, </w:t>
      </w:r>
      <w:proofErr w:type="spellStart"/>
      <w:r w:rsidRPr="006E1BD4">
        <w:rPr>
          <w:sz w:val="28"/>
          <w:szCs w:val="28"/>
        </w:rPr>
        <w:t>двухкартинным</w:t>
      </w:r>
      <w:proofErr w:type="spellEnd"/>
      <w:r w:rsidRPr="006E1BD4">
        <w:rPr>
          <w:sz w:val="28"/>
          <w:szCs w:val="28"/>
        </w:rPr>
        <w:t xml:space="preserve"> (в двух проекциях) или пространственным. Мнемосхема представляет собой наиболее</w:t>
      </w:r>
      <w:r>
        <w:rPr>
          <w:sz w:val="28"/>
          <w:szCs w:val="28"/>
        </w:rPr>
        <w:t xml:space="preserve"> </w:t>
      </w:r>
      <w:r w:rsidRPr="006E1BD4">
        <w:rPr>
          <w:sz w:val="28"/>
          <w:szCs w:val="28"/>
        </w:rPr>
        <w:t>наглядную форму отображения технологических схем, поскольку при этом</w:t>
      </w:r>
      <w:r>
        <w:rPr>
          <w:sz w:val="28"/>
          <w:szCs w:val="28"/>
        </w:rPr>
        <w:t xml:space="preserve"> </w:t>
      </w:r>
      <w:r w:rsidRPr="006E1BD4">
        <w:rPr>
          <w:sz w:val="28"/>
          <w:szCs w:val="28"/>
        </w:rPr>
        <w:t>видна принципиальная конструкция рудника (способ вскрытия и система</w:t>
      </w:r>
      <w:r>
        <w:rPr>
          <w:sz w:val="28"/>
          <w:szCs w:val="28"/>
        </w:rPr>
        <w:t xml:space="preserve"> </w:t>
      </w:r>
      <w:r w:rsidRPr="006E1BD4">
        <w:rPr>
          <w:sz w:val="28"/>
          <w:szCs w:val="28"/>
        </w:rPr>
        <w:t>разработки), тип и технические характеристики горного и транспортного</w:t>
      </w:r>
      <w:r>
        <w:rPr>
          <w:sz w:val="28"/>
          <w:szCs w:val="28"/>
        </w:rPr>
        <w:t xml:space="preserve"> </w:t>
      </w:r>
      <w:r w:rsidRPr="006E1BD4">
        <w:rPr>
          <w:sz w:val="28"/>
          <w:szCs w:val="28"/>
        </w:rPr>
        <w:t>оборудования, привязка узлов технологической схемы к конкретным участкам рудного поля и др.</w:t>
      </w:r>
    </w:p>
    <w:p w14:paraId="2E000E08" w14:textId="77777777" w:rsidR="0076268C" w:rsidRPr="006E1BD4" w:rsidRDefault="0076268C" w:rsidP="0076268C">
      <w:pPr>
        <w:ind w:firstLine="709"/>
        <w:jc w:val="both"/>
        <w:rPr>
          <w:sz w:val="28"/>
          <w:szCs w:val="28"/>
        </w:rPr>
      </w:pPr>
      <w:r w:rsidRPr="006E1BD4">
        <w:rPr>
          <w:sz w:val="28"/>
          <w:szCs w:val="28"/>
        </w:rPr>
        <w:t>При отображении технологии горных работ в виде блок-схемы (рис. 2)</w:t>
      </w:r>
      <w:r>
        <w:rPr>
          <w:sz w:val="28"/>
          <w:szCs w:val="28"/>
        </w:rPr>
        <w:t xml:space="preserve"> </w:t>
      </w:r>
      <w:r w:rsidRPr="006E1BD4">
        <w:rPr>
          <w:sz w:val="28"/>
          <w:szCs w:val="28"/>
        </w:rPr>
        <w:t>за основу принимается блочное отображение производственных процессов</w:t>
      </w:r>
      <w:r>
        <w:rPr>
          <w:sz w:val="28"/>
          <w:szCs w:val="28"/>
        </w:rPr>
        <w:t xml:space="preserve"> </w:t>
      </w:r>
      <w:r w:rsidRPr="006E1BD4">
        <w:rPr>
          <w:sz w:val="28"/>
          <w:szCs w:val="28"/>
        </w:rPr>
        <w:t>с характеристиками оборудования и горных выработок. При необходимости</w:t>
      </w:r>
      <w:r>
        <w:rPr>
          <w:sz w:val="28"/>
          <w:szCs w:val="28"/>
        </w:rPr>
        <w:t xml:space="preserve"> </w:t>
      </w:r>
      <w:r w:rsidRPr="006E1BD4">
        <w:rPr>
          <w:sz w:val="28"/>
          <w:szCs w:val="28"/>
        </w:rPr>
        <w:t>приводятся более подробные данные о производственных процессах, горных</w:t>
      </w:r>
      <w:r>
        <w:rPr>
          <w:sz w:val="28"/>
          <w:szCs w:val="28"/>
        </w:rPr>
        <w:t xml:space="preserve"> </w:t>
      </w:r>
      <w:r w:rsidRPr="006E1BD4">
        <w:rPr>
          <w:sz w:val="28"/>
          <w:szCs w:val="28"/>
        </w:rPr>
        <w:t>выработках, технических средствах, сооружениях и прочее. Такая форма</w:t>
      </w:r>
      <w:r>
        <w:rPr>
          <w:sz w:val="28"/>
          <w:szCs w:val="28"/>
        </w:rPr>
        <w:t xml:space="preserve"> </w:t>
      </w:r>
      <w:r w:rsidRPr="006E1BD4">
        <w:rPr>
          <w:sz w:val="28"/>
          <w:szCs w:val="28"/>
        </w:rPr>
        <w:t>представления технологической схемы менее наглядна, но она отражает</w:t>
      </w:r>
      <w:r>
        <w:rPr>
          <w:sz w:val="28"/>
          <w:szCs w:val="28"/>
        </w:rPr>
        <w:t xml:space="preserve"> </w:t>
      </w:r>
      <w:r w:rsidRPr="006E1BD4">
        <w:rPr>
          <w:sz w:val="28"/>
          <w:szCs w:val="28"/>
        </w:rPr>
        <w:t>основные взаимосвязи и содержит в себе обобщённую количественную</w:t>
      </w:r>
      <w:r>
        <w:rPr>
          <w:sz w:val="28"/>
          <w:szCs w:val="28"/>
        </w:rPr>
        <w:t xml:space="preserve"> </w:t>
      </w:r>
      <w:r w:rsidRPr="006E1BD4">
        <w:rPr>
          <w:sz w:val="28"/>
          <w:szCs w:val="28"/>
        </w:rPr>
        <w:t>информацию, поэтому удобнее для анализа и коррективов на компьютере</w:t>
      </w:r>
      <w:r>
        <w:rPr>
          <w:sz w:val="28"/>
          <w:szCs w:val="28"/>
        </w:rPr>
        <w:t xml:space="preserve"> </w:t>
      </w:r>
      <w:r w:rsidRPr="006E1BD4">
        <w:rPr>
          <w:sz w:val="28"/>
          <w:szCs w:val="28"/>
        </w:rPr>
        <w:t>для принципиальной оценки и корректировки технологии горных работ.</w:t>
      </w:r>
    </w:p>
    <w:p w14:paraId="53271CE6" w14:textId="77777777" w:rsidR="0076268C" w:rsidRPr="006E1BD4" w:rsidRDefault="0076268C" w:rsidP="0076268C">
      <w:pPr>
        <w:ind w:firstLine="709"/>
        <w:jc w:val="both"/>
        <w:rPr>
          <w:sz w:val="28"/>
          <w:szCs w:val="28"/>
        </w:rPr>
      </w:pPr>
    </w:p>
    <w:p w14:paraId="1E8C9526" w14:textId="77777777" w:rsidR="0076268C" w:rsidRPr="00114D74" w:rsidRDefault="0076268C" w:rsidP="0076268C">
      <w:pPr>
        <w:jc w:val="center"/>
        <w:rPr>
          <w:sz w:val="2"/>
          <w:szCs w:val="2"/>
        </w:rPr>
      </w:pPr>
      <w:r>
        <w:fldChar w:fldCharType="begin"/>
      </w:r>
      <w:r>
        <w:instrText xml:space="preserve"> INCLUDEPICTURE  "C:\\Users\\beydi\\AppData\\Local\\Temp\\FineReader12.00\\media\\image1.jpeg" \* MERGEFORMATINET </w:instrText>
      </w:r>
      <w:r>
        <w:fldChar w:fldCharType="separate"/>
      </w:r>
      <w:r>
        <w:fldChar w:fldCharType="begin"/>
      </w:r>
      <w:r>
        <w:instrText xml:space="preserve"> INCLUDEPICTURE  "C:\\Users\\beydi\\AppData\\Local\\Temp\\FineReader12.00\\media\\image1.jpeg" \* MERGEFORMATINET </w:instrText>
      </w:r>
      <w:r>
        <w:fldChar w:fldCharType="separate"/>
      </w:r>
      <w:r>
        <w:fldChar w:fldCharType="begin"/>
      </w:r>
      <w:r>
        <w:instrText xml:space="preserve"> INCLUDEPICTURE  "C:\\Users\\beydi\\AppData\\Local\\Temp\\FineReader12.00\\media\\image1.jpeg" \* MERGEFORMATINET </w:instrText>
      </w:r>
      <w:r>
        <w:fldChar w:fldCharType="separate"/>
      </w:r>
      <w:r w:rsidR="002358D9">
        <w:fldChar w:fldCharType="begin"/>
      </w:r>
      <w:r w:rsidR="002358D9">
        <w:instrText xml:space="preserve"> INCLUDEPICTURE  "C:\\Users\\beydi\\AppData\\Local\\Temp\\FineReader12.00\\media\\image1.jpeg" \* MERGEFORMATINET </w:instrText>
      </w:r>
      <w:r w:rsidR="002358D9">
        <w:fldChar w:fldCharType="separate"/>
      </w:r>
      <w:r w:rsidR="005111F6">
        <w:fldChar w:fldCharType="begin"/>
      </w:r>
      <w:r w:rsidR="005111F6">
        <w:instrText xml:space="preserve"> INCLUDEPICTURE  "C:\\Users\\beydi\\AppData\\Local\\Temp\\FineReader12.00\\media\\image1.jpeg" \* MERGEFORMATINET </w:instrText>
      </w:r>
      <w:r w:rsidR="005111F6">
        <w:fldChar w:fldCharType="separate"/>
      </w:r>
      <w:r w:rsidR="002B6298">
        <w:fldChar w:fldCharType="begin"/>
      </w:r>
      <w:r w:rsidR="002B6298">
        <w:instrText xml:space="preserve"> INCLUDEPICTURE  "C:\\Users\\beydi\\AppData\\Local\\Temp\\FineReader12.00\\media\\image1.jpeg" \* MERGEFORMATINET </w:instrText>
      </w:r>
      <w:r w:rsidR="002B6298">
        <w:fldChar w:fldCharType="separate"/>
      </w:r>
      <w:r w:rsidR="00307822">
        <w:fldChar w:fldCharType="begin"/>
      </w:r>
      <w:r w:rsidR="00307822">
        <w:instrText xml:space="preserve"> INCLUDEPICTURE  "C:\\Users\\beydi\\AppData\\Local\\Temp\\FineReader12.00\\media\\image1.jpeg" \* MERGEFORMATINET </w:instrText>
      </w:r>
      <w:r w:rsidR="00307822">
        <w:fldChar w:fldCharType="separate"/>
      </w:r>
      <w:r w:rsidR="00031273">
        <w:fldChar w:fldCharType="begin"/>
      </w:r>
      <w:r w:rsidR="00031273">
        <w:instrText xml:space="preserve"> </w:instrText>
      </w:r>
      <w:r w:rsidR="00031273">
        <w:instrText>INCLUDEPICTURE  "C:\\Users\\beydi\\AppData\\Local\\Temp\\FineReader12.00\\media\\image1.jpeg" \* MERGEFORMATIN</w:instrText>
      </w:r>
      <w:r w:rsidR="00031273">
        <w:instrText>ET</w:instrText>
      </w:r>
      <w:r w:rsidR="00031273">
        <w:instrText xml:space="preserve"> </w:instrText>
      </w:r>
      <w:r w:rsidR="00031273">
        <w:fldChar w:fldCharType="separate"/>
      </w:r>
      <w:r w:rsidR="00AD43B5">
        <w:pict w14:anchorId="67204C7F">
          <v:shape id="_x0000_i1071" type="#_x0000_t75" style="width:314.25pt;height:453pt;mso-wrap-distance-left:0;mso-wrap-distance-top:0;mso-wrap-distance-right:0;mso-wrap-distance-bottom:0;mso-position-horizontal:absolute;mso-position-horizontal-relative:page;mso-position-vertical:absolute;mso-position-vertical-relative:page" o:allowincell="f" o:allowoverlap="f">
            <v:imagedata r:id="rId112" r:href="rId113"/>
          </v:shape>
        </w:pict>
      </w:r>
      <w:r w:rsidR="00031273">
        <w:fldChar w:fldCharType="end"/>
      </w:r>
      <w:r w:rsidR="00307822">
        <w:fldChar w:fldCharType="end"/>
      </w:r>
      <w:r w:rsidR="002B6298">
        <w:fldChar w:fldCharType="end"/>
      </w:r>
      <w:r w:rsidR="005111F6">
        <w:fldChar w:fldCharType="end"/>
      </w:r>
      <w:r w:rsidR="002358D9">
        <w:fldChar w:fldCharType="end"/>
      </w:r>
      <w:r>
        <w:fldChar w:fldCharType="end"/>
      </w:r>
      <w:r>
        <w:fldChar w:fldCharType="end"/>
      </w:r>
      <w:r>
        <w:fldChar w:fldCharType="end"/>
      </w:r>
    </w:p>
    <w:p w14:paraId="1242945F" w14:textId="77777777" w:rsidR="0076268C" w:rsidRPr="006E1BD4" w:rsidRDefault="0076268C" w:rsidP="0076268C">
      <w:pPr>
        <w:jc w:val="center"/>
        <w:rPr>
          <w:sz w:val="28"/>
          <w:szCs w:val="28"/>
        </w:rPr>
      </w:pPr>
      <w:r w:rsidRPr="006E1BD4">
        <w:rPr>
          <w:sz w:val="28"/>
          <w:szCs w:val="28"/>
        </w:rPr>
        <w:t>Рис. 1. Технологическая схема добычи руды в канадском руднике «</w:t>
      </w:r>
      <w:proofErr w:type="spellStart"/>
      <w:r w:rsidRPr="006E1BD4">
        <w:rPr>
          <w:sz w:val="28"/>
          <w:szCs w:val="28"/>
        </w:rPr>
        <w:t>Крандон</w:t>
      </w:r>
      <w:proofErr w:type="spellEnd"/>
      <w:r w:rsidRPr="006E1BD4">
        <w:rPr>
          <w:sz w:val="28"/>
          <w:szCs w:val="28"/>
        </w:rPr>
        <w:t>» (мнемосхема):</w:t>
      </w:r>
      <w:r>
        <w:rPr>
          <w:sz w:val="28"/>
          <w:szCs w:val="28"/>
        </w:rPr>
        <w:t xml:space="preserve"> </w:t>
      </w:r>
      <w:r w:rsidRPr="006E1BD4">
        <w:rPr>
          <w:sz w:val="28"/>
          <w:szCs w:val="28"/>
        </w:rPr>
        <w:t xml:space="preserve">1 </w:t>
      </w:r>
      <w:r>
        <w:rPr>
          <w:sz w:val="28"/>
          <w:szCs w:val="28"/>
        </w:rPr>
        <w:t>–</w:t>
      </w:r>
      <w:r w:rsidRPr="006E1BD4">
        <w:rPr>
          <w:sz w:val="28"/>
          <w:szCs w:val="28"/>
        </w:rPr>
        <w:t xml:space="preserve"> очистной блок; 2 </w:t>
      </w:r>
      <w:r>
        <w:rPr>
          <w:sz w:val="28"/>
          <w:szCs w:val="28"/>
        </w:rPr>
        <w:t>–</w:t>
      </w:r>
      <w:r w:rsidRPr="006E1BD4">
        <w:rPr>
          <w:sz w:val="28"/>
          <w:szCs w:val="28"/>
        </w:rPr>
        <w:t xml:space="preserve"> отбитая руда; 3 </w:t>
      </w:r>
      <w:r>
        <w:rPr>
          <w:sz w:val="28"/>
          <w:szCs w:val="28"/>
        </w:rPr>
        <w:t>–</w:t>
      </w:r>
      <w:r w:rsidRPr="006E1BD4">
        <w:rPr>
          <w:sz w:val="28"/>
          <w:szCs w:val="28"/>
        </w:rPr>
        <w:t xml:space="preserve"> выпускные горные выработки; 4 </w:t>
      </w:r>
      <w:r>
        <w:rPr>
          <w:sz w:val="28"/>
          <w:szCs w:val="28"/>
        </w:rPr>
        <w:t>–</w:t>
      </w:r>
      <w:r w:rsidRPr="006E1BD4">
        <w:rPr>
          <w:sz w:val="28"/>
          <w:szCs w:val="28"/>
        </w:rPr>
        <w:t xml:space="preserve"> пункт разгрузки</w:t>
      </w:r>
      <w:r>
        <w:rPr>
          <w:sz w:val="28"/>
          <w:szCs w:val="28"/>
        </w:rPr>
        <w:t xml:space="preserve"> </w:t>
      </w:r>
      <w:r w:rsidRPr="006E1BD4">
        <w:rPr>
          <w:sz w:val="28"/>
          <w:szCs w:val="28"/>
        </w:rPr>
        <w:t xml:space="preserve">самоходного оборудования; 5 </w:t>
      </w:r>
      <w:r>
        <w:rPr>
          <w:sz w:val="28"/>
          <w:szCs w:val="28"/>
        </w:rPr>
        <w:t>–</w:t>
      </w:r>
      <w:r w:rsidRPr="006E1BD4">
        <w:rPr>
          <w:sz w:val="28"/>
          <w:szCs w:val="28"/>
        </w:rPr>
        <w:t xml:space="preserve"> глубоки</w:t>
      </w:r>
      <w:r>
        <w:rPr>
          <w:sz w:val="28"/>
          <w:szCs w:val="28"/>
        </w:rPr>
        <w:t xml:space="preserve">й </w:t>
      </w:r>
      <w:r w:rsidRPr="006E1BD4">
        <w:rPr>
          <w:sz w:val="28"/>
          <w:szCs w:val="28"/>
        </w:rPr>
        <w:t xml:space="preserve">рудоспуск; 6 </w:t>
      </w:r>
      <w:r>
        <w:rPr>
          <w:sz w:val="28"/>
          <w:szCs w:val="28"/>
        </w:rPr>
        <w:t>–</w:t>
      </w:r>
      <w:r w:rsidRPr="006E1BD4">
        <w:rPr>
          <w:sz w:val="28"/>
          <w:szCs w:val="28"/>
        </w:rPr>
        <w:t xml:space="preserve"> доставочный орт; 7 </w:t>
      </w:r>
      <w:r>
        <w:rPr>
          <w:sz w:val="28"/>
          <w:szCs w:val="28"/>
        </w:rPr>
        <w:t>–</w:t>
      </w:r>
      <w:r w:rsidRPr="006E1BD4">
        <w:rPr>
          <w:sz w:val="28"/>
          <w:szCs w:val="28"/>
        </w:rPr>
        <w:t xml:space="preserve"> штрек; 8 </w:t>
      </w:r>
      <w:r>
        <w:rPr>
          <w:sz w:val="28"/>
          <w:szCs w:val="28"/>
        </w:rPr>
        <w:t>–</w:t>
      </w:r>
      <w:r w:rsidRPr="006E1BD4">
        <w:rPr>
          <w:sz w:val="28"/>
          <w:szCs w:val="28"/>
        </w:rPr>
        <w:t xml:space="preserve"> пункт</w:t>
      </w:r>
      <w:r>
        <w:rPr>
          <w:sz w:val="28"/>
          <w:szCs w:val="28"/>
        </w:rPr>
        <w:t xml:space="preserve"> </w:t>
      </w:r>
      <w:r w:rsidRPr="006E1BD4">
        <w:rPr>
          <w:sz w:val="28"/>
          <w:szCs w:val="28"/>
        </w:rPr>
        <w:t xml:space="preserve">загрузки вагонов; 9 </w:t>
      </w:r>
      <w:r>
        <w:rPr>
          <w:sz w:val="28"/>
          <w:szCs w:val="28"/>
        </w:rPr>
        <w:t>–</w:t>
      </w:r>
      <w:r w:rsidRPr="006E1BD4">
        <w:rPr>
          <w:sz w:val="28"/>
          <w:szCs w:val="28"/>
        </w:rPr>
        <w:t xml:space="preserve"> рудоподъёмный ствол; 10 </w:t>
      </w:r>
      <w:r>
        <w:rPr>
          <w:sz w:val="28"/>
          <w:szCs w:val="28"/>
        </w:rPr>
        <w:t>–</w:t>
      </w:r>
      <w:r w:rsidRPr="006E1BD4">
        <w:rPr>
          <w:sz w:val="28"/>
          <w:szCs w:val="28"/>
        </w:rPr>
        <w:t xml:space="preserve"> пункт разгрузки вагонов; 11 </w:t>
      </w:r>
      <w:r>
        <w:rPr>
          <w:sz w:val="28"/>
          <w:szCs w:val="28"/>
        </w:rPr>
        <w:t>–</w:t>
      </w:r>
      <w:r w:rsidRPr="006E1BD4">
        <w:rPr>
          <w:sz w:val="28"/>
          <w:szCs w:val="28"/>
        </w:rPr>
        <w:t xml:space="preserve"> </w:t>
      </w:r>
      <w:proofErr w:type="spellStart"/>
      <w:r w:rsidRPr="006E1BD4">
        <w:rPr>
          <w:sz w:val="28"/>
          <w:szCs w:val="28"/>
        </w:rPr>
        <w:t>локомотивосостав</w:t>
      </w:r>
      <w:proofErr w:type="spellEnd"/>
      <w:r w:rsidRPr="006E1BD4">
        <w:rPr>
          <w:sz w:val="28"/>
          <w:szCs w:val="28"/>
        </w:rPr>
        <w:t>;</w:t>
      </w:r>
      <w:r>
        <w:rPr>
          <w:sz w:val="28"/>
          <w:szCs w:val="28"/>
        </w:rPr>
        <w:t xml:space="preserve"> </w:t>
      </w:r>
      <w:r w:rsidRPr="006E1BD4">
        <w:rPr>
          <w:sz w:val="28"/>
          <w:szCs w:val="28"/>
        </w:rPr>
        <w:t xml:space="preserve">12 </w:t>
      </w:r>
      <w:r>
        <w:rPr>
          <w:sz w:val="28"/>
          <w:szCs w:val="28"/>
        </w:rPr>
        <w:t>–</w:t>
      </w:r>
      <w:r w:rsidRPr="006E1BD4">
        <w:rPr>
          <w:sz w:val="28"/>
          <w:szCs w:val="28"/>
        </w:rPr>
        <w:t xml:space="preserve"> бункеры для крупнокусковой рудной массы; 13 </w:t>
      </w:r>
      <w:r>
        <w:rPr>
          <w:sz w:val="28"/>
          <w:szCs w:val="28"/>
        </w:rPr>
        <w:t>–</w:t>
      </w:r>
      <w:r w:rsidRPr="006E1BD4">
        <w:rPr>
          <w:sz w:val="28"/>
          <w:szCs w:val="28"/>
        </w:rPr>
        <w:t xml:space="preserve"> камера конусной дробилки; 14 </w:t>
      </w:r>
      <w:r>
        <w:rPr>
          <w:sz w:val="28"/>
          <w:szCs w:val="28"/>
        </w:rPr>
        <w:t>–</w:t>
      </w:r>
      <w:r w:rsidRPr="006E1BD4">
        <w:rPr>
          <w:sz w:val="28"/>
          <w:szCs w:val="28"/>
        </w:rPr>
        <w:t xml:space="preserve"> челночный</w:t>
      </w:r>
      <w:r>
        <w:rPr>
          <w:sz w:val="28"/>
          <w:szCs w:val="28"/>
        </w:rPr>
        <w:t xml:space="preserve"> </w:t>
      </w:r>
      <w:r w:rsidRPr="006E1BD4">
        <w:rPr>
          <w:sz w:val="28"/>
          <w:szCs w:val="28"/>
        </w:rPr>
        <w:t xml:space="preserve">конвейер для дроблёной руды; 15 </w:t>
      </w:r>
      <w:r>
        <w:rPr>
          <w:sz w:val="28"/>
          <w:szCs w:val="28"/>
        </w:rPr>
        <w:t>–</w:t>
      </w:r>
      <w:r w:rsidRPr="006E1BD4">
        <w:rPr>
          <w:sz w:val="28"/>
          <w:szCs w:val="28"/>
        </w:rPr>
        <w:t xml:space="preserve"> бункеры для дроблёной руды; 16 </w:t>
      </w:r>
      <w:r>
        <w:rPr>
          <w:sz w:val="28"/>
          <w:szCs w:val="28"/>
        </w:rPr>
        <w:t>–</w:t>
      </w:r>
      <w:r w:rsidRPr="006E1BD4">
        <w:rPr>
          <w:sz w:val="28"/>
          <w:szCs w:val="28"/>
        </w:rPr>
        <w:t xml:space="preserve"> конвейер; 17 </w:t>
      </w:r>
      <w:r>
        <w:rPr>
          <w:sz w:val="28"/>
          <w:szCs w:val="28"/>
        </w:rPr>
        <w:t>–</w:t>
      </w:r>
      <w:r w:rsidRPr="006E1BD4">
        <w:rPr>
          <w:sz w:val="28"/>
          <w:szCs w:val="28"/>
        </w:rPr>
        <w:t xml:space="preserve"> уклон для</w:t>
      </w:r>
      <w:r>
        <w:rPr>
          <w:sz w:val="28"/>
          <w:szCs w:val="28"/>
        </w:rPr>
        <w:t xml:space="preserve"> </w:t>
      </w:r>
      <w:r w:rsidRPr="006E1BD4">
        <w:rPr>
          <w:sz w:val="28"/>
          <w:szCs w:val="28"/>
        </w:rPr>
        <w:t xml:space="preserve">зачистки зумпфа; 18 </w:t>
      </w:r>
      <w:r>
        <w:rPr>
          <w:sz w:val="28"/>
          <w:szCs w:val="28"/>
        </w:rPr>
        <w:t>–</w:t>
      </w:r>
      <w:r w:rsidRPr="006E1BD4">
        <w:rPr>
          <w:sz w:val="28"/>
          <w:szCs w:val="28"/>
        </w:rPr>
        <w:t xml:space="preserve"> дозаторная; 19 </w:t>
      </w:r>
      <w:r>
        <w:rPr>
          <w:sz w:val="28"/>
          <w:szCs w:val="28"/>
        </w:rPr>
        <w:t>–</w:t>
      </w:r>
      <w:r w:rsidRPr="006E1BD4">
        <w:rPr>
          <w:sz w:val="28"/>
          <w:szCs w:val="28"/>
        </w:rPr>
        <w:t xml:space="preserve"> скип</w:t>
      </w:r>
    </w:p>
    <w:p w14:paraId="6F488BB8" w14:textId="4D24F7F8" w:rsidR="004024BF" w:rsidRDefault="004024BF" w:rsidP="007367A3">
      <w:pPr>
        <w:jc w:val="both"/>
        <w:rPr>
          <w:sz w:val="28"/>
          <w:szCs w:val="28"/>
        </w:rPr>
      </w:pPr>
    </w:p>
    <w:p w14:paraId="1E49D51D" w14:textId="586169A9" w:rsidR="004024BF" w:rsidRDefault="007367A3" w:rsidP="007367A3">
      <w:pPr>
        <w:jc w:val="center"/>
        <w:rPr>
          <w:sz w:val="28"/>
          <w:szCs w:val="28"/>
        </w:rPr>
      </w:pPr>
      <w:r>
        <w:rPr>
          <w:noProof/>
        </w:rPr>
        <w:lastRenderedPageBreak/>
        <w:drawing>
          <wp:inline distT="0" distB="0" distL="0" distR="0" wp14:anchorId="2C1F4D4A" wp14:editId="10050F55">
            <wp:extent cx="5940425" cy="431101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0425" cy="4311015"/>
                    </a:xfrm>
                    <a:prstGeom prst="rect">
                      <a:avLst/>
                    </a:prstGeom>
                  </pic:spPr>
                </pic:pic>
              </a:graphicData>
            </a:graphic>
          </wp:inline>
        </w:drawing>
      </w:r>
    </w:p>
    <w:p w14:paraId="306D592A" w14:textId="7826BC32" w:rsidR="004024BF" w:rsidRDefault="00EE32CE" w:rsidP="007367A3">
      <w:pPr>
        <w:jc w:val="center"/>
        <w:rPr>
          <w:sz w:val="28"/>
          <w:szCs w:val="28"/>
        </w:rPr>
      </w:pPr>
      <w:r>
        <w:rPr>
          <w:sz w:val="28"/>
          <w:szCs w:val="28"/>
        </w:rPr>
        <w:t xml:space="preserve">Рис. </w:t>
      </w:r>
      <w:r w:rsidR="007367A3" w:rsidRPr="006E1BD4">
        <w:rPr>
          <w:sz w:val="28"/>
          <w:szCs w:val="28"/>
        </w:rPr>
        <w:t xml:space="preserve">Технологическая схема добычи руды </w:t>
      </w:r>
      <w:r w:rsidR="007367A3">
        <w:rPr>
          <w:sz w:val="28"/>
          <w:szCs w:val="28"/>
        </w:rPr>
        <w:t xml:space="preserve">на </w:t>
      </w:r>
      <w:r>
        <w:rPr>
          <w:sz w:val="28"/>
          <w:szCs w:val="28"/>
        </w:rPr>
        <w:t>ПР</w:t>
      </w:r>
      <w:r w:rsidR="007367A3" w:rsidRPr="006E1BD4">
        <w:rPr>
          <w:sz w:val="28"/>
          <w:szCs w:val="28"/>
        </w:rPr>
        <w:t xml:space="preserve"> </w:t>
      </w:r>
      <w:r w:rsidR="007367A3">
        <w:rPr>
          <w:sz w:val="28"/>
          <w:szCs w:val="28"/>
        </w:rPr>
        <w:t>№8 ПАО «ППГХО»</w:t>
      </w:r>
      <w:r w:rsidR="007367A3" w:rsidRPr="006E1BD4">
        <w:rPr>
          <w:sz w:val="28"/>
          <w:szCs w:val="28"/>
        </w:rPr>
        <w:t xml:space="preserve"> (мнемосхема)</w:t>
      </w:r>
    </w:p>
    <w:p w14:paraId="3F871B09" w14:textId="77777777" w:rsidR="007367A3" w:rsidRDefault="007367A3" w:rsidP="007367A3">
      <w:pPr>
        <w:jc w:val="both"/>
        <w:rPr>
          <w:sz w:val="28"/>
          <w:szCs w:val="28"/>
        </w:rPr>
      </w:pPr>
    </w:p>
    <w:p w14:paraId="5CA0E6D9" w14:textId="77777777" w:rsidR="0076268C" w:rsidRDefault="0076268C" w:rsidP="0076268C">
      <w:pPr>
        <w:spacing w:line="360" w:lineRule="auto"/>
        <w:rPr>
          <w:sz w:val="2"/>
          <w:szCs w:val="2"/>
        </w:rPr>
      </w:pPr>
      <w:r>
        <w:fldChar w:fldCharType="begin"/>
      </w:r>
      <w:r>
        <w:instrText xml:space="preserve"> INCLUDEPICTURE  "C:\\Users\\beydi\\AppData\\Local\\Temp\\FineReader12.00\\media\\image2.jpeg" \* MERGEFORMATINET </w:instrText>
      </w:r>
      <w:r>
        <w:fldChar w:fldCharType="separate"/>
      </w:r>
      <w:r>
        <w:fldChar w:fldCharType="begin"/>
      </w:r>
      <w:r>
        <w:instrText xml:space="preserve"> INCLUDEPICTURE  "C:\\Users\\beydi\\AppData\\Local\\Temp\\FineReader12.00\\media\\image2.jpeg" \* MERGEFORMATINET </w:instrText>
      </w:r>
      <w:r>
        <w:fldChar w:fldCharType="separate"/>
      </w:r>
      <w:r>
        <w:fldChar w:fldCharType="begin"/>
      </w:r>
      <w:r>
        <w:instrText xml:space="preserve"> INCLUDEPICTURE  "C:\\Users\\beydi\\AppData\\Local\\Temp\\FineReader12.00\\media\\image2.jpeg" \* MERGEFORMATINET </w:instrText>
      </w:r>
      <w:r>
        <w:fldChar w:fldCharType="separate"/>
      </w:r>
      <w:r w:rsidR="002358D9">
        <w:fldChar w:fldCharType="begin"/>
      </w:r>
      <w:r w:rsidR="002358D9">
        <w:instrText xml:space="preserve"> INCLUDEPICTURE  "C:\\Users\\beydi\\AppData\\Local\\Temp\\FineReader12.00\\media\\image2.jpeg" \* MERGEFORMATINET </w:instrText>
      </w:r>
      <w:r w:rsidR="002358D9">
        <w:fldChar w:fldCharType="separate"/>
      </w:r>
      <w:r w:rsidR="005111F6">
        <w:fldChar w:fldCharType="begin"/>
      </w:r>
      <w:r w:rsidR="005111F6">
        <w:instrText xml:space="preserve"> INCLUDEPICTURE  "C:\\Users\\beydi\\AppData\\Local\\Temp\\FineReader12.00\\media\\image2.jpeg" \* MERGEFORMATINET </w:instrText>
      </w:r>
      <w:r w:rsidR="005111F6">
        <w:fldChar w:fldCharType="separate"/>
      </w:r>
      <w:r w:rsidR="002B6298">
        <w:fldChar w:fldCharType="begin"/>
      </w:r>
      <w:r w:rsidR="002B6298">
        <w:instrText xml:space="preserve"> INCLUDEPICTURE  "C:\\Users\\beydi\\AppData\\Local\\Temp\\FineReader12.00\\media\\image2.jpeg" \* MERGEFORMATINET </w:instrText>
      </w:r>
      <w:r w:rsidR="002B6298">
        <w:fldChar w:fldCharType="separate"/>
      </w:r>
      <w:r w:rsidR="00307822">
        <w:fldChar w:fldCharType="begin"/>
      </w:r>
      <w:r w:rsidR="00307822">
        <w:instrText xml:space="preserve"> INCLUDEPICTURE  "C:\\Users\\beydi\\AppData\\Local\\Temp\\FineReader12.00\\media\\image2.jpeg" \* MERGEFORMATINET </w:instrText>
      </w:r>
      <w:r w:rsidR="00307822">
        <w:fldChar w:fldCharType="separate"/>
      </w:r>
      <w:r w:rsidR="00031273">
        <w:fldChar w:fldCharType="begin"/>
      </w:r>
      <w:r w:rsidR="00031273">
        <w:instrText xml:space="preserve"> </w:instrText>
      </w:r>
      <w:r w:rsidR="00031273">
        <w:instrText>INCLUDEPICTURE  "C:\\Users\\beydi\\AppData\\Local\\Temp\\FineReader12.00\\media\\image2.jpeg" \* MERGEFORMATINET</w:instrText>
      </w:r>
      <w:r w:rsidR="00031273">
        <w:instrText xml:space="preserve"> </w:instrText>
      </w:r>
      <w:r w:rsidR="00031273">
        <w:fldChar w:fldCharType="separate"/>
      </w:r>
      <w:r w:rsidR="00AD43B5">
        <w:pict w14:anchorId="5D238CBC">
          <v:shape id="_x0000_i1072" type="#_x0000_t75" style="width:462.75pt;height:203.25pt;mso-wrap-distance-left:0;mso-wrap-distance-top:0;mso-wrap-distance-right:0;mso-wrap-distance-bottom:0;mso-position-horizontal:absolute;mso-position-horizontal-relative:page;mso-position-vertical:absolute;mso-position-vertical-relative:page" o:allowincell="f" o:allowoverlap="f">
            <v:imagedata r:id="rId115" r:href="rId116"/>
          </v:shape>
        </w:pict>
      </w:r>
      <w:r w:rsidR="00031273">
        <w:fldChar w:fldCharType="end"/>
      </w:r>
      <w:r w:rsidR="00307822">
        <w:fldChar w:fldCharType="end"/>
      </w:r>
      <w:r w:rsidR="002B6298">
        <w:fldChar w:fldCharType="end"/>
      </w:r>
      <w:r w:rsidR="005111F6">
        <w:fldChar w:fldCharType="end"/>
      </w:r>
      <w:r w:rsidR="002358D9">
        <w:fldChar w:fldCharType="end"/>
      </w:r>
      <w:r>
        <w:fldChar w:fldCharType="end"/>
      </w:r>
      <w:r>
        <w:fldChar w:fldCharType="end"/>
      </w:r>
      <w:r>
        <w:fldChar w:fldCharType="end"/>
      </w:r>
    </w:p>
    <w:p w14:paraId="23C50121" w14:textId="77777777" w:rsidR="0076268C" w:rsidRPr="006E1BD4" w:rsidRDefault="0076268C" w:rsidP="0076268C">
      <w:pPr>
        <w:jc w:val="center"/>
        <w:rPr>
          <w:sz w:val="28"/>
          <w:szCs w:val="28"/>
        </w:rPr>
      </w:pPr>
      <w:r w:rsidRPr="006E1BD4">
        <w:rPr>
          <w:sz w:val="28"/>
          <w:szCs w:val="28"/>
        </w:rPr>
        <w:t>Рис. 2. Технологическая схема рудника в виде блок-схемы</w:t>
      </w:r>
    </w:p>
    <w:p w14:paraId="57C910D9" w14:textId="77777777" w:rsidR="0076268C" w:rsidRDefault="0076268C" w:rsidP="0076268C">
      <w:pPr>
        <w:jc w:val="both"/>
        <w:rPr>
          <w:sz w:val="28"/>
          <w:szCs w:val="28"/>
        </w:rPr>
      </w:pPr>
    </w:p>
    <w:p w14:paraId="57984812" w14:textId="77777777" w:rsidR="0076268C" w:rsidRPr="00E50F85" w:rsidRDefault="0076268C" w:rsidP="0076268C">
      <w:pPr>
        <w:ind w:firstLine="142"/>
        <w:jc w:val="center"/>
        <w:rPr>
          <w:b/>
          <w:bCs/>
          <w:i/>
          <w:iCs/>
          <w:sz w:val="28"/>
          <w:szCs w:val="28"/>
        </w:rPr>
      </w:pPr>
      <w:r w:rsidRPr="00E50F85">
        <w:rPr>
          <w:b/>
          <w:bCs/>
          <w:i/>
          <w:iCs/>
          <w:sz w:val="28"/>
          <w:szCs w:val="28"/>
        </w:rPr>
        <w:t>Основные виды технологических схем рудника</w:t>
      </w:r>
    </w:p>
    <w:p w14:paraId="0811C252" w14:textId="77777777" w:rsidR="0076268C" w:rsidRDefault="0076268C" w:rsidP="0076268C">
      <w:pPr>
        <w:ind w:firstLine="709"/>
        <w:jc w:val="both"/>
        <w:rPr>
          <w:sz w:val="28"/>
          <w:szCs w:val="28"/>
        </w:rPr>
      </w:pPr>
    </w:p>
    <w:p w14:paraId="2C5866DB" w14:textId="77777777" w:rsidR="0076268C" w:rsidRPr="00E50F85" w:rsidRDefault="0076268C" w:rsidP="0076268C">
      <w:pPr>
        <w:ind w:firstLine="709"/>
        <w:jc w:val="both"/>
        <w:rPr>
          <w:sz w:val="28"/>
          <w:szCs w:val="28"/>
        </w:rPr>
      </w:pPr>
      <w:r w:rsidRPr="00E50F85">
        <w:rPr>
          <w:sz w:val="28"/>
          <w:szCs w:val="28"/>
        </w:rPr>
        <w:t>Технологические схемы можно классифицировать по нижеследующим</w:t>
      </w:r>
      <w:r>
        <w:rPr>
          <w:sz w:val="28"/>
          <w:szCs w:val="28"/>
        </w:rPr>
        <w:t xml:space="preserve"> </w:t>
      </w:r>
      <w:r w:rsidRPr="00E50F85">
        <w:rPr>
          <w:sz w:val="28"/>
          <w:szCs w:val="28"/>
        </w:rPr>
        <w:t>признакам (свойствам).</w:t>
      </w:r>
    </w:p>
    <w:p w14:paraId="566EB9B2" w14:textId="77777777" w:rsidR="0076268C" w:rsidRPr="00E50F85" w:rsidRDefault="0076268C" w:rsidP="0076268C">
      <w:pPr>
        <w:ind w:firstLine="709"/>
        <w:jc w:val="both"/>
        <w:rPr>
          <w:sz w:val="28"/>
          <w:szCs w:val="28"/>
        </w:rPr>
      </w:pPr>
      <w:r w:rsidRPr="00E50F85">
        <w:rPr>
          <w:sz w:val="28"/>
          <w:szCs w:val="28"/>
        </w:rPr>
        <w:t xml:space="preserve">1. Генеральное направление развития </w:t>
      </w:r>
      <w:proofErr w:type="spellStart"/>
      <w:r w:rsidRPr="00E50F85">
        <w:rPr>
          <w:sz w:val="28"/>
          <w:szCs w:val="28"/>
        </w:rPr>
        <w:t>рудопотоков</w:t>
      </w:r>
      <w:proofErr w:type="spellEnd"/>
      <w:r w:rsidRPr="00E50F85">
        <w:rPr>
          <w:sz w:val="28"/>
          <w:szCs w:val="28"/>
        </w:rPr>
        <w:t>:</w:t>
      </w:r>
    </w:p>
    <w:p w14:paraId="70D6CF35" w14:textId="77777777" w:rsidR="0076268C" w:rsidRPr="00E50F85" w:rsidRDefault="0076268C" w:rsidP="0076268C">
      <w:pPr>
        <w:ind w:firstLine="709"/>
        <w:jc w:val="both"/>
        <w:rPr>
          <w:sz w:val="28"/>
          <w:szCs w:val="28"/>
        </w:rPr>
      </w:pPr>
      <w:r w:rsidRPr="00E50F85">
        <w:rPr>
          <w:sz w:val="28"/>
          <w:szCs w:val="28"/>
        </w:rPr>
        <w:t>а) одноступенчатые (горизонтальные);</w:t>
      </w:r>
    </w:p>
    <w:p w14:paraId="7BD81385" w14:textId="77777777" w:rsidR="0076268C" w:rsidRPr="00E50F85" w:rsidRDefault="0076268C" w:rsidP="0076268C">
      <w:pPr>
        <w:ind w:firstLine="709"/>
        <w:jc w:val="both"/>
        <w:rPr>
          <w:sz w:val="28"/>
          <w:szCs w:val="28"/>
        </w:rPr>
      </w:pPr>
      <w:r w:rsidRPr="00E50F85">
        <w:rPr>
          <w:sz w:val="28"/>
          <w:szCs w:val="28"/>
        </w:rPr>
        <w:lastRenderedPageBreak/>
        <w:t>б) многоступенчатые (горизонтально-вертикальные).</w:t>
      </w:r>
    </w:p>
    <w:p w14:paraId="2B71CB7B" w14:textId="77777777" w:rsidR="0076268C" w:rsidRPr="00E50F85" w:rsidRDefault="0076268C" w:rsidP="0076268C">
      <w:pPr>
        <w:ind w:firstLine="709"/>
        <w:jc w:val="both"/>
        <w:rPr>
          <w:sz w:val="28"/>
          <w:szCs w:val="28"/>
        </w:rPr>
      </w:pPr>
      <w:r w:rsidRPr="00E50F85">
        <w:rPr>
          <w:sz w:val="28"/>
          <w:szCs w:val="28"/>
        </w:rPr>
        <w:t>2. Способы отбойки и механизации основных производственных процессов:</w:t>
      </w:r>
    </w:p>
    <w:p w14:paraId="4797F265" w14:textId="77777777" w:rsidR="0076268C" w:rsidRPr="00E50F85" w:rsidRDefault="0076268C" w:rsidP="0076268C">
      <w:pPr>
        <w:ind w:firstLine="709"/>
        <w:jc w:val="both"/>
        <w:rPr>
          <w:sz w:val="28"/>
          <w:szCs w:val="28"/>
        </w:rPr>
      </w:pPr>
      <w:r w:rsidRPr="00E50F85">
        <w:rPr>
          <w:sz w:val="28"/>
          <w:szCs w:val="28"/>
        </w:rPr>
        <w:t>а) с механической (машинной) отбойкой руды и техникой непрерывного</w:t>
      </w:r>
    </w:p>
    <w:p w14:paraId="2B3AD5D3" w14:textId="77777777" w:rsidR="0076268C" w:rsidRPr="00E50F85" w:rsidRDefault="0076268C" w:rsidP="0076268C">
      <w:pPr>
        <w:ind w:firstLine="709"/>
        <w:jc w:val="both"/>
        <w:rPr>
          <w:sz w:val="28"/>
          <w:szCs w:val="28"/>
        </w:rPr>
      </w:pPr>
      <w:r w:rsidRPr="00E50F85">
        <w:rPr>
          <w:sz w:val="28"/>
          <w:szCs w:val="28"/>
        </w:rPr>
        <w:t>действия в последующих производственных процессах;</w:t>
      </w:r>
    </w:p>
    <w:p w14:paraId="0B29BDEC" w14:textId="77777777" w:rsidR="0076268C" w:rsidRPr="00E50F85" w:rsidRDefault="0076268C" w:rsidP="0076268C">
      <w:pPr>
        <w:ind w:firstLine="709"/>
        <w:jc w:val="both"/>
        <w:rPr>
          <w:sz w:val="28"/>
          <w:szCs w:val="28"/>
        </w:rPr>
      </w:pPr>
      <w:r w:rsidRPr="00E50F85">
        <w:rPr>
          <w:sz w:val="28"/>
          <w:szCs w:val="28"/>
        </w:rPr>
        <w:t>б) с механической отбойкой руды и техникой цикличного действия;</w:t>
      </w:r>
    </w:p>
    <w:p w14:paraId="5B67B809" w14:textId="77777777" w:rsidR="0076268C" w:rsidRPr="00E50F85" w:rsidRDefault="0076268C" w:rsidP="0076268C">
      <w:pPr>
        <w:ind w:firstLine="709"/>
        <w:jc w:val="both"/>
        <w:rPr>
          <w:sz w:val="28"/>
          <w:szCs w:val="28"/>
        </w:rPr>
      </w:pPr>
      <w:r w:rsidRPr="00E50F85">
        <w:rPr>
          <w:sz w:val="28"/>
          <w:szCs w:val="28"/>
        </w:rPr>
        <w:t>в) со взрывной отбойкой руды и техникой цикличного действия;</w:t>
      </w:r>
    </w:p>
    <w:p w14:paraId="350C1F0A" w14:textId="77777777" w:rsidR="0076268C" w:rsidRPr="00E50F85" w:rsidRDefault="0076268C" w:rsidP="0076268C">
      <w:pPr>
        <w:ind w:firstLine="709"/>
        <w:jc w:val="both"/>
        <w:rPr>
          <w:sz w:val="28"/>
          <w:szCs w:val="28"/>
        </w:rPr>
      </w:pPr>
      <w:r w:rsidRPr="00E50F85">
        <w:rPr>
          <w:sz w:val="28"/>
          <w:szCs w:val="28"/>
        </w:rPr>
        <w:t>г) со взрывной отбойкой руды, последующим механическим дроблением</w:t>
      </w:r>
      <w:r>
        <w:rPr>
          <w:sz w:val="28"/>
          <w:szCs w:val="28"/>
        </w:rPr>
        <w:t xml:space="preserve"> </w:t>
      </w:r>
      <w:r w:rsidRPr="00E50F85">
        <w:rPr>
          <w:sz w:val="28"/>
          <w:szCs w:val="28"/>
        </w:rPr>
        <w:t>и применением техники непрерывного действия.</w:t>
      </w:r>
    </w:p>
    <w:p w14:paraId="2D0FA072" w14:textId="77777777" w:rsidR="0076268C" w:rsidRPr="00E50F85" w:rsidRDefault="0076268C" w:rsidP="0076268C">
      <w:pPr>
        <w:ind w:firstLine="709"/>
        <w:jc w:val="both"/>
        <w:rPr>
          <w:sz w:val="28"/>
          <w:szCs w:val="28"/>
        </w:rPr>
      </w:pPr>
      <w:r w:rsidRPr="00E50F85">
        <w:rPr>
          <w:sz w:val="28"/>
          <w:szCs w:val="28"/>
        </w:rPr>
        <w:t>Кроме того, могут быть использованы и другие классификационные</w:t>
      </w:r>
      <w:r>
        <w:rPr>
          <w:sz w:val="28"/>
          <w:szCs w:val="28"/>
        </w:rPr>
        <w:t xml:space="preserve"> </w:t>
      </w:r>
      <w:r w:rsidRPr="00E50F85">
        <w:rPr>
          <w:sz w:val="28"/>
          <w:szCs w:val="28"/>
        </w:rPr>
        <w:t>признаки, например способ управления горным давлением, количество</w:t>
      </w:r>
      <w:r>
        <w:rPr>
          <w:sz w:val="28"/>
          <w:szCs w:val="28"/>
        </w:rPr>
        <w:t xml:space="preserve"> </w:t>
      </w:r>
      <w:proofErr w:type="spellStart"/>
      <w:r w:rsidRPr="00E50F85">
        <w:rPr>
          <w:sz w:val="28"/>
          <w:szCs w:val="28"/>
        </w:rPr>
        <w:t>рудопотоков</w:t>
      </w:r>
      <w:proofErr w:type="spellEnd"/>
      <w:r w:rsidRPr="00E50F85">
        <w:rPr>
          <w:sz w:val="28"/>
          <w:szCs w:val="28"/>
        </w:rPr>
        <w:t xml:space="preserve">, наличие </w:t>
      </w:r>
      <w:proofErr w:type="spellStart"/>
      <w:r w:rsidRPr="00E50F85">
        <w:rPr>
          <w:sz w:val="28"/>
          <w:szCs w:val="28"/>
        </w:rPr>
        <w:t>усреднительных</w:t>
      </w:r>
      <w:proofErr w:type="spellEnd"/>
      <w:r w:rsidRPr="00E50F85">
        <w:rPr>
          <w:sz w:val="28"/>
          <w:szCs w:val="28"/>
        </w:rPr>
        <w:t xml:space="preserve"> комплексов и др.</w:t>
      </w:r>
    </w:p>
    <w:p w14:paraId="4B8AF8C6" w14:textId="77777777" w:rsidR="0076268C" w:rsidRPr="00E50F85" w:rsidRDefault="0076268C" w:rsidP="0076268C">
      <w:pPr>
        <w:ind w:firstLine="709"/>
        <w:jc w:val="both"/>
        <w:rPr>
          <w:sz w:val="28"/>
          <w:szCs w:val="28"/>
        </w:rPr>
      </w:pPr>
      <w:r w:rsidRPr="00E50F85">
        <w:rPr>
          <w:sz w:val="28"/>
          <w:szCs w:val="28"/>
        </w:rPr>
        <w:t>Горизонтальные (пологие) маломощные залежи предопределяют площадное развитие горных работ. При этом формируются одноступенчатые</w:t>
      </w:r>
      <w:r>
        <w:rPr>
          <w:sz w:val="28"/>
          <w:szCs w:val="28"/>
        </w:rPr>
        <w:t xml:space="preserve"> </w:t>
      </w:r>
      <w:r w:rsidRPr="00E50F85">
        <w:rPr>
          <w:sz w:val="28"/>
          <w:szCs w:val="28"/>
        </w:rPr>
        <w:t>технологические схемы рудника (рис.</w:t>
      </w:r>
      <w:r>
        <w:rPr>
          <w:sz w:val="28"/>
          <w:szCs w:val="28"/>
        </w:rPr>
        <w:t xml:space="preserve"> </w:t>
      </w:r>
      <w:r w:rsidRPr="00E50F85">
        <w:rPr>
          <w:sz w:val="28"/>
          <w:szCs w:val="28"/>
        </w:rPr>
        <w:t xml:space="preserve">3). Главный отличительный признак таких схем </w:t>
      </w:r>
      <w:r>
        <w:rPr>
          <w:sz w:val="28"/>
          <w:szCs w:val="28"/>
        </w:rPr>
        <w:t>–</w:t>
      </w:r>
      <w:r w:rsidRPr="00E50F85">
        <w:rPr>
          <w:sz w:val="28"/>
          <w:szCs w:val="28"/>
        </w:rPr>
        <w:t xml:space="preserve"> продолжительный (на весь период эксплуатации) срок</w:t>
      </w:r>
      <w:r>
        <w:rPr>
          <w:sz w:val="28"/>
          <w:szCs w:val="28"/>
        </w:rPr>
        <w:t xml:space="preserve"> </w:t>
      </w:r>
      <w:r w:rsidRPr="00E50F85">
        <w:rPr>
          <w:sz w:val="28"/>
          <w:szCs w:val="28"/>
        </w:rPr>
        <w:t>службы вскрывающих горных выработок, развитие фронта горных работ и</w:t>
      </w:r>
      <w:r>
        <w:rPr>
          <w:sz w:val="28"/>
          <w:szCs w:val="28"/>
        </w:rPr>
        <w:t xml:space="preserve"> </w:t>
      </w:r>
      <w:r w:rsidRPr="00E50F85">
        <w:rPr>
          <w:sz w:val="28"/>
          <w:szCs w:val="28"/>
        </w:rPr>
        <w:t>перемещение грузов по горизонтали.</w:t>
      </w:r>
    </w:p>
    <w:p w14:paraId="2D76A916" w14:textId="77777777" w:rsidR="0076268C" w:rsidRPr="00E50F85" w:rsidRDefault="0076268C" w:rsidP="0076268C">
      <w:pPr>
        <w:ind w:firstLine="709"/>
        <w:jc w:val="both"/>
        <w:rPr>
          <w:sz w:val="28"/>
          <w:szCs w:val="28"/>
        </w:rPr>
      </w:pPr>
      <w:r w:rsidRPr="00E50F85">
        <w:rPr>
          <w:sz w:val="28"/>
          <w:szCs w:val="28"/>
        </w:rPr>
        <w:t>Такие технологические схемы характерны для разработки месторождений</w:t>
      </w:r>
      <w:r>
        <w:rPr>
          <w:sz w:val="28"/>
          <w:szCs w:val="28"/>
        </w:rPr>
        <w:t xml:space="preserve"> </w:t>
      </w:r>
      <w:r w:rsidRPr="00E50F85">
        <w:rPr>
          <w:sz w:val="28"/>
          <w:szCs w:val="28"/>
        </w:rPr>
        <w:t>калийных, гипсовых, марганцевых, пильного камня. При наличии нескольких пластов полезного ископаемого такая технологическая схема может быть</w:t>
      </w:r>
      <w:r>
        <w:rPr>
          <w:sz w:val="28"/>
          <w:szCs w:val="28"/>
        </w:rPr>
        <w:t xml:space="preserve"> </w:t>
      </w:r>
      <w:r w:rsidRPr="00E50F85">
        <w:rPr>
          <w:sz w:val="28"/>
          <w:szCs w:val="28"/>
        </w:rPr>
        <w:t xml:space="preserve">с двумя и большим количеством этажей. Но с созданием концентрационного горизонта, когда </w:t>
      </w:r>
      <w:proofErr w:type="spellStart"/>
      <w:r w:rsidRPr="00E50F85">
        <w:rPr>
          <w:sz w:val="28"/>
          <w:szCs w:val="28"/>
        </w:rPr>
        <w:t>рудопотоки</w:t>
      </w:r>
      <w:proofErr w:type="spellEnd"/>
      <w:r w:rsidRPr="00E50F85">
        <w:rPr>
          <w:sz w:val="28"/>
          <w:szCs w:val="28"/>
        </w:rPr>
        <w:t xml:space="preserve"> со всех этажей объединяются в общий,</w:t>
      </w:r>
      <w:r>
        <w:rPr>
          <w:sz w:val="28"/>
          <w:szCs w:val="28"/>
        </w:rPr>
        <w:t xml:space="preserve"> </w:t>
      </w:r>
      <w:r w:rsidRPr="00E50F85">
        <w:rPr>
          <w:sz w:val="28"/>
          <w:szCs w:val="28"/>
        </w:rPr>
        <w:t>технологическая схема переходит в категорию многоступенчатых.</w:t>
      </w:r>
    </w:p>
    <w:p w14:paraId="3C416CB6" w14:textId="77777777" w:rsidR="0076268C" w:rsidRDefault="0076268C" w:rsidP="0076268C">
      <w:pPr>
        <w:ind w:firstLine="709"/>
        <w:jc w:val="both"/>
        <w:rPr>
          <w:sz w:val="28"/>
          <w:szCs w:val="28"/>
        </w:rPr>
      </w:pPr>
    </w:p>
    <w:p w14:paraId="34F4530A" w14:textId="77777777" w:rsidR="0076268C" w:rsidRDefault="0076268C" w:rsidP="0076268C">
      <w:pPr>
        <w:jc w:val="center"/>
        <w:rPr>
          <w:sz w:val="2"/>
          <w:szCs w:val="2"/>
        </w:rPr>
      </w:pPr>
      <w:r>
        <w:lastRenderedPageBreak/>
        <w:fldChar w:fldCharType="begin"/>
      </w:r>
      <w:r>
        <w:instrText xml:space="preserve"> INCLUDEPICTURE  "C:\\Users\\beydi\\AppData\\Local\\Temp\\FineReader12.00\\media\\image3.jpeg" \* MERGEFORMATINET </w:instrText>
      </w:r>
      <w:r>
        <w:fldChar w:fldCharType="separate"/>
      </w:r>
      <w:r>
        <w:fldChar w:fldCharType="begin"/>
      </w:r>
      <w:r>
        <w:instrText xml:space="preserve"> INCLUDEPICTURE  "C:\\Users\\beydi\\AppData\\Local\\Temp\\FineReader12.00\\media\\image3.jpeg" \* MERGEFORMATINET </w:instrText>
      </w:r>
      <w:r>
        <w:fldChar w:fldCharType="separate"/>
      </w:r>
      <w:r>
        <w:fldChar w:fldCharType="begin"/>
      </w:r>
      <w:r>
        <w:instrText xml:space="preserve"> INCLUDEPICTURE  "C:\\Users\\beydi\\AppData\\Local\\Temp\\FineReader12.00\\media\\image3.jpeg" \* MERGEFORMATINET </w:instrText>
      </w:r>
      <w:r>
        <w:fldChar w:fldCharType="separate"/>
      </w:r>
      <w:r w:rsidR="002358D9">
        <w:fldChar w:fldCharType="begin"/>
      </w:r>
      <w:r w:rsidR="002358D9">
        <w:instrText xml:space="preserve"> INCLUDEPICTURE  "C:\\Users\\beydi\\AppData\\Local\\Temp\\FineReader12.00\\media\\image3.jpeg" \* MERGEFORMATINET </w:instrText>
      </w:r>
      <w:r w:rsidR="002358D9">
        <w:fldChar w:fldCharType="separate"/>
      </w:r>
      <w:r w:rsidR="005111F6">
        <w:fldChar w:fldCharType="begin"/>
      </w:r>
      <w:r w:rsidR="005111F6">
        <w:instrText xml:space="preserve"> INCLUDEPICTURE  "C:\\Users\\beydi\\AppData\\Local\\Temp\\FineReader12.00\\media\\image3.jpeg" \* MERGEFORMATINET </w:instrText>
      </w:r>
      <w:r w:rsidR="005111F6">
        <w:fldChar w:fldCharType="separate"/>
      </w:r>
      <w:r w:rsidR="002B6298">
        <w:fldChar w:fldCharType="begin"/>
      </w:r>
      <w:r w:rsidR="002B6298">
        <w:instrText xml:space="preserve"> INCLUDEPICTURE  "C:\\Users\\beydi\\AppData\\Local\\Temp\\FineReader12.00\\media\\image3.jpeg" \* MERGEFORMATINET </w:instrText>
      </w:r>
      <w:r w:rsidR="002B6298">
        <w:fldChar w:fldCharType="separate"/>
      </w:r>
      <w:r w:rsidR="00307822">
        <w:fldChar w:fldCharType="begin"/>
      </w:r>
      <w:r w:rsidR="00307822">
        <w:instrText xml:space="preserve"> INCLUDEPICTURE  "C:\\Users\\beydi\\AppData\\Local\\Temp\\FineReader12.00\\media\\image3.jpeg" \* MERGEFORMATINET </w:instrText>
      </w:r>
      <w:r w:rsidR="00307822">
        <w:fldChar w:fldCharType="separate"/>
      </w:r>
      <w:r w:rsidR="00031273">
        <w:fldChar w:fldCharType="begin"/>
      </w:r>
      <w:r w:rsidR="00031273">
        <w:instrText xml:space="preserve"> </w:instrText>
      </w:r>
      <w:r w:rsidR="00031273">
        <w:instrText>INCLUDEPICTURE  "C:\\Users\\beydi\\AppData\\Local\\Temp\\FineReader12.00\\media\\im</w:instrText>
      </w:r>
      <w:r w:rsidR="00031273">
        <w:instrText>age3.jpeg" \* MERGEFORMATINET</w:instrText>
      </w:r>
      <w:r w:rsidR="00031273">
        <w:instrText xml:space="preserve"> </w:instrText>
      </w:r>
      <w:r w:rsidR="00031273">
        <w:fldChar w:fldCharType="separate"/>
      </w:r>
      <w:r w:rsidR="00AD43B5">
        <w:pict w14:anchorId="37DAF804">
          <v:shape id="_x0000_i1073" type="#_x0000_t75" style="width:330.75pt;height:383.25pt;mso-wrap-distance-left:0;mso-wrap-distance-top:0;mso-wrap-distance-right:0;mso-wrap-distance-bottom:0;mso-position-horizontal:absolute;mso-position-horizontal-relative:page;mso-position-vertical:absolute;mso-position-vertical-relative:page" o:allowincell="f" o:allowoverlap="f">
            <v:imagedata r:id="rId117" r:href="rId118"/>
          </v:shape>
        </w:pict>
      </w:r>
      <w:r w:rsidR="00031273">
        <w:fldChar w:fldCharType="end"/>
      </w:r>
      <w:r w:rsidR="00307822">
        <w:fldChar w:fldCharType="end"/>
      </w:r>
      <w:r w:rsidR="002B6298">
        <w:fldChar w:fldCharType="end"/>
      </w:r>
      <w:r w:rsidR="005111F6">
        <w:fldChar w:fldCharType="end"/>
      </w:r>
      <w:r w:rsidR="002358D9">
        <w:fldChar w:fldCharType="end"/>
      </w:r>
      <w:r>
        <w:fldChar w:fldCharType="end"/>
      </w:r>
      <w:r>
        <w:fldChar w:fldCharType="end"/>
      </w:r>
      <w:r>
        <w:fldChar w:fldCharType="end"/>
      </w:r>
    </w:p>
    <w:p w14:paraId="1C228711" w14:textId="77777777" w:rsidR="0076268C" w:rsidRDefault="0076268C" w:rsidP="0076268C">
      <w:pPr>
        <w:ind w:firstLine="709"/>
        <w:jc w:val="center"/>
        <w:rPr>
          <w:sz w:val="28"/>
          <w:szCs w:val="28"/>
        </w:rPr>
      </w:pPr>
      <w:r w:rsidRPr="00E50F85">
        <w:rPr>
          <w:sz w:val="28"/>
          <w:szCs w:val="28"/>
        </w:rPr>
        <w:t>Рис. 3. Одноступенчатая (горизонтальная) технологическая схема рудника:</w:t>
      </w:r>
      <w:r>
        <w:rPr>
          <w:sz w:val="28"/>
          <w:szCs w:val="28"/>
        </w:rPr>
        <w:t xml:space="preserve"> </w:t>
      </w:r>
      <w:r w:rsidRPr="00E50F85">
        <w:rPr>
          <w:sz w:val="28"/>
          <w:szCs w:val="28"/>
        </w:rPr>
        <w:t xml:space="preserve">1 </w:t>
      </w:r>
      <w:r>
        <w:rPr>
          <w:sz w:val="28"/>
          <w:szCs w:val="28"/>
        </w:rPr>
        <w:t>–</w:t>
      </w:r>
      <w:r w:rsidRPr="00E50F85">
        <w:rPr>
          <w:sz w:val="28"/>
          <w:szCs w:val="28"/>
        </w:rPr>
        <w:t xml:space="preserve"> рудоподъёмные шахтные стволы; 2 </w:t>
      </w:r>
      <w:r>
        <w:rPr>
          <w:sz w:val="28"/>
          <w:szCs w:val="28"/>
        </w:rPr>
        <w:t>–</w:t>
      </w:r>
      <w:r w:rsidRPr="00E50F85">
        <w:rPr>
          <w:sz w:val="28"/>
          <w:szCs w:val="28"/>
        </w:rPr>
        <w:t xml:space="preserve"> вспомогательный шахтный ствол; 3 </w:t>
      </w:r>
      <w:r>
        <w:rPr>
          <w:sz w:val="28"/>
          <w:szCs w:val="28"/>
        </w:rPr>
        <w:t>–</w:t>
      </w:r>
      <w:r w:rsidRPr="00E50F85">
        <w:rPr>
          <w:sz w:val="28"/>
          <w:szCs w:val="28"/>
        </w:rPr>
        <w:t xml:space="preserve"> вентиляционный</w:t>
      </w:r>
      <w:r>
        <w:rPr>
          <w:sz w:val="28"/>
          <w:szCs w:val="28"/>
        </w:rPr>
        <w:t xml:space="preserve"> </w:t>
      </w:r>
      <w:r w:rsidRPr="00E50F85">
        <w:rPr>
          <w:sz w:val="28"/>
          <w:szCs w:val="28"/>
        </w:rPr>
        <w:t xml:space="preserve">ствол; 5 </w:t>
      </w:r>
      <w:r>
        <w:rPr>
          <w:sz w:val="28"/>
          <w:szCs w:val="28"/>
        </w:rPr>
        <w:t>–</w:t>
      </w:r>
      <w:r w:rsidRPr="00E50F85">
        <w:rPr>
          <w:sz w:val="28"/>
          <w:szCs w:val="28"/>
        </w:rPr>
        <w:t xml:space="preserve"> очистной комбайн при камерной отработке панели; 6 </w:t>
      </w:r>
      <w:r>
        <w:rPr>
          <w:sz w:val="28"/>
          <w:szCs w:val="28"/>
        </w:rPr>
        <w:t>–</w:t>
      </w:r>
      <w:r w:rsidRPr="00E50F85">
        <w:rPr>
          <w:sz w:val="28"/>
          <w:szCs w:val="28"/>
        </w:rPr>
        <w:t xml:space="preserve"> панельный конвейер; 7 </w:t>
      </w:r>
      <w:r>
        <w:rPr>
          <w:sz w:val="28"/>
          <w:szCs w:val="28"/>
        </w:rPr>
        <w:t>–</w:t>
      </w:r>
      <w:r w:rsidRPr="00E50F85">
        <w:rPr>
          <w:sz w:val="28"/>
          <w:szCs w:val="28"/>
        </w:rPr>
        <w:t xml:space="preserve"> очистной комбайн в лаве; 8 </w:t>
      </w:r>
      <w:r>
        <w:rPr>
          <w:sz w:val="28"/>
          <w:szCs w:val="28"/>
        </w:rPr>
        <w:t>–</w:t>
      </w:r>
      <w:r w:rsidRPr="00E50F85">
        <w:rPr>
          <w:sz w:val="28"/>
          <w:szCs w:val="28"/>
        </w:rPr>
        <w:t xml:space="preserve"> призабойный конвейер</w:t>
      </w:r>
    </w:p>
    <w:p w14:paraId="73A4683F" w14:textId="77777777" w:rsidR="0076268C" w:rsidRPr="00E50F85" w:rsidRDefault="0076268C" w:rsidP="0076268C">
      <w:pPr>
        <w:ind w:firstLine="709"/>
        <w:jc w:val="center"/>
        <w:rPr>
          <w:sz w:val="28"/>
          <w:szCs w:val="28"/>
        </w:rPr>
      </w:pPr>
    </w:p>
    <w:p w14:paraId="05402743" w14:textId="77777777" w:rsidR="0076268C" w:rsidRPr="00E50F85" w:rsidRDefault="0076268C" w:rsidP="0076268C">
      <w:pPr>
        <w:ind w:firstLine="709"/>
        <w:jc w:val="both"/>
        <w:rPr>
          <w:sz w:val="28"/>
          <w:szCs w:val="28"/>
        </w:rPr>
      </w:pPr>
      <w:r w:rsidRPr="00E50F85">
        <w:rPr>
          <w:sz w:val="28"/>
          <w:szCs w:val="28"/>
        </w:rPr>
        <w:t>Многоступенчатые технологические схемы (рис. 4) характерны в</w:t>
      </w:r>
      <w:r>
        <w:rPr>
          <w:sz w:val="28"/>
          <w:szCs w:val="28"/>
        </w:rPr>
        <w:t xml:space="preserve"> </w:t>
      </w:r>
      <w:r w:rsidRPr="00E50F85">
        <w:rPr>
          <w:sz w:val="28"/>
          <w:szCs w:val="28"/>
        </w:rPr>
        <w:t>основном для рудников, разрабатывающих крутопадающие, наклонные,</w:t>
      </w:r>
      <w:r>
        <w:rPr>
          <w:sz w:val="28"/>
          <w:szCs w:val="28"/>
        </w:rPr>
        <w:t xml:space="preserve"> </w:t>
      </w:r>
      <w:r w:rsidRPr="00E50F85">
        <w:rPr>
          <w:sz w:val="28"/>
          <w:szCs w:val="28"/>
        </w:rPr>
        <w:t xml:space="preserve">а также пологие рудные тела с большой глубиной распространения. Главный отличительный признак этих технологических схем </w:t>
      </w:r>
      <w:r>
        <w:rPr>
          <w:sz w:val="28"/>
          <w:szCs w:val="28"/>
        </w:rPr>
        <w:t>–</w:t>
      </w:r>
      <w:r w:rsidRPr="00E50F85">
        <w:rPr>
          <w:sz w:val="28"/>
          <w:szCs w:val="28"/>
        </w:rPr>
        <w:t xml:space="preserve"> необходимость</w:t>
      </w:r>
      <w:r>
        <w:rPr>
          <w:sz w:val="28"/>
          <w:szCs w:val="28"/>
        </w:rPr>
        <w:t xml:space="preserve"> </w:t>
      </w:r>
      <w:r w:rsidRPr="00E50F85">
        <w:rPr>
          <w:sz w:val="28"/>
          <w:szCs w:val="28"/>
        </w:rPr>
        <w:t>постоянно углублять уровень горных работ из-за относительно небольших</w:t>
      </w:r>
      <w:r>
        <w:rPr>
          <w:sz w:val="28"/>
          <w:szCs w:val="28"/>
        </w:rPr>
        <w:t xml:space="preserve"> </w:t>
      </w:r>
      <w:r w:rsidRPr="00E50F85">
        <w:rPr>
          <w:sz w:val="28"/>
          <w:szCs w:val="28"/>
        </w:rPr>
        <w:t>запасов руды в пределах каждого рабочего горизонта. При этом очистные</w:t>
      </w:r>
      <w:r>
        <w:rPr>
          <w:sz w:val="28"/>
          <w:szCs w:val="28"/>
        </w:rPr>
        <w:t xml:space="preserve"> </w:t>
      </w:r>
      <w:r w:rsidRPr="00E50F85">
        <w:rPr>
          <w:sz w:val="28"/>
          <w:szCs w:val="28"/>
        </w:rPr>
        <w:t>работы чаще ведутся одновременно на 2</w:t>
      </w:r>
      <w:r>
        <w:rPr>
          <w:sz w:val="28"/>
          <w:szCs w:val="28"/>
        </w:rPr>
        <w:t>-</w:t>
      </w:r>
      <w:r w:rsidRPr="00E50F85">
        <w:rPr>
          <w:sz w:val="28"/>
          <w:szCs w:val="28"/>
        </w:rPr>
        <w:t>3 горизонтах.</w:t>
      </w:r>
    </w:p>
    <w:p w14:paraId="092ED7E3" w14:textId="77777777" w:rsidR="0076268C" w:rsidRPr="00E50F85" w:rsidRDefault="0076268C" w:rsidP="0076268C">
      <w:pPr>
        <w:ind w:firstLine="709"/>
        <w:jc w:val="both"/>
        <w:rPr>
          <w:sz w:val="28"/>
          <w:szCs w:val="28"/>
        </w:rPr>
      </w:pPr>
      <w:r w:rsidRPr="00E50F85">
        <w:rPr>
          <w:sz w:val="28"/>
          <w:szCs w:val="28"/>
        </w:rPr>
        <w:t>Как в одноступенчатых, так и в многоступенчатых технологических</w:t>
      </w:r>
      <w:r>
        <w:rPr>
          <w:sz w:val="28"/>
          <w:szCs w:val="28"/>
        </w:rPr>
        <w:t xml:space="preserve"> </w:t>
      </w:r>
      <w:r w:rsidRPr="00E50F85">
        <w:rPr>
          <w:sz w:val="28"/>
          <w:szCs w:val="28"/>
        </w:rPr>
        <w:t>схемах может применяться техника цикличного и непрерывного действия.</w:t>
      </w:r>
      <w:r>
        <w:rPr>
          <w:sz w:val="28"/>
          <w:szCs w:val="28"/>
        </w:rPr>
        <w:t xml:space="preserve"> </w:t>
      </w:r>
      <w:r w:rsidRPr="00E50F85">
        <w:rPr>
          <w:sz w:val="28"/>
          <w:szCs w:val="28"/>
        </w:rPr>
        <w:t xml:space="preserve">Условие, ограничивающее применение поточных технологий, </w:t>
      </w:r>
      <w:r>
        <w:rPr>
          <w:sz w:val="28"/>
          <w:szCs w:val="28"/>
        </w:rPr>
        <w:t>–</w:t>
      </w:r>
      <w:r w:rsidRPr="00E50F85">
        <w:rPr>
          <w:sz w:val="28"/>
          <w:szCs w:val="28"/>
        </w:rPr>
        <w:t xml:space="preserve"> прочность</w:t>
      </w:r>
      <w:r>
        <w:rPr>
          <w:sz w:val="28"/>
          <w:szCs w:val="28"/>
        </w:rPr>
        <w:t xml:space="preserve"> </w:t>
      </w:r>
      <w:r w:rsidRPr="00E50F85">
        <w:rPr>
          <w:sz w:val="28"/>
          <w:szCs w:val="28"/>
        </w:rPr>
        <w:t>рудного массива и экономическая целесообразность применения машинного</w:t>
      </w:r>
      <w:r>
        <w:rPr>
          <w:sz w:val="28"/>
          <w:szCs w:val="28"/>
        </w:rPr>
        <w:t xml:space="preserve"> </w:t>
      </w:r>
      <w:r w:rsidRPr="00E50F85">
        <w:rPr>
          <w:sz w:val="28"/>
          <w:szCs w:val="28"/>
        </w:rPr>
        <w:t>дробления скальных руд.</w:t>
      </w:r>
    </w:p>
    <w:p w14:paraId="651CC8D3" w14:textId="77777777" w:rsidR="0076268C" w:rsidRDefault="0076268C" w:rsidP="0076268C">
      <w:pPr>
        <w:ind w:firstLine="709"/>
        <w:jc w:val="both"/>
        <w:rPr>
          <w:sz w:val="28"/>
          <w:szCs w:val="28"/>
        </w:rPr>
      </w:pPr>
      <w:r w:rsidRPr="00E50F85">
        <w:rPr>
          <w:sz w:val="28"/>
          <w:szCs w:val="28"/>
        </w:rPr>
        <w:t>Большая часть рудников разрабатывает месторождения скального типа</w:t>
      </w:r>
      <w:r>
        <w:rPr>
          <w:sz w:val="28"/>
          <w:szCs w:val="28"/>
        </w:rPr>
        <w:t xml:space="preserve"> </w:t>
      </w:r>
      <w:r w:rsidRPr="00E50F85">
        <w:rPr>
          <w:sz w:val="28"/>
          <w:szCs w:val="28"/>
        </w:rPr>
        <w:t>с применением буровзрывных работ. При этом переход на непрерывную</w:t>
      </w:r>
      <w:r>
        <w:rPr>
          <w:sz w:val="28"/>
          <w:szCs w:val="28"/>
        </w:rPr>
        <w:t xml:space="preserve"> </w:t>
      </w:r>
      <w:r w:rsidRPr="00E50F85">
        <w:rPr>
          <w:sz w:val="28"/>
          <w:szCs w:val="28"/>
        </w:rPr>
        <w:t xml:space="preserve">технологию реализуется лишь на участке «дробильный комплекс </w:t>
      </w:r>
      <w:r>
        <w:rPr>
          <w:sz w:val="28"/>
          <w:szCs w:val="28"/>
        </w:rPr>
        <w:t>–</w:t>
      </w:r>
      <w:r w:rsidRPr="00E50F85">
        <w:rPr>
          <w:sz w:val="28"/>
          <w:szCs w:val="28"/>
        </w:rPr>
        <w:t xml:space="preserve"> подъём</w:t>
      </w:r>
      <w:r>
        <w:rPr>
          <w:sz w:val="28"/>
          <w:szCs w:val="28"/>
        </w:rPr>
        <w:t xml:space="preserve"> </w:t>
      </w:r>
      <w:r w:rsidRPr="00E50F85">
        <w:rPr>
          <w:sz w:val="28"/>
          <w:szCs w:val="28"/>
        </w:rPr>
        <w:lastRenderedPageBreak/>
        <w:t>руды». В современных условиях всё чаще стали применять призабойные</w:t>
      </w:r>
      <w:r>
        <w:rPr>
          <w:sz w:val="28"/>
          <w:szCs w:val="28"/>
        </w:rPr>
        <w:t xml:space="preserve"> </w:t>
      </w:r>
      <w:r w:rsidRPr="00E50F85">
        <w:rPr>
          <w:sz w:val="28"/>
          <w:szCs w:val="28"/>
        </w:rPr>
        <w:t>механические дробилки с целью использования конвейерной доставки и</w:t>
      </w:r>
      <w:r>
        <w:rPr>
          <w:sz w:val="28"/>
          <w:szCs w:val="28"/>
        </w:rPr>
        <w:t xml:space="preserve"> </w:t>
      </w:r>
      <w:r w:rsidRPr="00E50F85">
        <w:rPr>
          <w:sz w:val="28"/>
          <w:szCs w:val="28"/>
        </w:rPr>
        <w:t>транспорта рудной массы.</w:t>
      </w:r>
    </w:p>
    <w:p w14:paraId="1C512AAF" w14:textId="77777777" w:rsidR="0076268C" w:rsidRPr="00E50F85" w:rsidRDefault="0076268C" w:rsidP="0076268C">
      <w:pPr>
        <w:ind w:firstLine="709"/>
        <w:jc w:val="both"/>
        <w:rPr>
          <w:sz w:val="28"/>
          <w:szCs w:val="28"/>
        </w:rPr>
      </w:pPr>
    </w:p>
    <w:p w14:paraId="70DF41DB" w14:textId="77777777" w:rsidR="0076268C" w:rsidRDefault="0076268C" w:rsidP="0076268C">
      <w:pPr>
        <w:jc w:val="center"/>
        <w:rPr>
          <w:sz w:val="2"/>
          <w:szCs w:val="2"/>
        </w:rPr>
      </w:pPr>
      <w:r>
        <w:fldChar w:fldCharType="begin"/>
      </w:r>
      <w:r>
        <w:instrText xml:space="preserve"> INCLUDEPICTURE  "C:\\Users\\beydi\\AppData\\Local\\Temp\\FineReader12.00\\media\\image4.jpeg" \* MERGEFORMATINET </w:instrText>
      </w:r>
      <w:r>
        <w:fldChar w:fldCharType="separate"/>
      </w:r>
      <w:r>
        <w:fldChar w:fldCharType="begin"/>
      </w:r>
      <w:r>
        <w:instrText xml:space="preserve"> INCLUDEPICTURE  "C:\\Users\\beydi\\AppData\\Local\\Temp\\FineReader12.00\\media\\image4.jpeg" \* MERGEFORMATINET </w:instrText>
      </w:r>
      <w:r>
        <w:fldChar w:fldCharType="separate"/>
      </w:r>
      <w:r>
        <w:fldChar w:fldCharType="begin"/>
      </w:r>
      <w:r>
        <w:instrText xml:space="preserve"> INCLUDEPICTURE  "C:\\Users\\beydi\\AppData\\Local\\Temp\\FineReader12.00\\media\\image4.jpeg" \* MERGEFORMATINET </w:instrText>
      </w:r>
      <w:r>
        <w:fldChar w:fldCharType="separate"/>
      </w:r>
      <w:r w:rsidR="002358D9">
        <w:fldChar w:fldCharType="begin"/>
      </w:r>
      <w:r w:rsidR="002358D9">
        <w:instrText xml:space="preserve"> INCLUDEPICTURE  "C:\\Users\\beydi\\AppData\\Local\\Temp\\FineReader12.00\\media\\image4.jpeg" \* MERGEFORMATINET </w:instrText>
      </w:r>
      <w:r w:rsidR="002358D9">
        <w:fldChar w:fldCharType="separate"/>
      </w:r>
      <w:r w:rsidR="005111F6">
        <w:fldChar w:fldCharType="begin"/>
      </w:r>
      <w:r w:rsidR="005111F6">
        <w:instrText xml:space="preserve"> INCLUDEPICTURE  "C:\\Users\\beydi\\AppData\\Local\\Temp\\FineReader12.00\\media\\image4.jpeg" \* MERGEFORMATINET </w:instrText>
      </w:r>
      <w:r w:rsidR="005111F6">
        <w:fldChar w:fldCharType="separate"/>
      </w:r>
      <w:r w:rsidR="002B6298">
        <w:fldChar w:fldCharType="begin"/>
      </w:r>
      <w:r w:rsidR="002B6298">
        <w:instrText xml:space="preserve"> INCLUDEPICTURE  "C:\\Users\\beydi\\AppData\\Local\\Temp\\FineReader12.00\\media\\image4.jpeg" \* MERGEFORMATINET </w:instrText>
      </w:r>
      <w:r w:rsidR="002B6298">
        <w:fldChar w:fldCharType="separate"/>
      </w:r>
      <w:r w:rsidR="00307822">
        <w:fldChar w:fldCharType="begin"/>
      </w:r>
      <w:r w:rsidR="00307822">
        <w:instrText xml:space="preserve"> INCLUDEPICTURE  "C:\\Users\\beydi\\AppData\\Local\\Temp\\FineReader12.00\\media\\image4.jpeg" \* MERGEFORMATINET </w:instrText>
      </w:r>
      <w:r w:rsidR="00307822">
        <w:fldChar w:fldCharType="separate"/>
      </w:r>
      <w:r w:rsidR="00031273">
        <w:fldChar w:fldCharType="begin"/>
      </w:r>
      <w:r w:rsidR="00031273">
        <w:instrText xml:space="preserve"> </w:instrText>
      </w:r>
      <w:r w:rsidR="00031273">
        <w:instrText>INCLUDEPI</w:instrText>
      </w:r>
      <w:r w:rsidR="00031273">
        <w:instrText>CTURE  "C:\\Users\\beydi\\AppData\\Local\\Temp\\FineReader12.00\\media\\image4.jpeg" \* MERGEFORMATINET</w:instrText>
      </w:r>
      <w:r w:rsidR="00031273">
        <w:instrText xml:space="preserve"> </w:instrText>
      </w:r>
      <w:r w:rsidR="00031273">
        <w:fldChar w:fldCharType="separate"/>
      </w:r>
      <w:r w:rsidR="00AD43B5">
        <w:pict w14:anchorId="6669849F">
          <v:shape id="_x0000_i1074" type="#_x0000_t75" style="width:241.5pt;height:325.5pt;mso-wrap-distance-left:0;mso-wrap-distance-top:0;mso-wrap-distance-right:0;mso-wrap-distance-bottom:0;mso-position-horizontal:absolute;mso-position-horizontal-relative:page;mso-position-vertical:absolute;mso-position-vertical-relative:page" o:allowincell="f" o:allowoverlap="f">
            <v:imagedata r:id="rId119" r:href="rId120"/>
          </v:shape>
        </w:pict>
      </w:r>
      <w:r w:rsidR="00031273">
        <w:fldChar w:fldCharType="end"/>
      </w:r>
      <w:r w:rsidR="00307822">
        <w:fldChar w:fldCharType="end"/>
      </w:r>
      <w:r w:rsidR="002B6298">
        <w:fldChar w:fldCharType="end"/>
      </w:r>
      <w:r w:rsidR="005111F6">
        <w:fldChar w:fldCharType="end"/>
      </w:r>
      <w:r w:rsidR="002358D9">
        <w:fldChar w:fldCharType="end"/>
      </w:r>
      <w:r>
        <w:fldChar w:fldCharType="end"/>
      </w:r>
      <w:r>
        <w:fldChar w:fldCharType="end"/>
      </w:r>
      <w:r>
        <w:fldChar w:fldCharType="end"/>
      </w:r>
    </w:p>
    <w:p w14:paraId="3FEE56EF" w14:textId="77777777" w:rsidR="0076268C" w:rsidRDefault="0076268C" w:rsidP="0076268C">
      <w:pPr>
        <w:jc w:val="center"/>
        <w:rPr>
          <w:sz w:val="28"/>
          <w:szCs w:val="28"/>
        </w:rPr>
      </w:pPr>
      <w:r w:rsidRPr="00E50F85">
        <w:rPr>
          <w:sz w:val="28"/>
          <w:szCs w:val="28"/>
        </w:rPr>
        <w:t>Рис.</w:t>
      </w:r>
      <w:r>
        <w:rPr>
          <w:sz w:val="28"/>
          <w:szCs w:val="28"/>
        </w:rPr>
        <w:t xml:space="preserve"> </w:t>
      </w:r>
      <w:r w:rsidRPr="00E50F85">
        <w:rPr>
          <w:sz w:val="28"/>
          <w:szCs w:val="28"/>
        </w:rPr>
        <w:t>4. Многоступенчатая (горизонтально-вертикальная) технологическая</w:t>
      </w:r>
      <w:r>
        <w:rPr>
          <w:sz w:val="28"/>
          <w:szCs w:val="28"/>
        </w:rPr>
        <w:t xml:space="preserve"> </w:t>
      </w:r>
      <w:r w:rsidRPr="00E50F85">
        <w:rPr>
          <w:sz w:val="28"/>
          <w:szCs w:val="28"/>
        </w:rPr>
        <w:t>схема добычных работ:</w:t>
      </w:r>
      <w:r>
        <w:rPr>
          <w:sz w:val="28"/>
          <w:szCs w:val="28"/>
        </w:rPr>
        <w:t xml:space="preserve"> </w:t>
      </w:r>
      <w:r w:rsidRPr="00E50F85">
        <w:rPr>
          <w:sz w:val="28"/>
          <w:szCs w:val="28"/>
        </w:rPr>
        <w:t xml:space="preserve">1 </w:t>
      </w:r>
      <w:r>
        <w:rPr>
          <w:sz w:val="28"/>
          <w:szCs w:val="28"/>
        </w:rPr>
        <w:t>–</w:t>
      </w:r>
      <w:r w:rsidRPr="00E50F85">
        <w:rPr>
          <w:sz w:val="28"/>
          <w:szCs w:val="28"/>
        </w:rPr>
        <w:t xml:space="preserve"> рудоподъёмный шахтный ствол; 2 </w:t>
      </w:r>
      <w:r>
        <w:rPr>
          <w:sz w:val="28"/>
          <w:szCs w:val="28"/>
        </w:rPr>
        <w:t>–</w:t>
      </w:r>
      <w:r w:rsidRPr="00E50F85">
        <w:rPr>
          <w:sz w:val="28"/>
          <w:szCs w:val="28"/>
        </w:rPr>
        <w:t xml:space="preserve"> вспомогательный шахтный ствол; 3 </w:t>
      </w:r>
      <w:r>
        <w:rPr>
          <w:sz w:val="28"/>
          <w:szCs w:val="28"/>
        </w:rPr>
        <w:t>–</w:t>
      </w:r>
      <w:r w:rsidRPr="00E50F85">
        <w:rPr>
          <w:sz w:val="28"/>
          <w:szCs w:val="28"/>
        </w:rPr>
        <w:t xml:space="preserve"> вентиляционный</w:t>
      </w:r>
      <w:r>
        <w:rPr>
          <w:sz w:val="28"/>
          <w:szCs w:val="28"/>
        </w:rPr>
        <w:t xml:space="preserve"> </w:t>
      </w:r>
      <w:r w:rsidRPr="00E50F85">
        <w:rPr>
          <w:sz w:val="28"/>
          <w:szCs w:val="28"/>
        </w:rPr>
        <w:t xml:space="preserve">ствол; 4 </w:t>
      </w:r>
      <w:r>
        <w:rPr>
          <w:sz w:val="28"/>
          <w:szCs w:val="28"/>
        </w:rPr>
        <w:t>–</w:t>
      </w:r>
      <w:r w:rsidRPr="00E50F85">
        <w:rPr>
          <w:sz w:val="28"/>
          <w:szCs w:val="28"/>
        </w:rPr>
        <w:t xml:space="preserve"> капитальный рудоспуск; 5 </w:t>
      </w:r>
      <w:r>
        <w:rPr>
          <w:sz w:val="28"/>
          <w:szCs w:val="28"/>
        </w:rPr>
        <w:t>–</w:t>
      </w:r>
      <w:r w:rsidRPr="00E50F85">
        <w:rPr>
          <w:sz w:val="28"/>
          <w:szCs w:val="28"/>
        </w:rPr>
        <w:t xml:space="preserve"> скважины для отбойки руды; 6 </w:t>
      </w:r>
      <w:r>
        <w:rPr>
          <w:sz w:val="28"/>
          <w:szCs w:val="28"/>
        </w:rPr>
        <w:t>–</w:t>
      </w:r>
      <w:r w:rsidRPr="00E50F85">
        <w:rPr>
          <w:sz w:val="28"/>
          <w:szCs w:val="28"/>
        </w:rPr>
        <w:t xml:space="preserve"> </w:t>
      </w:r>
      <w:proofErr w:type="spellStart"/>
      <w:r w:rsidRPr="00E50F85">
        <w:rPr>
          <w:sz w:val="28"/>
          <w:szCs w:val="28"/>
        </w:rPr>
        <w:t>вибропитатели</w:t>
      </w:r>
      <w:proofErr w:type="spellEnd"/>
      <w:r w:rsidRPr="00E50F85">
        <w:rPr>
          <w:sz w:val="28"/>
          <w:szCs w:val="28"/>
        </w:rPr>
        <w:t xml:space="preserve">; 7 </w:t>
      </w:r>
      <w:r>
        <w:rPr>
          <w:sz w:val="28"/>
          <w:szCs w:val="28"/>
        </w:rPr>
        <w:t>–</w:t>
      </w:r>
      <w:r w:rsidRPr="00E50F85">
        <w:rPr>
          <w:sz w:val="28"/>
          <w:szCs w:val="28"/>
        </w:rPr>
        <w:t xml:space="preserve"> блоковый восстающий; 8 </w:t>
      </w:r>
      <w:r>
        <w:rPr>
          <w:sz w:val="28"/>
          <w:szCs w:val="28"/>
        </w:rPr>
        <w:t>–</w:t>
      </w:r>
      <w:r w:rsidRPr="00E50F85">
        <w:rPr>
          <w:sz w:val="28"/>
          <w:szCs w:val="28"/>
        </w:rPr>
        <w:t xml:space="preserve"> вентиляционный восстающий</w:t>
      </w:r>
    </w:p>
    <w:p w14:paraId="3589E9B7" w14:textId="77777777" w:rsidR="0076268C" w:rsidRPr="00E50F85" w:rsidRDefault="0076268C" w:rsidP="0076268C">
      <w:pPr>
        <w:jc w:val="center"/>
        <w:rPr>
          <w:sz w:val="28"/>
          <w:szCs w:val="28"/>
        </w:rPr>
      </w:pPr>
    </w:p>
    <w:p w14:paraId="06D7D19F" w14:textId="77777777" w:rsidR="0076268C" w:rsidRPr="00E50F85" w:rsidRDefault="0076268C" w:rsidP="0076268C">
      <w:pPr>
        <w:ind w:firstLine="709"/>
        <w:jc w:val="both"/>
        <w:rPr>
          <w:sz w:val="28"/>
          <w:szCs w:val="28"/>
        </w:rPr>
      </w:pPr>
      <w:r w:rsidRPr="00E50F85">
        <w:rPr>
          <w:sz w:val="28"/>
          <w:szCs w:val="28"/>
        </w:rPr>
        <w:t>Другое направление основано на создании механических средств типа</w:t>
      </w:r>
      <w:r>
        <w:rPr>
          <w:sz w:val="28"/>
          <w:szCs w:val="28"/>
        </w:rPr>
        <w:t xml:space="preserve"> </w:t>
      </w:r>
      <w:r w:rsidRPr="00E50F85">
        <w:rPr>
          <w:sz w:val="28"/>
          <w:szCs w:val="28"/>
        </w:rPr>
        <w:t>гидромолотов, дисковых фрез и другого инструмента, способного разрушать</w:t>
      </w:r>
      <w:r>
        <w:rPr>
          <w:sz w:val="28"/>
          <w:szCs w:val="28"/>
        </w:rPr>
        <w:t xml:space="preserve"> </w:t>
      </w:r>
      <w:r w:rsidRPr="00E50F85">
        <w:rPr>
          <w:sz w:val="28"/>
          <w:szCs w:val="28"/>
        </w:rPr>
        <w:t>скальные горные породы, в том числе в непрерывном режиме. Но в практике</w:t>
      </w:r>
      <w:r>
        <w:rPr>
          <w:sz w:val="28"/>
          <w:szCs w:val="28"/>
        </w:rPr>
        <w:t xml:space="preserve"> </w:t>
      </w:r>
      <w:r w:rsidRPr="00E50F85">
        <w:rPr>
          <w:sz w:val="28"/>
          <w:szCs w:val="28"/>
        </w:rPr>
        <w:t>рудников они пока не нашли широкого применения.</w:t>
      </w:r>
    </w:p>
    <w:p w14:paraId="209186D2" w14:textId="77777777" w:rsidR="0076268C" w:rsidRPr="00E50F85" w:rsidRDefault="0076268C" w:rsidP="0076268C">
      <w:pPr>
        <w:ind w:firstLine="709"/>
        <w:jc w:val="both"/>
        <w:rPr>
          <w:sz w:val="28"/>
          <w:szCs w:val="28"/>
        </w:rPr>
      </w:pPr>
      <w:r w:rsidRPr="00E50F85">
        <w:rPr>
          <w:sz w:val="28"/>
          <w:szCs w:val="28"/>
        </w:rPr>
        <w:t>В большинстве случаев технологические схемы рудников формируются</w:t>
      </w:r>
      <w:r>
        <w:rPr>
          <w:sz w:val="28"/>
          <w:szCs w:val="28"/>
        </w:rPr>
        <w:t xml:space="preserve"> </w:t>
      </w:r>
      <w:r w:rsidRPr="00E50F85">
        <w:rPr>
          <w:sz w:val="28"/>
          <w:szCs w:val="28"/>
        </w:rPr>
        <w:t>на основе применения техники цикличного действия, соответствующей ос</w:t>
      </w:r>
      <w:r>
        <w:rPr>
          <w:sz w:val="28"/>
          <w:szCs w:val="28"/>
        </w:rPr>
        <w:t>о</w:t>
      </w:r>
      <w:r w:rsidRPr="00E50F85">
        <w:rPr>
          <w:sz w:val="28"/>
          <w:szCs w:val="28"/>
        </w:rPr>
        <w:t>бенностям взрывной отбойки полезных ископаемых. На погрузке и доставке</w:t>
      </w:r>
      <w:r>
        <w:rPr>
          <w:sz w:val="28"/>
          <w:szCs w:val="28"/>
        </w:rPr>
        <w:t xml:space="preserve"> </w:t>
      </w:r>
      <w:r w:rsidRPr="00E50F85">
        <w:rPr>
          <w:sz w:val="28"/>
          <w:szCs w:val="28"/>
        </w:rPr>
        <w:t>используются погрузочно-доставочные машины, рудничные автосамосвалы,</w:t>
      </w:r>
      <w:r>
        <w:rPr>
          <w:sz w:val="28"/>
          <w:szCs w:val="28"/>
        </w:rPr>
        <w:t xml:space="preserve"> </w:t>
      </w:r>
      <w:proofErr w:type="spellStart"/>
      <w:r w:rsidRPr="00E50F85">
        <w:rPr>
          <w:sz w:val="28"/>
          <w:szCs w:val="28"/>
        </w:rPr>
        <w:t>вибропитатели</w:t>
      </w:r>
      <w:proofErr w:type="spellEnd"/>
      <w:r w:rsidRPr="00E50F85">
        <w:rPr>
          <w:sz w:val="28"/>
          <w:szCs w:val="28"/>
        </w:rPr>
        <w:t xml:space="preserve">, скреперные установки, самоходные вагоны. Транспорт в основном рельсовый электровозный, а при относительно коротком плече </w:t>
      </w:r>
      <w:r>
        <w:rPr>
          <w:sz w:val="28"/>
          <w:szCs w:val="28"/>
        </w:rPr>
        <w:t>–</w:t>
      </w:r>
      <w:r w:rsidRPr="00E50F85">
        <w:rPr>
          <w:sz w:val="28"/>
          <w:szCs w:val="28"/>
        </w:rPr>
        <w:t xml:space="preserve"> автомобильный. Подъём </w:t>
      </w:r>
      <w:r>
        <w:rPr>
          <w:sz w:val="28"/>
          <w:szCs w:val="28"/>
        </w:rPr>
        <w:t>–</w:t>
      </w:r>
      <w:r w:rsidRPr="00E50F85">
        <w:rPr>
          <w:sz w:val="28"/>
          <w:szCs w:val="28"/>
        </w:rPr>
        <w:t xml:space="preserve"> скиповой и клетьевой. Последний применяют при</w:t>
      </w:r>
      <w:r>
        <w:rPr>
          <w:sz w:val="28"/>
          <w:szCs w:val="28"/>
        </w:rPr>
        <w:t xml:space="preserve"> </w:t>
      </w:r>
      <w:r w:rsidRPr="00E50F85">
        <w:rPr>
          <w:sz w:val="28"/>
          <w:szCs w:val="28"/>
        </w:rPr>
        <w:t>производственной мощности рудника примерно до 0,5</w:t>
      </w:r>
      <w:r>
        <w:rPr>
          <w:sz w:val="28"/>
          <w:szCs w:val="28"/>
        </w:rPr>
        <w:t>-</w:t>
      </w:r>
      <w:r w:rsidRPr="00E50F85">
        <w:rPr>
          <w:sz w:val="28"/>
          <w:szCs w:val="28"/>
        </w:rPr>
        <w:t>1,0 млн т руды в год.</w:t>
      </w:r>
    </w:p>
    <w:p w14:paraId="09EDF9C3" w14:textId="77777777" w:rsidR="0076268C" w:rsidRPr="00E50F85" w:rsidRDefault="0076268C" w:rsidP="0076268C">
      <w:pPr>
        <w:ind w:firstLine="709"/>
        <w:jc w:val="both"/>
        <w:rPr>
          <w:sz w:val="28"/>
          <w:szCs w:val="28"/>
        </w:rPr>
      </w:pPr>
      <w:r w:rsidRPr="00E50F85">
        <w:rPr>
          <w:sz w:val="28"/>
          <w:szCs w:val="28"/>
        </w:rPr>
        <w:t>До глубины порядка 100</w:t>
      </w:r>
      <w:r>
        <w:rPr>
          <w:sz w:val="28"/>
          <w:szCs w:val="28"/>
        </w:rPr>
        <w:t>-</w:t>
      </w:r>
      <w:r w:rsidRPr="00E50F85">
        <w:rPr>
          <w:sz w:val="28"/>
          <w:szCs w:val="28"/>
        </w:rPr>
        <w:t>200 м и мощности рудника менее 1 млн т/год стали</w:t>
      </w:r>
      <w:r>
        <w:rPr>
          <w:sz w:val="28"/>
          <w:szCs w:val="28"/>
        </w:rPr>
        <w:t xml:space="preserve"> </w:t>
      </w:r>
      <w:r w:rsidRPr="00E50F85">
        <w:rPr>
          <w:sz w:val="28"/>
          <w:szCs w:val="28"/>
        </w:rPr>
        <w:t xml:space="preserve">широко применять рудничные автосамосвалы. Для транспорта и </w:t>
      </w:r>
      <w:r w:rsidRPr="00E50F85">
        <w:rPr>
          <w:sz w:val="28"/>
          <w:szCs w:val="28"/>
        </w:rPr>
        <w:lastRenderedPageBreak/>
        <w:t>подъёма</w:t>
      </w:r>
      <w:r>
        <w:rPr>
          <w:sz w:val="28"/>
          <w:szCs w:val="28"/>
        </w:rPr>
        <w:t xml:space="preserve"> </w:t>
      </w:r>
      <w:r w:rsidRPr="00E50F85">
        <w:rPr>
          <w:sz w:val="28"/>
          <w:szCs w:val="28"/>
        </w:rPr>
        <w:t>руды на поверхность перспективно применение большегрузных рудничных</w:t>
      </w:r>
      <w:r>
        <w:rPr>
          <w:sz w:val="28"/>
          <w:szCs w:val="28"/>
        </w:rPr>
        <w:t xml:space="preserve"> </w:t>
      </w:r>
      <w:r w:rsidRPr="00E50F85">
        <w:rPr>
          <w:sz w:val="28"/>
          <w:szCs w:val="28"/>
        </w:rPr>
        <w:t>троллейвозов (грузоподъёмностью 60 т и выше).</w:t>
      </w:r>
    </w:p>
    <w:p w14:paraId="5E61C06F" w14:textId="7808DB13" w:rsidR="0076268C" w:rsidRDefault="0076268C" w:rsidP="0076268C">
      <w:pPr>
        <w:ind w:firstLine="708"/>
        <w:jc w:val="both"/>
        <w:rPr>
          <w:sz w:val="28"/>
          <w:szCs w:val="28"/>
        </w:rPr>
      </w:pPr>
      <w:r w:rsidRPr="00E50F85">
        <w:rPr>
          <w:sz w:val="28"/>
          <w:szCs w:val="28"/>
        </w:rPr>
        <w:t>Аккумулирование рудной массы на переходных участках технологической схемы рудника, где происходит смена производственных процессов,</w:t>
      </w:r>
      <w:r>
        <w:rPr>
          <w:sz w:val="28"/>
          <w:szCs w:val="28"/>
        </w:rPr>
        <w:t xml:space="preserve"> </w:t>
      </w:r>
      <w:r w:rsidRPr="00E50F85">
        <w:rPr>
          <w:sz w:val="28"/>
          <w:szCs w:val="28"/>
        </w:rPr>
        <w:t>сокращает простои оборудования. В этой связи наличие в технологической</w:t>
      </w:r>
      <w:r>
        <w:rPr>
          <w:sz w:val="28"/>
          <w:szCs w:val="28"/>
        </w:rPr>
        <w:t xml:space="preserve"> </w:t>
      </w:r>
      <w:r w:rsidRPr="00E50F85">
        <w:rPr>
          <w:sz w:val="28"/>
          <w:szCs w:val="28"/>
        </w:rPr>
        <w:t>схеме рудника рудоспусков и бункеров (блоковых, участковых, капитальных),</w:t>
      </w:r>
      <w:r>
        <w:rPr>
          <w:sz w:val="28"/>
          <w:szCs w:val="28"/>
        </w:rPr>
        <w:t xml:space="preserve"> </w:t>
      </w:r>
      <w:r w:rsidRPr="00E50F85">
        <w:rPr>
          <w:sz w:val="28"/>
          <w:szCs w:val="28"/>
        </w:rPr>
        <w:t xml:space="preserve">оборудованных </w:t>
      </w:r>
      <w:proofErr w:type="spellStart"/>
      <w:r w:rsidRPr="00E50F85">
        <w:rPr>
          <w:sz w:val="28"/>
          <w:szCs w:val="28"/>
        </w:rPr>
        <w:t>вибропитателями</w:t>
      </w:r>
      <w:proofErr w:type="spellEnd"/>
      <w:r w:rsidRPr="00E50F85">
        <w:rPr>
          <w:sz w:val="28"/>
          <w:szCs w:val="28"/>
        </w:rPr>
        <w:t>, повышает производительность доставки,</w:t>
      </w:r>
      <w:r>
        <w:rPr>
          <w:sz w:val="28"/>
          <w:szCs w:val="28"/>
        </w:rPr>
        <w:t xml:space="preserve"> </w:t>
      </w:r>
      <w:r w:rsidRPr="00E50F85">
        <w:rPr>
          <w:sz w:val="28"/>
          <w:szCs w:val="28"/>
        </w:rPr>
        <w:t>транспорта и подъёма рудной массы.</w:t>
      </w:r>
    </w:p>
    <w:p w14:paraId="06C96303" w14:textId="76E82E59" w:rsidR="0076268C" w:rsidRDefault="0076268C" w:rsidP="0076268C">
      <w:pPr>
        <w:ind w:firstLine="708"/>
        <w:jc w:val="both"/>
        <w:rPr>
          <w:sz w:val="28"/>
          <w:szCs w:val="28"/>
        </w:rPr>
      </w:pPr>
    </w:p>
    <w:p w14:paraId="7048F300" w14:textId="77777777" w:rsidR="0076268C" w:rsidRPr="009E2159" w:rsidRDefault="0076268C" w:rsidP="0076268C">
      <w:pPr>
        <w:jc w:val="center"/>
        <w:rPr>
          <w:b/>
          <w:bCs/>
          <w:sz w:val="28"/>
          <w:szCs w:val="28"/>
        </w:rPr>
      </w:pPr>
      <w:r w:rsidRPr="009E2159">
        <w:rPr>
          <w:b/>
          <w:bCs/>
          <w:sz w:val="28"/>
          <w:szCs w:val="28"/>
        </w:rPr>
        <w:t>Технологическая схема рудника</w:t>
      </w:r>
    </w:p>
    <w:p w14:paraId="399F3E23" w14:textId="77777777" w:rsidR="0076268C" w:rsidRDefault="0076268C" w:rsidP="0076268C">
      <w:pPr>
        <w:jc w:val="center"/>
        <w:rPr>
          <w:sz w:val="28"/>
          <w:szCs w:val="28"/>
        </w:rPr>
      </w:pPr>
    </w:p>
    <w:p w14:paraId="2D1F975D" w14:textId="77777777" w:rsidR="0076268C" w:rsidRPr="00EA045F" w:rsidRDefault="0076268C" w:rsidP="0076268C">
      <w:pPr>
        <w:jc w:val="both"/>
        <w:rPr>
          <w:b/>
          <w:bCs/>
          <w:i/>
          <w:iCs/>
          <w:sz w:val="28"/>
          <w:szCs w:val="28"/>
        </w:rPr>
      </w:pPr>
      <w:r>
        <w:rPr>
          <w:b/>
          <w:bCs/>
          <w:i/>
          <w:iCs/>
          <w:sz w:val="28"/>
          <w:szCs w:val="28"/>
        </w:rPr>
        <w:t>Ф</w:t>
      </w:r>
      <w:r w:rsidRPr="00EA045F">
        <w:rPr>
          <w:b/>
          <w:bCs/>
          <w:i/>
          <w:iCs/>
          <w:sz w:val="28"/>
          <w:szCs w:val="28"/>
        </w:rPr>
        <w:t>акторы, определяющие формирование технологической схемы рудника</w:t>
      </w:r>
    </w:p>
    <w:p w14:paraId="2FFE8BAD" w14:textId="77777777" w:rsidR="0076268C" w:rsidRDefault="0076268C" w:rsidP="0076268C">
      <w:pPr>
        <w:jc w:val="center"/>
        <w:rPr>
          <w:b/>
          <w:bCs/>
          <w:sz w:val="28"/>
          <w:szCs w:val="28"/>
        </w:rPr>
      </w:pPr>
    </w:p>
    <w:p w14:paraId="53412ADD" w14:textId="77777777" w:rsidR="0076268C" w:rsidRDefault="0076268C" w:rsidP="0076268C">
      <w:pPr>
        <w:ind w:firstLine="709"/>
        <w:jc w:val="both"/>
        <w:rPr>
          <w:sz w:val="28"/>
          <w:szCs w:val="28"/>
        </w:rPr>
      </w:pPr>
      <w:r w:rsidRPr="006E1BD4">
        <w:rPr>
          <w:sz w:val="28"/>
          <w:szCs w:val="28"/>
        </w:rPr>
        <w:t>Технология добычи руды, соответственно и технологическая схема</w:t>
      </w:r>
      <w:r>
        <w:rPr>
          <w:sz w:val="28"/>
          <w:szCs w:val="28"/>
        </w:rPr>
        <w:t xml:space="preserve"> </w:t>
      </w:r>
      <w:r w:rsidRPr="006E1BD4">
        <w:rPr>
          <w:sz w:val="28"/>
          <w:szCs w:val="28"/>
        </w:rPr>
        <w:t>рудника формируется под воздействием большого числа природных, экономических, технических и горно-технологических факторов, с учётом потребности в данном виде продукции, местных условий, социальных причин</w:t>
      </w:r>
      <w:r>
        <w:rPr>
          <w:sz w:val="28"/>
          <w:szCs w:val="28"/>
        </w:rPr>
        <w:t xml:space="preserve"> </w:t>
      </w:r>
      <w:r w:rsidRPr="006E1BD4">
        <w:rPr>
          <w:sz w:val="28"/>
          <w:szCs w:val="28"/>
        </w:rPr>
        <w:t>и так далее.</w:t>
      </w:r>
    </w:p>
    <w:p w14:paraId="061630E9" w14:textId="77777777" w:rsidR="0076268C" w:rsidRPr="006E1BD4" w:rsidRDefault="0076268C" w:rsidP="0076268C">
      <w:pPr>
        <w:ind w:firstLine="709"/>
        <w:jc w:val="both"/>
        <w:rPr>
          <w:sz w:val="28"/>
          <w:szCs w:val="28"/>
        </w:rPr>
      </w:pPr>
      <w:r w:rsidRPr="006E1BD4">
        <w:rPr>
          <w:sz w:val="28"/>
          <w:szCs w:val="28"/>
        </w:rPr>
        <w:t>Основными природными факторами, влияющими на технологию добычи, являются глубина, форма, размеры и другие условия залегания рудного</w:t>
      </w:r>
      <w:r>
        <w:rPr>
          <w:sz w:val="28"/>
          <w:szCs w:val="28"/>
        </w:rPr>
        <w:t xml:space="preserve"> </w:t>
      </w:r>
      <w:r w:rsidRPr="006E1BD4">
        <w:rPr>
          <w:sz w:val="28"/>
          <w:szCs w:val="28"/>
        </w:rPr>
        <w:t>тела, а также крепость руды и вмещающих горных пород, их структура,</w:t>
      </w:r>
      <w:r>
        <w:rPr>
          <w:sz w:val="28"/>
          <w:szCs w:val="28"/>
        </w:rPr>
        <w:t xml:space="preserve"> </w:t>
      </w:r>
      <w:r w:rsidRPr="006E1BD4">
        <w:rPr>
          <w:sz w:val="28"/>
          <w:szCs w:val="28"/>
        </w:rPr>
        <w:t>устойчивость горного массива, наличие и количество подземных вод, газов,</w:t>
      </w:r>
      <w:r>
        <w:rPr>
          <w:sz w:val="28"/>
          <w:szCs w:val="28"/>
        </w:rPr>
        <w:t xml:space="preserve"> </w:t>
      </w:r>
      <w:r w:rsidRPr="006E1BD4">
        <w:rPr>
          <w:sz w:val="28"/>
          <w:szCs w:val="28"/>
        </w:rPr>
        <w:t>мерзлоты и других усложнений для горного производства.</w:t>
      </w:r>
    </w:p>
    <w:p w14:paraId="1C5F1F35" w14:textId="77777777" w:rsidR="0076268C" w:rsidRPr="006E1BD4" w:rsidRDefault="0076268C" w:rsidP="0076268C">
      <w:pPr>
        <w:ind w:firstLine="709"/>
        <w:jc w:val="both"/>
        <w:rPr>
          <w:sz w:val="28"/>
          <w:szCs w:val="28"/>
        </w:rPr>
      </w:pPr>
      <w:r w:rsidRPr="006E1BD4">
        <w:rPr>
          <w:sz w:val="28"/>
          <w:szCs w:val="28"/>
        </w:rPr>
        <w:t xml:space="preserve">Технические факторы </w:t>
      </w:r>
      <w:r>
        <w:rPr>
          <w:sz w:val="28"/>
          <w:szCs w:val="28"/>
        </w:rPr>
        <w:t>–</w:t>
      </w:r>
      <w:r w:rsidRPr="006E1BD4">
        <w:rPr>
          <w:sz w:val="28"/>
          <w:szCs w:val="28"/>
        </w:rPr>
        <w:t xml:space="preserve"> это тип и параметры горного оборудования;</w:t>
      </w:r>
      <w:r>
        <w:rPr>
          <w:sz w:val="28"/>
          <w:szCs w:val="28"/>
        </w:rPr>
        <w:t xml:space="preserve"> </w:t>
      </w:r>
      <w:r w:rsidRPr="006E1BD4">
        <w:rPr>
          <w:sz w:val="28"/>
          <w:szCs w:val="28"/>
        </w:rPr>
        <w:t xml:space="preserve">горно-технологические </w:t>
      </w:r>
      <w:r>
        <w:rPr>
          <w:sz w:val="28"/>
          <w:szCs w:val="28"/>
        </w:rPr>
        <w:t>–</w:t>
      </w:r>
      <w:r w:rsidRPr="006E1BD4">
        <w:rPr>
          <w:sz w:val="28"/>
          <w:szCs w:val="28"/>
        </w:rPr>
        <w:t xml:space="preserve"> параметры выемочных единиц (очистных блоков,</w:t>
      </w:r>
      <w:r>
        <w:rPr>
          <w:sz w:val="28"/>
          <w:szCs w:val="28"/>
        </w:rPr>
        <w:t xml:space="preserve"> </w:t>
      </w:r>
      <w:r w:rsidRPr="006E1BD4">
        <w:rPr>
          <w:sz w:val="28"/>
          <w:szCs w:val="28"/>
        </w:rPr>
        <w:t>камер, панелей, подэтажей и др.), производительность рудника.</w:t>
      </w:r>
    </w:p>
    <w:p w14:paraId="083CEF73" w14:textId="77777777" w:rsidR="0076268C" w:rsidRDefault="0076268C" w:rsidP="0076268C">
      <w:pPr>
        <w:ind w:firstLine="709"/>
        <w:jc w:val="both"/>
        <w:rPr>
          <w:sz w:val="28"/>
          <w:szCs w:val="28"/>
        </w:rPr>
      </w:pPr>
      <w:r w:rsidRPr="006E1BD4">
        <w:rPr>
          <w:sz w:val="28"/>
          <w:szCs w:val="28"/>
        </w:rPr>
        <w:t>К числу экономических факторов, от которых непосредственно зависит выбор той или иной технологии добычи, относятся в первую очередь</w:t>
      </w:r>
      <w:r>
        <w:rPr>
          <w:sz w:val="28"/>
          <w:szCs w:val="28"/>
        </w:rPr>
        <w:t xml:space="preserve"> </w:t>
      </w:r>
      <w:r w:rsidRPr="006E1BD4">
        <w:rPr>
          <w:sz w:val="28"/>
          <w:szCs w:val="28"/>
        </w:rPr>
        <w:t>ценность полезного ископаемого, реальная потребность в нём, стоимость</w:t>
      </w:r>
      <w:r>
        <w:rPr>
          <w:sz w:val="28"/>
          <w:szCs w:val="28"/>
        </w:rPr>
        <w:t xml:space="preserve"> </w:t>
      </w:r>
      <w:r w:rsidRPr="006E1BD4">
        <w:rPr>
          <w:sz w:val="28"/>
          <w:szCs w:val="28"/>
        </w:rPr>
        <w:t>технических средств и технологий добычи и переработки руды, позволяющих получить необходимую продукцию. На технологическую схему добычи</w:t>
      </w:r>
      <w:r>
        <w:rPr>
          <w:sz w:val="28"/>
          <w:szCs w:val="28"/>
        </w:rPr>
        <w:t xml:space="preserve"> </w:t>
      </w:r>
      <w:r w:rsidRPr="006E1BD4">
        <w:rPr>
          <w:sz w:val="28"/>
          <w:szCs w:val="28"/>
        </w:rPr>
        <w:t>полезного ископаемого может повлиять и множество других факторов, например состояние конъюнктуры рынка данного вида минерального сырья</w:t>
      </w:r>
      <w:r>
        <w:rPr>
          <w:sz w:val="28"/>
          <w:szCs w:val="28"/>
        </w:rPr>
        <w:t xml:space="preserve">, </w:t>
      </w:r>
      <w:r w:rsidRPr="006E1BD4">
        <w:rPr>
          <w:sz w:val="28"/>
          <w:szCs w:val="28"/>
        </w:rPr>
        <w:t>местные, в том числе социальные условия, и пр.</w:t>
      </w:r>
    </w:p>
    <w:p w14:paraId="24BAD549" w14:textId="77777777" w:rsidR="0076268C" w:rsidRDefault="0076268C" w:rsidP="0076268C">
      <w:pPr>
        <w:ind w:firstLine="709"/>
        <w:jc w:val="both"/>
        <w:rPr>
          <w:sz w:val="28"/>
          <w:szCs w:val="28"/>
        </w:rPr>
      </w:pPr>
    </w:p>
    <w:p w14:paraId="2E952870" w14:textId="77777777" w:rsidR="0076268C" w:rsidRDefault="0076268C" w:rsidP="0076268C">
      <w:pPr>
        <w:jc w:val="center"/>
        <w:rPr>
          <w:b/>
          <w:bCs/>
          <w:i/>
          <w:iCs/>
          <w:sz w:val="28"/>
          <w:szCs w:val="28"/>
        </w:rPr>
      </w:pPr>
      <w:r w:rsidRPr="00820691">
        <w:rPr>
          <w:b/>
          <w:bCs/>
          <w:i/>
          <w:iCs/>
          <w:sz w:val="28"/>
          <w:szCs w:val="28"/>
        </w:rPr>
        <w:t>Обоснование параметров технологической схемы рудника</w:t>
      </w:r>
    </w:p>
    <w:p w14:paraId="2B3D1F24" w14:textId="77777777" w:rsidR="0076268C" w:rsidRPr="00820691" w:rsidRDefault="0076268C" w:rsidP="0076268C">
      <w:pPr>
        <w:jc w:val="center"/>
        <w:rPr>
          <w:b/>
          <w:bCs/>
          <w:i/>
          <w:iCs/>
          <w:sz w:val="28"/>
          <w:szCs w:val="28"/>
        </w:rPr>
      </w:pPr>
    </w:p>
    <w:p w14:paraId="62E0625F" w14:textId="77777777" w:rsidR="0076268C" w:rsidRPr="00962CEB" w:rsidRDefault="0076268C" w:rsidP="0076268C">
      <w:pPr>
        <w:ind w:firstLine="709"/>
        <w:jc w:val="both"/>
        <w:rPr>
          <w:sz w:val="28"/>
          <w:szCs w:val="28"/>
        </w:rPr>
      </w:pPr>
      <w:r w:rsidRPr="00962CEB">
        <w:rPr>
          <w:sz w:val="28"/>
          <w:szCs w:val="28"/>
        </w:rPr>
        <w:t>Для того чтобы технологическая схема была наиболее функциональной,</w:t>
      </w:r>
      <w:r>
        <w:rPr>
          <w:sz w:val="28"/>
          <w:szCs w:val="28"/>
        </w:rPr>
        <w:t xml:space="preserve"> </w:t>
      </w:r>
      <w:r w:rsidRPr="00962CEB">
        <w:rPr>
          <w:sz w:val="28"/>
          <w:szCs w:val="28"/>
        </w:rPr>
        <w:t>необходимо, чтобы все её составные элементы были совместимы и максимально взаимоувязаны:</w:t>
      </w:r>
    </w:p>
    <w:p w14:paraId="552ABC7D" w14:textId="77777777" w:rsidR="0076268C" w:rsidRPr="00962CEB" w:rsidRDefault="0076268C" w:rsidP="0076268C">
      <w:pPr>
        <w:ind w:firstLine="709"/>
        <w:jc w:val="both"/>
        <w:rPr>
          <w:sz w:val="28"/>
          <w:szCs w:val="28"/>
        </w:rPr>
      </w:pPr>
      <w:r>
        <w:rPr>
          <w:sz w:val="28"/>
          <w:szCs w:val="28"/>
        </w:rPr>
        <w:t xml:space="preserve">- </w:t>
      </w:r>
      <w:r w:rsidRPr="00962CEB">
        <w:rPr>
          <w:sz w:val="28"/>
          <w:szCs w:val="28"/>
        </w:rPr>
        <w:t>по характеру действия горных и транспортных машин (цикличного</w:t>
      </w:r>
      <w:r>
        <w:rPr>
          <w:sz w:val="28"/>
          <w:szCs w:val="28"/>
        </w:rPr>
        <w:t xml:space="preserve"> </w:t>
      </w:r>
      <w:r w:rsidRPr="00962CEB">
        <w:rPr>
          <w:sz w:val="28"/>
          <w:szCs w:val="28"/>
        </w:rPr>
        <w:t>или поточного) в единой технологической цепи;</w:t>
      </w:r>
    </w:p>
    <w:p w14:paraId="638DE96A" w14:textId="77777777" w:rsidR="0076268C" w:rsidRPr="00962CEB" w:rsidRDefault="0076268C" w:rsidP="0076268C">
      <w:pPr>
        <w:ind w:firstLine="709"/>
        <w:jc w:val="both"/>
        <w:rPr>
          <w:sz w:val="28"/>
          <w:szCs w:val="28"/>
        </w:rPr>
      </w:pPr>
      <w:r>
        <w:rPr>
          <w:sz w:val="28"/>
          <w:szCs w:val="28"/>
        </w:rPr>
        <w:t xml:space="preserve">- </w:t>
      </w:r>
      <w:r w:rsidRPr="00962CEB">
        <w:rPr>
          <w:sz w:val="28"/>
          <w:szCs w:val="28"/>
        </w:rPr>
        <w:t>соответствию рабочих параметров;</w:t>
      </w:r>
    </w:p>
    <w:p w14:paraId="564077D3" w14:textId="77777777" w:rsidR="0076268C" w:rsidRPr="00962CEB" w:rsidRDefault="0076268C" w:rsidP="0076268C">
      <w:pPr>
        <w:ind w:firstLine="709"/>
        <w:jc w:val="both"/>
        <w:rPr>
          <w:sz w:val="28"/>
          <w:szCs w:val="28"/>
        </w:rPr>
      </w:pPr>
      <w:r>
        <w:rPr>
          <w:sz w:val="28"/>
          <w:szCs w:val="28"/>
        </w:rPr>
        <w:t xml:space="preserve">- </w:t>
      </w:r>
      <w:r w:rsidRPr="00962CEB">
        <w:rPr>
          <w:sz w:val="28"/>
          <w:szCs w:val="28"/>
        </w:rPr>
        <w:t>производительности всех смежных производственных процессов.</w:t>
      </w:r>
    </w:p>
    <w:p w14:paraId="0241BE36" w14:textId="77777777" w:rsidR="0076268C" w:rsidRPr="00321E7E" w:rsidRDefault="0076268C" w:rsidP="0076268C">
      <w:pPr>
        <w:autoSpaceDE w:val="0"/>
        <w:autoSpaceDN w:val="0"/>
        <w:adjustRightInd w:val="0"/>
        <w:ind w:firstLine="709"/>
        <w:jc w:val="both"/>
        <w:rPr>
          <w:rFonts w:eastAsiaTheme="minorHAnsi"/>
          <w:sz w:val="28"/>
          <w:szCs w:val="28"/>
          <w:lang w:eastAsia="en-US"/>
        </w:rPr>
      </w:pPr>
      <w:r w:rsidRPr="00321E7E">
        <w:rPr>
          <w:rFonts w:eastAsiaTheme="minorHAnsi"/>
          <w:sz w:val="28"/>
          <w:szCs w:val="28"/>
          <w:lang w:eastAsia="en-US"/>
        </w:rPr>
        <w:lastRenderedPageBreak/>
        <w:t>Структура комплексной механизации в технологической схеме рудника должна составляться из машин, механизмов и другого оборудования, которые могут работать совместно в общей системе и в едином ритме. Поэтому естественно, что каждый из элементов комплексной механизации должен соответствовать этому условию. При появлении в поточной технологической схеме элемента с цикличным характером действия возникают определ</w:t>
      </w:r>
      <w:r>
        <w:rPr>
          <w:rFonts w:eastAsiaTheme="minorHAnsi"/>
          <w:sz w:val="28"/>
          <w:szCs w:val="28"/>
          <w:lang w:eastAsia="en-US"/>
        </w:rPr>
        <w:t>е</w:t>
      </w:r>
      <w:r w:rsidRPr="00321E7E">
        <w:rPr>
          <w:rFonts w:eastAsiaTheme="minorHAnsi"/>
          <w:sz w:val="28"/>
          <w:szCs w:val="28"/>
          <w:lang w:eastAsia="en-US"/>
        </w:rPr>
        <w:t>нные несоответствия и вся производственная система становится цикличной, зависящей от этого «узкого» элемента. Так, при работе комбайна в кимберлитовом забое, имеющем включения (</w:t>
      </w:r>
      <w:proofErr w:type="spellStart"/>
      <w:r w:rsidRPr="00321E7E">
        <w:rPr>
          <w:rFonts w:eastAsiaTheme="minorHAnsi"/>
          <w:sz w:val="28"/>
          <w:szCs w:val="28"/>
          <w:lang w:eastAsia="en-US"/>
        </w:rPr>
        <w:t>пропластки</w:t>
      </w:r>
      <w:proofErr w:type="spellEnd"/>
      <w:r w:rsidRPr="00321E7E">
        <w:rPr>
          <w:rFonts w:eastAsiaTheme="minorHAnsi"/>
          <w:sz w:val="28"/>
          <w:szCs w:val="28"/>
          <w:lang w:eastAsia="en-US"/>
        </w:rPr>
        <w:t>) скальных пород, поточная технологическая схема превращается в цикличную из-за необходимости периодического выполнения буровзрывных работ. С другой стороны, с применением в цикличной технологической схеме механизма непрерывного действия его потенциальные возможности будут сдерживаться всей цикличной системой.</w:t>
      </w:r>
    </w:p>
    <w:p w14:paraId="2F2AC7F4" w14:textId="77777777" w:rsidR="0076268C" w:rsidRDefault="0076268C" w:rsidP="0076268C">
      <w:pPr>
        <w:autoSpaceDE w:val="0"/>
        <w:autoSpaceDN w:val="0"/>
        <w:adjustRightInd w:val="0"/>
        <w:ind w:firstLine="709"/>
        <w:jc w:val="both"/>
        <w:rPr>
          <w:rFonts w:eastAsiaTheme="minorHAnsi"/>
          <w:sz w:val="28"/>
          <w:szCs w:val="28"/>
          <w:lang w:eastAsia="en-US"/>
        </w:rPr>
      </w:pPr>
      <w:r w:rsidRPr="00321E7E">
        <w:rPr>
          <w:rFonts w:eastAsiaTheme="minorHAnsi"/>
          <w:sz w:val="28"/>
          <w:szCs w:val="28"/>
          <w:lang w:eastAsia="en-US"/>
        </w:rPr>
        <w:t>Для выполнения условия в части совместимости рабочих параметров машин в смежных производственных процессах за основу можно принять показатель – размер кондиционного куска руды. Именно этот показатель предопределяет рабочие параметры буровых, доставочных и транспортных машин, выпускных и аккумулирующих горных выработок, а также механических дробилок. По размеру кондиционного куска следует подбирать машины, механизмы и типовые горные выработки (сооружения) со взаимно соответствующими рабочими параметрами. Таким образом, по кондиционному куску устанавливаются исходные рабочие параметры горных машин и прочего оборудования (диаметр бурения, вместимость ковша, ширина транспорт</w:t>
      </w:r>
      <w:r>
        <w:rPr>
          <w:rFonts w:eastAsiaTheme="minorHAnsi"/>
          <w:sz w:val="28"/>
          <w:szCs w:val="28"/>
          <w:lang w:eastAsia="en-US"/>
        </w:rPr>
        <w:t>е</w:t>
      </w:r>
      <w:r w:rsidRPr="00321E7E">
        <w:rPr>
          <w:rFonts w:eastAsiaTheme="minorHAnsi"/>
          <w:sz w:val="28"/>
          <w:szCs w:val="28"/>
          <w:lang w:eastAsia="en-US"/>
        </w:rPr>
        <w:t>рной ленты, размеры при</w:t>
      </w:r>
      <w:r>
        <w:rPr>
          <w:rFonts w:eastAsiaTheme="minorHAnsi"/>
          <w:sz w:val="28"/>
          <w:szCs w:val="28"/>
          <w:lang w:eastAsia="en-US"/>
        </w:rPr>
        <w:t>е</w:t>
      </w:r>
      <w:r w:rsidRPr="00321E7E">
        <w:rPr>
          <w:rFonts w:eastAsiaTheme="minorHAnsi"/>
          <w:sz w:val="28"/>
          <w:szCs w:val="28"/>
          <w:lang w:eastAsia="en-US"/>
        </w:rPr>
        <w:t>много отверстия дробилки), согласно которым выбираются конкретные марки машин с учётом и других их характеристик.</w:t>
      </w:r>
    </w:p>
    <w:p w14:paraId="1745A72C" w14:textId="77777777" w:rsidR="0076268C" w:rsidRPr="008C1DBE" w:rsidRDefault="0076268C" w:rsidP="0076268C">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Исходя из</w:t>
      </w:r>
      <w:r w:rsidRPr="008C1DBE">
        <w:rPr>
          <w:rFonts w:eastAsiaTheme="minorHAnsi"/>
          <w:sz w:val="28"/>
          <w:szCs w:val="28"/>
          <w:lang w:eastAsia="en-US"/>
        </w:rPr>
        <w:t xml:space="preserve"> параметр</w:t>
      </w:r>
      <w:r>
        <w:rPr>
          <w:rFonts w:eastAsiaTheme="minorHAnsi"/>
          <w:sz w:val="28"/>
          <w:szCs w:val="28"/>
          <w:lang w:eastAsia="en-US"/>
        </w:rPr>
        <w:t>ов</w:t>
      </w:r>
      <w:r w:rsidRPr="008C1DBE">
        <w:rPr>
          <w:rFonts w:eastAsiaTheme="minorHAnsi"/>
          <w:sz w:val="28"/>
          <w:szCs w:val="28"/>
          <w:lang w:eastAsia="en-US"/>
        </w:rPr>
        <w:t xml:space="preserve"> сечения выпускных горных выработок максимальный линейный размер кондиционного куска руды </w:t>
      </w:r>
      <w:r>
        <w:rPr>
          <w:rFonts w:eastAsiaTheme="minorHAnsi"/>
          <w:sz w:val="28"/>
          <w:szCs w:val="28"/>
          <w:lang w:eastAsia="en-US"/>
        </w:rPr>
        <w:t>(</w:t>
      </w:r>
      <w:proofErr w:type="spellStart"/>
      <w:r w:rsidRPr="00294300">
        <w:rPr>
          <w:rFonts w:eastAsiaTheme="minorHAnsi"/>
          <w:i/>
          <w:iCs/>
          <w:sz w:val="28"/>
          <w:szCs w:val="28"/>
          <w:lang w:eastAsia="en-US"/>
        </w:rPr>
        <w:t>К</w:t>
      </w:r>
      <w:r>
        <w:rPr>
          <w:rFonts w:eastAsiaTheme="minorHAnsi"/>
          <w:sz w:val="28"/>
          <w:szCs w:val="28"/>
          <w:vertAlign w:val="subscript"/>
          <w:lang w:eastAsia="en-US"/>
        </w:rPr>
        <w:t>к</w:t>
      </w:r>
      <w:proofErr w:type="spellEnd"/>
      <w:r>
        <w:rPr>
          <w:rFonts w:eastAsiaTheme="minorHAnsi"/>
          <w:sz w:val="28"/>
          <w:szCs w:val="28"/>
          <w:lang w:eastAsia="en-US"/>
        </w:rPr>
        <w:t>, мм)</w:t>
      </w:r>
      <w:r w:rsidRPr="008C1DBE">
        <w:rPr>
          <w:rFonts w:eastAsiaTheme="minorHAnsi"/>
          <w:sz w:val="28"/>
          <w:szCs w:val="28"/>
          <w:lang w:eastAsia="en-US"/>
        </w:rPr>
        <w:t xml:space="preserve"> определяется</w:t>
      </w:r>
      <w:r>
        <w:rPr>
          <w:rFonts w:eastAsiaTheme="minorHAnsi"/>
          <w:sz w:val="28"/>
          <w:szCs w:val="28"/>
          <w:lang w:eastAsia="en-US"/>
        </w:rPr>
        <w:t xml:space="preserve"> </w:t>
      </w:r>
      <w:r w:rsidRPr="008C1DBE">
        <w:rPr>
          <w:rFonts w:eastAsiaTheme="minorHAnsi"/>
          <w:sz w:val="28"/>
          <w:szCs w:val="28"/>
          <w:lang w:eastAsia="en-US"/>
        </w:rPr>
        <w:t>по формуле</w:t>
      </w:r>
    </w:p>
    <w:p w14:paraId="662B110F" w14:textId="77777777" w:rsidR="0076268C" w:rsidRPr="008C1DBE" w:rsidRDefault="00031273" w:rsidP="0076268C">
      <w:pPr>
        <w:autoSpaceDE w:val="0"/>
        <w:autoSpaceDN w:val="0"/>
        <w:adjustRightInd w:val="0"/>
        <w:jc w:val="both"/>
        <w:rPr>
          <w:rFonts w:eastAsiaTheme="minorHAnsi"/>
          <w:sz w:val="28"/>
          <w:szCs w:val="28"/>
          <w:lang w:eastAsia="en-US"/>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K</m:t>
              </m:r>
            </m:e>
            <m:sub>
              <m:r>
                <w:rPr>
                  <w:rFonts w:ascii="Cambria Math" w:eastAsiaTheme="minorHAnsi" w:hAnsi="Cambria Math"/>
                  <w:sz w:val="28"/>
                  <w:szCs w:val="28"/>
                  <w:lang w:eastAsia="en-US"/>
                </w:rPr>
                <m:t>к</m:t>
              </m:r>
            </m:sub>
          </m:sSub>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A×</m:t>
              </m:r>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10</m:t>
                  </m:r>
                </m:e>
                <m:sup>
                  <m:r>
                    <w:rPr>
                      <w:rFonts w:ascii="Cambria Math" w:eastAsiaTheme="minorHAnsi" w:hAnsi="Cambria Math"/>
                      <w:sz w:val="28"/>
                      <w:szCs w:val="28"/>
                      <w:lang w:eastAsia="en-US"/>
                    </w:rPr>
                    <m:t>3</m:t>
                  </m:r>
                </m:sup>
              </m:sSup>
            </m:num>
            <m:den>
              <m:r>
                <w:rPr>
                  <w:rFonts w:ascii="Cambria Math" w:eastAsiaTheme="minorHAnsi" w:hAnsi="Cambria Math"/>
                  <w:sz w:val="28"/>
                  <w:szCs w:val="28"/>
                  <w:lang w:eastAsia="en-US"/>
                </w:rPr>
                <m:t>3…5</m:t>
              </m:r>
            </m:den>
          </m:f>
          <m:r>
            <w:rPr>
              <w:rFonts w:ascii="Cambria Math" w:eastAsiaTheme="minorHAnsi" w:hAnsi="Cambria Math"/>
              <w:sz w:val="28"/>
              <w:szCs w:val="28"/>
              <w:lang w:eastAsia="en-US"/>
            </w:rPr>
            <m:t>, мм</m:t>
          </m:r>
        </m:oMath>
      </m:oMathPara>
    </w:p>
    <w:p w14:paraId="1D3A50A1" w14:textId="77777777" w:rsidR="0076268C" w:rsidRDefault="0076268C" w:rsidP="0076268C">
      <w:pPr>
        <w:autoSpaceDE w:val="0"/>
        <w:autoSpaceDN w:val="0"/>
        <w:adjustRightInd w:val="0"/>
        <w:jc w:val="both"/>
        <w:rPr>
          <w:rFonts w:eastAsiaTheme="minorHAnsi"/>
          <w:sz w:val="28"/>
          <w:szCs w:val="28"/>
          <w:lang w:eastAsia="en-US"/>
        </w:rPr>
      </w:pPr>
      <w:r w:rsidRPr="008C1DBE">
        <w:rPr>
          <w:rFonts w:eastAsiaTheme="minorHAnsi"/>
          <w:sz w:val="28"/>
          <w:szCs w:val="28"/>
          <w:lang w:eastAsia="en-US"/>
        </w:rPr>
        <w:t xml:space="preserve">где </w:t>
      </w:r>
      <w:r w:rsidRPr="008C1DBE">
        <w:rPr>
          <w:rFonts w:eastAsiaTheme="minorHAnsi"/>
          <w:i/>
          <w:iCs/>
          <w:sz w:val="28"/>
          <w:szCs w:val="28"/>
          <w:lang w:eastAsia="en-US"/>
        </w:rPr>
        <w:t xml:space="preserve">А </w:t>
      </w:r>
      <w:r>
        <w:rPr>
          <w:rFonts w:eastAsiaTheme="minorHAnsi"/>
          <w:i/>
          <w:iCs/>
          <w:sz w:val="28"/>
          <w:szCs w:val="28"/>
          <w:lang w:eastAsia="en-US"/>
        </w:rPr>
        <w:t>–</w:t>
      </w:r>
      <w:r w:rsidRPr="008C1DBE">
        <w:rPr>
          <w:rFonts w:eastAsiaTheme="minorHAnsi"/>
          <w:i/>
          <w:iCs/>
          <w:sz w:val="28"/>
          <w:szCs w:val="28"/>
          <w:lang w:eastAsia="en-US"/>
        </w:rPr>
        <w:t xml:space="preserve"> </w:t>
      </w:r>
      <w:r w:rsidRPr="008C1DBE">
        <w:rPr>
          <w:rFonts w:eastAsiaTheme="minorHAnsi"/>
          <w:sz w:val="28"/>
          <w:szCs w:val="28"/>
          <w:lang w:eastAsia="en-US"/>
        </w:rPr>
        <w:t>ширина (диаметр) сечения выпускной горной выработки, м.</w:t>
      </w:r>
    </w:p>
    <w:p w14:paraId="613404B5" w14:textId="77777777" w:rsidR="0076268C" w:rsidRDefault="0076268C" w:rsidP="0076268C">
      <w:pPr>
        <w:autoSpaceDE w:val="0"/>
        <w:autoSpaceDN w:val="0"/>
        <w:adjustRightInd w:val="0"/>
        <w:ind w:firstLine="709"/>
        <w:jc w:val="both"/>
        <w:rPr>
          <w:rFonts w:eastAsiaTheme="minorHAnsi"/>
          <w:sz w:val="28"/>
          <w:szCs w:val="28"/>
          <w:lang w:eastAsia="en-US"/>
        </w:rPr>
      </w:pPr>
      <w:r w:rsidRPr="00D72C35">
        <w:rPr>
          <w:rFonts w:eastAsiaTheme="minorHAnsi"/>
          <w:sz w:val="28"/>
          <w:szCs w:val="28"/>
          <w:lang w:eastAsia="en-US"/>
        </w:rPr>
        <w:t>Практически для типовых сечений выпускных горных выработок с</w:t>
      </w:r>
      <w:r>
        <w:rPr>
          <w:rFonts w:eastAsiaTheme="minorHAnsi"/>
          <w:sz w:val="28"/>
          <w:szCs w:val="28"/>
          <w:lang w:eastAsia="en-US"/>
        </w:rPr>
        <w:t xml:space="preserve"> </w:t>
      </w:r>
      <w:r w:rsidRPr="00D72C35">
        <w:rPr>
          <w:rFonts w:eastAsiaTheme="minorHAnsi"/>
          <w:sz w:val="28"/>
          <w:szCs w:val="28"/>
          <w:lang w:eastAsia="en-US"/>
        </w:rPr>
        <w:t>уч</w:t>
      </w:r>
      <w:r>
        <w:rPr>
          <w:rFonts w:eastAsiaTheme="minorHAnsi"/>
          <w:sz w:val="28"/>
          <w:szCs w:val="28"/>
          <w:lang w:eastAsia="en-US"/>
        </w:rPr>
        <w:t>е</w:t>
      </w:r>
      <w:r w:rsidRPr="00D72C35">
        <w:rPr>
          <w:rFonts w:eastAsiaTheme="minorHAnsi"/>
          <w:sz w:val="28"/>
          <w:szCs w:val="28"/>
          <w:lang w:eastAsia="en-US"/>
        </w:rPr>
        <w:t>том их значимости принимают размер кондиционного куска от 500 до</w:t>
      </w:r>
      <w:r>
        <w:rPr>
          <w:rFonts w:eastAsiaTheme="minorHAnsi"/>
          <w:sz w:val="28"/>
          <w:szCs w:val="28"/>
          <w:lang w:eastAsia="en-US"/>
        </w:rPr>
        <w:t xml:space="preserve"> </w:t>
      </w:r>
      <w:r w:rsidRPr="00D72C35">
        <w:rPr>
          <w:rFonts w:eastAsiaTheme="minorHAnsi"/>
          <w:sz w:val="28"/>
          <w:szCs w:val="28"/>
          <w:lang w:eastAsia="en-US"/>
        </w:rPr>
        <w:t>1500 мм.</w:t>
      </w:r>
    </w:p>
    <w:p w14:paraId="23A573E4" w14:textId="77777777" w:rsidR="0076268C" w:rsidRPr="008C1DBE" w:rsidRDefault="0076268C" w:rsidP="0076268C">
      <w:pPr>
        <w:autoSpaceDE w:val="0"/>
        <w:autoSpaceDN w:val="0"/>
        <w:adjustRightInd w:val="0"/>
        <w:ind w:firstLine="709"/>
        <w:jc w:val="both"/>
        <w:rPr>
          <w:rFonts w:eastAsiaTheme="minorHAnsi"/>
          <w:sz w:val="28"/>
          <w:szCs w:val="28"/>
          <w:lang w:eastAsia="en-US"/>
        </w:rPr>
      </w:pPr>
      <w:r w:rsidRPr="008C1DBE">
        <w:rPr>
          <w:rFonts w:eastAsiaTheme="minorHAnsi"/>
          <w:sz w:val="28"/>
          <w:szCs w:val="28"/>
          <w:lang w:eastAsia="en-US"/>
        </w:rPr>
        <w:t xml:space="preserve">При вместимости ковшей погрузочных и погрузочно-доставочных машин </w:t>
      </w:r>
      <w:r>
        <w:rPr>
          <w:rFonts w:eastAsiaTheme="minorHAnsi"/>
          <w:sz w:val="28"/>
          <w:szCs w:val="28"/>
          <w:lang w:eastAsia="en-US"/>
        </w:rPr>
        <w:t>(</w:t>
      </w:r>
      <w:r w:rsidRPr="004175DD">
        <w:rPr>
          <w:rFonts w:eastAsiaTheme="minorHAnsi"/>
          <w:i/>
          <w:iCs/>
          <w:sz w:val="28"/>
          <w:szCs w:val="28"/>
          <w:lang w:eastAsia="en-US"/>
        </w:rPr>
        <w:t>E</w:t>
      </w:r>
      <w:r>
        <w:rPr>
          <w:rFonts w:eastAsiaTheme="minorHAnsi"/>
          <w:sz w:val="28"/>
          <w:szCs w:val="28"/>
          <w:lang w:eastAsia="en-US"/>
        </w:rPr>
        <w:t xml:space="preserve">, </w:t>
      </w:r>
      <w:r w:rsidRPr="008C1DBE">
        <w:rPr>
          <w:rFonts w:eastAsiaTheme="minorHAnsi"/>
          <w:sz w:val="28"/>
          <w:szCs w:val="28"/>
          <w:lang w:eastAsia="en-US"/>
        </w:rPr>
        <w:t>м</w:t>
      </w:r>
      <w:r w:rsidRPr="008C1DBE">
        <w:rPr>
          <w:rFonts w:eastAsiaTheme="minorHAnsi"/>
          <w:sz w:val="28"/>
          <w:szCs w:val="28"/>
          <w:vertAlign w:val="superscript"/>
          <w:lang w:eastAsia="en-US"/>
        </w:rPr>
        <w:t>3</w:t>
      </w:r>
      <w:r w:rsidRPr="008C1DBE">
        <w:rPr>
          <w:rFonts w:eastAsiaTheme="minorHAnsi"/>
          <w:sz w:val="28"/>
          <w:szCs w:val="28"/>
          <w:lang w:eastAsia="en-US"/>
        </w:rPr>
        <w:t>) габаритный размер куска руды устанавливается по формуле</w:t>
      </w:r>
    </w:p>
    <w:p w14:paraId="1D5BA708" w14:textId="77777777" w:rsidR="0076268C" w:rsidRPr="00F41933" w:rsidRDefault="00031273" w:rsidP="0076268C">
      <w:pPr>
        <w:autoSpaceDE w:val="0"/>
        <w:autoSpaceDN w:val="0"/>
        <w:adjustRightInd w:val="0"/>
        <w:ind w:firstLine="709"/>
        <w:jc w:val="both"/>
        <w:rPr>
          <w:rFonts w:eastAsiaTheme="minorEastAsia"/>
          <w:sz w:val="28"/>
          <w:szCs w:val="28"/>
          <w:lang w:eastAsia="en-US"/>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K</m:t>
              </m:r>
            </m:e>
            <m:sub>
              <m:r>
                <w:rPr>
                  <w:rFonts w:ascii="Cambria Math" w:eastAsiaTheme="minorHAnsi" w:hAnsi="Cambria Math"/>
                  <w:sz w:val="28"/>
                  <w:szCs w:val="28"/>
                  <w:lang w:eastAsia="en-US"/>
                </w:rPr>
                <m:t>к</m:t>
              </m:r>
            </m:sub>
          </m:sSub>
          <m:r>
            <w:rPr>
              <w:rFonts w:ascii="Cambria Math" w:eastAsiaTheme="minorHAnsi" w:hAnsi="Cambria Math"/>
              <w:sz w:val="28"/>
              <w:szCs w:val="28"/>
              <w:lang w:eastAsia="en-US"/>
            </w:rPr>
            <m:t>≤0,45×</m:t>
          </m:r>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10</m:t>
              </m:r>
            </m:e>
            <m:sup>
              <m:r>
                <w:rPr>
                  <w:rFonts w:ascii="Cambria Math" w:eastAsiaTheme="minorHAnsi" w:hAnsi="Cambria Math"/>
                  <w:sz w:val="28"/>
                  <w:szCs w:val="28"/>
                  <w:lang w:eastAsia="en-US"/>
                </w:rPr>
                <m:t>3</m:t>
              </m:r>
            </m:sup>
          </m:sSup>
          <m:rad>
            <m:radPr>
              <m:ctrlPr>
                <w:rPr>
                  <w:rFonts w:ascii="Cambria Math" w:eastAsiaTheme="minorHAnsi" w:hAnsi="Cambria Math"/>
                  <w:i/>
                  <w:sz w:val="28"/>
                  <w:szCs w:val="28"/>
                  <w:lang w:eastAsia="en-US"/>
                </w:rPr>
              </m:ctrlPr>
            </m:radPr>
            <m:deg>
              <m:r>
                <w:rPr>
                  <w:rFonts w:ascii="Cambria Math" w:eastAsiaTheme="minorHAnsi" w:hAnsi="Cambria Math"/>
                  <w:sz w:val="28"/>
                  <w:szCs w:val="28"/>
                  <w:lang w:eastAsia="en-US"/>
                </w:rPr>
                <m:t>3</m:t>
              </m:r>
            </m:deg>
            <m:e>
              <m:r>
                <w:rPr>
                  <w:rFonts w:ascii="Cambria Math" w:eastAsiaTheme="minorHAnsi" w:hAnsi="Cambria Math"/>
                  <w:sz w:val="28"/>
                  <w:szCs w:val="28"/>
                  <w:lang w:eastAsia="en-US"/>
                </w:rPr>
                <m:t>E</m:t>
              </m:r>
              <m:r>
                <w:rPr>
                  <w:rFonts w:ascii="Cambria Math" w:eastAsiaTheme="minorHAnsi" w:hAnsi="Cambria Math"/>
                  <w:sz w:val="28"/>
                  <w:szCs w:val="28"/>
                  <w:lang w:val="en-US" w:eastAsia="en-US"/>
                </w:rPr>
                <m:t xml:space="preserve"> </m:t>
              </m:r>
            </m:e>
          </m:rad>
          <m:r>
            <w:rPr>
              <w:rFonts w:ascii="Cambria Math" w:eastAsiaTheme="minorHAnsi" w:hAnsi="Cambria Math"/>
              <w:sz w:val="28"/>
              <w:szCs w:val="28"/>
              <w:lang w:eastAsia="en-US"/>
            </w:rPr>
            <m:t>, мм</m:t>
          </m:r>
        </m:oMath>
      </m:oMathPara>
    </w:p>
    <w:p w14:paraId="60239008" w14:textId="77777777" w:rsidR="0076268C" w:rsidRDefault="0076268C" w:rsidP="0076268C">
      <w:pPr>
        <w:autoSpaceDE w:val="0"/>
        <w:autoSpaceDN w:val="0"/>
        <w:adjustRightInd w:val="0"/>
        <w:ind w:firstLine="709"/>
        <w:jc w:val="both"/>
        <w:rPr>
          <w:rFonts w:eastAsiaTheme="minorHAnsi"/>
          <w:sz w:val="28"/>
          <w:szCs w:val="28"/>
          <w:lang w:eastAsia="en-US"/>
        </w:rPr>
      </w:pPr>
      <w:r w:rsidRPr="004114A9">
        <w:rPr>
          <w:rFonts w:eastAsiaTheme="minorHAnsi"/>
          <w:sz w:val="28"/>
          <w:szCs w:val="28"/>
          <w:lang w:eastAsia="en-US"/>
        </w:rPr>
        <w:t>Следовательно, для погрузочно-доставочных машин с вместимостью ковшей 1,5; 3,0; 4,0; 5,0; 6,0 м</w:t>
      </w:r>
      <w:r w:rsidRPr="004114A9">
        <w:rPr>
          <w:rFonts w:eastAsiaTheme="minorHAnsi"/>
          <w:sz w:val="28"/>
          <w:szCs w:val="28"/>
          <w:vertAlign w:val="superscript"/>
          <w:lang w:eastAsia="en-US"/>
        </w:rPr>
        <w:t>3</w:t>
      </w:r>
      <w:r w:rsidRPr="004114A9">
        <w:rPr>
          <w:rFonts w:eastAsiaTheme="minorHAnsi"/>
          <w:sz w:val="28"/>
          <w:szCs w:val="28"/>
          <w:lang w:eastAsia="en-US"/>
        </w:rPr>
        <w:t xml:space="preserve"> размеры кондиционных кусков составляют соответственно 500, 600, 700, 750, 800 мм. Для скреперных установок мощностью</w:t>
      </w:r>
      <w:r>
        <w:rPr>
          <w:rFonts w:eastAsiaTheme="minorHAnsi"/>
          <w:sz w:val="28"/>
          <w:szCs w:val="28"/>
          <w:lang w:eastAsia="en-US"/>
        </w:rPr>
        <w:t xml:space="preserve"> </w:t>
      </w:r>
      <w:r w:rsidRPr="004114A9">
        <w:rPr>
          <w:rFonts w:eastAsiaTheme="minorHAnsi"/>
          <w:sz w:val="28"/>
          <w:szCs w:val="28"/>
          <w:lang w:eastAsia="en-US"/>
        </w:rPr>
        <w:t>30, 50 и 100 кВт при вместимости ковшей 0,4; 1,0 и 2,0 м</w:t>
      </w:r>
      <w:r w:rsidRPr="004114A9">
        <w:rPr>
          <w:rFonts w:eastAsiaTheme="minorHAnsi"/>
          <w:sz w:val="28"/>
          <w:szCs w:val="28"/>
          <w:vertAlign w:val="superscript"/>
          <w:lang w:eastAsia="en-US"/>
        </w:rPr>
        <w:t>3</w:t>
      </w:r>
      <w:r w:rsidRPr="004114A9">
        <w:rPr>
          <w:rFonts w:eastAsiaTheme="minorHAnsi"/>
          <w:sz w:val="28"/>
          <w:szCs w:val="28"/>
          <w:lang w:eastAsia="en-US"/>
        </w:rPr>
        <w:t xml:space="preserve"> кондиционные</w:t>
      </w:r>
      <w:r>
        <w:rPr>
          <w:rFonts w:eastAsiaTheme="minorHAnsi"/>
          <w:sz w:val="28"/>
          <w:szCs w:val="28"/>
          <w:lang w:eastAsia="en-US"/>
        </w:rPr>
        <w:t xml:space="preserve"> </w:t>
      </w:r>
      <w:r w:rsidRPr="004114A9">
        <w:rPr>
          <w:rFonts w:eastAsiaTheme="minorHAnsi"/>
          <w:sz w:val="28"/>
          <w:szCs w:val="28"/>
          <w:lang w:eastAsia="en-US"/>
        </w:rPr>
        <w:t xml:space="preserve">куски </w:t>
      </w:r>
      <w:r>
        <w:rPr>
          <w:rFonts w:eastAsiaTheme="minorHAnsi"/>
          <w:sz w:val="28"/>
          <w:szCs w:val="28"/>
          <w:lang w:eastAsia="en-US"/>
        </w:rPr>
        <w:t>–</w:t>
      </w:r>
      <w:r w:rsidRPr="004114A9">
        <w:rPr>
          <w:rFonts w:eastAsiaTheme="minorHAnsi"/>
          <w:sz w:val="28"/>
          <w:szCs w:val="28"/>
          <w:lang w:eastAsia="en-US"/>
        </w:rPr>
        <w:t xml:space="preserve"> 300, 450 и 550 мм. При этом для вагонов и кузовов автосамосвалов</w:t>
      </w:r>
      <w:r>
        <w:rPr>
          <w:rFonts w:eastAsiaTheme="minorHAnsi"/>
          <w:sz w:val="28"/>
          <w:szCs w:val="28"/>
          <w:lang w:eastAsia="en-US"/>
        </w:rPr>
        <w:t xml:space="preserve"> </w:t>
      </w:r>
      <w:r w:rsidRPr="004114A9">
        <w:rPr>
          <w:rFonts w:eastAsiaTheme="minorHAnsi"/>
          <w:sz w:val="28"/>
          <w:szCs w:val="28"/>
          <w:lang w:eastAsia="en-US"/>
        </w:rPr>
        <w:t xml:space="preserve">необходимо соблюдение такого условия, при котором их </w:t>
      </w:r>
      <w:r w:rsidRPr="004114A9">
        <w:rPr>
          <w:rFonts w:eastAsiaTheme="minorHAnsi"/>
          <w:sz w:val="28"/>
          <w:szCs w:val="28"/>
          <w:lang w:eastAsia="en-US"/>
        </w:rPr>
        <w:lastRenderedPageBreak/>
        <w:t>вместимость была бы</w:t>
      </w:r>
      <w:r>
        <w:rPr>
          <w:rFonts w:eastAsiaTheme="minorHAnsi"/>
          <w:sz w:val="28"/>
          <w:szCs w:val="28"/>
          <w:lang w:eastAsia="en-US"/>
        </w:rPr>
        <w:t xml:space="preserve"> </w:t>
      </w:r>
      <w:r w:rsidRPr="004114A9">
        <w:rPr>
          <w:rFonts w:eastAsiaTheme="minorHAnsi"/>
          <w:sz w:val="28"/>
          <w:szCs w:val="28"/>
          <w:lang w:eastAsia="en-US"/>
        </w:rPr>
        <w:t>не менее чем в 3</w:t>
      </w:r>
      <w:r>
        <w:rPr>
          <w:rFonts w:eastAsiaTheme="minorHAnsi"/>
          <w:sz w:val="28"/>
          <w:szCs w:val="28"/>
          <w:lang w:eastAsia="en-US"/>
        </w:rPr>
        <w:t>-</w:t>
      </w:r>
      <w:r w:rsidRPr="004114A9">
        <w:rPr>
          <w:rFonts w:eastAsiaTheme="minorHAnsi"/>
          <w:sz w:val="28"/>
          <w:szCs w:val="28"/>
          <w:lang w:eastAsia="en-US"/>
        </w:rPr>
        <w:t>5 раз выше вместимости ковша погрузочной машины.</w:t>
      </w:r>
      <w:r>
        <w:rPr>
          <w:rFonts w:eastAsiaTheme="minorHAnsi"/>
          <w:sz w:val="28"/>
          <w:szCs w:val="28"/>
          <w:lang w:eastAsia="en-US"/>
        </w:rPr>
        <w:t xml:space="preserve"> </w:t>
      </w:r>
      <w:r w:rsidRPr="004114A9">
        <w:rPr>
          <w:rFonts w:eastAsiaTheme="minorHAnsi"/>
          <w:sz w:val="28"/>
          <w:szCs w:val="28"/>
          <w:lang w:eastAsia="en-US"/>
        </w:rPr>
        <w:t xml:space="preserve">При применении </w:t>
      </w:r>
      <w:proofErr w:type="spellStart"/>
      <w:r w:rsidRPr="004114A9">
        <w:rPr>
          <w:rFonts w:eastAsiaTheme="minorHAnsi"/>
          <w:sz w:val="28"/>
          <w:szCs w:val="28"/>
          <w:lang w:eastAsia="en-US"/>
        </w:rPr>
        <w:t>вибропитателей</w:t>
      </w:r>
      <w:proofErr w:type="spellEnd"/>
      <w:r w:rsidRPr="004114A9">
        <w:rPr>
          <w:rFonts w:eastAsiaTheme="minorHAnsi"/>
          <w:sz w:val="28"/>
          <w:szCs w:val="28"/>
          <w:lang w:eastAsia="en-US"/>
        </w:rPr>
        <w:t>, скребковых, вибрационных или</w:t>
      </w:r>
      <w:r>
        <w:rPr>
          <w:rFonts w:eastAsiaTheme="minorHAnsi"/>
          <w:sz w:val="28"/>
          <w:szCs w:val="28"/>
          <w:lang w:eastAsia="en-US"/>
        </w:rPr>
        <w:t xml:space="preserve"> </w:t>
      </w:r>
      <w:r w:rsidRPr="004114A9">
        <w:rPr>
          <w:rFonts w:eastAsiaTheme="minorHAnsi"/>
          <w:sz w:val="28"/>
          <w:szCs w:val="28"/>
          <w:lang w:eastAsia="en-US"/>
        </w:rPr>
        <w:t>ленточных конвейеров, специально предназначенных для перемещения</w:t>
      </w:r>
      <w:r>
        <w:rPr>
          <w:rFonts w:eastAsiaTheme="minorHAnsi"/>
          <w:sz w:val="28"/>
          <w:szCs w:val="28"/>
          <w:lang w:eastAsia="en-US"/>
        </w:rPr>
        <w:t xml:space="preserve"> </w:t>
      </w:r>
      <w:r w:rsidRPr="004114A9">
        <w:rPr>
          <w:rFonts w:eastAsiaTheme="minorHAnsi"/>
          <w:sz w:val="28"/>
          <w:szCs w:val="28"/>
          <w:lang w:eastAsia="en-US"/>
        </w:rPr>
        <w:t>скальной рудной массы, размер кондиционного куска устанавливается из</w:t>
      </w:r>
      <w:r>
        <w:rPr>
          <w:rFonts w:eastAsiaTheme="minorHAnsi"/>
          <w:sz w:val="28"/>
          <w:szCs w:val="28"/>
          <w:lang w:eastAsia="en-US"/>
        </w:rPr>
        <w:t xml:space="preserve"> </w:t>
      </w:r>
      <w:r w:rsidRPr="004114A9">
        <w:rPr>
          <w:rFonts w:eastAsiaTheme="minorHAnsi"/>
          <w:sz w:val="28"/>
          <w:szCs w:val="28"/>
          <w:lang w:eastAsia="en-US"/>
        </w:rPr>
        <w:t>условия</w:t>
      </w:r>
    </w:p>
    <w:p w14:paraId="4F59709A" w14:textId="77777777" w:rsidR="0076268C" w:rsidRDefault="00031273" w:rsidP="0076268C">
      <w:pPr>
        <w:autoSpaceDE w:val="0"/>
        <w:autoSpaceDN w:val="0"/>
        <w:adjustRightInd w:val="0"/>
        <w:ind w:firstLine="709"/>
        <w:jc w:val="both"/>
        <w:rPr>
          <w:rFonts w:eastAsiaTheme="minorHAnsi"/>
          <w:sz w:val="28"/>
          <w:szCs w:val="28"/>
          <w:lang w:eastAsia="en-US"/>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K</m:t>
              </m:r>
            </m:e>
            <m:sub>
              <m:r>
                <w:rPr>
                  <w:rFonts w:ascii="Cambria Math" w:eastAsiaTheme="minorHAnsi" w:hAnsi="Cambria Math"/>
                  <w:sz w:val="28"/>
                  <w:szCs w:val="28"/>
                  <w:lang w:eastAsia="en-US"/>
                </w:rPr>
                <m:t>к</m:t>
              </m:r>
            </m:sub>
          </m:sSub>
          <m:r>
            <w:rPr>
              <w:rFonts w:ascii="Cambria Math" w:eastAsiaTheme="minorHAnsi" w:hAnsi="Cambria Math"/>
              <w:sz w:val="28"/>
              <w:szCs w:val="28"/>
              <w:lang w:eastAsia="en-US"/>
            </w:rPr>
            <m:t>≤0,5</m:t>
          </m:r>
          <m:r>
            <w:rPr>
              <w:rFonts w:ascii="Cambria Math" w:eastAsiaTheme="minorHAnsi" w:hAnsi="Cambria Math"/>
              <w:sz w:val="28"/>
              <w:szCs w:val="28"/>
              <w:lang w:val="en-US" w:eastAsia="en-US"/>
            </w:rPr>
            <m:t>B</m:t>
          </m:r>
          <m:r>
            <w:rPr>
              <w:rFonts w:ascii="Cambria Math" w:eastAsiaTheme="minorHAnsi" w:hAnsi="Cambria Math"/>
              <w:sz w:val="28"/>
              <w:szCs w:val="28"/>
              <w:lang w:eastAsia="en-US"/>
            </w:rPr>
            <m:t>-200, мм</m:t>
          </m:r>
        </m:oMath>
      </m:oMathPara>
    </w:p>
    <w:p w14:paraId="35419ACA" w14:textId="77777777" w:rsidR="0076268C" w:rsidRDefault="0076268C" w:rsidP="0076268C">
      <w:pPr>
        <w:autoSpaceDE w:val="0"/>
        <w:autoSpaceDN w:val="0"/>
        <w:adjustRightInd w:val="0"/>
        <w:jc w:val="both"/>
        <w:rPr>
          <w:rFonts w:eastAsiaTheme="minorHAnsi"/>
          <w:sz w:val="28"/>
          <w:szCs w:val="28"/>
          <w:lang w:eastAsia="en-US"/>
        </w:rPr>
      </w:pPr>
      <w:r w:rsidRPr="00F41933">
        <w:rPr>
          <w:rFonts w:eastAsiaTheme="minorHAnsi"/>
          <w:sz w:val="28"/>
          <w:szCs w:val="28"/>
          <w:lang w:eastAsia="en-US"/>
        </w:rPr>
        <w:t xml:space="preserve">где </w:t>
      </w:r>
      <w:r w:rsidRPr="004175DD">
        <w:rPr>
          <w:rFonts w:eastAsiaTheme="minorHAnsi"/>
          <w:i/>
          <w:iCs/>
          <w:sz w:val="28"/>
          <w:szCs w:val="28"/>
          <w:lang w:eastAsia="en-US"/>
        </w:rPr>
        <w:t>В</w:t>
      </w:r>
      <w:r w:rsidRPr="00F41933">
        <w:rPr>
          <w:rFonts w:eastAsiaTheme="minorHAnsi"/>
          <w:sz w:val="28"/>
          <w:szCs w:val="28"/>
          <w:lang w:eastAsia="en-US"/>
        </w:rPr>
        <w:t xml:space="preserve"> </w:t>
      </w:r>
      <w:r>
        <w:rPr>
          <w:rFonts w:eastAsiaTheme="minorHAnsi"/>
          <w:sz w:val="28"/>
          <w:szCs w:val="28"/>
          <w:lang w:eastAsia="en-US"/>
        </w:rPr>
        <w:t>–</w:t>
      </w:r>
      <w:r w:rsidRPr="00F41933">
        <w:rPr>
          <w:rFonts w:eastAsiaTheme="minorHAnsi"/>
          <w:sz w:val="28"/>
          <w:szCs w:val="28"/>
          <w:lang w:eastAsia="en-US"/>
        </w:rPr>
        <w:t xml:space="preserve"> ширина лотка (ленты) конвейера.</w:t>
      </w:r>
    </w:p>
    <w:p w14:paraId="30DBFEDE" w14:textId="77777777" w:rsidR="0076268C" w:rsidRPr="00F41933" w:rsidRDefault="0076268C" w:rsidP="0076268C">
      <w:pPr>
        <w:autoSpaceDE w:val="0"/>
        <w:autoSpaceDN w:val="0"/>
        <w:adjustRightInd w:val="0"/>
        <w:ind w:firstLine="709"/>
        <w:jc w:val="both"/>
        <w:rPr>
          <w:rFonts w:eastAsiaTheme="minorHAnsi"/>
          <w:sz w:val="28"/>
          <w:szCs w:val="28"/>
          <w:lang w:eastAsia="en-US"/>
        </w:rPr>
      </w:pPr>
      <w:r w:rsidRPr="00F41933">
        <w:rPr>
          <w:rFonts w:eastAsiaTheme="minorHAnsi"/>
          <w:sz w:val="28"/>
          <w:szCs w:val="28"/>
          <w:lang w:eastAsia="en-US"/>
        </w:rPr>
        <w:t>Для скребкового конвейера с</w:t>
      </w:r>
      <w:r>
        <w:rPr>
          <w:rFonts w:eastAsiaTheme="minorHAnsi"/>
          <w:sz w:val="28"/>
          <w:szCs w:val="28"/>
          <w:lang w:eastAsia="en-US"/>
        </w:rPr>
        <w:t xml:space="preserve"> </w:t>
      </w:r>
      <w:r w:rsidRPr="00F41933">
        <w:rPr>
          <w:rFonts w:eastAsiaTheme="minorHAnsi"/>
          <w:sz w:val="28"/>
          <w:szCs w:val="28"/>
          <w:lang w:eastAsia="en-US"/>
        </w:rPr>
        <w:t xml:space="preserve">шириной лотка В = 600 мм </w:t>
      </w:r>
      <w:proofErr w:type="spellStart"/>
      <w:r w:rsidRPr="00294300">
        <w:rPr>
          <w:rFonts w:eastAsiaTheme="minorHAnsi"/>
          <w:i/>
          <w:iCs/>
          <w:sz w:val="28"/>
          <w:szCs w:val="28"/>
          <w:lang w:eastAsia="en-US"/>
        </w:rPr>
        <w:t>К</w:t>
      </w:r>
      <w:r w:rsidRPr="00F41933">
        <w:rPr>
          <w:rFonts w:eastAsiaTheme="minorHAnsi"/>
          <w:sz w:val="28"/>
          <w:szCs w:val="28"/>
          <w:vertAlign w:val="subscript"/>
          <w:lang w:eastAsia="en-US"/>
        </w:rPr>
        <w:t>к</w:t>
      </w:r>
      <w:proofErr w:type="spellEnd"/>
      <w:r w:rsidRPr="00F41933">
        <w:rPr>
          <w:rFonts w:eastAsiaTheme="minorHAnsi"/>
          <w:sz w:val="28"/>
          <w:szCs w:val="28"/>
          <w:lang w:eastAsia="en-US"/>
        </w:rPr>
        <w:t xml:space="preserve"> = 600 мм, а при В = 1200 мм </w:t>
      </w:r>
      <w:proofErr w:type="spellStart"/>
      <w:r w:rsidRPr="00294300">
        <w:rPr>
          <w:rFonts w:eastAsiaTheme="minorHAnsi"/>
          <w:i/>
          <w:iCs/>
          <w:sz w:val="28"/>
          <w:szCs w:val="28"/>
          <w:lang w:eastAsia="en-US"/>
        </w:rPr>
        <w:t>К</w:t>
      </w:r>
      <w:r w:rsidRPr="00F41933">
        <w:rPr>
          <w:rFonts w:eastAsiaTheme="minorHAnsi"/>
          <w:sz w:val="28"/>
          <w:szCs w:val="28"/>
          <w:vertAlign w:val="subscript"/>
          <w:lang w:eastAsia="en-US"/>
        </w:rPr>
        <w:t>к</w:t>
      </w:r>
      <w:proofErr w:type="spellEnd"/>
      <w:r w:rsidRPr="00F41933">
        <w:rPr>
          <w:rFonts w:eastAsiaTheme="minorHAnsi"/>
          <w:sz w:val="28"/>
          <w:szCs w:val="28"/>
          <w:lang w:eastAsia="en-US"/>
        </w:rPr>
        <w:t xml:space="preserve"> = 1000 мм.</w:t>
      </w:r>
    </w:p>
    <w:p w14:paraId="02CD4911" w14:textId="77777777" w:rsidR="0076268C" w:rsidRDefault="0076268C" w:rsidP="0076268C">
      <w:pPr>
        <w:autoSpaceDE w:val="0"/>
        <w:autoSpaceDN w:val="0"/>
        <w:adjustRightInd w:val="0"/>
        <w:ind w:firstLine="709"/>
        <w:jc w:val="both"/>
        <w:rPr>
          <w:rFonts w:eastAsiaTheme="minorHAnsi"/>
          <w:sz w:val="28"/>
          <w:szCs w:val="28"/>
          <w:lang w:eastAsia="en-US"/>
        </w:rPr>
      </w:pPr>
      <w:r w:rsidRPr="00F41933">
        <w:rPr>
          <w:rFonts w:eastAsiaTheme="minorHAnsi"/>
          <w:sz w:val="28"/>
          <w:szCs w:val="28"/>
          <w:lang w:eastAsia="en-US"/>
        </w:rPr>
        <w:t>Кондиционный кусок для дробильной установки:</w:t>
      </w:r>
    </w:p>
    <w:p w14:paraId="1878D06B" w14:textId="77777777" w:rsidR="0076268C" w:rsidRPr="00F41933" w:rsidRDefault="00031273" w:rsidP="0076268C">
      <w:pPr>
        <w:autoSpaceDE w:val="0"/>
        <w:autoSpaceDN w:val="0"/>
        <w:adjustRightInd w:val="0"/>
        <w:ind w:firstLine="709"/>
        <w:jc w:val="both"/>
        <w:rPr>
          <w:rFonts w:eastAsiaTheme="minorHAnsi"/>
          <w:i/>
          <w:sz w:val="28"/>
          <w:szCs w:val="28"/>
          <w:lang w:eastAsia="en-US"/>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K</m:t>
              </m:r>
            </m:e>
            <m:sub>
              <m:r>
                <w:rPr>
                  <w:rFonts w:ascii="Cambria Math" w:eastAsiaTheme="minorHAnsi" w:hAnsi="Cambria Math"/>
                  <w:sz w:val="28"/>
                  <w:szCs w:val="28"/>
                  <w:lang w:eastAsia="en-US"/>
                </w:rPr>
                <m:t>к</m:t>
              </m:r>
            </m:sub>
          </m:sSub>
          <m:r>
            <w:rPr>
              <w:rFonts w:ascii="Cambria Math" w:eastAsiaTheme="minorHAnsi" w:hAnsi="Cambria Math"/>
              <w:sz w:val="28"/>
              <w:szCs w:val="28"/>
              <w:lang w:eastAsia="en-US"/>
            </w:rPr>
            <m:t>≤0,75</m:t>
          </m:r>
          <m:r>
            <w:rPr>
              <w:rFonts w:ascii="Cambria Math" w:eastAsiaTheme="minorHAnsi" w:hAnsi="Cambria Math"/>
              <w:sz w:val="28"/>
              <w:szCs w:val="28"/>
              <w:lang w:val="en-US" w:eastAsia="en-US"/>
            </w:rPr>
            <m:t>b</m:t>
          </m:r>
          <m:r>
            <w:rPr>
              <w:rFonts w:ascii="Cambria Math" w:eastAsiaTheme="minorHAnsi" w:hAnsi="Cambria Math"/>
              <w:sz w:val="28"/>
              <w:szCs w:val="28"/>
              <w:lang w:eastAsia="en-US"/>
            </w:rPr>
            <m:t>, мм</m:t>
          </m:r>
        </m:oMath>
      </m:oMathPara>
    </w:p>
    <w:p w14:paraId="6DE05809" w14:textId="77777777" w:rsidR="0076268C" w:rsidRDefault="0076268C" w:rsidP="0076268C">
      <w:pPr>
        <w:autoSpaceDE w:val="0"/>
        <w:autoSpaceDN w:val="0"/>
        <w:adjustRightInd w:val="0"/>
        <w:jc w:val="both"/>
        <w:rPr>
          <w:rFonts w:eastAsiaTheme="minorHAnsi"/>
          <w:sz w:val="28"/>
          <w:szCs w:val="28"/>
          <w:lang w:eastAsia="en-US"/>
        </w:rPr>
      </w:pPr>
      <w:r w:rsidRPr="00F41933">
        <w:rPr>
          <w:rFonts w:eastAsiaTheme="minorHAnsi"/>
          <w:sz w:val="28"/>
          <w:szCs w:val="28"/>
          <w:lang w:eastAsia="en-US"/>
        </w:rPr>
        <w:t xml:space="preserve">где </w:t>
      </w:r>
      <w:r w:rsidRPr="004175DD">
        <w:rPr>
          <w:rFonts w:eastAsiaTheme="minorHAnsi"/>
          <w:i/>
          <w:iCs/>
          <w:sz w:val="28"/>
          <w:szCs w:val="28"/>
          <w:lang w:eastAsia="en-US"/>
        </w:rPr>
        <w:t>b</w:t>
      </w:r>
      <w:r w:rsidRPr="00F41933">
        <w:rPr>
          <w:rFonts w:eastAsiaTheme="minorHAnsi"/>
          <w:sz w:val="28"/>
          <w:szCs w:val="28"/>
          <w:lang w:eastAsia="en-US"/>
        </w:rPr>
        <w:t xml:space="preserve"> – минимальный размер приемного отверстия дробилки, мм.</w:t>
      </w:r>
    </w:p>
    <w:p w14:paraId="529E46D5" w14:textId="77777777" w:rsidR="0076268C" w:rsidRDefault="0076268C" w:rsidP="0076268C">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Д</w:t>
      </w:r>
      <w:r w:rsidRPr="00F41933">
        <w:rPr>
          <w:rFonts w:eastAsiaTheme="minorHAnsi"/>
          <w:sz w:val="28"/>
          <w:szCs w:val="28"/>
          <w:lang w:eastAsia="en-US"/>
        </w:rPr>
        <w:t>ля дробилки с размерами приемного отверстия 1500×2100 мм габаритным является кусок руды с максимальным линейным параметром 1500×0,75 = 1125 мм.</w:t>
      </w:r>
    </w:p>
    <w:p w14:paraId="1D103312" w14:textId="77777777" w:rsidR="0076268C" w:rsidRDefault="0076268C" w:rsidP="0076268C">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Исходя из представленных зависимостей можно определить р</w:t>
      </w:r>
      <w:r w:rsidRPr="00294300">
        <w:rPr>
          <w:rFonts w:eastAsiaTheme="minorHAnsi"/>
          <w:sz w:val="28"/>
          <w:szCs w:val="28"/>
          <w:lang w:eastAsia="en-US"/>
        </w:rPr>
        <w:t>абочие параметры основных элементов технологической схемы</w:t>
      </w:r>
      <w:r>
        <w:rPr>
          <w:rFonts w:eastAsiaTheme="minorHAnsi"/>
          <w:sz w:val="28"/>
          <w:szCs w:val="28"/>
          <w:lang w:eastAsia="en-US"/>
        </w:rPr>
        <w:t>:</w:t>
      </w:r>
    </w:p>
    <w:p w14:paraId="1183FD47" w14:textId="77777777" w:rsidR="0076268C" w:rsidRDefault="0076268C" w:rsidP="0076268C">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диаметр бурения</w:t>
      </w:r>
    </w:p>
    <w:p w14:paraId="0F984811" w14:textId="77777777" w:rsidR="0076268C" w:rsidRPr="00E47EB3" w:rsidRDefault="0076268C" w:rsidP="0076268C">
      <w:pPr>
        <w:autoSpaceDE w:val="0"/>
        <w:autoSpaceDN w:val="0"/>
        <w:adjustRightInd w:val="0"/>
        <w:jc w:val="both"/>
        <w:rPr>
          <w:rFonts w:eastAsiaTheme="minorHAnsi"/>
          <w:i/>
          <w:sz w:val="28"/>
          <w:szCs w:val="28"/>
          <w:lang w:eastAsia="en-US"/>
        </w:rPr>
      </w:pPr>
      <m:oMathPara>
        <m:oMath>
          <m:r>
            <w:rPr>
              <w:rFonts w:ascii="Cambria Math" w:eastAsiaTheme="minorHAnsi" w:hAnsi="Cambria Math"/>
              <w:sz w:val="28"/>
              <w:szCs w:val="28"/>
              <w:lang w:eastAsia="en-US"/>
            </w:rPr>
            <m:t>D=</m:t>
          </m:r>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K</m:t>
              </m:r>
            </m:e>
            <m:sub>
              <m:r>
                <w:rPr>
                  <w:rFonts w:ascii="Cambria Math" w:eastAsiaTheme="minorHAnsi" w:hAnsi="Cambria Math"/>
                  <w:sz w:val="28"/>
                  <w:szCs w:val="28"/>
                  <w:lang w:eastAsia="en-US"/>
                </w:rPr>
                <m:t>к</m:t>
              </m:r>
            </m:sub>
          </m:sSub>
          <m:r>
            <w:rPr>
              <w:rFonts w:ascii="Cambria Math" w:eastAsiaTheme="minorHAnsi" w:hAnsi="Cambria Math"/>
              <w:sz w:val="28"/>
              <w:szCs w:val="28"/>
              <w:lang w:val="en-US" w:eastAsia="en-US"/>
            </w:rPr>
            <m:t>C</m:t>
          </m:r>
          <m:r>
            <w:rPr>
              <w:rFonts w:ascii="Cambria Math" w:eastAsiaTheme="minorHAnsi" w:hAnsi="Cambria Math"/>
              <w:sz w:val="28"/>
              <w:szCs w:val="28"/>
              <w:lang w:eastAsia="en-US"/>
            </w:rPr>
            <m:t>,</m:t>
          </m:r>
        </m:oMath>
      </m:oMathPara>
    </w:p>
    <w:p w14:paraId="60115B49" w14:textId="77777777" w:rsidR="0076268C" w:rsidRDefault="0076268C" w:rsidP="0076268C">
      <w:pPr>
        <w:autoSpaceDE w:val="0"/>
        <w:autoSpaceDN w:val="0"/>
        <w:adjustRightInd w:val="0"/>
        <w:jc w:val="both"/>
        <w:rPr>
          <w:rFonts w:eastAsiaTheme="minorHAnsi"/>
          <w:sz w:val="28"/>
          <w:szCs w:val="28"/>
          <w:lang w:eastAsia="en-US"/>
        </w:rPr>
      </w:pPr>
      <w:r w:rsidRPr="00787A23">
        <w:rPr>
          <w:rFonts w:eastAsiaTheme="minorHAnsi"/>
          <w:sz w:val="28"/>
          <w:szCs w:val="28"/>
          <w:lang w:eastAsia="en-US"/>
        </w:rPr>
        <w:t xml:space="preserve">где </w:t>
      </w:r>
      <w:r>
        <w:rPr>
          <w:rFonts w:eastAsiaTheme="minorHAnsi"/>
          <w:i/>
          <w:iCs/>
          <w:sz w:val="28"/>
          <w:szCs w:val="28"/>
          <w:lang w:val="en-US" w:eastAsia="en-US"/>
        </w:rPr>
        <w:t>C</w:t>
      </w:r>
      <w:r w:rsidRPr="00787A23">
        <w:rPr>
          <w:rFonts w:eastAsiaTheme="minorHAnsi"/>
          <w:sz w:val="28"/>
          <w:szCs w:val="28"/>
          <w:lang w:eastAsia="en-US"/>
        </w:rPr>
        <w:t xml:space="preserve"> </w:t>
      </w:r>
      <w:r>
        <w:rPr>
          <w:rFonts w:eastAsiaTheme="minorHAnsi"/>
          <w:sz w:val="28"/>
          <w:szCs w:val="28"/>
          <w:lang w:eastAsia="en-US"/>
        </w:rPr>
        <w:t>–</w:t>
      </w:r>
      <w:r w:rsidRPr="00787A23">
        <w:rPr>
          <w:rFonts w:eastAsiaTheme="minorHAnsi"/>
          <w:sz w:val="28"/>
          <w:szCs w:val="28"/>
          <w:lang w:eastAsia="en-US"/>
        </w:rPr>
        <w:t xml:space="preserve"> коэффициент разрушаемости горных пород взрывом, который ориентировочно может быть</w:t>
      </w:r>
      <w:r>
        <w:rPr>
          <w:rFonts w:eastAsiaTheme="minorHAnsi"/>
          <w:sz w:val="28"/>
          <w:szCs w:val="28"/>
          <w:lang w:eastAsia="en-US"/>
        </w:rPr>
        <w:t xml:space="preserve"> </w:t>
      </w:r>
      <w:r w:rsidRPr="00787A23">
        <w:rPr>
          <w:rFonts w:eastAsiaTheme="minorHAnsi"/>
          <w:sz w:val="28"/>
          <w:szCs w:val="28"/>
          <w:lang w:eastAsia="en-US"/>
        </w:rPr>
        <w:t xml:space="preserve">установлен </w:t>
      </w:r>
      <w:r>
        <w:rPr>
          <w:rFonts w:eastAsiaTheme="minorHAnsi"/>
          <w:sz w:val="28"/>
          <w:szCs w:val="28"/>
          <w:lang w:eastAsia="en-US"/>
        </w:rPr>
        <w:t>по</w:t>
      </w:r>
      <w:r w:rsidRPr="00787A23">
        <w:rPr>
          <w:rFonts w:eastAsiaTheme="minorHAnsi"/>
          <w:sz w:val="28"/>
          <w:szCs w:val="28"/>
          <w:lang w:eastAsia="en-US"/>
        </w:rPr>
        <w:t xml:space="preserve"> табл</w:t>
      </w:r>
      <w:r>
        <w:rPr>
          <w:rFonts w:eastAsiaTheme="minorHAnsi"/>
          <w:sz w:val="28"/>
          <w:szCs w:val="28"/>
          <w:lang w:eastAsia="en-US"/>
        </w:rPr>
        <w:t>ице</w:t>
      </w:r>
      <w:r w:rsidRPr="00787A23">
        <w:rPr>
          <w:rFonts w:eastAsiaTheme="minorHAnsi"/>
          <w:sz w:val="28"/>
          <w:szCs w:val="28"/>
          <w:lang w:eastAsia="en-US"/>
        </w:rPr>
        <w:t xml:space="preserve"> 1.</w:t>
      </w:r>
    </w:p>
    <w:p w14:paraId="14E7F8AE" w14:textId="77777777" w:rsidR="0076268C" w:rsidRPr="00787A23" w:rsidRDefault="0076268C" w:rsidP="0076268C">
      <w:pPr>
        <w:autoSpaceDE w:val="0"/>
        <w:autoSpaceDN w:val="0"/>
        <w:adjustRightInd w:val="0"/>
        <w:jc w:val="both"/>
        <w:rPr>
          <w:rFonts w:eastAsiaTheme="minorHAnsi"/>
          <w:sz w:val="28"/>
          <w:szCs w:val="28"/>
          <w:lang w:eastAsia="en-US"/>
        </w:rPr>
      </w:pPr>
    </w:p>
    <w:p w14:paraId="223BFA0A" w14:textId="77777777" w:rsidR="0076268C" w:rsidRPr="00787A23" w:rsidRDefault="0076268C" w:rsidP="0076268C">
      <w:pPr>
        <w:autoSpaceDE w:val="0"/>
        <w:autoSpaceDN w:val="0"/>
        <w:adjustRightInd w:val="0"/>
        <w:jc w:val="right"/>
        <w:rPr>
          <w:rFonts w:eastAsiaTheme="minorHAnsi"/>
          <w:sz w:val="28"/>
          <w:szCs w:val="28"/>
          <w:lang w:eastAsia="en-US"/>
        </w:rPr>
      </w:pPr>
      <w:r w:rsidRPr="00787A23">
        <w:rPr>
          <w:rFonts w:eastAsiaTheme="minorHAnsi"/>
          <w:sz w:val="28"/>
          <w:szCs w:val="28"/>
          <w:lang w:eastAsia="en-US"/>
        </w:rPr>
        <w:t>Таблица 1</w:t>
      </w:r>
    </w:p>
    <w:p w14:paraId="71F40867" w14:textId="77777777" w:rsidR="0076268C" w:rsidRPr="00787A23" w:rsidRDefault="0076268C" w:rsidP="0076268C">
      <w:pPr>
        <w:autoSpaceDE w:val="0"/>
        <w:autoSpaceDN w:val="0"/>
        <w:adjustRightInd w:val="0"/>
        <w:jc w:val="center"/>
        <w:rPr>
          <w:rFonts w:eastAsiaTheme="minorHAnsi"/>
          <w:sz w:val="28"/>
          <w:szCs w:val="28"/>
          <w:lang w:val="en-US" w:eastAsia="en-US"/>
        </w:rPr>
      </w:pPr>
      <w:r w:rsidRPr="00787A23">
        <w:rPr>
          <w:rFonts w:eastAsiaTheme="minorHAnsi"/>
          <w:sz w:val="28"/>
          <w:szCs w:val="28"/>
          <w:lang w:eastAsia="en-US"/>
        </w:rPr>
        <w:t xml:space="preserve">Рекомендуемые значения коэффициента </w:t>
      </w:r>
      <w:r w:rsidRPr="00787A23">
        <w:rPr>
          <w:rFonts w:eastAsiaTheme="minorHAnsi"/>
          <w:i/>
          <w:iCs/>
          <w:sz w:val="28"/>
          <w:szCs w:val="28"/>
          <w:lang w:val="en-US" w:eastAsia="en-US"/>
        </w:rPr>
        <w:t>C</w:t>
      </w:r>
    </w:p>
    <w:tbl>
      <w:tblPr>
        <w:tblStyle w:val="a5"/>
        <w:tblW w:w="4995" w:type="pct"/>
        <w:jc w:val="center"/>
        <w:tblLook w:val="04A0" w:firstRow="1" w:lastRow="0" w:firstColumn="1" w:lastColumn="0" w:noHBand="0" w:noVBand="1"/>
      </w:tblPr>
      <w:tblGrid>
        <w:gridCol w:w="3112"/>
        <w:gridCol w:w="3113"/>
        <w:gridCol w:w="3111"/>
      </w:tblGrid>
      <w:tr w:rsidR="0076268C" w14:paraId="284C9693" w14:textId="77777777" w:rsidTr="00307822">
        <w:trPr>
          <w:jc w:val="center"/>
        </w:trPr>
        <w:tc>
          <w:tcPr>
            <w:tcW w:w="1667" w:type="pct"/>
            <w:vAlign w:val="center"/>
          </w:tcPr>
          <w:p w14:paraId="39F34F27" w14:textId="77777777" w:rsidR="0076268C" w:rsidRDefault="0076268C" w:rsidP="00307822">
            <w:pPr>
              <w:autoSpaceDE w:val="0"/>
              <w:autoSpaceDN w:val="0"/>
              <w:adjustRightInd w:val="0"/>
              <w:jc w:val="center"/>
              <w:rPr>
                <w:rFonts w:eastAsiaTheme="minorHAnsi"/>
                <w:lang w:eastAsia="en-US"/>
              </w:rPr>
            </w:pPr>
            <w:r w:rsidRPr="00787A23">
              <w:rPr>
                <w:rFonts w:eastAsiaTheme="minorHAnsi"/>
                <w:lang w:eastAsia="en-US"/>
              </w:rPr>
              <w:t>Степень разрушаемости руд взрывом</w:t>
            </w:r>
          </w:p>
        </w:tc>
        <w:tc>
          <w:tcPr>
            <w:tcW w:w="1667" w:type="pct"/>
            <w:vAlign w:val="center"/>
          </w:tcPr>
          <w:p w14:paraId="46306F32" w14:textId="77777777" w:rsidR="0076268C" w:rsidRDefault="0076268C" w:rsidP="00307822">
            <w:pPr>
              <w:autoSpaceDE w:val="0"/>
              <w:autoSpaceDN w:val="0"/>
              <w:adjustRightInd w:val="0"/>
              <w:jc w:val="center"/>
              <w:rPr>
                <w:rFonts w:eastAsiaTheme="minorHAnsi"/>
                <w:lang w:eastAsia="en-US"/>
              </w:rPr>
            </w:pPr>
            <w:r w:rsidRPr="00787A23">
              <w:rPr>
                <w:rFonts w:eastAsiaTheme="minorHAnsi"/>
                <w:lang w:eastAsia="en-US"/>
              </w:rPr>
              <w:t>Характеристика руд в массиве и в куске</w:t>
            </w:r>
          </w:p>
        </w:tc>
        <w:tc>
          <w:tcPr>
            <w:tcW w:w="1667" w:type="pct"/>
            <w:vAlign w:val="center"/>
          </w:tcPr>
          <w:p w14:paraId="4B26BDCF" w14:textId="77777777" w:rsidR="0076268C" w:rsidRPr="00787A23" w:rsidRDefault="0076268C" w:rsidP="00307822">
            <w:pPr>
              <w:autoSpaceDE w:val="0"/>
              <w:autoSpaceDN w:val="0"/>
              <w:adjustRightInd w:val="0"/>
              <w:jc w:val="center"/>
              <w:rPr>
                <w:rFonts w:eastAsiaTheme="minorHAnsi"/>
                <w:lang w:val="en-US" w:eastAsia="en-US"/>
              </w:rPr>
            </w:pPr>
            <w:r w:rsidRPr="00787A23">
              <w:rPr>
                <w:rFonts w:eastAsiaTheme="minorHAnsi"/>
                <w:lang w:eastAsia="en-US"/>
              </w:rPr>
              <w:t xml:space="preserve">Коэффициент </w:t>
            </w:r>
            <w:r w:rsidRPr="00787A23">
              <w:rPr>
                <w:rFonts w:eastAsiaTheme="minorHAnsi"/>
                <w:i/>
                <w:iCs/>
                <w:lang w:val="en-US" w:eastAsia="en-US"/>
              </w:rPr>
              <w:t>C</w:t>
            </w:r>
          </w:p>
        </w:tc>
      </w:tr>
      <w:tr w:rsidR="0076268C" w14:paraId="4DAE9A72" w14:textId="77777777" w:rsidTr="00307822">
        <w:trPr>
          <w:jc w:val="center"/>
        </w:trPr>
        <w:tc>
          <w:tcPr>
            <w:tcW w:w="1667" w:type="pct"/>
            <w:vAlign w:val="center"/>
          </w:tcPr>
          <w:p w14:paraId="1D396038" w14:textId="77777777" w:rsidR="0076268C" w:rsidRDefault="0076268C" w:rsidP="00307822">
            <w:pPr>
              <w:autoSpaceDE w:val="0"/>
              <w:autoSpaceDN w:val="0"/>
              <w:adjustRightInd w:val="0"/>
              <w:jc w:val="center"/>
              <w:rPr>
                <w:rFonts w:eastAsiaTheme="minorHAnsi"/>
                <w:lang w:eastAsia="en-US"/>
              </w:rPr>
            </w:pPr>
            <w:proofErr w:type="spellStart"/>
            <w:r w:rsidRPr="00787A23">
              <w:rPr>
                <w:rFonts w:eastAsiaTheme="minorHAnsi"/>
                <w:lang w:eastAsia="en-US"/>
              </w:rPr>
              <w:t>Труднодробимые</w:t>
            </w:r>
            <w:proofErr w:type="spellEnd"/>
          </w:p>
        </w:tc>
        <w:tc>
          <w:tcPr>
            <w:tcW w:w="1667" w:type="pct"/>
            <w:vAlign w:val="center"/>
          </w:tcPr>
          <w:p w14:paraId="3D2CFD84" w14:textId="77777777" w:rsidR="0076268C" w:rsidRDefault="0076268C" w:rsidP="00307822">
            <w:pPr>
              <w:autoSpaceDE w:val="0"/>
              <w:autoSpaceDN w:val="0"/>
              <w:adjustRightInd w:val="0"/>
              <w:jc w:val="center"/>
              <w:rPr>
                <w:rFonts w:eastAsiaTheme="minorHAnsi"/>
                <w:lang w:eastAsia="en-US"/>
              </w:rPr>
            </w:pPr>
            <w:r w:rsidRPr="00787A23">
              <w:rPr>
                <w:rFonts w:eastAsiaTheme="minorHAnsi"/>
                <w:lang w:eastAsia="en-US"/>
              </w:rPr>
              <w:t>Массив разбит трещинами на крупные отдельности, превышающие размеры кондиционного</w:t>
            </w:r>
            <w:r>
              <w:rPr>
                <w:rFonts w:eastAsiaTheme="minorHAnsi"/>
                <w:lang w:eastAsia="en-US"/>
              </w:rPr>
              <w:t xml:space="preserve"> </w:t>
            </w:r>
            <w:r w:rsidRPr="00787A23">
              <w:rPr>
                <w:rFonts w:eastAsiaTheme="minorHAnsi"/>
                <w:lang w:eastAsia="en-US"/>
              </w:rPr>
              <w:t>куска. Руды прочные и вязкие</w:t>
            </w:r>
          </w:p>
        </w:tc>
        <w:tc>
          <w:tcPr>
            <w:tcW w:w="1667" w:type="pct"/>
            <w:vAlign w:val="center"/>
          </w:tcPr>
          <w:p w14:paraId="02067B23" w14:textId="77777777" w:rsidR="0076268C" w:rsidRDefault="0076268C" w:rsidP="00307822">
            <w:pPr>
              <w:autoSpaceDE w:val="0"/>
              <w:autoSpaceDN w:val="0"/>
              <w:adjustRightInd w:val="0"/>
              <w:jc w:val="center"/>
              <w:rPr>
                <w:rFonts w:eastAsiaTheme="minorHAnsi"/>
                <w:lang w:eastAsia="en-US"/>
              </w:rPr>
            </w:pPr>
            <w:r w:rsidRPr="00787A23">
              <w:rPr>
                <w:rFonts w:eastAsiaTheme="minorHAnsi"/>
                <w:lang w:eastAsia="en-US"/>
              </w:rPr>
              <w:t>0,05−0,10</w:t>
            </w:r>
          </w:p>
        </w:tc>
      </w:tr>
      <w:tr w:rsidR="0076268C" w14:paraId="0F45E3EE" w14:textId="77777777" w:rsidTr="00307822">
        <w:trPr>
          <w:jc w:val="center"/>
        </w:trPr>
        <w:tc>
          <w:tcPr>
            <w:tcW w:w="1667" w:type="pct"/>
            <w:vAlign w:val="center"/>
          </w:tcPr>
          <w:p w14:paraId="3E67F21D" w14:textId="77777777" w:rsidR="0076268C" w:rsidRDefault="0076268C" w:rsidP="00307822">
            <w:pPr>
              <w:autoSpaceDE w:val="0"/>
              <w:autoSpaceDN w:val="0"/>
              <w:adjustRightInd w:val="0"/>
              <w:jc w:val="center"/>
              <w:rPr>
                <w:rFonts w:eastAsiaTheme="minorHAnsi"/>
                <w:lang w:eastAsia="en-US"/>
              </w:rPr>
            </w:pPr>
            <w:proofErr w:type="spellStart"/>
            <w:r w:rsidRPr="00787A23">
              <w:rPr>
                <w:rFonts w:eastAsiaTheme="minorHAnsi"/>
                <w:lang w:eastAsia="en-US"/>
              </w:rPr>
              <w:t>Среднедробимые</w:t>
            </w:r>
            <w:proofErr w:type="spellEnd"/>
          </w:p>
        </w:tc>
        <w:tc>
          <w:tcPr>
            <w:tcW w:w="1667" w:type="pct"/>
            <w:vAlign w:val="center"/>
          </w:tcPr>
          <w:p w14:paraId="34C02631" w14:textId="77777777" w:rsidR="0076268C" w:rsidRDefault="0076268C" w:rsidP="00307822">
            <w:pPr>
              <w:autoSpaceDE w:val="0"/>
              <w:autoSpaceDN w:val="0"/>
              <w:adjustRightInd w:val="0"/>
              <w:jc w:val="center"/>
              <w:rPr>
                <w:rFonts w:eastAsiaTheme="minorHAnsi"/>
                <w:lang w:eastAsia="en-US"/>
              </w:rPr>
            </w:pPr>
            <w:r w:rsidRPr="00787A23">
              <w:rPr>
                <w:rFonts w:eastAsiaTheme="minorHAnsi"/>
                <w:lang w:eastAsia="en-US"/>
              </w:rPr>
              <w:t>Массив разбит трещинами на отдельности, размеры которых меньше кондиционного куска. Руды</w:t>
            </w:r>
            <w:r>
              <w:rPr>
                <w:rFonts w:eastAsiaTheme="minorHAnsi"/>
                <w:lang w:eastAsia="en-US"/>
              </w:rPr>
              <w:t xml:space="preserve"> </w:t>
            </w:r>
            <w:r w:rsidRPr="00787A23">
              <w:rPr>
                <w:rFonts w:eastAsiaTheme="minorHAnsi"/>
                <w:lang w:eastAsia="en-US"/>
              </w:rPr>
              <w:t>средней прочности</w:t>
            </w:r>
          </w:p>
        </w:tc>
        <w:tc>
          <w:tcPr>
            <w:tcW w:w="1667" w:type="pct"/>
            <w:vAlign w:val="center"/>
          </w:tcPr>
          <w:p w14:paraId="4A85EF9B" w14:textId="77777777" w:rsidR="0076268C" w:rsidRDefault="0076268C" w:rsidP="00307822">
            <w:pPr>
              <w:autoSpaceDE w:val="0"/>
              <w:autoSpaceDN w:val="0"/>
              <w:adjustRightInd w:val="0"/>
              <w:jc w:val="center"/>
              <w:rPr>
                <w:rFonts w:eastAsiaTheme="minorHAnsi"/>
                <w:lang w:eastAsia="en-US"/>
              </w:rPr>
            </w:pPr>
            <w:r w:rsidRPr="00787A23">
              <w:rPr>
                <w:rFonts w:eastAsiaTheme="minorHAnsi"/>
                <w:lang w:eastAsia="en-US"/>
              </w:rPr>
              <w:t>0,1−0,125</w:t>
            </w:r>
          </w:p>
        </w:tc>
      </w:tr>
      <w:tr w:rsidR="0076268C" w14:paraId="232221DB" w14:textId="77777777" w:rsidTr="00307822">
        <w:trPr>
          <w:jc w:val="center"/>
        </w:trPr>
        <w:tc>
          <w:tcPr>
            <w:tcW w:w="1667" w:type="pct"/>
            <w:vAlign w:val="center"/>
          </w:tcPr>
          <w:p w14:paraId="0745D40B" w14:textId="77777777" w:rsidR="0076268C" w:rsidRDefault="0076268C" w:rsidP="00307822">
            <w:pPr>
              <w:autoSpaceDE w:val="0"/>
              <w:autoSpaceDN w:val="0"/>
              <w:adjustRightInd w:val="0"/>
              <w:jc w:val="center"/>
              <w:rPr>
                <w:rFonts w:eastAsiaTheme="minorHAnsi"/>
                <w:lang w:eastAsia="en-US"/>
              </w:rPr>
            </w:pPr>
            <w:proofErr w:type="spellStart"/>
            <w:r w:rsidRPr="00787A23">
              <w:rPr>
                <w:rFonts w:eastAsiaTheme="minorHAnsi"/>
                <w:lang w:eastAsia="en-US"/>
              </w:rPr>
              <w:t>Легкодробимые</w:t>
            </w:r>
            <w:proofErr w:type="spellEnd"/>
          </w:p>
        </w:tc>
        <w:tc>
          <w:tcPr>
            <w:tcW w:w="1667" w:type="pct"/>
            <w:vAlign w:val="center"/>
          </w:tcPr>
          <w:p w14:paraId="1CE44E6A" w14:textId="77777777" w:rsidR="0076268C" w:rsidRDefault="0076268C" w:rsidP="00307822">
            <w:pPr>
              <w:autoSpaceDE w:val="0"/>
              <w:autoSpaceDN w:val="0"/>
              <w:adjustRightInd w:val="0"/>
              <w:jc w:val="center"/>
              <w:rPr>
                <w:rFonts w:eastAsiaTheme="minorHAnsi"/>
                <w:lang w:eastAsia="en-US"/>
              </w:rPr>
            </w:pPr>
            <w:r w:rsidRPr="00787A23">
              <w:rPr>
                <w:rFonts w:eastAsiaTheme="minorHAnsi"/>
                <w:lang w:eastAsia="en-US"/>
              </w:rPr>
              <w:t>Массив разбит густой сетью мелких трещин либо</w:t>
            </w:r>
            <w:r>
              <w:rPr>
                <w:rFonts w:eastAsiaTheme="minorHAnsi"/>
                <w:lang w:eastAsia="en-US"/>
              </w:rPr>
              <w:t xml:space="preserve"> </w:t>
            </w:r>
            <w:r w:rsidRPr="00787A23">
              <w:rPr>
                <w:rFonts w:eastAsiaTheme="minorHAnsi"/>
                <w:lang w:eastAsia="en-US"/>
              </w:rPr>
              <w:t>породы весьма хрупкие. Руды любой прочности</w:t>
            </w:r>
          </w:p>
        </w:tc>
        <w:tc>
          <w:tcPr>
            <w:tcW w:w="1667" w:type="pct"/>
            <w:vAlign w:val="center"/>
          </w:tcPr>
          <w:p w14:paraId="7DA0F69F" w14:textId="77777777" w:rsidR="0076268C" w:rsidRDefault="0076268C" w:rsidP="00307822">
            <w:pPr>
              <w:autoSpaceDE w:val="0"/>
              <w:autoSpaceDN w:val="0"/>
              <w:adjustRightInd w:val="0"/>
              <w:jc w:val="center"/>
              <w:rPr>
                <w:rFonts w:eastAsiaTheme="minorHAnsi"/>
                <w:lang w:eastAsia="en-US"/>
              </w:rPr>
            </w:pPr>
            <w:r w:rsidRPr="00787A23">
              <w:rPr>
                <w:rFonts w:eastAsiaTheme="minorHAnsi"/>
                <w:lang w:eastAsia="en-US"/>
              </w:rPr>
              <w:t>0,125−0,200</w:t>
            </w:r>
          </w:p>
        </w:tc>
      </w:tr>
    </w:tbl>
    <w:p w14:paraId="6F799E34" w14:textId="77777777" w:rsidR="0076268C" w:rsidRPr="00E47EB3" w:rsidRDefault="0076268C" w:rsidP="0076268C">
      <w:pPr>
        <w:autoSpaceDE w:val="0"/>
        <w:autoSpaceDN w:val="0"/>
        <w:adjustRightInd w:val="0"/>
        <w:jc w:val="both"/>
        <w:rPr>
          <w:rFonts w:eastAsiaTheme="minorHAnsi"/>
          <w:sz w:val="28"/>
          <w:szCs w:val="28"/>
          <w:lang w:val="en-US" w:eastAsia="en-US"/>
        </w:rPr>
      </w:pPr>
    </w:p>
    <w:p w14:paraId="27B73451" w14:textId="77777777" w:rsidR="0076268C" w:rsidRDefault="0076268C" w:rsidP="0076268C">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вместимость ковша ПДМ</w:t>
      </w:r>
    </w:p>
    <w:p w14:paraId="3A5ED1FB" w14:textId="77777777" w:rsidR="0076268C" w:rsidRPr="00B95221" w:rsidRDefault="0076268C" w:rsidP="0076268C">
      <w:pPr>
        <w:autoSpaceDE w:val="0"/>
        <w:autoSpaceDN w:val="0"/>
        <w:adjustRightInd w:val="0"/>
        <w:jc w:val="center"/>
        <w:rPr>
          <w:rFonts w:eastAsiaTheme="minorEastAsia"/>
          <w:i/>
          <w:sz w:val="28"/>
          <w:szCs w:val="28"/>
          <w:lang w:eastAsia="en-US"/>
        </w:rPr>
      </w:pPr>
      <m:oMathPara>
        <m:oMath>
          <m:r>
            <w:rPr>
              <w:rFonts w:ascii="Cambria Math" w:eastAsiaTheme="minorHAnsi" w:hAnsi="Cambria Math"/>
              <w:sz w:val="28"/>
              <w:szCs w:val="28"/>
              <w:lang w:eastAsia="en-US"/>
            </w:rPr>
            <m:t>E=</m:t>
          </m:r>
          <m:sSup>
            <m:sSupPr>
              <m:ctrlPr>
                <w:rPr>
                  <w:rFonts w:ascii="Cambria Math" w:eastAsiaTheme="minorHAnsi" w:hAnsi="Cambria Math"/>
                  <w:i/>
                  <w:sz w:val="28"/>
                  <w:szCs w:val="28"/>
                  <w:lang w:eastAsia="en-US"/>
                </w:rPr>
              </m:ctrlPr>
            </m:sSupPr>
            <m:e>
              <m:d>
                <m:dPr>
                  <m:ctrlPr>
                    <w:rPr>
                      <w:rFonts w:ascii="Cambria Math" w:eastAsiaTheme="minorHAnsi" w:hAnsi="Cambria Math"/>
                      <w:i/>
                      <w:sz w:val="28"/>
                      <w:szCs w:val="28"/>
                      <w:lang w:eastAsia="en-US"/>
                    </w:rPr>
                  </m:ctrlPr>
                </m:dPr>
                <m:e>
                  <m:f>
                    <m:fPr>
                      <m:ctrlPr>
                        <w:rPr>
                          <w:rFonts w:ascii="Cambria Math" w:eastAsiaTheme="minorHAnsi" w:hAnsi="Cambria Math"/>
                          <w:i/>
                          <w:sz w:val="28"/>
                          <w:szCs w:val="28"/>
                          <w:lang w:val="en-US" w:eastAsia="en-US"/>
                        </w:rPr>
                      </m:ctrlPr>
                    </m:fPr>
                    <m:num>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K</m:t>
                          </m:r>
                        </m:e>
                        <m:sub>
                          <m:r>
                            <w:rPr>
                              <w:rFonts w:ascii="Cambria Math" w:eastAsiaTheme="minorHAnsi" w:hAnsi="Cambria Math"/>
                              <w:sz w:val="28"/>
                              <w:szCs w:val="28"/>
                              <w:lang w:eastAsia="en-US"/>
                            </w:rPr>
                            <m:t>к</m:t>
                          </m:r>
                        </m:sub>
                      </m:sSub>
                      <m:ctrlPr>
                        <w:rPr>
                          <w:rFonts w:ascii="Cambria Math" w:eastAsiaTheme="minorHAnsi" w:hAnsi="Cambria Math"/>
                          <w:i/>
                          <w:sz w:val="28"/>
                          <w:szCs w:val="28"/>
                          <w:lang w:eastAsia="en-US"/>
                        </w:rPr>
                      </m:ctrlPr>
                    </m:num>
                    <m:den>
                      <m:r>
                        <w:rPr>
                          <w:rFonts w:ascii="Cambria Math" w:eastAsiaTheme="minorHAnsi" w:hAnsi="Cambria Math"/>
                          <w:sz w:val="28"/>
                          <w:szCs w:val="28"/>
                          <w:lang w:eastAsia="en-US"/>
                        </w:rPr>
                        <m:t>0,45×</m:t>
                      </m:r>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10</m:t>
                          </m:r>
                        </m:e>
                        <m:sup>
                          <m:r>
                            <w:rPr>
                              <w:rFonts w:ascii="Cambria Math" w:eastAsiaTheme="minorHAnsi" w:hAnsi="Cambria Math"/>
                              <w:sz w:val="28"/>
                              <w:szCs w:val="28"/>
                              <w:lang w:eastAsia="en-US"/>
                            </w:rPr>
                            <m:t>3</m:t>
                          </m:r>
                        </m:sup>
                      </m:sSup>
                    </m:den>
                  </m:f>
                </m:e>
              </m:d>
            </m:e>
            <m:sup>
              <m:r>
                <w:rPr>
                  <w:rFonts w:ascii="Cambria Math" w:eastAsiaTheme="minorHAnsi" w:hAnsi="Cambria Math"/>
                  <w:sz w:val="28"/>
                  <w:szCs w:val="28"/>
                  <w:lang w:eastAsia="en-US"/>
                </w:rPr>
                <m:t>3</m:t>
              </m:r>
            </m:sup>
          </m:sSup>
          <m:r>
            <w:rPr>
              <w:rFonts w:ascii="Cambria Math" w:eastAsiaTheme="minorHAnsi" w:hAnsi="Cambria Math"/>
              <w:sz w:val="28"/>
              <w:szCs w:val="28"/>
              <w:lang w:eastAsia="en-US"/>
            </w:rPr>
            <m:t xml:space="preserve">, </m:t>
          </m:r>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м</m:t>
              </m:r>
            </m:e>
            <m:sup>
              <m:r>
                <w:rPr>
                  <w:rFonts w:ascii="Cambria Math" w:eastAsiaTheme="minorHAnsi" w:hAnsi="Cambria Math"/>
                  <w:sz w:val="28"/>
                  <w:szCs w:val="28"/>
                  <w:lang w:eastAsia="en-US"/>
                </w:rPr>
                <m:t>3</m:t>
              </m:r>
            </m:sup>
          </m:sSup>
        </m:oMath>
      </m:oMathPara>
    </w:p>
    <w:p w14:paraId="62AA59C1" w14:textId="77777777" w:rsidR="0076268C" w:rsidRPr="00B95221" w:rsidRDefault="0076268C" w:rsidP="0076268C">
      <w:pPr>
        <w:autoSpaceDE w:val="0"/>
        <w:autoSpaceDN w:val="0"/>
        <w:adjustRightInd w:val="0"/>
        <w:ind w:firstLine="709"/>
        <w:jc w:val="both"/>
        <w:rPr>
          <w:rFonts w:eastAsiaTheme="minorEastAsia"/>
          <w:iCs/>
          <w:sz w:val="28"/>
          <w:szCs w:val="28"/>
          <w:lang w:eastAsia="en-US"/>
        </w:rPr>
      </w:pPr>
      <w:r>
        <w:rPr>
          <w:rFonts w:eastAsiaTheme="minorEastAsia"/>
          <w:iCs/>
          <w:sz w:val="28"/>
          <w:szCs w:val="28"/>
          <w:lang w:eastAsia="en-US"/>
        </w:rPr>
        <w:t>- вместимость кузова автосамосвала</w:t>
      </w:r>
    </w:p>
    <w:p w14:paraId="3C423D92" w14:textId="77777777" w:rsidR="0076268C" w:rsidRPr="00B95221" w:rsidRDefault="00031273" w:rsidP="0076268C">
      <w:pPr>
        <w:autoSpaceDE w:val="0"/>
        <w:autoSpaceDN w:val="0"/>
        <w:adjustRightInd w:val="0"/>
        <w:jc w:val="both"/>
        <w:rPr>
          <w:rFonts w:eastAsiaTheme="minorEastAsia"/>
          <w:i/>
          <w:sz w:val="28"/>
          <w:szCs w:val="28"/>
          <w:lang w:val="en-US" w:eastAsia="en-US"/>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V</m:t>
              </m:r>
            </m:e>
            <m:sub>
              <m:r>
                <w:rPr>
                  <w:rFonts w:ascii="Cambria Math" w:eastAsiaTheme="minorHAnsi" w:hAnsi="Cambria Math"/>
                  <w:sz w:val="28"/>
                  <w:szCs w:val="28"/>
                  <w:lang w:eastAsia="en-US"/>
                </w:rPr>
                <m:t>сам</m:t>
              </m:r>
            </m:sub>
          </m:sSub>
          <m:r>
            <w:rPr>
              <w:rFonts w:ascii="Cambria Math" w:eastAsiaTheme="minorHAnsi" w:hAnsi="Cambria Math"/>
              <w:sz w:val="28"/>
              <w:szCs w:val="28"/>
              <w:lang w:eastAsia="en-US"/>
            </w:rPr>
            <m:t>≥3…5</m:t>
          </m:r>
          <m:r>
            <w:rPr>
              <w:rFonts w:ascii="Cambria Math" w:eastAsiaTheme="minorHAnsi" w:hAnsi="Cambria Math"/>
              <w:sz w:val="28"/>
              <w:szCs w:val="28"/>
              <w:lang w:val="en-US" w:eastAsia="en-US"/>
            </w:rPr>
            <m:t>E</m:t>
          </m:r>
          <m:r>
            <w:rPr>
              <w:rFonts w:ascii="Cambria Math" w:eastAsiaTheme="minorHAnsi" w:hAnsi="Cambria Math"/>
              <w:sz w:val="28"/>
              <w:szCs w:val="28"/>
              <w:lang w:eastAsia="en-US"/>
            </w:rPr>
            <m:t xml:space="preserve">, </m:t>
          </m:r>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м</m:t>
              </m:r>
            </m:e>
            <m:sup>
              <m:r>
                <w:rPr>
                  <w:rFonts w:ascii="Cambria Math" w:eastAsiaTheme="minorHAnsi" w:hAnsi="Cambria Math"/>
                  <w:sz w:val="28"/>
                  <w:szCs w:val="28"/>
                  <w:lang w:eastAsia="en-US"/>
                </w:rPr>
                <m:t>3</m:t>
              </m:r>
            </m:sup>
          </m:sSup>
          <m:r>
            <w:rPr>
              <w:rFonts w:ascii="Cambria Math" w:eastAsiaTheme="minorHAnsi" w:hAnsi="Cambria Math"/>
              <w:sz w:val="28"/>
              <w:szCs w:val="28"/>
              <w:lang w:eastAsia="en-US"/>
            </w:rPr>
            <m:t xml:space="preserve"> или V≥3…5</m:t>
          </m:r>
          <m:r>
            <w:rPr>
              <w:rFonts w:ascii="Cambria Math" w:eastAsiaTheme="minorHAnsi" w:hAnsi="Cambria Math"/>
              <w:sz w:val="28"/>
              <w:szCs w:val="28"/>
              <w:lang w:val="en-US" w:eastAsia="en-US"/>
            </w:rPr>
            <m:t>Eγ,</m:t>
          </m:r>
        </m:oMath>
      </m:oMathPara>
    </w:p>
    <w:p w14:paraId="5440D890" w14:textId="77777777" w:rsidR="0076268C" w:rsidRDefault="0076268C" w:rsidP="0076268C">
      <w:pPr>
        <w:autoSpaceDE w:val="0"/>
        <w:autoSpaceDN w:val="0"/>
        <w:adjustRightInd w:val="0"/>
        <w:jc w:val="both"/>
        <w:rPr>
          <w:rFonts w:eastAsiaTheme="minorEastAsia"/>
          <w:iCs/>
          <w:sz w:val="28"/>
          <w:szCs w:val="28"/>
          <w:lang w:eastAsia="en-US"/>
        </w:rPr>
      </w:pPr>
      <w:r>
        <w:rPr>
          <w:rFonts w:eastAsiaTheme="minorEastAsia"/>
          <w:iCs/>
          <w:sz w:val="28"/>
          <w:szCs w:val="28"/>
          <w:lang w:eastAsia="en-US"/>
        </w:rPr>
        <w:t>где γ – плотность руды, т</w:t>
      </w:r>
      <w:r w:rsidRPr="00B95221">
        <w:rPr>
          <w:rFonts w:eastAsiaTheme="minorEastAsia"/>
          <w:iCs/>
          <w:sz w:val="28"/>
          <w:szCs w:val="28"/>
          <w:lang w:eastAsia="en-US"/>
        </w:rPr>
        <w:t>/</w:t>
      </w:r>
      <w:r>
        <w:rPr>
          <w:rFonts w:eastAsiaTheme="minorEastAsia"/>
          <w:iCs/>
          <w:sz w:val="28"/>
          <w:szCs w:val="28"/>
          <w:lang w:eastAsia="en-US"/>
        </w:rPr>
        <w:t>м</w:t>
      </w:r>
      <w:r w:rsidRPr="00B95221">
        <w:rPr>
          <w:rFonts w:eastAsiaTheme="minorEastAsia"/>
          <w:iCs/>
          <w:sz w:val="28"/>
          <w:szCs w:val="28"/>
          <w:vertAlign w:val="superscript"/>
          <w:lang w:eastAsia="en-US"/>
        </w:rPr>
        <w:t>3</w:t>
      </w:r>
      <w:r>
        <w:rPr>
          <w:rFonts w:eastAsiaTheme="minorEastAsia"/>
          <w:iCs/>
          <w:sz w:val="28"/>
          <w:szCs w:val="28"/>
          <w:lang w:eastAsia="en-US"/>
        </w:rPr>
        <w:t>.</w:t>
      </w:r>
    </w:p>
    <w:p w14:paraId="56C0F3F0" w14:textId="77777777" w:rsidR="0076268C" w:rsidRDefault="0076268C" w:rsidP="0076268C">
      <w:pPr>
        <w:autoSpaceDE w:val="0"/>
        <w:autoSpaceDN w:val="0"/>
        <w:adjustRightInd w:val="0"/>
        <w:ind w:firstLine="709"/>
        <w:jc w:val="both"/>
        <w:rPr>
          <w:rFonts w:eastAsiaTheme="minorEastAsia"/>
          <w:iCs/>
          <w:sz w:val="28"/>
          <w:szCs w:val="28"/>
          <w:lang w:eastAsia="en-US"/>
        </w:rPr>
      </w:pPr>
      <w:r>
        <w:rPr>
          <w:rFonts w:eastAsiaTheme="minorEastAsia"/>
          <w:iCs/>
          <w:sz w:val="28"/>
          <w:szCs w:val="28"/>
          <w:lang w:eastAsia="en-US"/>
        </w:rPr>
        <w:lastRenderedPageBreak/>
        <w:t>- диаметр рудоспуска</w:t>
      </w:r>
    </w:p>
    <w:p w14:paraId="435B200B" w14:textId="77777777" w:rsidR="0076268C" w:rsidRPr="004175DD" w:rsidRDefault="0076268C" w:rsidP="0076268C">
      <w:pPr>
        <w:autoSpaceDE w:val="0"/>
        <w:autoSpaceDN w:val="0"/>
        <w:adjustRightInd w:val="0"/>
        <w:ind w:firstLine="709"/>
        <w:jc w:val="both"/>
        <w:rPr>
          <w:rFonts w:eastAsiaTheme="minorEastAsia"/>
          <w:iCs/>
          <w:sz w:val="28"/>
          <w:szCs w:val="28"/>
          <w:lang w:val="en-US" w:eastAsia="en-US"/>
        </w:rPr>
      </w:pPr>
      <m:oMathPara>
        <m:oMath>
          <m:r>
            <w:rPr>
              <w:rFonts w:ascii="Cambria Math" w:eastAsiaTheme="minorHAnsi" w:hAnsi="Cambria Math"/>
              <w:sz w:val="28"/>
              <w:szCs w:val="28"/>
              <w:lang w:eastAsia="en-US"/>
            </w:rPr>
            <m:t>A≥</m:t>
          </m:r>
          <m:f>
            <m:fPr>
              <m:ctrlPr>
                <w:rPr>
                  <w:rFonts w:ascii="Cambria Math" w:eastAsiaTheme="minorHAnsi" w:hAnsi="Cambria Math"/>
                  <w:i/>
                  <w:iCs/>
                  <w:sz w:val="28"/>
                  <w:szCs w:val="28"/>
                  <w:lang w:val="en-US" w:eastAsia="en-US"/>
                </w:rPr>
              </m:ctrlPr>
            </m:fPr>
            <m:num>
              <m:r>
                <w:rPr>
                  <w:rFonts w:ascii="Cambria Math" w:eastAsiaTheme="minorHAnsi" w:hAnsi="Cambria Math"/>
                  <w:sz w:val="28"/>
                  <w:szCs w:val="28"/>
                  <w:lang w:eastAsia="en-US"/>
                </w:rPr>
                <m:t>3…5</m:t>
              </m:r>
              <m:sSub>
                <m:sSubPr>
                  <m:ctrlPr>
                    <w:rPr>
                      <w:rFonts w:ascii="Cambria Math" w:eastAsiaTheme="minorHAnsi" w:hAnsi="Cambria Math"/>
                      <w:i/>
                      <w:iCs/>
                      <w:sz w:val="28"/>
                      <w:szCs w:val="28"/>
                      <w:lang w:eastAsia="en-US"/>
                    </w:rPr>
                  </m:ctrlPr>
                </m:sSubPr>
                <m:e>
                  <m:r>
                    <w:rPr>
                      <w:rFonts w:ascii="Cambria Math" w:eastAsiaTheme="minorHAnsi" w:hAnsi="Cambria Math"/>
                      <w:sz w:val="28"/>
                      <w:szCs w:val="28"/>
                      <w:lang w:eastAsia="en-US"/>
                    </w:rPr>
                    <m:t>K</m:t>
                  </m:r>
                </m:e>
                <m:sub>
                  <m:r>
                    <w:rPr>
                      <w:rFonts w:ascii="Cambria Math" w:eastAsiaTheme="minorHAnsi" w:hAnsi="Cambria Math"/>
                      <w:sz w:val="28"/>
                      <w:szCs w:val="28"/>
                      <w:lang w:eastAsia="en-US"/>
                    </w:rPr>
                    <m:t>к</m:t>
                  </m:r>
                </m:sub>
              </m:sSub>
              <m:ctrlPr>
                <w:rPr>
                  <w:rFonts w:ascii="Cambria Math" w:eastAsiaTheme="minorHAnsi" w:hAnsi="Cambria Math"/>
                  <w:i/>
                  <w:iCs/>
                  <w:sz w:val="28"/>
                  <w:szCs w:val="28"/>
                  <w:lang w:eastAsia="en-US"/>
                </w:rPr>
              </m:ctrlPr>
            </m:num>
            <m:den>
              <m:sSup>
                <m:sSupPr>
                  <m:ctrlPr>
                    <w:rPr>
                      <w:rFonts w:ascii="Cambria Math" w:eastAsiaTheme="minorHAnsi" w:hAnsi="Cambria Math"/>
                      <w:i/>
                      <w:iCs/>
                      <w:sz w:val="28"/>
                      <w:szCs w:val="28"/>
                      <w:lang w:eastAsia="en-US"/>
                    </w:rPr>
                  </m:ctrlPr>
                </m:sSupPr>
                <m:e>
                  <m:r>
                    <w:rPr>
                      <w:rFonts w:ascii="Cambria Math" w:eastAsiaTheme="minorHAnsi" w:hAnsi="Cambria Math"/>
                      <w:sz w:val="28"/>
                      <w:szCs w:val="28"/>
                      <w:lang w:eastAsia="en-US"/>
                    </w:rPr>
                    <m:t>10</m:t>
                  </m:r>
                </m:e>
                <m:sup>
                  <m:r>
                    <w:rPr>
                      <w:rFonts w:ascii="Cambria Math" w:eastAsiaTheme="minorHAnsi" w:hAnsi="Cambria Math"/>
                      <w:sz w:val="28"/>
                      <w:szCs w:val="28"/>
                      <w:lang w:eastAsia="en-US"/>
                    </w:rPr>
                    <m:t>3</m:t>
                  </m:r>
                </m:sup>
              </m:sSup>
            </m:den>
          </m:f>
          <m:r>
            <w:rPr>
              <w:rFonts w:ascii="Cambria Math" w:eastAsiaTheme="minorHAnsi" w:hAnsi="Cambria Math"/>
              <w:sz w:val="28"/>
              <w:szCs w:val="28"/>
              <w:lang w:val="en-US" w:eastAsia="en-US"/>
            </w:rPr>
            <m:t>, м</m:t>
          </m:r>
        </m:oMath>
      </m:oMathPara>
    </w:p>
    <w:p w14:paraId="19E92861" w14:textId="77777777" w:rsidR="0076268C" w:rsidRDefault="0076268C" w:rsidP="0076268C">
      <w:pPr>
        <w:autoSpaceDE w:val="0"/>
        <w:autoSpaceDN w:val="0"/>
        <w:adjustRightInd w:val="0"/>
        <w:ind w:firstLine="709"/>
        <w:jc w:val="both"/>
        <w:rPr>
          <w:rFonts w:eastAsiaTheme="minorEastAsia"/>
          <w:iCs/>
          <w:sz w:val="28"/>
          <w:szCs w:val="28"/>
          <w:lang w:eastAsia="en-US"/>
        </w:rPr>
      </w:pPr>
      <w:r>
        <w:rPr>
          <w:rFonts w:eastAsiaTheme="minorEastAsia"/>
          <w:iCs/>
          <w:sz w:val="28"/>
          <w:szCs w:val="28"/>
          <w:lang w:eastAsia="en-US"/>
        </w:rPr>
        <w:t>- размер приемного отверстия дробилки</w:t>
      </w:r>
    </w:p>
    <w:p w14:paraId="20BED7AC" w14:textId="77777777" w:rsidR="0076268C" w:rsidRPr="00102C1C" w:rsidRDefault="0076268C" w:rsidP="0076268C">
      <w:pPr>
        <w:autoSpaceDE w:val="0"/>
        <w:autoSpaceDN w:val="0"/>
        <w:adjustRightInd w:val="0"/>
        <w:ind w:firstLine="709"/>
        <w:jc w:val="both"/>
        <w:rPr>
          <w:rFonts w:eastAsiaTheme="minorEastAsia"/>
          <w:i/>
          <w:iCs/>
          <w:sz w:val="28"/>
          <w:szCs w:val="28"/>
          <w:lang w:eastAsia="en-US"/>
        </w:rPr>
      </w:pPr>
      <m:oMathPara>
        <m:oMath>
          <m:r>
            <w:rPr>
              <w:rFonts w:ascii="Cambria Math" w:eastAsiaTheme="minorEastAsia" w:hAnsi="Cambria Math"/>
              <w:sz w:val="28"/>
              <w:szCs w:val="28"/>
              <w:lang w:val="en-US" w:eastAsia="en-US"/>
            </w:rPr>
            <m:t>b</m:t>
          </m:r>
          <m:r>
            <w:rPr>
              <w:rFonts w:ascii="Cambria Math" w:eastAsiaTheme="minorEastAsia" w:hAnsi="Cambria Math"/>
              <w:sz w:val="28"/>
              <w:szCs w:val="28"/>
              <w:lang w:eastAsia="en-US"/>
            </w:rPr>
            <m:t>≥</m:t>
          </m:r>
          <m:f>
            <m:fPr>
              <m:ctrlPr>
                <w:rPr>
                  <w:rFonts w:ascii="Cambria Math" w:eastAsiaTheme="minorEastAsia" w:hAnsi="Cambria Math"/>
                  <w:i/>
                  <w:iCs/>
                  <w:sz w:val="28"/>
                  <w:szCs w:val="28"/>
                  <w:lang w:val="en-US" w:eastAsia="en-US"/>
                </w:rPr>
              </m:ctrlPr>
            </m:fPr>
            <m:num>
              <m:sSub>
                <m:sSubPr>
                  <m:ctrlPr>
                    <w:rPr>
                      <w:rFonts w:ascii="Cambria Math" w:eastAsiaTheme="minorEastAsia" w:hAnsi="Cambria Math"/>
                      <w:i/>
                      <w:iCs/>
                      <w:sz w:val="28"/>
                      <w:szCs w:val="28"/>
                      <w:lang w:eastAsia="en-US"/>
                    </w:rPr>
                  </m:ctrlPr>
                </m:sSubPr>
                <m:e>
                  <m:r>
                    <w:rPr>
                      <w:rFonts w:ascii="Cambria Math" w:eastAsiaTheme="minorEastAsia" w:hAnsi="Cambria Math"/>
                      <w:sz w:val="28"/>
                      <w:szCs w:val="28"/>
                      <w:lang w:val="en-US" w:eastAsia="en-US"/>
                    </w:rPr>
                    <m:t>K</m:t>
                  </m:r>
                </m:e>
                <m:sub>
                  <m:r>
                    <w:rPr>
                      <w:rFonts w:ascii="Cambria Math" w:eastAsiaTheme="minorEastAsia" w:hAnsi="Cambria Math"/>
                      <w:sz w:val="28"/>
                      <w:szCs w:val="28"/>
                      <w:lang w:eastAsia="en-US"/>
                    </w:rPr>
                    <m:t>к</m:t>
                  </m:r>
                </m:sub>
              </m:sSub>
              <m:ctrlPr>
                <w:rPr>
                  <w:rFonts w:ascii="Cambria Math" w:eastAsiaTheme="minorEastAsia" w:hAnsi="Cambria Math"/>
                  <w:i/>
                  <w:iCs/>
                  <w:sz w:val="28"/>
                  <w:szCs w:val="28"/>
                  <w:lang w:eastAsia="en-US"/>
                </w:rPr>
              </m:ctrlPr>
            </m:num>
            <m:den>
              <m:r>
                <w:rPr>
                  <w:rFonts w:ascii="Cambria Math" w:eastAsiaTheme="minorEastAsia" w:hAnsi="Cambria Math"/>
                  <w:sz w:val="28"/>
                  <w:szCs w:val="28"/>
                  <w:lang w:eastAsia="en-US"/>
                </w:rPr>
                <m:t>0,75</m:t>
              </m:r>
            </m:den>
          </m:f>
          <m:r>
            <w:rPr>
              <w:rFonts w:ascii="Cambria Math" w:eastAsiaTheme="minorEastAsia" w:hAnsi="Cambria Math"/>
              <w:sz w:val="28"/>
              <w:szCs w:val="28"/>
              <w:lang w:eastAsia="en-US"/>
            </w:rPr>
            <m:t>, м</m:t>
          </m:r>
        </m:oMath>
      </m:oMathPara>
    </w:p>
    <w:p w14:paraId="5464B16F" w14:textId="77777777" w:rsidR="0076268C" w:rsidRDefault="0076268C" w:rsidP="0076268C">
      <w:pPr>
        <w:autoSpaceDE w:val="0"/>
        <w:autoSpaceDN w:val="0"/>
        <w:adjustRightInd w:val="0"/>
        <w:ind w:firstLine="709"/>
        <w:jc w:val="both"/>
        <w:rPr>
          <w:rFonts w:eastAsiaTheme="minorEastAsia"/>
          <w:iCs/>
          <w:sz w:val="28"/>
          <w:szCs w:val="28"/>
          <w:lang w:eastAsia="en-US"/>
        </w:rPr>
      </w:pPr>
      <w:r>
        <w:rPr>
          <w:rFonts w:eastAsiaTheme="minorEastAsia"/>
          <w:iCs/>
          <w:sz w:val="28"/>
          <w:szCs w:val="28"/>
          <w:lang w:eastAsia="en-US"/>
        </w:rPr>
        <w:t>-</w:t>
      </w:r>
      <w:r w:rsidRPr="00102C1C">
        <w:rPr>
          <w:rFonts w:eastAsiaTheme="minorEastAsia"/>
          <w:iCs/>
          <w:sz w:val="28"/>
          <w:szCs w:val="28"/>
          <w:lang w:eastAsia="en-US"/>
        </w:rPr>
        <w:t>вместимость рудничных вагонов, должна быть не меньше вместимости кузова автосамосвала</w:t>
      </w:r>
      <w:r>
        <w:rPr>
          <w:rFonts w:eastAsiaTheme="minorEastAsia"/>
          <w:iCs/>
          <w:sz w:val="28"/>
          <w:szCs w:val="28"/>
          <w:lang w:eastAsia="en-US"/>
        </w:rPr>
        <w:t xml:space="preserve">, т.е. </w:t>
      </w:r>
      <w:r w:rsidRPr="00102C1C">
        <w:rPr>
          <w:rFonts w:eastAsiaTheme="minorEastAsia"/>
          <w:i/>
          <w:sz w:val="28"/>
          <w:szCs w:val="28"/>
          <w:lang w:val="en-US" w:eastAsia="en-US"/>
        </w:rPr>
        <w:t>V</w:t>
      </w:r>
      <w:r w:rsidRPr="00102C1C">
        <w:rPr>
          <w:rFonts w:eastAsiaTheme="minorEastAsia"/>
          <w:i/>
          <w:sz w:val="28"/>
          <w:szCs w:val="28"/>
          <w:vertAlign w:val="subscript"/>
          <w:lang w:eastAsia="en-US"/>
        </w:rPr>
        <w:t>ваг</w:t>
      </w:r>
      <w:r>
        <w:rPr>
          <w:rFonts w:eastAsiaTheme="minorEastAsia"/>
          <w:iCs/>
          <w:sz w:val="28"/>
          <w:szCs w:val="28"/>
          <w:lang w:eastAsia="en-US"/>
        </w:rPr>
        <w:t xml:space="preserve"> = </w:t>
      </w:r>
      <w:r w:rsidRPr="00102C1C">
        <w:rPr>
          <w:rFonts w:eastAsiaTheme="minorEastAsia"/>
          <w:i/>
          <w:sz w:val="28"/>
          <w:szCs w:val="28"/>
          <w:lang w:val="en-US" w:eastAsia="en-US"/>
        </w:rPr>
        <w:t>V</w:t>
      </w:r>
      <w:r w:rsidRPr="00AE071B">
        <w:rPr>
          <w:rFonts w:eastAsiaTheme="minorEastAsia"/>
          <w:i/>
          <w:sz w:val="28"/>
          <w:szCs w:val="28"/>
          <w:vertAlign w:val="subscript"/>
          <w:lang w:eastAsia="en-US"/>
        </w:rPr>
        <w:t>сам</w:t>
      </w:r>
      <w:r>
        <w:rPr>
          <w:rFonts w:eastAsiaTheme="minorEastAsia"/>
          <w:iCs/>
          <w:sz w:val="28"/>
          <w:szCs w:val="28"/>
          <w:lang w:eastAsia="en-US"/>
        </w:rPr>
        <w:t>, м</w:t>
      </w:r>
      <w:r w:rsidRPr="00102C1C">
        <w:rPr>
          <w:rFonts w:eastAsiaTheme="minorEastAsia"/>
          <w:iCs/>
          <w:sz w:val="28"/>
          <w:szCs w:val="28"/>
          <w:vertAlign w:val="superscript"/>
          <w:lang w:eastAsia="en-US"/>
        </w:rPr>
        <w:t>3</w:t>
      </w:r>
      <w:r>
        <w:rPr>
          <w:rFonts w:eastAsiaTheme="minorEastAsia"/>
          <w:iCs/>
          <w:sz w:val="28"/>
          <w:szCs w:val="28"/>
          <w:lang w:eastAsia="en-US"/>
        </w:rPr>
        <w:t>)</w:t>
      </w:r>
    </w:p>
    <w:p w14:paraId="35F7C1E5" w14:textId="77777777" w:rsidR="0076268C" w:rsidRPr="00102C1C" w:rsidRDefault="0076268C" w:rsidP="0076268C">
      <w:pPr>
        <w:autoSpaceDE w:val="0"/>
        <w:autoSpaceDN w:val="0"/>
        <w:adjustRightInd w:val="0"/>
        <w:ind w:firstLine="709"/>
        <w:rPr>
          <w:rFonts w:eastAsiaTheme="minorHAnsi"/>
          <w:sz w:val="28"/>
          <w:szCs w:val="28"/>
          <w:lang w:eastAsia="en-US"/>
        </w:rPr>
      </w:pPr>
      <w:r>
        <w:rPr>
          <w:rFonts w:eastAsiaTheme="minorEastAsia"/>
          <w:iCs/>
          <w:sz w:val="28"/>
          <w:szCs w:val="28"/>
          <w:lang w:eastAsia="en-US"/>
        </w:rPr>
        <w:t xml:space="preserve">- </w:t>
      </w:r>
      <w:r w:rsidRPr="00102C1C">
        <w:rPr>
          <w:rFonts w:eastAsiaTheme="minorHAnsi"/>
          <w:sz w:val="28"/>
          <w:szCs w:val="28"/>
          <w:lang w:eastAsia="en-US"/>
        </w:rPr>
        <w:t>вместимость приёмного бункера скипового ствола, принимается из расч</w:t>
      </w:r>
      <w:r>
        <w:rPr>
          <w:rFonts w:eastAsiaTheme="minorHAnsi"/>
          <w:sz w:val="28"/>
          <w:szCs w:val="28"/>
          <w:lang w:eastAsia="en-US"/>
        </w:rPr>
        <w:t>е</w:t>
      </w:r>
      <w:r w:rsidRPr="00102C1C">
        <w:rPr>
          <w:rFonts w:eastAsiaTheme="minorHAnsi"/>
          <w:sz w:val="28"/>
          <w:szCs w:val="28"/>
          <w:lang w:eastAsia="en-US"/>
        </w:rPr>
        <w:t>та сменной</w:t>
      </w:r>
      <w:r>
        <w:rPr>
          <w:rFonts w:eastAsiaTheme="minorHAnsi"/>
          <w:sz w:val="28"/>
          <w:szCs w:val="28"/>
          <w:lang w:eastAsia="en-US"/>
        </w:rPr>
        <w:t xml:space="preserve"> </w:t>
      </w:r>
      <w:r w:rsidRPr="00102C1C">
        <w:rPr>
          <w:rFonts w:eastAsiaTheme="minorHAnsi"/>
          <w:sz w:val="28"/>
          <w:szCs w:val="28"/>
          <w:lang w:eastAsia="en-US"/>
        </w:rPr>
        <w:t>производительности рудника и составляет</w:t>
      </w:r>
    </w:p>
    <w:p w14:paraId="7CD64E79" w14:textId="77777777" w:rsidR="0076268C" w:rsidRPr="00294300" w:rsidRDefault="00031273" w:rsidP="0076268C">
      <w:pPr>
        <w:autoSpaceDE w:val="0"/>
        <w:autoSpaceDN w:val="0"/>
        <w:adjustRightInd w:val="0"/>
        <w:ind w:firstLine="709"/>
        <w:jc w:val="both"/>
        <w:rPr>
          <w:rFonts w:eastAsiaTheme="minorEastAsia"/>
          <w:i/>
          <w:iCs/>
          <w:sz w:val="28"/>
          <w:szCs w:val="28"/>
          <w:lang w:val="en-US" w:eastAsia="en-US"/>
        </w:rPr>
      </w:pPr>
      <m:oMathPara>
        <m:oMath>
          <m:sSub>
            <m:sSubPr>
              <m:ctrlPr>
                <w:rPr>
                  <w:rFonts w:ascii="Cambria Math" w:eastAsiaTheme="minorEastAsia" w:hAnsi="Cambria Math"/>
                  <w:i/>
                  <w:iCs/>
                  <w:sz w:val="28"/>
                  <w:szCs w:val="28"/>
                  <w:lang w:eastAsia="en-US"/>
                </w:rPr>
              </m:ctrlPr>
            </m:sSubPr>
            <m:e>
              <m:r>
                <w:rPr>
                  <w:rFonts w:ascii="Cambria Math" w:eastAsiaTheme="minorEastAsia" w:hAnsi="Cambria Math"/>
                  <w:sz w:val="28"/>
                  <w:szCs w:val="28"/>
                  <w:lang w:val="en-US" w:eastAsia="en-US"/>
                </w:rPr>
                <m:t>V</m:t>
              </m:r>
            </m:e>
            <m:sub>
              <m:r>
                <w:rPr>
                  <w:rFonts w:ascii="Cambria Math" w:eastAsiaTheme="minorEastAsia" w:hAnsi="Cambria Math"/>
                  <w:sz w:val="28"/>
                  <w:szCs w:val="28"/>
                  <w:lang w:eastAsia="en-US"/>
                </w:rPr>
                <m:t>б</m:t>
              </m:r>
            </m:sub>
          </m:sSub>
          <m:r>
            <w:rPr>
              <w:rFonts w:ascii="Cambria Math" w:eastAsiaTheme="minorEastAsia" w:hAnsi="Cambria Math"/>
              <w:sz w:val="28"/>
              <w:szCs w:val="28"/>
              <w:lang w:eastAsia="en-US"/>
            </w:rPr>
            <m:t>≥</m:t>
          </m:r>
          <m:f>
            <m:fPr>
              <m:ctrlPr>
                <w:rPr>
                  <w:rFonts w:ascii="Cambria Math" w:eastAsiaTheme="minorEastAsia" w:hAnsi="Cambria Math"/>
                  <w:i/>
                  <w:iCs/>
                  <w:sz w:val="28"/>
                  <w:szCs w:val="28"/>
                  <w:lang w:val="en-US" w:eastAsia="en-US"/>
                </w:rPr>
              </m:ctrlPr>
            </m:fPr>
            <m:num>
              <m:sSub>
                <m:sSubPr>
                  <m:ctrlPr>
                    <w:rPr>
                      <w:rFonts w:ascii="Cambria Math" w:eastAsiaTheme="minorEastAsia" w:hAnsi="Cambria Math"/>
                      <w:i/>
                      <w:iCs/>
                      <w:sz w:val="28"/>
                      <w:szCs w:val="28"/>
                      <w:lang w:eastAsia="en-US"/>
                    </w:rPr>
                  </m:ctrlPr>
                </m:sSubPr>
                <m:e>
                  <m:r>
                    <w:rPr>
                      <w:rFonts w:ascii="Cambria Math" w:eastAsiaTheme="minorEastAsia" w:hAnsi="Cambria Math"/>
                      <w:sz w:val="28"/>
                      <w:szCs w:val="28"/>
                      <w:lang w:val="en-US" w:eastAsia="en-US"/>
                    </w:rPr>
                    <m:t>A</m:t>
                  </m:r>
                </m:e>
                <m:sub>
                  <m:r>
                    <w:rPr>
                      <w:rFonts w:ascii="Cambria Math" w:eastAsiaTheme="minorEastAsia" w:hAnsi="Cambria Math"/>
                      <w:sz w:val="28"/>
                      <w:szCs w:val="28"/>
                      <w:lang w:eastAsia="en-US"/>
                    </w:rPr>
                    <m:t>г</m:t>
                  </m:r>
                </m:sub>
              </m:sSub>
              <m:ctrlPr>
                <w:rPr>
                  <w:rFonts w:ascii="Cambria Math" w:eastAsiaTheme="minorEastAsia" w:hAnsi="Cambria Math"/>
                  <w:i/>
                  <w:iCs/>
                  <w:sz w:val="28"/>
                  <w:szCs w:val="28"/>
                  <w:lang w:eastAsia="en-US"/>
                </w:rPr>
              </m:ctrlPr>
            </m:num>
            <m:den>
              <m:r>
                <w:rPr>
                  <w:rFonts w:ascii="Cambria Math" w:eastAsiaTheme="minorEastAsia" w:hAnsi="Cambria Math"/>
                  <w:sz w:val="28"/>
                  <w:szCs w:val="28"/>
                  <w:lang w:eastAsia="en-US"/>
                </w:rPr>
                <m:t>γ</m:t>
              </m:r>
              <m:r>
                <w:rPr>
                  <w:rFonts w:ascii="Cambria Math" w:eastAsiaTheme="minorEastAsia" w:hAnsi="Cambria Math"/>
                  <w:sz w:val="28"/>
                  <w:szCs w:val="28"/>
                  <w:lang w:val="en-US" w:eastAsia="en-US"/>
                </w:rPr>
                <m:t>n</m:t>
              </m:r>
              <m:sSub>
                <m:sSubPr>
                  <m:ctrlPr>
                    <w:rPr>
                      <w:rFonts w:ascii="Cambria Math" w:eastAsiaTheme="minorEastAsia" w:hAnsi="Cambria Math"/>
                      <w:i/>
                      <w:iCs/>
                      <w:sz w:val="28"/>
                      <w:szCs w:val="28"/>
                      <w:lang w:val="en-US" w:eastAsia="en-US"/>
                    </w:rPr>
                  </m:ctrlPr>
                </m:sSubPr>
                <m:e>
                  <m:r>
                    <w:rPr>
                      <w:rFonts w:ascii="Cambria Math" w:eastAsiaTheme="minorEastAsia" w:hAnsi="Cambria Math"/>
                      <w:sz w:val="28"/>
                      <w:szCs w:val="28"/>
                      <w:lang w:val="en-US" w:eastAsia="en-US"/>
                    </w:rPr>
                    <m:t>n</m:t>
                  </m:r>
                </m:e>
                <m:sub>
                  <m:r>
                    <w:rPr>
                      <w:rFonts w:ascii="Cambria Math" w:eastAsiaTheme="minorEastAsia" w:hAnsi="Cambria Math"/>
                      <w:sz w:val="28"/>
                      <w:szCs w:val="28"/>
                      <w:lang w:val="en-US" w:eastAsia="en-US"/>
                    </w:rPr>
                    <m:t>см</m:t>
                  </m:r>
                </m:sub>
              </m:sSub>
            </m:den>
          </m:f>
          <m:r>
            <w:rPr>
              <w:rFonts w:ascii="Cambria Math" w:eastAsiaTheme="minorEastAsia" w:hAnsi="Cambria Math"/>
              <w:sz w:val="28"/>
              <w:szCs w:val="28"/>
              <w:lang w:val="en-US" w:eastAsia="en-US"/>
            </w:rPr>
            <m:t xml:space="preserve">, </m:t>
          </m:r>
          <m:sSup>
            <m:sSupPr>
              <m:ctrlPr>
                <w:rPr>
                  <w:rFonts w:ascii="Cambria Math" w:eastAsiaTheme="minorEastAsia" w:hAnsi="Cambria Math"/>
                  <w:i/>
                  <w:iCs/>
                  <w:sz w:val="28"/>
                  <w:szCs w:val="28"/>
                  <w:lang w:val="en-US" w:eastAsia="en-US"/>
                </w:rPr>
              </m:ctrlPr>
            </m:sSupPr>
            <m:e>
              <m:r>
                <w:rPr>
                  <w:rFonts w:ascii="Cambria Math" w:eastAsiaTheme="minorEastAsia" w:hAnsi="Cambria Math"/>
                  <w:sz w:val="28"/>
                  <w:szCs w:val="28"/>
                  <w:lang w:val="en-US" w:eastAsia="en-US"/>
                </w:rPr>
                <m:t>м</m:t>
              </m:r>
            </m:e>
            <m:sup>
              <m:r>
                <w:rPr>
                  <w:rFonts w:ascii="Cambria Math" w:eastAsiaTheme="minorEastAsia" w:hAnsi="Cambria Math"/>
                  <w:sz w:val="28"/>
                  <w:szCs w:val="28"/>
                  <w:lang w:val="en-US" w:eastAsia="en-US"/>
                </w:rPr>
                <m:t>3</m:t>
              </m:r>
            </m:sup>
          </m:sSup>
        </m:oMath>
      </m:oMathPara>
    </w:p>
    <w:p w14:paraId="448D6175" w14:textId="77777777" w:rsidR="0076268C" w:rsidRDefault="0076268C" w:rsidP="0076268C">
      <w:pPr>
        <w:autoSpaceDE w:val="0"/>
        <w:autoSpaceDN w:val="0"/>
        <w:adjustRightInd w:val="0"/>
        <w:jc w:val="both"/>
        <w:rPr>
          <w:rFonts w:eastAsiaTheme="minorEastAsia"/>
          <w:sz w:val="28"/>
          <w:szCs w:val="28"/>
          <w:lang w:eastAsia="en-US"/>
        </w:rPr>
      </w:pPr>
      <w:r w:rsidRPr="00294300">
        <w:rPr>
          <w:rFonts w:eastAsiaTheme="minorEastAsia"/>
          <w:sz w:val="28"/>
          <w:szCs w:val="28"/>
          <w:lang w:eastAsia="en-US"/>
        </w:rPr>
        <w:t xml:space="preserve">где </w:t>
      </w:r>
      <w:proofErr w:type="spellStart"/>
      <w:r w:rsidRPr="00294300">
        <w:rPr>
          <w:rFonts w:eastAsiaTheme="minorEastAsia"/>
          <w:i/>
          <w:iCs/>
          <w:sz w:val="28"/>
          <w:szCs w:val="28"/>
          <w:lang w:eastAsia="en-US"/>
        </w:rPr>
        <w:t>А</w:t>
      </w:r>
      <w:r w:rsidRPr="00294300">
        <w:rPr>
          <w:rFonts w:eastAsiaTheme="minorEastAsia"/>
          <w:sz w:val="28"/>
          <w:szCs w:val="28"/>
          <w:vertAlign w:val="subscript"/>
          <w:lang w:eastAsia="en-US"/>
        </w:rPr>
        <w:t>г</w:t>
      </w:r>
      <w:proofErr w:type="spellEnd"/>
      <w:r w:rsidRPr="00294300">
        <w:rPr>
          <w:rFonts w:eastAsiaTheme="minorEastAsia"/>
          <w:sz w:val="28"/>
          <w:szCs w:val="28"/>
          <w:lang w:eastAsia="en-US"/>
        </w:rPr>
        <w:t xml:space="preserve"> – годовая производственная мощность рудника, млн т;</w:t>
      </w:r>
    </w:p>
    <w:p w14:paraId="7EE095C0" w14:textId="77777777" w:rsidR="0076268C" w:rsidRPr="00294300" w:rsidRDefault="0076268C" w:rsidP="0076268C">
      <w:pPr>
        <w:autoSpaceDE w:val="0"/>
        <w:autoSpaceDN w:val="0"/>
        <w:adjustRightInd w:val="0"/>
        <w:ind w:firstLine="426"/>
        <w:jc w:val="both"/>
        <w:rPr>
          <w:rFonts w:eastAsiaTheme="minorEastAsia"/>
          <w:sz w:val="28"/>
          <w:szCs w:val="28"/>
          <w:lang w:eastAsia="en-US"/>
        </w:rPr>
      </w:pPr>
      <w:r w:rsidRPr="00294300">
        <w:rPr>
          <w:rFonts w:eastAsiaTheme="minorEastAsia"/>
          <w:i/>
          <w:iCs/>
          <w:sz w:val="28"/>
          <w:szCs w:val="28"/>
          <w:lang w:eastAsia="en-US"/>
        </w:rPr>
        <w:t xml:space="preserve">γ </w:t>
      </w:r>
      <w:r>
        <w:rPr>
          <w:rFonts w:eastAsiaTheme="minorEastAsia"/>
          <w:sz w:val="28"/>
          <w:szCs w:val="28"/>
          <w:lang w:eastAsia="en-US"/>
        </w:rPr>
        <w:t>–</w:t>
      </w:r>
      <w:r w:rsidRPr="00294300">
        <w:rPr>
          <w:rFonts w:eastAsiaTheme="minorEastAsia"/>
          <w:sz w:val="28"/>
          <w:szCs w:val="28"/>
          <w:lang w:eastAsia="en-US"/>
        </w:rPr>
        <w:t xml:space="preserve"> насыпная плотность рудной массы, т/м</w:t>
      </w:r>
      <w:r w:rsidRPr="00294300">
        <w:rPr>
          <w:rFonts w:eastAsiaTheme="minorEastAsia"/>
          <w:sz w:val="28"/>
          <w:szCs w:val="28"/>
          <w:vertAlign w:val="superscript"/>
          <w:lang w:eastAsia="en-US"/>
        </w:rPr>
        <w:t>3</w:t>
      </w:r>
      <w:r w:rsidRPr="00294300">
        <w:rPr>
          <w:rFonts w:eastAsiaTheme="minorEastAsia"/>
          <w:sz w:val="28"/>
          <w:szCs w:val="28"/>
          <w:lang w:eastAsia="en-US"/>
        </w:rPr>
        <w:t>;</w:t>
      </w:r>
    </w:p>
    <w:p w14:paraId="08DDD533" w14:textId="77777777" w:rsidR="0076268C" w:rsidRDefault="0076268C" w:rsidP="0076268C">
      <w:pPr>
        <w:autoSpaceDE w:val="0"/>
        <w:autoSpaceDN w:val="0"/>
        <w:adjustRightInd w:val="0"/>
        <w:ind w:firstLine="426"/>
        <w:jc w:val="both"/>
        <w:rPr>
          <w:rFonts w:eastAsiaTheme="minorEastAsia"/>
          <w:sz w:val="28"/>
          <w:szCs w:val="28"/>
          <w:lang w:eastAsia="en-US"/>
        </w:rPr>
      </w:pPr>
      <w:r w:rsidRPr="00294300">
        <w:rPr>
          <w:rFonts w:eastAsiaTheme="minorEastAsia"/>
          <w:i/>
          <w:iCs/>
          <w:sz w:val="28"/>
          <w:szCs w:val="28"/>
          <w:lang w:eastAsia="en-US"/>
        </w:rPr>
        <w:t>n</w:t>
      </w:r>
      <w:r w:rsidRPr="00294300">
        <w:rPr>
          <w:rFonts w:eastAsiaTheme="minorEastAsia"/>
          <w:sz w:val="28"/>
          <w:szCs w:val="28"/>
          <w:lang w:eastAsia="en-US"/>
        </w:rPr>
        <w:t xml:space="preserve"> </w:t>
      </w:r>
      <w:r>
        <w:rPr>
          <w:rFonts w:eastAsiaTheme="minorEastAsia"/>
          <w:sz w:val="28"/>
          <w:szCs w:val="28"/>
          <w:lang w:eastAsia="en-US"/>
        </w:rPr>
        <w:t>–</w:t>
      </w:r>
      <w:r w:rsidRPr="00294300">
        <w:rPr>
          <w:rFonts w:eastAsiaTheme="minorEastAsia"/>
          <w:sz w:val="28"/>
          <w:szCs w:val="28"/>
          <w:lang w:eastAsia="en-US"/>
        </w:rPr>
        <w:t xml:space="preserve"> число рабочих дней в году;</w:t>
      </w:r>
    </w:p>
    <w:p w14:paraId="4148AF1D" w14:textId="77777777" w:rsidR="0076268C" w:rsidRPr="00294300" w:rsidRDefault="0076268C" w:rsidP="0076268C">
      <w:pPr>
        <w:autoSpaceDE w:val="0"/>
        <w:autoSpaceDN w:val="0"/>
        <w:adjustRightInd w:val="0"/>
        <w:ind w:firstLine="426"/>
        <w:jc w:val="both"/>
        <w:rPr>
          <w:rFonts w:eastAsiaTheme="minorEastAsia"/>
          <w:sz w:val="28"/>
          <w:szCs w:val="28"/>
          <w:lang w:eastAsia="en-US"/>
        </w:rPr>
      </w:pPr>
      <w:proofErr w:type="spellStart"/>
      <w:r w:rsidRPr="00294300">
        <w:rPr>
          <w:rFonts w:eastAsiaTheme="minorEastAsia"/>
          <w:i/>
          <w:iCs/>
          <w:sz w:val="28"/>
          <w:szCs w:val="28"/>
          <w:lang w:eastAsia="en-US"/>
        </w:rPr>
        <w:t>n</w:t>
      </w:r>
      <w:r w:rsidRPr="00294300">
        <w:rPr>
          <w:rFonts w:eastAsiaTheme="minorEastAsia"/>
          <w:sz w:val="28"/>
          <w:szCs w:val="28"/>
          <w:vertAlign w:val="subscript"/>
          <w:lang w:eastAsia="en-US"/>
        </w:rPr>
        <w:t>см</w:t>
      </w:r>
      <w:proofErr w:type="spellEnd"/>
      <w:r w:rsidRPr="00294300">
        <w:rPr>
          <w:rFonts w:eastAsiaTheme="minorEastAsia"/>
          <w:sz w:val="28"/>
          <w:szCs w:val="28"/>
          <w:lang w:eastAsia="en-US"/>
        </w:rPr>
        <w:t xml:space="preserve"> </w:t>
      </w:r>
      <w:r>
        <w:rPr>
          <w:rFonts w:eastAsiaTheme="minorEastAsia"/>
          <w:sz w:val="28"/>
          <w:szCs w:val="28"/>
          <w:lang w:eastAsia="en-US"/>
        </w:rPr>
        <w:t>–</w:t>
      </w:r>
      <w:r w:rsidRPr="00294300">
        <w:rPr>
          <w:rFonts w:eastAsiaTheme="minorEastAsia"/>
          <w:sz w:val="28"/>
          <w:szCs w:val="28"/>
          <w:lang w:eastAsia="en-US"/>
        </w:rPr>
        <w:t xml:space="preserve"> число рабочих смен в сутках.</w:t>
      </w:r>
    </w:p>
    <w:p w14:paraId="4446F861" w14:textId="287DFD8D" w:rsidR="0076268C" w:rsidRDefault="0076268C" w:rsidP="0076268C">
      <w:pPr>
        <w:ind w:firstLine="708"/>
        <w:jc w:val="both"/>
        <w:rPr>
          <w:sz w:val="28"/>
          <w:szCs w:val="28"/>
        </w:rPr>
      </w:pPr>
    </w:p>
    <w:p w14:paraId="3B5F551C" w14:textId="77777777" w:rsidR="0076268C" w:rsidRPr="009E2159" w:rsidRDefault="0076268C" w:rsidP="0076268C">
      <w:pPr>
        <w:jc w:val="center"/>
        <w:rPr>
          <w:b/>
          <w:bCs/>
          <w:sz w:val="28"/>
          <w:szCs w:val="28"/>
        </w:rPr>
      </w:pPr>
      <w:r w:rsidRPr="009E2159">
        <w:rPr>
          <w:b/>
          <w:bCs/>
          <w:sz w:val="28"/>
          <w:szCs w:val="28"/>
        </w:rPr>
        <w:t>Технологическая схема рудника</w:t>
      </w:r>
    </w:p>
    <w:p w14:paraId="5350F6C0" w14:textId="77777777" w:rsidR="0076268C" w:rsidRDefault="0076268C" w:rsidP="0076268C">
      <w:pPr>
        <w:jc w:val="center"/>
        <w:rPr>
          <w:sz w:val="28"/>
          <w:szCs w:val="28"/>
        </w:rPr>
      </w:pPr>
    </w:p>
    <w:p w14:paraId="64170CF3" w14:textId="77777777" w:rsidR="0076268C" w:rsidRPr="00767273" w:rsidRDefault="0076268C" w:rsidP="0076268C">
      <w:pPr>
        <w:jc w:val="center"/>
        <w:rPr>
          <w:b/>
          <w:bCs/>
          <w:i/>
          <w:iCs/>
          <w:sz w:val="28"/>
          <w:szCs w:val="28"/>
        </w:rPr>
      </w:pPr>
      <w:r w:rsidRPr="00767273">
        <w:rPr>
          <w:b/>
          <w:bCs/>
          <w:i/>
          <w:iCs/>
          <w:sz w:val="28"/>
          <w:szCs w:val="28"/>
        </w:rPr>
        <w:t>Нормирование вскрытых, подготовленных и готовых к выемке запасов, методики расчета нормативов</w:t>
      </w:r>
    </w:p>
    <w:p w14:paraId="6358A104" w14:textId="77777777" w:rsidR="0076268C" w:rsidRDefault="0076268C" w:rsidP="0076268C">
      <w:pPr>
        <w:jc w:val="center"/>
        <w:rPr>
          <w:sz w:val="28"/>
          <w:szCs w:val="28"/>
        </w:rPr>
      </w:pPr>
    </w:p>
    <w:p w14:paraId="5A25EF04" w14:textId="77777777" w:rsidR="0076268C" w:rsidRPr="009545A1" w:rsidRDefault="0076268C" w:rsidP="0076268C">
      <w:pPr>
        <w:ind w:firstLine="709"/>
        <w:jc w:val="both"/>
        <w:rPr>
          <w:sz w:val="28"/>
          <w:szCs w:val="28"/>
        </w:rPr>
      </w:pPr>
      <w:r w:rsidRPr="009545A1">
        <w:rPr>
          <w:sz w:val="28"/>
          <w:szCs w:val="28"/>
        </w:rPr>
        <w:t>Правильное обоснование нормативов и резервных запасов</w:t>
      </w:r>
      <w:r>
        <w:rPr>
          <w:sz w:val="28"/>
          <w:szCs w:val="28"/>
        </w:rPr>
        <w:t xml:space="preserve"> </w:t>
      </w:r>
      <w:r w:rsidRPr="009545A1">
        <w:rPr>
          <w:sz w:val="28"/>
          <w:szCs w:val="28"/>
        </w:rPr>
        <w:t xml:space="preserve">полезных ископаемых на разных стадиях готовности к выемке </w:t>
      </w:r>
      <w:r>
        <w:rPr>
          <w:sz w:val="28"/>
          <w:szCs w:val="28"/>
        </w:rPr>
        <w:t xml:space="preserve">– </w:t>
      </w:r>
      <w:r w:rsidRPr="009545A1">
        <w:rPr>
          <w:sz w:val="28"/>
          <w:szCs w:val="28"/>
        </w:rPr>
        <w:t>одна из важнейших задач для эффективной работы рудника и более полного и рационального использования недр.</w:t>
      </w:r>
    </w:p>
    <w:p w14:paraId="7C4F611D" w14:textId="77777777" w:rsidR="0076268C" w:rsidRPr="00966834" w:rsidRDefault="0076268C" w:rsidP="0076268C">
      <w:pPr>
        <w:ind w:firstLine="709"/>
        <w:jc w:val="both"/>
        <w:rPr>
          <w:sz w:val="28"/>
          <w:szCs w:val="28"/>
        </w:rPr>
      </w:pPr>
      <w:r w:rsidRPr="009545A1">
        <w:rPr>
          <w:sz w:val="28"/>
          <w:szCs w:val="28"/>
        </w:rPr>
        <w:t>Недостаток подготовленных запасов на той или иной стадии</w:t>
      </w:r>
      <w:r>
        <w:rPr>
          <w:sz w:val="28"/>
          <w:szCs w:val="28"/>
        </w:rPr>
        <w:t xml:space="preserve"> </w:t>
      </w:r>
      <w:r w:rsidRPr="009545A1">
        <w:rPr>
          <w:sz w:val="28"/>
          <w:szCs w:val="28"/>
        </w:rPr>
        <w:t>в ряде случаев приводит не только к невыполнению плана по добыче из-за ограниченности фронта работ, но и к снижению содер</w:t>
      </w:r>
      <w:r w:rsidRPr="00966834">
        <w:rPr>
          <w:sz w:val="28"/>
          <w:szCs w:val="28"/>
        </w:rPr>
        <w:t>жания металлов в добываемых рудах, а иногда и к повышенным</w:t>
      </w:r>
      <w:r>
        <w:rPr>
          <w:sz w:val="28"/>
          <w:szCs w:val="28"/>
        </w:rPr>
        <w:t xml:space="preserve"> </w:t>
      </w:r>
      <w:r w:rsidRPr="00966834">
        <w:rPr>
          <w:sz w:val="28"/>
          <w:szCs w:val="28"/>
        </w:rPr>
        <w:t>потерям в недрах. Вместе с тем, избыток запасов также не всегда</w:t>
      </w:r>
      <w:r>
        <w:rPr>
          <w:sz w:val="28"/>
          <w:szCs w:val="28"/>
        </w:rPr>
        <w:t xml:space="preserve"> </w:t>
      </w:r>
      <w:r w:rsidRPr="00966834">
        <w:rPr>
          <w:sz w:val="28"/>
          <w:szCs w:val="28"/>
        </w:rPr>
        <w:t>продолжительно влияет на экономику предприятия, а иногда приводит не только к увеличению затрат, но и к повышенным потерям</w:t>
      </w:r>
      <w:r>
        <w:rPr>
          <w:sz w:val="28"/>
          <w:szCs w:val="28"/>
        </w:rPr>
        <w:t xml:space="preserve"> </w:t>
      </w:r>
      <w:r w:rsidRPr="00966834">
        <w:rPr>
          <w:sz w:val="28"/>
          <w:szCs w:val="28"/>
        </w:rPr>
        <w:t>полезного ископаемого.</w:t>
      </w:r>
    </w:p>
    <w:p w14:paraId="0C4D8E9F" w14:textId="77777777" w:rsidR="0076268C" w:rsidRPr="0058054E" w:rsidRDefault="0076268C" w:rsidP="0076268C">
      <w:pPr>
        <w:ind w:firstLine="709"/>
        <w:jc w:val="both"/>
        <w:rPr>
          <w:i/>
          <w:iCs/>
          <w:sz w:val="28"/>
          <w:szCs w:val="28"/>
        </w:rPr>
      </w:pPr>
      <w:r w:rsidRPr="00966834">
        <w:rPr>
          <w:sz w:val="28"/>
          <w:szCs w:val="28"/>
        </w:rPr>
        <w:t>По степени подготовленности к выемке запасы делят на три</w:t>
      </w:r>
      <w:r>
        <w:rPr>
          <w:sz w:val="28"/>
          <w:szCs w:val="28"/>
        </w:rPr>
        <w:t xml:space="preserve"> </w:t>
      </w:r>
      <w:r w:rsidRPr="00966834">
        <w:rPr>
          <w:sz w:val="28"/>
          <w:szCs w:val="28"/>
        </w:rPr>
        <w:t>категории:</w:t>
      </w:r>
      <w:r>
        <w:rPr>
          <w:sz w:val="28"/>
          <w:szCs w:val="28"/>
        </w:rPr>
        <w:t xml:space="preserve"> </w:t>
      </w:r>
      <w:r w:rsidRPr="0058054E">
        <w:rPr>
          <w:i/>
          <w:iCs/>
          <w:sz w:val="28"/>
          <w:szCs w:val="28"/>
        </w:rPr>
        <w:t>вскрытые; подготовленные; готовые к выемке.</w:t>
      </w:r>
    </w:p>
    <w:p w14:paraId="1665319F" w14:textId="77777777" w:rsidR="0076268C" w:rsidRDefault="0076268C" w:rsidP="0076268C">
      <w:pPr>
        <w:ind w:firstLine="709"/>
        <w:jc w:val="both"/>
        <w:rPr>
          <w:sz w:val="28"/>
          <w:szCs w:val="28"/>
        </w:rPr>
      </w:pPr>
      <w:r w:rsidRPr="0058054E">
        <w:rPr>
          <w:i/>
          <w:iCs/>
          <w:sz w:val="28"/>
          <w:szCs w:val="28"/>
        </w:rPr>
        <w:t>Вскрытые</w:t>
      </w:r>
      <w:r w:rsidRPr="00966834">
        <w:rPr>
          <w:sz w:val="28"/>
          <w:szCs w:val="28"/>
        </w:rPr>
        <w:t xml:space="preserve"> </w:t>
      </w:r>
      <w:r>
        <w:rPr>
          <w:sz w:val="28"/>
          <w:szCs w:val="28"/>
        </w:rPr>
        <w:t>–</w:t>
      </w:r>
      <w:r w:rsidRPr="00966834">
        <w:rPr>
          <w:sz w:val="28"/>
          <w:szCs w:val="28"/>
        </w:rPr>
        <w:t xml:space="preserve"> запасы, к которым пройдены все основные</w:t>
      </w:r>
      <w:r>
        <w:rPr>
          <w:sz w:val="28"/>
          <w:szCs w:val="28"/>
        </w:rPr>
        <w:t xml:space="preserve"> </w:t>
      </w:r>
      <w:r w:rsidRPr="00966834">
        <w:rPr>
          <w:sz w:val="28"/>
          <w:szCs w:val="28"/>
        </w:rPr>
        <w:t xml:space="preserve">вскрывающие выработки (стволы, околоствольные дворы, квершлаги и </w:t>
      </w:r>
      <w:proofErr w:type="spellStart"/>
      <w:r>
        <w:rPr>
          <w:sz w:val="28"/>
          <w:szCs w:val="28"/>
        </w:rPr>
        <w:t>т</w:t>
      </w:r>
      <w:r w:rsidRPr="00966834">
        <w:rPr>
          <w:sz w:val="28"/>
          <w:szCs w:val="28"/>
        </w:rPr>
        <w:t>.</w:t>
      </w:r>
      <w:r>
        <w:rPr>
          <w:sz w:val="28"/>
          <w:szCs w:val="28"/>
        </w:rPr>
        <w:t>т</w:t>
      </w:r>
      <w:proofErr w:type="spellEnd"/>
      <w:r w:rsidRPr="00966834">
        <w:rPr>
          <w:sz w:val="28"/>
          <w:szCs w:val="28"/>
        </w:rPr>
        <w:t>.), позволяющие начать проведение подготовительно-нарезных выработок (штреков, восстающих, ортов, буровых и</w:t>
      </w:r>
      <w:r>
        <w:rPr>
          <w:sz w:val="28"/>
          <w:szCs w:val="28"/>
        </w:rPr>
        <w:t xml:space="preserve"> </w:t>
      </w:r>
      <w:r w:rsidRPr="00966834">
        <w:rPr>
          <w:sz w:val="28"/>
          <w:szCs w:val="28"/>
        </w:rPr>
        <w:t>транспортных выработок, выработок днищ блока и т.п.).</w:t>
      </w:r>
    </w:p>
    <w:p w14:paraId="432D5BA8" w14:textId="77777777" w:rsidR="0076268C" w:rsidRPr="001A6E26" w:rsidRDefault="0076268C" w:rsidP="0076268C">
      <w:pPr>
        <w:ind w:firstLine="709"/>
        <w:jc w:val="both"/>
        <w:rPr>
          <w:sz w:val="28"/>
          <w:szCs w:val="28"/>
        </w:rPr>
      </w:pPr>
      <w:r w:rsidRPr="001A6E26">
        <w:rPr>
          <w:sz w:val="28"/>
          <w:szCs w:val="28"/>
        </w:rPr>
        <w:t>Границы вскрытых запасов принимаются:</w:t>
      </w:r>
    </w:p>
    <w:p w14:paraId="3E220D07" w14:textId="77777777" w:rsidR="0076268C" w:rsidRPr="001A6E26" w:rsidRDefault="0076268C" w:rsidP="0076268C">
      <w:pPr>
        <w:ind w:firstLine="709"/>
        <w:jc w:val="both"/>
        <w:rPr>
          <w:sz w:val="28"/>
          <w:szCs w:val="28"/>
        </w:rPr>
      </w:pPr>
      <w:r>
        <w:rPr>
          <w:sz w:val="28"/>
          <w:szCs w:val="28"/>
        </w:rPr>
        <w:t xml:space="preserve">- </w:t>
      </w:r>
      <w:r w:rsidRPr="00BB5B80">
        <w:rPr>
          <w:i/>
          <w:iCs/>
          <w:sz w:val="28"/>
          <w:szCs w:val="28"/>
        </w:rPr>
        <w:t>по восстанию</w:t>
      </w:r>
      <w:r w:rsidRPr="001A6E26">
        <w:rPr>
          <w:sz w:val="28"/>
          <w:szCs w:val="28"/>
        </w:rPr>
        <w:t xml:space="preserve"> </w:t>
      </w:r>
      <w:r>
        <w:rPr>
          <w:sz w:val="28"/>
          <w:szCs w:val="28"/>
        </w:rPr>
        <w:t>–</w:t>
      </w:r>
      <w:r w:rsidRPr="001A6E26">
        <w:rPr>
          <w:sz w:val="28"/>
          <w:szCs w:val="28"/>
        </w:rPr>
        <w:t xml:space="preserve"> от горизонта </w:t>
      </w:r>
      <w:proofErr w:type="spellStart"/>
      <w:r w:rsidRPr="001A6E26">
        <w:rPr>
          <w:sz w:val="28"/>
          <w:szCs w:val="28"/>
        </w:rPr>
        <w:t>подсечения</w:t>
      </w:r>
      <w:proofErr w:type="spellEnd"/>
      <w:r w:rsidRPr="001A6E26">
        <w:rPr>
          <w:sz w:val="28"/>
          <w:szCs w:val="28"/>
        </w:rPr>
        <w:t xml:space="preserve"> залежи </w:t>
      </w:r>
      <w:proofErr w:type="spellStart"/>
      <w:r w:rsidRPr="001A6E26">
        <w:rPr>
          <w:sz w:val="28"/>
          <w:szCs w:val="28"/>
        </w:rPr>
        <w:t>горнокапитальной</w:t>
      </w:r>
      <w:proofErr w:type="spellEnd"/>
      <w:r w:rsidRPr="001A6E26">
        <w:rPr>
          <w:sz w:val="28"/>
          <w:szCs w:val="28"/>
        </w:rPr>
        <w:t xml:space="preserve"> вскрывающей выработкой до вышележащего горизонта или выклинивания залежи;</w:t>
      </w:r>
    </w:p>
    <w:p w14:paraId="3B5AACF2" w14:textId="77777777" w:rsidR="0076268C" w:rsidRPr="001A6E26" w:rsidRDefault="0076268C" w:rsidP="0076268C">
      <w:pPr>
        <w:ind w:firstLine="709"/>
        <w:jc w:val="both"/>
        <w:rPr>
          <w:sz w:val="28"/>
          <w:szCs w:val="28"/>
        </w:rPr>
      </w:pPr>
      <w:r>
        <w:rPr>
          <w:sz w:val="28"/>
          <w:szCs w:val="28"/>
        </w:rPr>
        <w:lastRenderedPageBreak/>
        <w:t xml:space="preserve">- </w:t>
      </w:r>
      <w:r w:rsidRPr="00BB5B80">
        <w:rPr>
          <w:i/>
          <w:iCs/>
          <w:sz w:val="28"/>
          <w:szCs w:val="28"/>
        </w:rPr>
        <w:t>по простиранию</w:t>
      </w:r>
      <w:r w:rsidRPr="001A6E26">
        <w:rPr>
          <w:sz w:val="28"/>
          <w:szCs w:val="28"/>
        </w:rPr>
        <w:t xml:space="preserve"> </w:t>
      </w:r>
      <w:r>
        <w:rPr>
          <w:sz w:val="28"/>
          <w:szCs w:val="28"/>
        </w:rPr>
        <w:t>–</w:t>
      </w:r>
      <w:r w:rsidRPr="001A6E26">
        <w:rPr>
          <w:sz w:val="28"/>
          <w:szCs w:val="28"/>
        </w:rPr>
        <w:t xml:space="preserve"> в пределах участков, для которых выполнены </w:t>
      </w:r>
      <w:proofErr w:type="spellStart"/>
      <w:r w:rsidRPr="001A6E26">
        <w:rPr>
          <w:sz w:val="28"/>
          <w:szCs w:val="28"/>
        </w:rPr>
        <w:t>горнокапитальные</w:t>
      </w:r>
      <w:proofErr w:type="spellEnd"/>
      <w:r w:rsidRPr="001A6E26">
        <w:rPr>
          <w:sz w:val="28"/>
          <w:szCs w:val="28"/>
        </w:rPr>
        <w:t xml:space="preserve"> работы по вскрытию;</w:t>
      </w:r>
    </w:p>
    <w:p w14:paraId="20A98CDE" w14:textId="77777777" w:rsidR="0076268C" w:rsidRDefault="0076268C" w:rsidP="0076268C">
      <w:pPr>
        <w:ind w:firstLine="709"/>
        <w:jc w:val="both"/>
        <w:rPr>
          <w:sz w:val="28"/>
          <w:szCs w:val="28"/>
        </w:rPr>
      </w:pPr>
      <w:r>
        <w:rPr>
          <w:sz w:val="28"/>
          <w:szCs w:val="28"/>
        </w:rPr>
        <w:t xml:space="preserve">- </w:t>
      </w:r>
      <w:proofErr w:type="spellStart"/>
      <w:r w:rsidRPr="00BB5B80">
        <w:rPr>
          <w:i/>
          <w:iCs/>
          <w:sz w:val="28"/>
          <w:szCs w:val="28"/>
        </w:rPr>
        <w:t>вкрест</w:t>
      </w:r>
      <w:proofErr w:type="spellEnd"/>
      <w:r w:rsidRPr="00BB5B80">
        <w:rPr>
          <w:i/>
          <w:iCs/>
          <w:sz w:val="28"/>
          <w:szCs w:val="28"/>
        </w:rPr>
        <w:t xml:space="preserve"> простирания</w:t>
      </w:r>
      <w:r w:rsidRPr="001A6E26">
        <w:rPr>
          <w:sz w:val="28"/>
          <w:szCs w:val="28"/>
        </w:rPr>
        <w:t xml:space="preserve">: для наклонных и крутопадающих месторождений </w:t>
      </w:r>
      <w:r>
        <w:rPr>
          <w:sz w:val="28"/>
          <w:szCs w:val="28"/>
        </w:rPr>
        <w:t>–</w:t>
      </w:r>
      <w:r w:rsidRPr="001A6E26">
        <w:rPr>
          <w:sz w:val="28"/>
          <w:szCs w:val="28"/>
        </w:rPr>
        <w:t xml:space="preserve"> в пределах всей мощности; для пологих и горизонтальных </w:t>
      </w:r>
      <w:r>
        <w:rPr>
          <w:sz w:val="28"/>
          <w:szCs w:val="28"/>
        </w:rPr>
        <w:t>–</w:t>
      </w:r>
      <w:r w:rsidRPr="001A6E26">
        <w:rPr>
          <w:sz w:val="28"/>
          <w:szCs w:val="28"/>
        </w:rPr>
        <w:t xml:space="preserve"> в пределах участков, для которых выполнены </w:t>
      </w:r>
      <w:proofErr w:type="spellStart"/>
      <w:r w:rsidRPr="001A6E26">
        <w:rPr>
          <w:sz w:val="28"/>
          <w:szCs w:val="28"/>
        </w:rPr>
        <w:t>горнокапитальные</w:t>
      </w:r>
      <w:proofErr w:type="spellEnd"/>
      <w:r w:rsidRPr="001A6E26">
        <w:rPr>
          <w:sz w:val="28"/>
          <w:szCs w:val="28"/>
        </w:rPr>
        <w:t xml:space="preserve"> работы по вскрытию.</w:t>
      </w:r>
    </w:p>
    <w:p w14:paraId="238DE908" w14:textId="77777777" w:rsidR="0076268C" w:rsidRDefault="0076268C" w:rsidP="0076268C">
      <w:pPr>
        <w:ind w:firstLine="709"/>
        <w:jc w:val="both"/>
        <w:rPr>
          <w:i/>
          <w:iCs/>
          <w:sz w:val="28"/>
          <w:szCs w:val="28"/>
        </w:rPr>
      </w:pPr>
      <w:r w:rsidRPr="00326F38">
        <w:rPr>
          <w:i/>
          <w:iCs/>
          <w:sz w:val="28"/>
          <w:szCs w:val="28"/>
        </w:rPr>
        <w:t>Обеспеченность рудника вскрытыми запасами принимать исходя из времени, необходимого для вскрытия следующего участка (горизонта) месторождения. При определении оптимальной величины вскрытых запасов следует учитывать опыт эксплуатации данного или аналогичного месторождения</w:t>
      </w:r>
    </w:p>
    <w:p w14:paraId="16319D38" w14:textId="77777777" w:rsidR="0076268C" w:rsidRPr="00966834" w:rsidRDefault="0076268C" w:rsidP="0076268C">
      <w:pPr>
        <w:ind w:firstLine="709"/>
        <w:jc w:val="both"/>
        <w:rPr>
          <w:sz w:val="28"/>
          <w:szCs w:val="28"/>
        </w:rPr>
      </w:pPr>
      <w:r w:rsidRPr="0058054E">
        <w:rPr>
          <w:i/>
          <w:iCs/>
          <w:sz w:val="28"/>
          <w:szCs w:val="28"/>
        </w:rPr>
        <w:t>Подготовленные</w:t>
      </w:r>
      <w:r w:rsidRPr="00966834">
        <w:rPr>
          <w:sz w:val="28"/>
          <w:szCs w:val="28"/>
        </w:rPr>
        <w:t xml:space="preserve"> </w:t>
      </w:r>
      <w:r>
        <w:rPr>
          <w:sz w:val="28"/>
          <w:szCs w:val="28"/>
        </w:rPr>
        <w:t>–</w:t>
      </w:r>
      <w:r w:rsidRPr="00966834">
        <w:rPr>
          <w:sz w:val="28"/>
          <w:szCs w:val="28"/>
        </w:rPr>
        <w:t xml:space="preserve"> запасы, к которым пройдены все подготовительные выработки (штреки, восстающие, орты), позволяющие начать нарезные работы в блоках (камерах) </w:t>
      </w:r>
      <w:r>
        <w:rPr>
          <w:sz w:val="28"/>
          <w:szCs w:val="28"/>
        </w:rPr>
        <w:t>–</w:t>
      </w:r>
      <w:r w:rsidRPr="00966834">
        <w:rPr>
          <w:sz w:val="28"/>
          <w:szCs w:val="28"/>
        </w:rPr>
        <w:t xml:space="preserve"> буровые и</w:t>
      </w:r>
      <w:r>
        <w:rPr>
          <w:sz w:val="28"/>
          <w:szCs w:val="28"/>
        </w:rPr>
        <w:t xml:space="preserve"> </w:t>
      </w:r>
      <w:r w:rsidRPr="00966834">
        <w:rPr>
          <w:sz w:val="28"/>
          <w:szCs w:val="28"/>
        </w:rPr>
        <w:t>транспортные выработки, выработки днищ блоков и т.п.</w:t>
      </w:r>
    </w:p>
    <w:p w14:paraId="0869217F" w14:textId="77777777" w:rsidR="0076268C" w:rsidRDefault="0076268C" w:rsidP="0076268C">
      <w:pPr>
        <w:ind w:firstLine="709"/>
        <w:jc w:val="both"/>
        <w:rPr>
          <w:sz w:val="28"/>
          <w:szCs w:val="28"/>
        </w:rPr>
      </w:pPr>
      <w:r w:rsidRPr="0058054E">
        <w:rPr>
          <w:i/>
          <w:iCs/>
          <w:sz w:val="28"/>
          <w:szCs w:val="28"/>
        </w:rPr>
        <w:t>Готовые к выемке запасы</w:t>
      </w:r>
      <w:r w:rsidRPr="00966834">
        <w:rPr>
          <w:sz w:val="28"/>
          <w:szCs w:val="28"/>
        </w:rPr>
        <w:t xml:space="preserve"> </w:t>
      </w:r>
      <w:r>
        <w:rPr>
          <w:sz w:val="28"/>
          <w:szCs w:val="28"/>
        </w:rPr>
        <w:t>–</w:t>
      </w:r>
      <w:r w:rsidRPr="00966834">
        <w:rPr>
          <w:sz w:val="28"/>
          <w:szCs w:val="28"/>
        </w:rPr>
        <w:t xml:space="preserve"> запасы блоков (камер), в которых пройдены все подготовительно-нарезные выработки и выполнены другие работы (разбуривание блоков, установка </w:t>
      </w:r>
      <w:proofErr w:type="spellStart"/>
      <w:r w:rsidRPr="00966834">
        <w:rPr>
          <w:sz w:val="28"/>
          <w:szCs w:val="28"/>
        </w:rPr>
        <w:t>виброкомплексов</w:t>
      </w:r>
      <w:proofErr w:type="spellEnd"/>
      <w:r w:rsidRPr="00966834">
        <w:rPr>
          <w:sz w:val="28"/>
          <w:szCs w:val="28"/>
        </w:rPr>
        <w:t>, выполнение массовых взрывов, ликвидация их последствий и др.), позволяющие начать в любой момент очистную выемку</w:t>
      </w:r>
      <w:r>
        <w:rPr>
          <w:sz w:val="28"/>
          <w:szCs w:val="28"/>
        </w:rPr>
        <w:t xml:space="preserve"> </w:t>
      </w:r>
      <w:r w:rsidRPr="00966834">
        <w:rPr>
          <w:sz w:val="28"/>
          <w:szCs w:val="28"/>
        </w:rPr>
        <w:t>руды (непосредственно выдачу руды из очистных забоев).</w:t>
      </w:r>
    </w:p>
    <w:p w14:paraId="4436C8CC" w14:textId="77777777" w:rsidR="0076268C" w:rsidRPr="00DD0D3A" w:rsidRDefault="0076268C" w:rsidP="0076268C">
      <w:pPr>
        <w:ind w:firstLine="709"/>
        <w:jc w:val="both"/>
        <w:rPr>
          <w:i/>
          <w:iCs/>
          <w:sz w:val="28"/>
          <w:szCs w:val="28"/>
        </w:rPr>
      </w:pPr>
      <w:r w:rsidRPr="00326F38">
        <w:rPr>
          <w:i/>
          <w:iCs/>
          <w:sz w:val="28"/>
          <w:szCs w:val="28"/>
        </w:rPr>
        <w:t>Обеспеченность рудника подготовленными и готовыми к выемке запасами обосновывать технико-экономическими расчетами с учетом опыта эксплуатации месторождения</w:t>
      </w:r>
      <w:r>
        <w:rPr>
          <w:i/>
          <w:iCs/>
          <w:sz w:val="28"/>
          <w:szCs w:val="28"/>
        </w:rPr>
        <w:t>.</w:t>
      </w:r>
      <w:r w:rsidRPr="00326F38">
        <w:rPr>
          <w:i/>
          <w:iCs/>
          <w:sz w:val="28"/>
          <w:szCs w:val="28"/>
        </w:rPr>
        <w:t xml:space="preserve"> </w:t>
      </w:r>
      <w:r w:rsidRPr="00DD0D3A">
        <w:rPr>
          <w:i/>
          <w:iCs/>
          <w:sz w:val="28"/>
          <w:szCs w:val="28"/>
        </w:rPr>
        <w:t xml:space="preserve">В каждый период времени число подготавливаемых к выемке блоков должно быть равно числу блоков, вводимых в очистную выемку. Но, в связи со сложностью горно-геологических условий рудных месторождений, неравномерностью </w:t>
      </w:r>
      <w:proofErr w:type="spellStart"/>
      <w:r w:rsidRPr="00DD0D3A">
        <w:rPr>
          <w:i/>
          <w:iCs/>
          <w:sz w:val="28"/>
          <w:szCs w:val="28"/>
        </w:rPr>
        <w:t>оруденения</w:t>
      </w:r>
      <w:proofErr w:type="spellEnd"/>
      <w:r w:rsidRPr="00DD0D3A">
        <w:rPr>
          <w:i/>
          <w:iCs/>
          <w:sz w:val="28"/>
          <w:szCs w:val="28"/>
        </w:rPr>
        <w:t xml:space="preserve">, </w:t>
      </w:r>
      <w:proofErr w:type="spellStart"/>
      <w:r w:rsidRPr="00DD0D3A">
        <w:rPr>
          <w:i/>
          <w:iCs/>
          <w:sz w:val="28"/>
          <w:szCs w:val="28"/>
        </w:rPr>
        <w:t>неподтверждаемостью</w:t>
      </w:r>
      <w:proofErr w:type="spellEnd"/>
      <w:r w:rsidRPr="00DD0D3A">
        <w:rPr>
          <w:i/>
          <w:iCs/>
          <w:sz w:val="28"/>
          <w:szCs w:val="28"/>
        </w:rPr>
        <w:t xml:space="preserve"> запасов, а также, учитывая неравномерность работ и возможность различного рода срывов, число подготавливаемых к выемке блоков должно быть больше готовых к выемке на число резервных.</w:t>
      </w:r>
      <w:r>
        <w:rPr>
          <w:i/>
          <w:iCs/>
          <w:sz w:val="28"/>
          <w:szCs w:val="28"/>
        </w:rPr>
        <w:t xml:space="preserve"> Коэффициенты резерва запасов должны быть установлены математически на основе положения теории вероятности (вероятностные методы проектирования).</w:t>
      </w:r>
    </w:p>
    <w:p w14:paraId="04C214C7" w14:textId="77777777" w:rsidR="0076268C" w:rsidRDefault="0076268C" w:rsidP="0076268C">
      <w:pPr>
        <w:ind w:firstLine="709"/>
        <w:jc w:val="both"/>
        <w:rPr>
          <w:sz w:val="28"/>
          <w:szCs w:val="28"/>
        </w:rPr>
      </w:pPr>
      <w:r w:rsidRPr="006012AB">
        <w:rPr>
          <w:sz w:val="28"/>
          <w:szCs w:val="28"/>
        </w:rPr>
        <w:t xml:space="preserve">При проектировании рудников Институтом </w:t>
      </w:r>
      <w:r>
        <w:rPr>
          <w:sz w:val="28"/>
          <w:szCs w:val="28"/>
        </w:rPr>
        <w:t>по проектированию горных предприятий АО «</w:t>
      </w:r>
      <w:proofErr w:type="spellStart"/>
      <w:r w:rsidRPr="006012AB">
        <w:rPr>
          <w:sz w:val="28"/>
          <w:szCs w:val="28"/>
        </w:rPr>
        <w:t>Гипроруда</w:t>
      </w:r>
      <w:proofErr w:type="spellEnd"/>
      <w:r>
        <w:rPr>
          <w:sz w:val="28"/>
          <w:szCs w:val="28"/>
        </w:rPr>
        <w:t>»</w:t>
      </w:r>
      <w:r w:rsidRPr="006012AB">
        <w:rPr>
          <w:sz w:val="28"/>
          <w:szCs w:val="28"/>
        </w:rPr>
        <w:t xml:space="preserve"> рекомендуется принимать обеспеченность рудника вскрытыми запасами не менее, чем на три года (36 мес</w:t>
      </w:r>
      <w:r>
        <w:rPr>
          <w:sz w:val="28"/>
          <w:szCs w:val="28"/>
        </w:rPr>
        <w:t>яцев</w:t>
      </w:r>
      <w:r w:rsidRPr="006012AB">
        <w:rPr>
          <w:sz w:val="28"/>
          <w:szCs w:val="28"/>
        </w:rPr>
        <w:t>) работы с проектной производительностью.</w:t>
      </w:r>
    </w:p>
    <w:p w14:paraId="24A3C187" w14:textId="77777777" w:rsidR="0076268C" w:rsidRDefault="0076268C" w:rsidP="0076268C">
      <w:pPr>
        <w:ind w:firstLine="709"/>
        <w:jc w:val="both"/>
        <w:rPr>
          <w:sz w:val="28"/>
          <w:szCs w:val="28"/>
        </w:rPr>
      </w:pPr>
      <w:r w:rsidRPr="001A6E26">
        <w:rPr>
          <w:sz w:val="28"/>
          <w:szCs w:val="28"/>
        </w:rPr>
        <w:t>Ориентировочные минимально допустимые нормативы подготовленных и готовых к выемке запасов</w:t>
      </w:r>
      <w:r>
        <w:rPr>
          <w:sz w:val="28"/>
          <w:szCs w:val="28"/>
        </w:rPr>
        <w:t xml:space="preserve"> при</w:t>
      </w:r>
      <w:r w:rsidRPr="001A6E26">
        <w:rPr>
          <w:sz w:val="28"/>
          <w:szCs w:val="28"/>
        </w:rPr>
        <w:t xml:space="preserve"> проектирования горнодобывающих предприятий металлургии с подземным способом разработки указаны в табл</w:t>
      </w:r>
      <w:r>
        <w:rPr>
          <w:sz w:val="28"/>
          <w:szCs w:val="28"/>
        </w:rPr>
        <w:t>ице 1 (</w:t>
      </w:r>
      <w:r w:rsidRPr="001A6E26">
        <w:rPr>
          <w:sz w:val="28"/>
          <w:szCs w:val="28"/>
        </w:rPr>
        <w:t>ВНТП 13-2-93</w:t>
      </w:r>
      <w:r>
        <w:rPr>
          <w:sz w:val="28"/>
          <w:szCs w:val="28"/>
        </w:rPr>
        <w:t xml:space="preserve"> «Нормы технологического проектирования…»)</w:t>
      </w:r>
      <w:r w:rsidRPr="001A6E26">
        <w:rPr>
          <w:sz w:val="28"/>
          <w:szCs w:val="28"/>
        </w:rPr>
        <w:t>.</w:t>
      </w:r>
    </w:p>
    <w:p w14:paraId="39442A77" w14:textId="77777777" w:rsidR="0076268C" w:rsidRPr="001A6E26" w:rsidRDefault="0076268C" w:rsidP="0076268C">
      <w:pPr>
        <w:ind w:firstLine="709"/>
        <w:jc w:val="both"/>
        <w:rPr>
          <w:sz w:val="28"/>
          <w:szCs w:val="28"/>
        </w:rPr>
      </w:pPr>
    </w:p>
    <w:p w14:paraId="071DE995" w14:textId="77777777" w:rsidR="0076268C" w:rsidRPr="001A6E26" w:rsidRDefault="0076268C" w:rsidP="0076268C">
      <w:pPr>
        <w:spacing w:line="315" w:lineRule="atLeast"/>
        <w:jc w:val="right"/>
        <w:textAlignment w:val="baseline"/>
        <w:rPr>
          <w:color w:val="2D2D2D"/>
          <w:sz w:val="28"/>
          <w:szCs w:val="28"/>
        </w:rPr>
      </w:pPr>
      <w:r w:rsidRPr="001A6E26">
        <w:rPr>
          <w:color w:val="2D2D2D"/>
          <w:sz w:val="28"/>
          <w:szCs w:val="28"/>
        </w:rPr>
        <w:t>Таблица 1</w:t>
      </w:r>
    </w:p>
    <w:p w14:paraId="21969E25" w14:textId="77777777" w:rsidR="0076268C" w:rsidRPr="001A6E26" w:rsidRDefault="0076268C" w:rsidP="0076268C">
      <w:pPr>
        <w:spacing w:line="315" w:lineRule="atLeast"/>
        <w:jc w:val="center"/>
        <w:textAlignment w:val="baseline"/>
        <w:rPr>
          <w:color w:val="2D2D2D"/>
          <w:sz w:val="28"/>
          <w:szCs w:val="28"/>
        </w:rPr>
      </w:pPr>
      <w:r w:rsidRPr="001A6E26">
        <w:rPr>
          <w:color w:val="2D2D2D"/>
          <w:sz w:val="28"/>
          <w:szCs w:val="28"/>
        </w:rPr>
        <w:t>Нормативы подготовленных и готовых к выемке запасов</w:t>
      </w:r>
    </w:p>
    <w:tbl>
      <w:tblPr>
        <w:tblW w:w="9355" w:type="dxa"/>
        <w:tblInd w:w="-8" w:type="dxa"/>
        <w:tblCellMar>
          <w:left w:w="0" w:type="dxa"/>
          <w:right w:w="0" w:type="dxa"/>
        </w:tblCellMar>
        <w:tblLook w:val="04A0" w:firstRow="1" w:lastRow="0" w:firstColumn="1" w:lastColumn="0" w:noHBand="0" w:noVBand="1"/>
      </w:tblPr>
      <w:tblGrid>
        <w:gridCol w:w="4598"/>
        <w:gridCol w:w="2516"/>
        <w:gridCol w:w="2241"/>
      </w:tblGrid>
      <w:tr w:rsidR="0076268C" w:rsidRPr="001A6E26" w14:paraId="40303B7E" w14:textId="77777777" w:rsidTr="00307822">
        <w:tc>
          <w:tcPr>
            <w:tcW w:w="4598"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14:paraId="2A3DC0F1" w14:textId="77777777" w:rsidR="0076268C" w:rsidRPr="001A6E26" w:rsidRDefault="0076268C" w:rsidP="00307822">
            <w:pPr>
              <w:spacing w:line="315" w:lineRule="atLeast"/>
              <w:jc w:val="center"/>
              <w:textAlignment w:val="baseline"/>
              <w:rPr>
                <w:color w:val="2D2D2D"/>
              </w:rPr>
            </w:pPr>
            <w:r w:rsidRPr="001A6E26">
              <w:rPr>
                <w:color w:val="2D2D2D"/>
              </w:rPr>
              <w:t>Система разработки</w:t>
            </w:r>
          </w:p>
        </w:tc>
        <w:tc>
          <w:tcPr>
            <w:tcW w:w="47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1FACAD" w14:textId="77777777" w:rsidR="0076268C" w:rsidRPr="001A6E26" w:rsidRDefault="0076268C" w:rsidP="00307822">
            <w:pPr>
              <w:spacing w:line="315" w:lineRule="atLeast"/>
              <w:jc w:val="center"/>
              <w:textAlignment w:val="baseline"/>
              <w:rPr>
                <w:color w:val="2D2D2D"/>
              </w:rPr>
            </w:pPr>
            <w:r w:rsidRPr="001A6E26">
              <w:rPr>
                <w:color w:val="2D2D2D"/>
              </w:rPr>
              <w:t>Запасы, мес</w:t>
            </w:r>
            <w:r>
              <w:rPr>
                <w:color w:val="2D2D2D"/>
              </w:rPr>
              <w:t>.</w:t>
            </w:r>
          </w:p>
        </w:tc>
      </w:tr>
      <w:tr w:rsidR="0076268C" w:rsidRPr="001A6E26" w14:paraId="243ECCF7" w14:textId="77777777" w:rsidTr="00307822">
        <w:tc>
          <w:tcPr>
            <w:tcW w:w="4598"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14:paraId="15673807" w14:textId="77777777" w:rsidR="0076268C" w:rsidRPr="001A6E26" w:rsidRDefault="0076268C" w:rsidP="00307822">
            <w:pPr>
              <w:rPr>
                <w:color w:val="2D2D2D"/>
              </w:rPr>
            </w:pPr>
          </w:p>
        </w:tc>
        <w:tc>
          <w:tcPr>
            <w:tcW w:w="25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DD238F" w14:textId="77777777" w:rsidR="0076268C" w:rsidRPr="001A6E26" w:rsidRDefault="0076268C" w:rsidP="00307822">
            <w:pPr>
              <w:spacing w:line="315" w:lineRule="atLeast"/>
              <w:jc w:val="center"/>
              <w:textAlignment w:val="baseline"/>
              <w:rPr>
                <w:color w:val="2D2D2D"/>
              </w:rPr>
            </w:pPr>
            <w:r w:rsidRPr="001A6E26">
              <w:rPr>
                <w:color w:val="2D2D2D"/>
              </w:rPr>
              <w:t>подготовленные</w:t>
            </w:r>
          </w:p>
        </w:tc>
        <w:tc>
          <w:tcPr>
            <w:tcW w:w="22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A9F592" w14:textId="77777777" w:rsidR="0076268C" w:rsidRPr="001A6E26" w:rsidRDefault="0076268C" w:rsidP="00307822">
            <w:pPr>
              <w:spacing w:line="315" w:lineRule="atLeast"/>
              <w:jc w:val="center"/>
              <w:textAlignment w:val="baseline"/>
              <w:rPr>
                <w:color w:val="2D2D2D"/>
              </w:rPr>
            </w:pPr>
            <w:r w:rsidRPr="001A6E26">
              <w:rPr>
                <w:color w:val="2D2D2D"/>
              </w:rPr>
              <w:t>готовые к выемке</w:t>
            </w:r>
          </w:p>
        </w:tc>
      </w:tr>
      <w:tr w:rsidR="0076268C" w:rsidRPr="001A6E26" w14:paraId="61030885" w14:textId="77777777" w:rsidTr="00307822">
        <w:tc>
          <w:tcPr>
            <w:tcW w:w="45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49DAED" w14:textId="77777777" w:rsidR="0076268C" w:rsidRPr="001A6E26" w:rsidRDefault="0076268C" w:rsidP="00307822">
            <w:pPr>
              <w:spacing w:line="315" w:lineRule="atLeast"/>
              <w:textAlignment w:val="baseline"/>
              <w:rPr>
                <w:color w:val="2D2D2D"/>
              </w:rPr>
            </w:pPr>
            <w:r w:rsidRPr="001A6E26">
              <w:rPr>
                <w:color w:val="2D2D2D"/>
              </w:rPr>
              <w:t>Этажное обрушение, этажно-камерная, в т.ч. с доставкой руды силой взрыва</w:t>
            </w:r>
          </w:p>
        </w:tc>
        <w:tc>
          <w:tcPr>
            <w:tcW w:w="25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607C9A" w14:textId="77777777" w:rsidR="0076268C" w:rsidRPr="001A6E26" w:rsidRDefault="0076268C" w:rsidP="00307822">
            <w:pPr>
              <w:spacing w:line="315" w:lineRule="atLeast"/>
              <w:jc w:val="center"/>
              <w:textAlignment w:val="baseline"/>
              <w:rPr>
                <w:color w:val="2D2D2D"/>
              </w:rPr>
            </w:pPr>
            <w:r w:rsidRPr="001A6E26">
              <w:rPr>
                <w:color w:val="2D2D2D"/>
              </w:rPr>
              <w:t>10</w:t>
            </w:r>
          </w:p>
        </w:tc>
        <w:tc>
          <w:tcPr>
            <w:tcW w:w="22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991D39" w14:textId="77777777" w:rsidR="0076268C" w:rsidRPr="001A6E26" w:rsidRDefault="0076268C" w:rsidP="00307822">
            <w:pPr>
              <w:spacing w:line="315" w:lineRule="atLeast"/>
              <w:jc w:val="center"/>
              <w:textAlignment w:val="baseline"/>
              <w:rPr>
                <w:color w:val="2D2D2D"/>
              </w:rPr>
            </w:pPr>
            <w:r w:rsidRPr="001A6E26">
              <w:rPr>
                <w:color w:val="2D2D2D"/>
              </w:rPr>
              <w:t>4</w:t>
            </w:r>
          </w:p>
        </w:tc>
      </w:tr>
      <w:tr w:rsidR="0076268C" w:rsidRPr="001A6E26" w14:paraId="6AFA6ED5" w14:textId="77777777" w:rsidTr="00307822">
        <w:tc>
          <w:tcPr>
            <w:tcW w:w="45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6AB6F9" w14:textId="77777777" w:rsidR="0076268C" w:rsidRPr="001A6E26" w:rsidRDefault="0076268C" w:rsidP="00307822">
            <w:pPr>
              <w:spacing w:line="315" w:lineRule="atLeast"/>
              <w:textAlignment w:val="baseline"/>
              <w:rPr>
                <w:color w:val="2D2D2D"/>
              </w:rPr>
            </w:pPr>
            <w:r w:rsidRPr="001A6E26">
              <w:rPr>
                <w:color w:val="2D2D2D"/>
              </w:rPr>
              <w:t>Подэтажно-камерная, в т.ч. с доставкой руды силой взрыва</w:t>
            </w:r>
          </w:p>
        </w:tc>
        <w:tc>
          <w:tcPr>
            <w:tcW w:w="25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FA546F" w14:textId="77777777" w:rsidR="0076268C" w:rsidRPr="001A6E26" w:rsidRDefault="0076268C" w:rsidP="00307822">
            <w:pPr>
              <w:spacing w:line="315" w:lineRule="atLeast"/>
              <w:jc w:val="center"/>
              <w:textAlignment w:val="baseline"/>
              <w:rPr>
                <w:color w:val="2D2D2D"/>
              </w:rPr>
            </w:pPr>
            <w:r w:rsidRPr="001A6E26">
              <w:rPr>
                <w:color w:val="2D2D2D"/>
              </w:rPr>
              <w:t>18</w:t>
            </w:r>
          </w:p>
        </w:tc>
        <w:tc>
          <w:tcPr>
            <w:tcW w:w="22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860856" w14:textId="77777777" w:rsidR="0076268C" w:rsidRPr="001A6E26" w:rsidRDefault="0076268C" w:rsidP="00307822">
            <w:pPr>
              <w:spacing w:line="315" w:lineRule="atLeast"/>
              <w:jc w:val="center"/>
              <w:textAlignment w:val="baseline"/>
              <w:rPr>
                <w:color w:val="2D2D2D"/>
              </w:rPr>
            </w:pPr>
            <w:r w:rsidRPr="001A6E26">
              <w:rPr>
                <w:color w:val="2D2D2D"/>
              </w:rPr>
              <w:t>3</w:t>
            </w:r>
          </w:p>
        </w:tc>
      </w:tr>
      <w:tr w:rsidR="0076268C" w:rsidRPr="001A6E26" w14:paraId="6256D703" w14:textId="77777777" w:rsidTr="00307822">
        <w:tc>
          <w:tcPr>
            <w:tcW w:w="45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7AC5F0" w14:textId="77777777" w:rsidR="0076268C" w:rsidRPr="001A6E26" w:rsidRDefault="0076268C" w:rsidP="00307822">
            <w:pPr>
              <w:spacing w:line="315" w:lineRule="atLeast"/>
              <w:textAlignment w:val="baseline"/>
              <w:rPr>
                <w:color w:val="2D2D2D"/>
              </w:rPr>
            </w:pPr>
            <w:r w:rsidRPr="001A6E26">
              <w:rPr>
                <w:color w:val="2D2D2D"/>
              </w:rPr>
              <w:t>Подэтажное обрушение</w:t>
            </w:r>
          </w:p>
        </w:tc>
        <w:tc>
          <w:tcPr>
            <w:tcW w:w="25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08499A" w14:textId="77777777" w:rsidR="0076268C" w:rsidRPr="001A6E26" w:rsidRDefault="0076268C" w:rsidP="00307822">
            <w:pPr>
              <w:spacing w:line="315" w:lineRule="atLeast"/>
              <w:jc w:val="center"/>
              <w:textAlignment w:val="baseline"/>
              <w:rPr>
                <w:color w:val="2D2D2D"/>
              </w:rPr>
            </w:pPr>
            <w:r w:rsidRPr="001A6E26">
              <w:rPr>
                <w:color w:val="2D2D2D"/>
              </w:rPr>
              <w:t>15</w:t>
            </w:r>
          </w:p>
        </w:tc>
        <w:tc>
          <w:tcPr>
            <w:tcW w:w="22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FC625F" w14:textId="77777777" w:rsidR="0076268C" w:rsidRPr="001A6E26" w:rsidRDefault="0076268C" w:rsidP="00307822">
            <w:pPr>
              <w:spacing w:line="315" w:lineRule="atLeast"/>
              <w:jc w:val="center"/>
              <w:textAlignment w:val="baseline"/>
              <w:rPr>
                <w:color w:val="2D2D2D"/>
              </w:rPr>
            </w:pPr>
            <w:r w:rsidRPr="001A6E26">
              <w:rPr>
                <w:color w:val="2D2D2D"/>
              </w:rPr>
              <w:t>2</w:t>
            </w:r>
          </w:p>
        </w:tc>
      </w:tr>
      <w:tr w:rsidR="0076268C" w:rsidRPr="001A6E26" w14:paraId="51CCE8C7" w14:textId="77777777" w:rsidTr="00307822">
        <w:tc>
          <w:tcPr>
            <w:tcW w:w="45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837BB6" w14:textId="77777777" w:rsidR="0076268C" w:rsidRPr="001A6E26" w:rsidRDefault="0076268C" w:rsidP="00307822">
            <w:pPr>
              <w:spacing w:line="315" w:lineRule="atLeast"/>
              <w:textAlignment w:val="baseline"/>
              <w:rPr>
                <w:color w:val="2D2D2D"/>
              </w:rPr>
            </w:pPr>
            <w:r w:rsidRPr="001A6E26">
              <w:rPr>
                <w:color w:val="2D2D2D"/>
              </w:rPr>
              <w:t>Слоевое обрушение</w:t>
            </w:r>
          </w:p>
        </w:tc>
        <w:tc>
          <w:tcPr>
            <w:tcW w:w="25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2DC4FE" w14:textId="77777777" w:rsidR="0076268C" w:rsidRPr="001A6E26" w:rsidRDefault="0076268C" w:rsidP="00307822">
            <w:pPr>
              <w:spacing w:line="315" w:lineRule="atLeast"/>
              <w:jc w:val="center"/>
              <w:textAlignment w:val="baseline"/>
              <w:rPr>
                <w:color w:val="2D2D2D"/>
              </w:rPr>
            </w:pPr>
            <w:r w:rsidRPr="001A6E26">
              <w:rPr>
                <w:color w:val="2D2D2D"/>
              </w:rPr>
              <w:t>11</w:t>
            </w:r>
          </w:p>
        </w:tc>
        <w:tc>
          <w:tcPr>
            <w:tcW w:w="22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EB0FE1" w14:textId="77777777" w:rsidR="0076268C" w:rsidRPr="001A6E26" w:rsidRDefault="0076268C" w:rsidP="00307822">
            <w:pPr>
              <w:spacing w:line="315" w:lineRule="atLeast"/>
              <w:jc w:val="center"/>
              <w:textAlignment w:val="baseline"/>
              <w:rPr>
                <w:color w:val="2D2D2D"/>
              </w:rPr>
            </w:pPr>
            <w:r w:rsidRPr="001A6E26">
              <w:rPr>
                <w:color w:val="2D2D2D"/>
              </w:rPr>
              <w:t>2</w:t>
            </w:r>
          </w:p>
        </w:tc>
      </w:tr>
      <w:tr w:rsidR="0076268C" w:rsidRPr="001A6E26" w14:paraId="06F479A2" w14:textId="77777777" w:rsidTr="00307822">
        <w:tc>
          <w:tcPr>
            <w:tcW w:w="45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0B036B" w14:textId="77777777" w:rsidR="0076268C" w:rsidRPr="001A6E26" w:rsidRDefault="0076268C" w:rsidP="00307822">
            <w:pPr>
              <w:spacing w:line="315" w:lineRule="atLeast"/>
              <w:textAlignment w:val="baseline"/>
              <w:rPr>
                <w:color w:val="2D2D2D"/>
              </w:rPr>
            </w:pPr>
            <w:r w:rsidRPr="001A6E26">
              <w:rPr>
                <w:color w:val="2D2D2D"/>
              </w:rPr>
              <w:t>С твердеющей закладкой</w:t>
            </w:r>
          </w:p>
        </w:tc>
        <w:tc>
          <w:tcPr>
            <w:tcW w:w="25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8EF3A3" w14:textId="77777777" w:rsidR="0076268C" w:rsidRPr="001A6E26" w:rsidRDefault="0076268C" w:rsidP="00307822">
            <w:pPr>
              <w:spacing w:line="315" w:lineRule="atLeast"/>
              <w:jc w:val="center"/>
              <w:textAlignment w:val="baseline"/>
              <w:rPr>
                <w:color w:val="2D2D2D"/>
              </w:rPr>
            </w:pPr>
            <w:r w:rsidRPr="001A6E26">
              <w:rPr>
                <w:color w:val="2D2D2D"/>
              </w:rPr>
              <w:t>8</w:t>
            </w:r>
          </w:p>
        </w:tc>
        <w:tc>
          <w:tcPr>
            <w:tcW w:w="22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25B745" w14:textId="77777777" w:rsidR="0076268C" w:rsidRPr="001A6E26" w:rsidRDefault="0076268C" w:rsidP="00307822">
            <w:pPr>
              <w:spacing w:line="315" w:lineRule="atLeast"/>
              <w:jc w:val="center"/>
              <w:textAlignment w:val="baseline"/>
              <w:rPr>
                <w:color w:val="2D2D2D"/>
              </w:rPr>
            </w:pPr>
            <w:r w:rsidRPr="001A6E26">
              <w:rPr>
                <w:color w:val="2D2D2D"/>
              </w:rPr>
              <w:t>2</w:t>
            </w:r>
          </w:p>
        </w:tc>
      </w:tr>
      <w:tr w:rsidR="0076268C" w:rsidRPr="001A6E26" w14:paraId="10B03E41" w14:textId="77777777" w:rsidTr="00307822">
        <w:tc>
          <w:tcPr>
            <w:tcW w:w="45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EAEBBA" w14:textId="77777777" w:rsidR="0076268C" w:rsidRPr="001A6E26" w:rsidRDefault="0076268C" w:rsidP="00307822">
            <w:pPr>
              <w:spacing w:line="315" w:lineRule="atLeast"/>
              <w:textAlignment w:val="baseline"/>
              <w:rPr>
                <w:color w:val="2D2D2D"/>
              </w:rPr>
            </w:pPr>
            <w:r w:rsidRPr="001A6E26">
              <w:rPr>
                <w:color w:val="2D2D2D"/>
              </w:rPr>
              <w:t>Камерно-столбовая</w:t>
            </w:r>
          </w:p>
        </w:tc>
        <w:tc>
          <w:tcPr>
            <w:tcW w:w="25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624166" w14:textId="77777777" w:rsidR="0076268C" w:rsidRPr="001A6E26" w:rsidRDefault="0076268C" w:rsidP="00307822">
            <w:pPr>
              <w:spacing w:line="315" w:lineRule="atLeast"/>
              <w:jc w:val="center"/>
              <w:textAlignment w:val="baseline"/>
              <w:rPr>
                <w:color w:val="2D2D2D"/>
              </w:rPr>
            </w:pPr>
            <w:r w:rsidRPr="001A6E26">
              <w:rPr>
                <w:color w:val="2D2D2D"/>
              </w:rPr>
              <w:t>20</w:t>
            </w:r>
          </w:p>
        </w:tc>
        <w:tc>
          <w:tcPr>
            <w:tcW w:w="22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739F3B" w14:textId="77777777" w:rsidR="0076268C" w:rsidRPr="001A6E26" w:rsidRDefault="0076268C" w:rsidP="00307822">
            <w:pPr>
              <w:spacing w:line="315" w:lineRule="atLeast"/>
              <w:jc w:val="center"/>
              <w:textAlignment w:val="baseline"/>
              <w:rPr>
                <w:color w:val="2D2D2D"/>
              </w:rPr>
            </w:pPr>
            <w:r w:rsidRPr="001A6E26">
              <w:rPr>
                <w:color w:val="2D2D2D"/>
              </w:rPr>
              <w:t>8</w:t>
            </w:r>
          </w:p>
        </w:tc>
      </w:tr>
      <w:tr w:rsidR="0076268C" w:rsidRPr="001A6E26" w14:paraId="4FECD4CD" w14:textId="77777777" w:rsidTr="00307822">
        <w:tc>
          <w:tcPr>
            <w:tcW w:w="45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50F058" w14:textId="77777777" w:rsidR="0076268C" w:rsidRPr="001A6E26" w:rsidRDefault="0076268C" w:rsidP="00307822">
            <w:pPr>
              <w:spacing w:line="315" w:lineRule="atLeast"/>
              <w:textAlignment w:val="baseline"/>
              <w:rPr>
                <w:color w:val="2D2D2D"/>
              </w:rPr>
            </w:pPr>
            <w:r w:rsidRPr="001A6E26">
              <w:rPr>
                <w:color w:val="2D2D2D"/>
              </w:rPr>
              <w:t xml:space="preserve">С </w:t>
            </w:r>
            <w:proofErr w:type="spellStart"/>
            <w:r w:rsidRPr="001A6E26">
              <w:rPr>
                <w:color w:val="2D2D2D"/>
              </w:rPr>
              <w:t>магазинированием</w:t>
            </w:r>
            <w:proofErr w:type="spellEnd"/>
            <w:r w:rsidRPr="001A6E26">
              <w:rPr>
                <w:color w:val="2D2D2D"/>
              </w:rPr>
              <w:t xml:space="preserve"> руды</w:t>
            </w:r>
          </w:p>
        </w:tc>
        <w:tc>
          <w:tcPr>
            <w:tcW w:w="25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214AAB" w14:textId="77777777" w:rsidR="0076268C" w:rsidRPr="001A6E26" w:rsidRDefault="0076268C" w:rsidP="00307822">
            <w:pPr>
              <w:spacing w:line="315" w:lineRule="atLeast"/>
              <w:jc w:val="center"/>
              <w:textAlignment w:val="baseline"/>
              <w:rPr>
                <w:color w:val="2D2D2D"/>
              </w:rPr>
            </w:pPr>
            <w:r w:rsidRPr="001A6E26">
              <w:rPr>
                <w:color w:val="2D2D2D"/>
              </w:rPr>
              <w:t>10</w:t>
            </w:r>
          </w:p>
        </w:tc>
        <w:tc>
          <w:tcPr>
            <w:tcW w:w="22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3A4EC6" w14:textId="77777777" w:rsidR="0076268C" w:rsidRPr="001A6E26" w:rsidRDefault="0076268C" w:rsidP="00307822">
            <w:pPr>
              <w:spacing w:line="315" w:lineRule="atLeast"/>
              <w:jc w:val="center"/>
              <w:textAlignment w:val="baseline"/>
              <w:rPr>
                <w:color w:val="2D2D2D"/>
              </w:rPr>
            </w:pPr>
            <w:r w:rsidRPr="001A6E26">
              <w:rPr>
                <w:color w:val="2D2D2D"/>
              </w:rPr>
              <w:t>5</w:t>
            </w:r>
          </w:p>
        </w:tc>
      </w:tr>
      <w:tr w:rsidR="0076268C" w:rsidRPr="001A6E26" w14:paraId="17D1C037" w14:textId="77777777" w:rsidTr="00307822">
        <w:tc>
          <w:tcPr>
            <w:tcW w:w="45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AC9244" w14:textId="77777777" w:rsidR="0076268C" w:rsidRPr="001A6E26" w:rsidRDefault="0076268C" w:rsidP="00307822">
            <w:pPr>
              <w:spacing w:line="315" w:lineRule="atLeast"/>
              <w:textAlignment w:val="baseline"/>
              <w:rPr>
                <w:color w:val="2D2D2D"/>
              </w:rPr>
            </w:pPr>
            <w:r w:rsidRPr="001A6E26">
              <w:rPr>
                <w:color w:val="2D2D2D"/>
              </w:rPr>
              <w:t>С распорной крепью</w:t>
            </w:r>
          </w:p>
        </w:tc>
        <w:tc>
          <w:tcPr>
            <w:tcW w:w="25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7413B8" w14:textId="77777777" w:rsidR="0076268C" w:rsidRPr="001A6E26" w:rsidRDefault="0076268C" w:rsidP="00307822">
            <w:pPr>
              <w:spacing w:line="315" w:lineRule="atLeast"/>
              <w:jc w:val="center"/>
              <w:textAlignment w:val="baseline"/>
              <w:rPr>
                <w:color w:val="2D2D2D"/>
              </w:rPr>
            </w:pPr>
            <w:r w:rsidRPr="001A6E26">
              <w:rPr>
                <w:color w:val="2D2D2D"/>
              </w:rPr>
              <w:t>6</w:t>
            </w:r>
          </w:p>
        </w:tc>
        <w:tc>
          <w:tcPr>
            <w:tcW w:w="22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254B98" w14:textId="77777777" w:rsidR="0076268C" w:rsidRPr="001A6E26" w:rsidRDefault="0076268C" w:rsidP="00307822">
            <w:pPr>
              <w:spacing w:line="315" w:lineRule="atLeast"/>
              <w:jc w:val="center"/>
              <w:textAlignment w:val="baseline"/>
              <w:rPr>
                <w:color w:val="2D2D2D"/>
              </w:rPr>
            </w:pPr>
            <w:r w:rsidRPr="001A6E26">
              <w:rPr>
                <w:color w:val="2D2D2D"/>
              </w:rPr>
              <w:t>3</w:t>
            </w:r>
          </w:p>
        </w:tc>
      </w:tr>
    </w:tbl>
    <w:p w14:paraId="64C7C815" w14:textId="77777777" w:rsidR="0076268C" w:rsidRDefault="0076268C" w:rsidP="0076268C">
      <w:pPr>
        <w:ind w:firstLine="709"/>
        <w:jc w:val="both"/>
        <w:rPr>
          <w:sz w:val="28"/>
          <w:szCs w:val="28"/>
        </w:rPr>
      </w:pPr>
    </w:p>
    <w:p w14:paraId="5F53C01E" w14:textId="77777777" w:rsidR="0076268C" w:rsidRPr="006012AB" w:rsidRDefault="0076268C" w:rsidP="0076268C">
      <w:pPr>
        <w:ind w:firstLine="709"/>
        <w:jc w:val="both"/>
        <w:rPr>
          <w:sz w:val="28"/>
          <w:szCs w:val="28"/>
        </w:rPr>
      </w:pPr>
      <w:r w:rsidRPr="006012AB">
        <w:rPr>
          <w:sz w:val="28"/>
          <w:szCs w:val="28"/>
        </w:rPr>
        <w:t>В каждом конкретном случае можно определить наиболее</w:t>
      </w:r>
      <w:r>
        <w:rPr>
          <w:sz w:val="28"/>
          <w:szCs w:val="28"/>
        </w:rPr>
        <w:t xml:space="preserve"> </w:t>
      </w:r>
      <w:r w:rsidRPr="006012AB">
        <w:rPr>
          <w:sz w:val="28"/>
          <w:szCs w:val="28"/>
        </w:rPr>
        <w:t>экономичное опережение подготовительных и нарезных работ исходя из того, что, с одной стороны, малое опережение подготовки</w:t>
      </w:r>
      <w:r>
        <w:rPr>
          <w:sz w:val="28"/>
          <w:szCs w:val="28"/>
        </w:rPr>
        <w:t xml:space="preserve"> </w:t>
      </w:r>
      <w:r w:rsidRPr="006012AB">
        <w:rPr>
          <w:sz w:val="28"/>
          <w:szCs w:val="28"/>
        </w:rPr>
        <w:t>может привести к ущербу из-за возможной неритмичности добычи,</w:t>
      </w:r>
      <w:r>
        <w:rPr>
          <w:sz w:val="28"/>
          <w:szCs w:val="28"/>
        </w:rPr>
        <w:t xml:space="preserve"> </w:t>
      </w:r>
      <w:r w:rsidRPr="006012AB">
        <w:rPr>
          <w:sz w:val="28"/>
          <w:szCs w:val="28"/>
        </w:rPr>
        <w:t>а, с другой стороны, большое опережение приведет к временному</w:t>
      </w:r>
      <w:r>
        <w:rPr>
          <w:sz w:val="28"/>
          <w:szCs w:val="28"/>
        </w:rPr>
        <w:t xml:space="preserve"> </w:t>
      </w:r>
      <w:r w:rsidRPr="006012AB">
        <w:rPr>
          <w:sz w:val="28"/>
          <w:szCs w:val="28"/>
        </w:rPr>
        <w:t>замораживанию, «омертвлению» больших средств в виде пройденных выработок, а также к затратам на их поддержание.</w:t>
      </w:r>
    </w:p>
    <w:p w14:paraId="2AFE2DB8" w14:textId="77777777" w:rsidR="0076268C" w:rsidRDefault="0076268C" w:rsidP="0076268C">
      <w:pPr>
        <w:ind w:firstLine="709"/>
        <w:jc w:val="both"/>
        <w:rPr>
          <w:sz w:val="28"/>
          <w:szCs w:val="28"/>
        </w:rPr>
      </w:pPr>
      <w:r w:rsidRPr="006012AB">
        <w:rPr>
          <w:sz w:val="28"/>
          <w:szCs w:val="28"/>
        </w:rPr>
        <w:t>Простейшие методы нормирования запасов предусматривают определять необходимую величину (норму)</w:t>
      </w:r>
    </w:p>
    <w:p w14:paraId="742CB81E" w14:textId="77777777" w:rsidR="0076268C" w:rsidRDefault="0076268C" w:rsidP="0076268C">
      <w:pPr>
        <w:ind w:firstLine="709"/>
        <w:jc w:val="both"/>
        <w:rPr>
          <w:sz w:val="28"/>
          <w:szCs w:val="28"/>
        </w:rPr>
      </w:pPr>
      <w:r>
        <w:rPr>
          <w:sz w:val="28"/>
          <w:szCs w:val="28"/>
        </w:rPr>
        <w:t xml:space="preserve">- </w:t>
      </w:r>
      <w:r w:rsidRPr="006012AB">
        <w:rPr>
          <w:sz w:val="28"/>
          <w:szCs w:val="28"/>
        </w:rPr>
        <w:t>готовых к выемке</w:t>
      </w:r>
      <w:r>
        <w:rPr>
          <w:sz w:val="28"/>
          <w:szCs w:val="28"/>
        </w:rPr>
        <w:t xml:space="preserve"> </w:t>
      </w:r>
      <w:r w:rsidRPr="006012AB">
        <w:rPr>
          <w:sz w:val="28"/>
          <w:szCs w:val="28"/>
        </w:rPr>
        <w:t xml:space="preserve">запасов </w:t>
      </w:r>
      <w:r w:rsidRPr="0031324E">
        <w:rPr>
          <w:sz w:val="28"/>
          <w:szCs w:val="28"/>
        </w:rPr>
        <w:t>(мес.)</w:t>
      </w:r>
    </w:p>
    <w:p w14:paraId="72A053A7" w14:textId="77777777" w:rsidR="0076268C" w:rsidRDefault="0076268C" w:rsidP="0076268C">
      <w:pPr>
        <w:jc w:val="both"/>
        <w:rPr>
          <w:sz w:val="28"/>
          <w:szCs w:val="28"/>
        </w:rPr>
      </w:pPr>
      <m:oMathPara>
        <m:oMath>
          <m:r>
            <w:rPr>
              <w:rFonts w:ascii="Cambria Math" w:hAnsi="Cambria Math"/>
              <w:sz w:val="28"/>
              <w:szCs w:val="28"/>
            </w:rPr>
            <m:t>A=0,5</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р</m:t>
              </m:r>
            </m:sub>
          </m:sSub>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о</m:t>
              </m:r>
            </m:sub>
          </m:sSub>
        </m:oMath>
      </m:oMathPara>
    </w:p>
    <w:p w14:paraId="0BB61825" w14:textId="77777777" w:rsidR="0076268C" w:rsidRDefault="0076268C" w:rsidP="0076268C">
      <w:pPr>
        <w:ind w:firstLine="709"/>
        <w:jc w:val="both"/>
        <w:rPr>
          <w:sz w:val="28"/>
          <w:szCs w:val="28"/>
        </w:rPr>
      </w:pPr>
      <w:r>
        <w:rPr>
          <w:sz w:val="28"/>
          <w:szCs w:val="28"/>
        </w:rPr>
        <w:t xml:space="preserve">- </w:t>
      </w:r>
      <w:r w:rsidRPr="008465FF">
        <w:rPr>
          <w:sz w:val="28"/>
          <w:szCs w:val="28"/>
        </w:rPr>
        <w:t>подготовленных к выемке запасов</w:t>
      </w:r>
      <w:r>
        <w:rPr>
          <w:sz w:val="28"/>
          <w:szCs w:val="28"/>
        </w:rPr>
        <w:t xml:space="preserve"> </w:t>
      </w:r>
      <w:r w:rsidRPr="0031324E">
        <w:rPr>
          <w:sz w:val="28"/>
          <w:szCs w:val="28"/>
        </w:rPr>
        <w:t>(мес.)</w:t>
      </w:r>
    </w:p>
    <w:p w14:paraId="63C8FB43" w14:textId="77777777" w:rsidR="0076268C" w:rsidRDefault="0076268C" w:rsidP="0076268C">
      <w:pPr>
        <w:jc w:val="both"/>
        <w:rPr>
          <w:sz w:val="28"/>
          <w:szCs w:val="28"/>
        </w:rPr>
      </w:pPr>
      <m:oMathPara>
        <m:oMath>
          <m:r>
            <w:rPr>
              <w:rFonts w:ascii="Cambria Math" w:hAnsi="Cambria Math"/>
              <w:sz w:val="28"/>
              <w:szCs w:val="28"/>
              <w:lang w:val="en-US"/>
            </w:rPr>
            <m:t>B</m:t>
          </m:r>
          <m:r>
            <w:rPr>
              <w:rFonts w:ascii="Cambria Math" w:hAnsi="Cambria Math"/>
              <w:sz w:val="28"/>
              <w:szCs w:val="28"/>
            </w:rPr>
            <m:t>=0,5</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р</m:t>
              </m:r>
            </m:sub>
          </m:sSub>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о</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н</m:t>
              </m:r>
            </m:sub>
          </m:sSub>
          <m:r>
            <w:rPr>
              <w:rFonts w:ascii="Cambria Math" w:hAnsi="Cambria Math"/>
              <w:sz w:val="28"/>
              <w:szCs w:val="28"/>
            </w:rPr>
            <m:t>,</m:t>
          </m:r>
        </m:oMath>
      </m:oMathPara>
    </w:p>
    <w:p w14:paraId="305C1F8B" w14:textId="77777777" w:rsidR="0076268C" w:rsidRDefault="0076268C" w:rsidP="0076268C">
      <w:pPr>
        <w:jc w:val="both"/>
        <w:rPr>
          <w:sz w:val="28"/>
          <w:szCs w:val="28"/>
        </w:rPr>
      </w:pPr>
      <w:r w:rsidRPr="00326F38">
        <w:rPr>
          <w:sz w:val="28"/>
          <w:szCs w:val="28"/>
        </w:rPr>
        <w:t xml:space="preserve">где </w:t>
      </w:r>
      <w:r w:rsidRPr="008465FF">
        <w:rPr>
          <w:i/>
          <w:iCs/>
          <w:sz w:val="28"/>
          <w:szCs w:val="28"/>
          <w:lang w:val="en-US"/>
        </w:rPr>
        <w:t>T</w:t>
      </w:r>
      <w:r w:rsidRPr="00291C55">
        <w:rPr>
          <w:sz w:val="28"/>
          <w:szCs w:val="28"/>
          <w:vertAlign w:val="subscript"/>
        </w:rPr>
        <w:t>о</w:t>
      </w:r>
      <w:r w:rsidRPr="00326F38">
        <w:rPr>
          <w:sz w:val="28"/>
          <w:szCs w:val="28"/>
        </w:rPr>
        <w:t xml:space="preserve"> и </w:t>
      </w:r>
      <w:r w:rsidRPr="008465FF">
        <w:rPr>
          <w:i/>
          <w:iCs/>
          <w:sz w:val="28"/>
          <w:szCs w:val="28"/>
          <w:lang w:val="en-US"/>
        </w:rPr>
        <w:t>T</w:t>
      </w:r>
      <w:r w:rsidRPr="00291C55">
        <w:rPr>
          <w:sz w:val="28"/>
          <w:szCs w:val="28"/>
          <w:vertAlign w:val="subscript"/>
        </w:rPr>
        <w:t>н</w:t>
      </w:r>
      <w:r w:rsidRPr="00326F38">
        <w:rPr>
          <w:sz w:val="28"/>
          <w:szCs w:val="28"/>
        </w:rPr>
        <w:t xml:space="preserve"> </w:t>
      </w:r>
      <w:r>
        <w:rPr>
          <w:sz w:val="28"/>
          <w:szCs w:val="28"/>
        </w:rPr>
        <w:t>–</w:t>
      </w:r>
      <w:r w:rsidRPr="00326F38">
        <w:rPr>
          <w:sz w:val="28"/>
          <w:szCs w:val="28"/>
        </w:rPr>
        <w:t xml:space="preserve"> </w:t>
      </w:r>
      <w:r>
        <w:rPr>
          <w:sz w:val="28"/>
          <w:szCs w:val="28"/>
        </w:rPr>
        <w:t>с</w:t>
      </w:r>
      <w:r w:rsidRPr="00326F38">
        <w:rPr>
          <w:sz w:val="28"/>
          <w:szCs w:val="28"/>
        </w:rPr>
        <w:t>редняя продолжительность обработки и нарезки блоков, мес</w:t>
      </w:r>
      <w:r>
        <w:rPr>
          <w:sz w:val="28"/>
          <w:szCs w:val="28"/>
        </w:rPr>
        <w:t>.</w:t>
      </w:r>
      <w:r w:rsidRPr="00326F38">
        <w:rPr>
          <w:sz w:val="28"/>
          <w:szCs w:val="28"/>
        </w:rPr>
        <w:t>;</w:t>
      </w:r>
    </w:p>
    <w:p w14:paraId="5932E80B" w14:textId="77777777" w:rsidR="0076268C" w:rsidRDefault="0076268C" w:rsidP="0076268C">
      <w:pPr>
        <w:ind w:firstLine="426"/>
        <w:jc w:val="both"/>
        <w:rPr>
          <w:sz w:val="28"/>
          <w:szCs w:val="28"/>
        </w:rPr>
      </w:pPr>
      <w:proofErr w:type="spellStart"/>
      <w:r w:rsidRPr="008465FF">
        <w:rPr>
          <w:i/>
          <w:iCs/>
          <w:sz w:val="28"/>
          <w:szCs w:val="28"/>
        </w:rPr>
        <w:t>К</w:t>
      </w:r>
      <w:r w:rsidRPr="00291C55">
        <w:rPr>
          <w:sz w:val="28"/>
          <w:szCs w:val="28"/>
          <w:vertAlign w:val="subscript"/>
        </w:rPr>
        <w:t>р</w:t>
      </w:r>
      <w:proofErr w:type="spellEnd"/>
      <w:r w:rsidRPr="00326F38">
        <w:rPr>
          <w:sz w:val="28"/>
          <w:szCs w:val="28"/>
        </w:rPr>
        <w:t xml:space="preserve"> </w:t>
      </w:r>
      <w:r>
        <w:rPr>
          <w:sz w:val="28"/>
          <w:szCs w:val="28"/>
        </w:rPr>
        <w:t>–</w:t>
      </w:r>
      <w:r w:rsidRPr="00326F38">
        <w:rPr>
          <w:sz w:val="28"/>
          <w:szCs w:val="28"/>
        </w:rPr>
        <w:t xml:space="preserve"> коэффициент резерва, который обычно</w:t>
      </w:r>
      <w:r>
        <w:rPr>
          <w:sz w:val="28"/>
          <w:szCs w:val="28"/>
        </w:rPr>
        <w:t xml:space="preserve"> </w:t>
      </w:r>
      <w:r w:rsidRPr="00326F38">
        <w:rPr>
          <w:sz w:val="28"/>
          <w:szCs w:val="28"/>
        </w:rPr>
        <w:t>принимают равным 1,25.</w:t>
      </w:r>
    </w:p>
    <w:p w14:paraId="10FCD1F4" w14:textId="77777777" w:rsidR="0076268C" w:rsidRDefault="0076268C" w:rsidP="0076268C">
      <w:pPr>
        <w:ind w:firstLine="709"/>
        <w:jc w:val="both"/>
        <w:rPr>
          <w:sz w:val="28"/>
          <w:szCs w:val="28"/>
        </w:rPr>
      </w:pPr>
      <w:r w:rsidRPr="00326F38">
        <w:rPr>
          <w:sz w:val="28"/>
          <w:szCs w:val="28"/>
        </w:rPr>
        <w:t>Как считают, коэффициент 0,5 возникает потому, что определяется средняя обеспеченность запасами за весь срок отработки блока, запасы которого вначале равны 1, а в конце 0. Чаще вместо 0,5 в</w:t>
      </w:r>
      <w:r>
        <w:rPr>
          <w:sz w:val="28"/>
          <w:szCs w:val="28"/>
        </w:rPr>
        <w:t xml:space="preserve"> </w:t>
      </w:r>
      <w:r w:rsidRPr="00326F38">
        <w:rPr>
          <w:sz w:val="28"/>
          <w:szCs w:val="28"/>
        </w:rPr>
        <w:t>расчетах участвует коэффициент а, характеризующий количество готовых к выемке запасов в блоке относительно первоначальных запасов</w:t>
      </w:r>
      <w:r>
        <w:rPr>
          <w:sz w:val="28"/>
          <w:szCs w:val="28"/>
        </w:rPr>
        <w:t xml:space="preserve"> </w:t>
      </w:r>
      <w:r w:rsidRPr="00326F38">
        <w:rPr>
          <w:sz w:val="28"/>
          <w:szCs w:val="28"/>
        </w:rPr>
        <w:t>блока за период его отработки, который определяют по формуле</w:t>
      </w:r>
    </w:p>
    <w:p w14:paraId="4E0F3CF4" w14:textId="77777777" w:rsidR="0076268C" w:rsidRPr="008465FF" w:rsidRDefault="0076268C" w:rsidP="0076268C">
      <w:pPr>
        <w:jc w:val="both"/>
        <w:rPr>
          <w:sz w:val="28"/>
          <w:szCs w:val="28"/>
        </w:rPr>
      </w:pPr>
      <m:oMathPara>
        <m:oMath>
          <m:r>
            <w:rPr>
              <w:rFonts w:ascii="Cambria Math" w:hAnsi="Cambria Math"/>
              <w:sz w:val="28"/>
              <w:szCs w:val="28"/>
            </w:rPr>
            <m:t>a=</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о</m:t>
                  </m:r>
                </m:sub>
              </m:sSub>
            </m:den>
          </m:f>
          <m:r>
            <w:rPr>
              <w:rFonts w:ascii="Cambria Math" w:hAnsi="Cambria Math"/>
              <w:sz w:val="28"/>
              <w:szCs w:val="28"/>
            </w:rPr>
            <m:t>,</m:t>
          </m:r>
        </m:oMath>
      </m:oMathPara>
    </w:p>
    <w:p w14:paraId="39A24923" w14:textId="77777777" w:rsidR="0076268C" w:rsidRDefault="0076268C" w:rsidP="0076268C">
      <w:pPr>
        <w:jc w:val="both"/>
        <w:rPr>
          <w:sz w:val="28"/>
          <w:szCs w:val="28"/>
        </w:rPr>
      </w:pPr>
      <w:r>
        <w:rPr>
          <w:sz w:val="28"/>
          <w:szCs w:val="28"/>
        </w:rPr>
        <w:t xml:space="preserve">где </w:t>
      </w:r>
      <w:r>
        <w:rPr>
          <w:sz w:val="28"/>
          <w:szCs w:val="28"/>
          <w:lang w:val="en-US"/>
        </w:rPr>
        <w:t>n</w:t>
      </w:r>
      <w:r w:rsidRPr="008465FF">
        <w:rPr>
          <w:sz w:val="28"/>
          <w:szCs w:val="28"/>
          <w:vertAlign w:val="subscript"/>
        </w:rPr>
        <w:t>о</w:t>
      </w:r>
      <w:r>
        <w:rPr>
          <w:sz w:val="28"/>
          <w:szCs w:val="28"/>
        </w:rPr>
        <w:t xml:space="preserve"> – </w:t>
      </w:r>
      <w:r w:rsidRPr="008465FF">
        <w:rPr>
          <w:sz w:val="28"/>
          <w:szCs w:val="28"/>
        </w:rPr>
        <w:t>число очередей очистной выемки в блоке.</w:t>
      </w:r>
    </w:p>
    <w:p w14:paraId="21DC9E28" w14:textId="77777777" w:rsidR="0076268C" w:rsidRPr="0031324E" w:rsidRDefault="0076268C" w:rsidP="0076268C">
      <w:pPr>
        <w:pStyle w:val="ac"/>
        <w:shd w:val="clear" w:color="auto" w:fill="FFFFFF"/>
        <w:spacing w:before="0" w:beforeAutospacing="0" w:after="0" w:afterAutospacing="0"/>
        <w:ind w:right="-1" w:firstLine="709"/>
        <w:jc w:val="both"/>
        <w:rPr>
          <w:sz w:val="28"/>
          <w:szCs w:val="28"/>
        </w:rPr>
      </w:pPr>
      <w:r>
        <w:rPr>
          <w:sz w:val="28"/>
          <w:szCs w:val="28"/>
        </w:rPr>
        <w:t>В м</w:t>
      </w:r>
      <w:r w:rsidRPr="0031324E">
        <w:rPr>
          <w:sz w:val="28"/>
          <w:szCs w:val="28"/>
        </w:rPr>
        <w:t>етодически</w:t>
      </w:r>
      <w:r>
        <w:rPr>
          <w:sz w:val="28"/>
          <w:szCs w:val="28"/>
        </w:rPr>
        <w:t>х</w:t>
      </w:r>
      <w:r w:rsidRPr="0031324E">
        <w:rPr>
          <w:sz w:val="28"/>
          <w:szCs w:val="28"/>
        </w:rPr>
        <w:t xml:space="preserve"> указания по определению нормативов подготовленных запасов и контролю за обеспеченностью ими при подземном способе разработки рудных месторождений </w:t>
      </w:r>
      <w:r>
        <w:rPr>
          <w:sz w:val="28"/>
          <w:szCs w:val="28"/>
        </w:rPr>
        <w:t>предлагается</w:t>
      </w:r>
      <w:r w:rsidRPr="0031324E">
        <w:rPr>
          <w:sz w:val="28"/>
          <w:szCs w:val="28"/>
        </w:rPr>
        <w:t xml:space="preserve"> определять:</w:t>
      </w:r>
    </w:p>
    <w:p w14:paraId="27AC213A" w14:textId="77777777" w:rsidR="0076268C" w:rsidRDefault="0076268C" w:rsidP="0076268C">
      <w:pPr>
        <w:pStyle w:val="ac"/>
        <w:shd w:val="clear" w:color="auto" w:fill="FFFFFF"/>
        <w:spacing w:before="0" w:beforeAutospacing="0" w:after="0" w:afterAutospacing="0"/>
        <w:ind w:right="-1" w:firstLine="709"/>
        <w:jc w:val="both"/>
        <w:rPr>
          <w:sz w:val="28"/>
          <w:szCs w:val="28"/>
        </w:rPr>
      </w:pPr>
      <w:r>
        <w:rPr>
          <w:sz w:val="28"/>
          <w:szCs w:val="28"/>
        </w:rPr>
        <w:t xml:space="preserve">- </w:t>
      </w:r>
      <w:r w:rsidRPr="0031324E">
        <w:rPr>
          <w:sz w:val="28"/>
          <w:szCs w:val="28"/>
        </w:rPr>
        <w:t>норматив готовых к выемке запасов</w:t>
      </w:r>
      <w:r>
        <w:rPr>
          <w:sz w:val="28"/>
          <w:szCs w:val="28"/>
        </w:rPr>
        <w:t xml:space="preserve"> </w:t>
      </w:r>
      <w:r w:rsidRPr="0031324E">
        <w:rPr>
          <w:sz w:val="28"/>
          <w:szCs w:val="28"/>
        </w:rPr>
        <w:t>(мес.)</w:t>
      </w:r>
    </w:p>
    <w:p w14:paraId="1183667F" w14:textId="77777777" w:rsidR="0076268C" w:rsidRPr="00287A2B" w:rsidRDefault="00031273" w:rsidP="0076268C">
      <w:pPr>
        <w:pStyle w:val="ac"/>
        <w:shd w:val="clear" w:color="auto" w:fill="FFFFFF"/>
        <w:spacing w:before="0" w:beforeAutospacing="0" w:after="0" w:afterAutospacing="0"/>
        <w:ind w:right="-1" w:firstLine="709"/>
        <w:jc w:val="both"/>
        <w:rPr>
          <w:i/>
          <w:sz w:val="28"/>
          <w:szCs w:val="28"/>
        </w:rPr>
      </w:pPr>
      <m:oMathPara>
        <m:oMath>
          <m:sSub>
            <m:sSubPr>
              <m:ctrlPr>
                <w:rPr>
                  <w:rFonts w:ascii="Cambria Math" w:hAnsi="Cambria Math"/>
                  <w:i/>
                  <w:sz w:val="28"/>
                  <w:szCs w:val="28"/>
                </w:rPr>
              </m:ctrlPr>
            </m:sSubPr>
            <m:e>
              <m:r>
                <w:rPr>
                  <w:rFonts w:ascii="Cambria Math" w:hAnsi="Cambria Math"/>
                  <w:sz w:val="28"/>
                  <w:szCs w:val="28"/>
                  <w:lang w:val="en-US"/>
                </w:rPr>
                <m:t>B</m:t>
              </m:r>
            </m:e>
            <m:sub>
              <m:r>
                <w:rPr>
                  <w:rFonts w:ascii="Cambria Math" w:hAnsi="Cambria Math"/>
                  <w:sz w:val="28"/>
                  <w:szCs w:val="28"/>
                </w:rPr>
                <m:t>1</m:t>
              </m:r>
            </m:sub>
          </m:sSub>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р</m:t>
              </m:r>
            </m:sub>
          </m:sSub>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бл</m:t>
                  </m:r>
                </m:sub>
              </m:sSub>
            </m:num>
            <m:den>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о</m:t>
                  </m:r>
                </m:sub>
              </m:sSub>
            </m:den>
          </m:f>
        </m:oMath>
      </m:oMathPara>
    </w:p>
    <w:p w14:paraId="78FFC0FE" w14:textId="77777777" w:rsidR="0076268C" w:rsidRDefault="0076268C" w:rsidP="0076268C">
      <w:pPr>
        <w:pStyle w:val="ac"/>
        <w:shd w:val="clear" w:color="auto" w:fill="FFFFFF"/>
        <w:spacing w:before="0" w:beforeAutospacing="0" w:after="0" w:afterAutospacing="0"/>
        <w:ind w:right="-1" w:firstLine="709"/>
        <w:jc w:val="both"/>
        <w:rPr>
          <w:sz w:val="28"/>
          <w:szCs w:val="28"/>
        </w:rPr>
      </w:pPr>
      <w:r>
        <w:rPr>
          <w:sz w:val="28"/>
          <w:szCs w:val="28"/>
        </w:rPr>
        <w:t xml:space="preserve">- </w:t>
      </w:r>
      <w:r w:rsidRPr="0031324E">
        <w:rPr>
          <w:sz w:val="28"/>
          <w:szCs w:val="28"/>
        </w:rPr>
        <w:t>нормативы подготовленных запасов (мес.):</w:t>
      </w:r>
    </w:p>
    <w:p w14:paraId="069BCC95" w14:textId="77777777" w:rsidR="0076268C" w:rsidRDefault="0076268C" w:rsidP="0076268C">
      <w:pPr>
        <w:pStyle w:val="ac"/>
        <w:shd w:val="clear" w:color="auto" w:fill="FFFFFF"/>
        <w:spacing w:before="0" w:beforeAutospacing="0" w:after="0" w:afterAutospacing="0"/>
        <w:ind w:right="-1" w:firstLine="709"/>
        <w:jc w:val="both"/>
        <w:rPr>
          <w:sz w:val="28"/>
          <w:szCs w:val="28"/>
        </w:rPr>
      </w:pPr>
      <w:r w:rsidRPr="0031324E">
        <w:rPr>
          <w:sz w:val="28"/>
          <w:szCs w:val="28"/>
        </w:rPr>
        <w:t>а) для одностадийных систем разработки</w:t>
      </w:r>
    </w:p>
    <w:p w14:paraId="220430CB" w14:textId="77777777" w:rsidR="0076268C" w:rsidRPr="0031324E" w:rsidRDefault="00031273" w:rsidP="0076268C">
      <w:pPr>
        <w:pStyle w:val="ac"/>
        <w:shd w:val="clear" w:color="auto" w:fill="FFFFFF"/>
        <w:spacing w:before="0" w:beforeAutospacing="0" w:after="0" w:afterAutospacing="0"/>
        <w:ind w:right="-1"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B</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бл</m:t>
              </m:r>
            </m:sub>
          </m:sSub>
          <m:d>
            <m:dPr>
              <m:ctrlPr>
                <w:rPr>
                  <w:rFonts w:ascii="Cambria Math" w:hAnsi="Cambria Math"/>
                  <w:i/>
                  <w:sz w:val="28"/>
                  <w:szCs w:val="28"/>
                </w:rPr>
              </m:ctrlPr>
            </m:dPr>
            <m:e>
              <m:r>
                <w:rPr>
                  <w:rFonts w:ascii="Cambria Math" w:hAnsi="Cambria Math"/>
                  <w:sz w:val="28"/>
                  <w:szCs w:val="28"/>
                </w:rPr>
                <m:t>0,5</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р</m:t>
                      </m:r>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о</m:t>
                      </m:r>
                    </m:sub>
                  </m:sSub>
                </m:den>
              </m:f>
              <m:r>
                <w:rPr>
                  <w:rFonts w:ascii="Cambria Math" w:hAnsi="Cambria Math"/>
                  <w:sz w:val="28"/>
                  <w:szCs w:val="28"/>
                </w:rPr>
                <m:t>+2a</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н</m:t>
                      </m:r>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m:t>
                      </m:r>
                    </m:sub>
                  </m:sSub>
                </m:den>
              </m:f>
            </m:e>
          </m:d>
        </m:oMath>
      </m:oMathPara>
    </w:p>
    <w:p w14:paraId="15D0AC39" w14:textId="77777777" w:rsidR="0076268C" w:rsidRDefault="0076268C" w:rsidP="0076268C">
      <w:pPr>
        <w:pStyle w:val="ac"/>
        <w:shd w:val="clear" w:color="auto" w:fill="FFFFFF"/>
        <w:spacing w:before="0" w:beforeAutospacing="0" w:after="0" w:afterAutospacing="0"/>
        <w:ind w:right="-1" w:firstLine="709"/>
        <w:jc w:val="both"/>
        <w:rPr>
          <w:sz w:val="28"/>
          <w:szCs w:val="28"/>
        </w:rPr>
      </w:pPr>
      <w:r w:rsidRPr="0031324E">
        <w:rPr>
          <w:sz w:val="28"/>
          <w:szCs w:val="28"/>
        </w:rPr>
        <w:t>б) для двух стадийных и более</w:t>
      </w:r>
    </w:p>
    <w:p w14:paraId="016BBD55" w14:textId="77777777" w:rsidR="0076268C" w:rsidRPr="00287A2B" w:rsidRDefault="00031273" w:rsidP="0076268C">
      <w:pPr>
        <w:pStyle w:val="ac"/>
        <w:shd w:val="clear" w:color="auto" w:fill="FFFFFF"/>
        <w:spacing w:before="0" w:beforeAutospacing="0" w:after="0" w:afterAutospacing="0"/>
        <w:ind w:right="-1" w:firstLine="709"/>
        <w:jc w:val="both"/>
        <w:rPr>
          <w:i/>
          <w:sz w:val="28"/>
          <w:szCs w:val="28"/>
        </w:rPr>
      </w:pPr>
      <m:oMathPara>
        <m:oMath>
          <m:sSub>
            <m:sSubPr>
              <m:ctrlPr>
                <w:rPr>
                  <w:rFonts w:ascii="Cambria Math" w:hAnsi="Cambria Math"/>
                  <w:i/>
                  <w:sz w:val="28"/>
                  <w:szCs w:val="28"/>
                </w:rPr>
              </m:ctrlPr>
            </m:sSubPr>
            <m:e>
              <m:r>
                <w:rPr>
                  <w:rFonts w:ascii="Cambria Math" w:hAnsi="Cambria Math"/>
                  <w:sz w:val="28"/>
                  <w:szCs w:val="28"/>
                  <w:lang w:val="en-US"/>
                </w:rPr>
                <m:t>B</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бл</m:t>
              </m:r>
            </m:sub>
          </m:sSub>
          <m:d>
            <m:dPr>
              <m:ctrlPr>
                <w:rPr>
                  <w:rFonts w:ascii="Cambria Math" w:hAnsi="Cambria Math"/>
                  <w:i/>
                  <w:sz w:val="28"/>
                  <w:szCs w:val="28"/>
                </w:rPr>
              </m:ctrlPr>
            </m:dPr>
            <m:e>
              <m:r>
                <w:rPr>
                  <w:rFonts w:ascii="Cambria Math" w:hAnsi="Cambria Math"/>
                  <w:sz w:val="28"/>
                  <w:szCs w:val="28"/>
                </w:rPr>
                <m:t>0,5-</m:t>
              </m:r>
              <m:r>
                <w:rPr>
                  <w:rFonts w:ascii="Cambria Math" w:hAnsi="Cambria Math"/>
                  <w:sz w:val="28"/>
                  <w:szCs w:val="28"/>
                  <w:lang w:val="en-US"/>
                </w:rPr>
                <m:t>a</m:t>
              </m:r>
            </m:e>
          </m:d>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р</m:t>
                  </m:r>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о</m:t>
                  </m:r>
                </m:sub>
              </m:sSub>
            </m:den>
          </m:f>
          <m:r>
            <w:rPr>
              <w:rFonts w:ascii="Cambria Math" w:hAnsi="Cambria Math"/>
              <w:sz w:val="28"/>
              <w:szCs w:val="28"/>
            </w:rPr>
            <m:t>+2a</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н</m:t>
                  </m:r>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m:t>
                  </m:r>
                </m:sub>
              </m:sSub>
            </m:den>
          </m:f>
          <m:r>
            <w:rPr>
              <w:rFonts w:ascii="Cambria Math" w:hAnsi="Cambria Math"/>
              <w:sz w:val="28"/>
              <w:szCs w:val="28"/>
            </w:rPr>
            <m:t>,</m:t>
          </m:r>
        </m:oMath>
      </m:oMathPara>
    </w:p>
    <w:p w14:paraId="1D4B2951" w14:textId="77777777" w:rsidR="0076268C" w:rsidRDefault="0076268C" w:rsidP="0076268C">
      <w:pPr>
        <w:pStyle w:val="ac"/>
        <w:shd w:val="clear" w:color="auto" w:fill="FFFFFF"/>
        <w:spacing w:before="0" w:beforeAutospacing="0" w:after="0" w:afterAutospacing="0"/>
        <w:ind w:right="-1"/>
        <w:jc w:val="both"/>
        <w:rPr>
          <w:sz w:val="28"/>
          <w:szCs w:val="28"/>
        </w:rPr>
      </w:pPr>
      <w:r>
        <w:rPr>
          <w:sz w:val="28"/>
          <w:szCs w:val="28"/>
        </w:rPr>
        <w:t xml:space="preserve">где </w:t>
      </w:r>
      <w:proofErr w:type="spellStart"/>
      <w:r w:rsidRPr="0031324E">
        <w:rPr>
          <w:i/>
          <w:iCs/>
          <w:sz w:val="28"/>
          <w:szCs w:val="28"/>
        </w:rPr>
        <w:t>Q</w:t>
      </w:r>
      <w:r w:rsidRPr="0031324E">
        <w:rPr>
          <w:i/>
          <w:iCs/>
          <w:sz w:val="28"/>
          <w:szCs w:val="28"/>
          <w:vertAlign w:val="subscript"/>
        </w:rPr>
        <w:t>бл</w:t>
      </w:r>
      <w:proofErr w:type="spellEnd"/>
      <w:r>
        <w:rPr>
          <w:sz w:val="28"/>
          <w:szCs w:val="28"/>
        </w:rPr>
        <w:t xml:space="preserve"> –</w:t>
      </w:r>
      <w:r w:rsidRPr="0031324E">
        <w:rPr>
          <w:sz w:val="28"/>
          <w:szCs w:val="28"/>
        </w:rPr>
        <w:t xml:space="preserve"> запас блока, т;</w:t>
      </w:r>
    </w:p>
    <w:p w14:paraId="677CCE2F" w14:textId="77777777" w:rsidR="0076268C" w:rsidRDefault="0076268C" w:rsidP="0076268C">
      <w:pPr>
        <w:pStyle w:val="ac"/>
        <w:shd w:val="clear" w:color="auto" w:fill="FFFFFF"/>
        <w:spacing w:before="0" w:beforeAutospacing="0" w:after="0" w:afterAutospacing="0"/>
        <w:ind w:left="426" w:right="-1"/>
        <w:jc w:val="both"/>
        <w:rPr>
          <w:sz w:val="28"/>
          <w:szCs w:val="28"/>
        </w:rPr>
      </w:pPr>
      <w:proofErr w:type="spellStart"/>
      <w:r w:rsidRPr="0031324E">
        <w:rPr>
          <w:i/>
          <w:iCs/>
          <w:sz w:val="28"/>
          <w:szCs w:val="28"/>
        </w:rPr>
        <w:t>Р</w:t>
      </w:r>
      <w:r w:rsidRPr="0031324E">
        <w:rPr>
          <w:i/>
          <w:iCs/>
          <w:sz w:val="28"/>
          <w:szCs w:val="28"/>
          <w:vertAlign w:val="subscript"/>
        </w:rPr>
        <w:t>o</w:t>
      </w:r>
      <w:proofErr w:type="spellEnd"/>
      <w:r>
        <w:rPr>
          <w:sz w:val="28"/>
          <w:szCs w:val="28"/>
        </w:rPr>
        <w:t xml:space="preserve"> –</w:t>
      </w:r>
      <w:r w:rsidRPr="0031324E">
        <w:rPr>
          <w:sz w:val="28"/>
          <w:szCs w:val="28"/>
        </w:rPr>
        <w:t xml:space="preserve"> производительность блока в стадии очистных работ, т/мес.;</w:t>
      </w:r>
    </w:p>
    <w:p w14:paraId="39FECA89" w14:textId="77777777" w:rsidR="0076268C" w:rsidRDefault="0076268C" w:rsidP="0076268C">
      <w:pPr>
        <w:pStyle w:val="ac"/>
        <w:shd w:val="clear" w:color="auto" w:fill="FFFFFF"/>
        <w:spacing w:before="0" w:beforeAutospacing="0" w:after="0" w:afterAutospacing="0"/>
        <w:ind w:left="426" w:right="-1"/>
        <w:jc w:val="both"/>
        <w:rPr>
          <w:sz w:val="28"/>
          <w:szCs w:val="28"/>
        </w:rPr>
      </w:pPr>
      <w:proofErr w:type="spellStart"/>
      <w:r w:rsidRPr="0031324E">
        <w:rPr>
          <w:i/>
          <w:iCs/>
          <w:sz w:val="28"/>
          <w:szCs w:val="28"/>
        </w:rPr>
        <w:t>V</w:t>
      </w:r>
      <w:r w:rsidRPr="0031324E">
        <w:rPr>
          <w:i/>
          <w:iCs/>
          <w:sz w:val="28"/>
          <w:szCs w:val="28"/>
          <w:vertAlign w:val="subscript"/>
        </w:rPr>
        <w:t>н</w:t>
      </w:r>
      <w:proofErr w:type="spellEnd"/>
      <w:r>
        <w:rPr>
          <w:i/>
          <w:iCs/>
          <w:sz w:val="28"/>
          <w:szCs w:val="28"/>
        </w:rPr>
        <w:t xml:space="preserve"> </w:t>
      </w:r>
      <w:r>
        <w:rPr>
          <w:sz w:val="28"/>
          <w:szCs w:val="28"/>
        </w:rPr>
        <w:t>–</w:t>
      </w:r>
      <w:r w:rsidRPr="0031324E">
        <w:rPr>
          <w:sz w:val="28"/>
          <w:szCs w:val="28"/>
        </w:rPr>
        <w:t xml:space="preserve"> объем нарезных работ в блоке на 1000 т запаса, м</w:t>
      </w:r>
      <w:r w:rsidRPr="0031324E">
        <w:rPr>
          <w:sz w:val="28"/>
          <w:szCs w:val="28"/>
          <w:vertAlign w:val="superscript"/>
        </w:rPr>
        <w:t>3</w:t>
      </w:r>
      <w:r w:rsidRPr="0031324E">
        <w:rPr>
          <w:sz w:val="28"/>
          <w:szCs w:val="28"/>
        </w:rPr>
        <w:t>/</w:t>
      </w:r>
      <w:r>
        <w:rPr>
          <w:sz w:val="28"/>
          <w:szCs w:val="28"/>
        </w:rPr>
        <w:t xml:space="preserve">1000 </w:t>
      </w:r>
      <w:r w:rsidRPr="0031324E">
        <w:rPr>
          <w:sz w:val="28"/>
          <w:szCs w:val="28"/>
        </w:rPr>
        <w:t>т;</w:t>
      </w:r>
    </w:p>
    <w:p w14:paraId="7EACC9AD" w14:textId="77777777" w:rsidR="0076268C" w:rsidRDefault="0076268C" w:rsidP="0076268C">
      <w:pPr>
        <w:pStyle w:val="ac"/>
        <w:shd w:val="clear" w:color="auto" w:fill="FFFFFF"/>
        <w:spacing w:before="0" w:beforeAutospacing="0" w:after="0" w:afterAutospacing="0"/>
        <w:ind w:left="426" w:right="-1"/>
        <w:jc w:val="both"/>
        <w:rPr>
          <w:sz w:val="28"/>
          <w:szCs w:val="28"/>
        </w:rPr>
      </w:pPr>
      <w:proofErr w:type="spellStart"/>
      <w:r w:rsidRPr="0031324E">
        <w:rPr>
          <w:i/>
          <w:iCs/>
          <w:sz w:val="28"/>
          <w:szCs w:val="28"/>
        </w:rPr>
        <w:t>Р</w:t>
      </w:r>
      <w:r w:rsidRPr="0031324E">
        <w:rPr>
          <w:i/>
          <w:iCs/>
          <w:sz w:val="28"/>
          <w:szCs w:val="28"/>
          <w:vertAlign w:val="subscript"/>
        </w:rPr>
        <w:t>н</w:t>
      </w:r>
      <w:proofErr w:type="spellEnd"/>
      <w:r>
        <w:rPr>
          <w:i/>
          <w:iCs/>
          <w:sz w:val="28"/>
          <w:szCs w:val="28"/>
        </w:rPr>
        <w:t xml:space="preserve"> </w:t>
      </w:r>
      <w:r>
        <w:rPr>
          <w:sz w:val="28"/>
          <w:szCs w:val="28"/>
        </w:rPr>
        <w:t>–</w:t>
      </w:r>
      <w:r w:rsidRPr="0031324E">
        <w:rPr>
          <w:sz w:val="28"/>
          <w:szCs w:val="28"/>
        </w:rPr>
        <w:t xml:space="preserve"> производительность на нарезных работах, м</w:t>
      </w:r>
      <w:r w:rsidRPr="0031324E">
        <w:rPr>
          <w:sz w:val="28"/>
          <w:szCs w:val="28"/>
          <w:vertAlign w:val="superscript"/>
        </w:rPr>
        <w:t>3</w:t>
      </w:r>
      <w:r w:rsidRPr="0031324E">
        <w:rPr>
          <w:sz w:val="28"/>
          <w:szCs w:val="28"/>
        </w:rPr>
        <w:t>/мес.;</w:t>
      </w:r>
    </w:p>
    <w:p w14:paraId="45C1DEDE" w14:textId="77777777" w:rsidR="0076268C" w:rsidRPr="0031324E" w:rsidRDefault="0076268C" w:rsidP="0076268C">
      <w:pPr>
        <w:pStyle w:val="ac"/>
        <w:shd w:val="clear" w:color="auto" w:fill="FFFFFF"/>
        <w:spacing w:before="0" w:beforeAutospacing="0" w:after="0" w:afterAutospacing="0"/>
        <w:ind w:left="426" w:right="-1"/>
        <w:jc w:val="both"/>
        <w:rPr>
          <w:sz w:val="28"/>
          <w:szCs w:val="28"/>
        </w:rPr>
      </w:pPr>
      <w:proofErr w:type="spellStart"/>
      <w:r w:rsidRPr="0031324E">
        <w:rPr>
          <w:i/>
          <w:iCs/>
          <w:sz w:val="28"/>
          <w:szCs w:val="28"/>
        </w:rPr>
        <w:t>К</w:t>
      </w:r>
      <w:r w:rsidRPr="0031324E">
        <w:rPr>
          <w:i/>
          <w:iCs/>
          <w:sz w:val="28"/>
          <w:szCs w:val="28"/>
          <w:vertAlign w:val="subscript"/>
        </w:rPr>
        <w:t>р</w:t>
      </w:r>
      <w:proofErr w:type="spellEnd"/>
      <w:r>
        <w:rPr>
          <w:sz w:val="28"/>
          <w:szCs w:val="28"/>
        </w:rPr>
        <w:t xml:space="preserve"> –</w:t>
      </w:r>
      <w:r w:rsidRPr="0031324E">
        <w:rPr>
          <w:sz w:val="28"/>
          <w:szCs w:val="28"/>
        </w:rPr>
        <w:t xml:space="preserve"> коэффициент резерва, который принимают равным 1,25</w:t>
      </w:r>
      <w:r>
        <w:rPr>
          <w:sz w:val="28"/>
          <w:szCs w:val="28"/>
        </w:rPr>
        <w:t>-</w:t>
      </w:r>
      <w:r w:rsidRPr="0031324E">
        <w:rPr>
          <w:sz w:val="28"/>
          <w:szCs w:val="28"/>
        </w:rPr>
        <w:t>1,4.</w:t>
      </w:r>
    </w:p>
    <w:p w14:paraId="7CA8317F" w14:textId="5B7FCBD2" w:rsidR="00F856B3" w:rsidRDefault="00F856B3" w:rsidP="005111F6">
      <w:pPr>
        <w:jc w:val="both"/>
        <w:rPr>
          <w:sz w:val="28"/>
          <w:szCs w:val="28"/>
        </w:rPr>
      </w:pPr>
    </w:p>
    <w:p w14:paraId="37AEC112" w14:textId="77777777" w:rsidR="00F856B3" w:rsidRPr="00BA0C26" w:rsidRDefault="00F856B3" w:rsidP="00F856B3">
      <w:pPr>
        <w:jc w:val="center"/>
        <w:rPr>
          <w:b/>
          <w:bCs/>
          <w:sz w:val="28"/>
          <w:szCs w:val="28"/>
        </w:rPr>
      </w:pPr>
      <w:r w:rsidRPr="00BA0C26">
        <w:rPr>
          <w:b/>
          <w:bCs/>
          <w:sz w:val="28"/>
          <w:szCs w:val="28"/>
        </w:rPr>
        <w:t>Технологическая схема рудника</w:t>
      </w:r>
    </w:p>
    <w:p w14:paraId="4631948C" w14:textId="77777777" w:rsidR="00F856B3" w:rsidRDefault="00F856B3" w:rsidP="00F856B3">
      <w:pPr>
        <w:jc w:val="center"/>
        <w:rPr>
          <w:sz w:val="28"/>
          <w:szCs w:val="28"/>
        </w:rPr>
      </w:pPr>
    </w:p>
    <w:p w14:paraId="771CA3DC" w14:textId="77777777" w:rsidR="00F856B3" w:rsidRPr="00BA0C26" w:rsidRDefault="00F856B3" w:rsidP="00F856B3">
      <w:pPr>
        <w:jc w:val="center"/>
        <w:rPr>
          <w:b/>
          <w:bCs/>
          <w:i/>
          <w:iCs/>
          <w:sz w:val="28"/>
          <w:szCs w:val="28"/>
        </w:rPr>
      </w:pPr>
      <w:r w:rsidRPr="00BA0C26">
        <w:rPr>
          <w:b/>
          <w:bCs/>
          <w:i/>
          <w:iCs/>
          <w:sz w:val="28"/>
          <w:szCs w:val="28"/>
        </w:rPr>
        <w:t>Календарный план строительства рудника</w:t>
      </w:r>
    </w:p>
    <w:p w14:paraId="20C7296F" w14:textId="77777777" w:rsidR="00F856B3" w:rsidRDefault="00F856B3" w:rsidP="00F856B3">
      <w:pPr>
        <w:jc w:val="both"/>
        <w:rPr>
          <w:sz w:val="28"/>
          <w:szCs w:val="28"/>
        </w:rPr>
      </w:pPr>
    </w:p>
    <w:p w14:paraId="138D3A34" w14:textId="77777777" w:rsidR="00F856B3" w:rsidRPr="00ED4E6C" w:rsidRDefault="00F856B3" w:rsidP="00F856B3">
      <w:pPr>
        <w:ind w:firstLine="709"/>
        <w:jc w:val="both"/>
        <w:rPr>
          <w:sz w:val="28"/>
          <w:szCs w:val="28"/>
        </w:rPr>
      </w:pPr>
      <w:r w:rsidRPr="00ED4E6C">
        <w:rPr>
          <w:sz w:val="28"/>
          <w:szCs w:val="28"/>
        </w:rPr>
        <w:t xml:space="preserve">Календарный план рудника </w:t>
      </w:r>
      <w:r>
        <w:rPr>
          <w:sz w:val="28"/>
          <w:szCs w:val="28"/>
        </w:rPr>
        <w:t>–</w:t>
      </w:r>
      <w:r w:rsidRPr="00ED4E6C">
        <w:rPr>
          <w:sz w:val="28"/>
          <w:szCs w:val="28"/>
        </w:rPr>
        <w:t xml:space="preserve"> это заранее намеченный порядок и последовательность выполнения всей совокупности рабо</w:t>
      </w:r>
      <w:r>
        <w:rPr>
          <w:sz w:val="28"/>
          <w:szCs w:val="28"/>
        </w:rPr>
        <w:t xml:space="preserve">т </w:t>
      </w:r>
      <w:r w:rsidRPr="00ED4E6C">
        <w:rPr>
          <w:sz w:val="28"/>
          <w:szCs w:val="28"/>
        </w:rPr>
        <w:t>с отметкой времени их начала и окончания. Они необходимы для</w:t>
      </w:r>
      <w:r>
        <w:rPr>
          <w:sz w:val="28"/>
          <w:szCs w:val="28"/>
        </w:rPr>
        <w:t xml:space="preserve"> </w:t>
      </w:r>
      <w:r w:rsidRPr="00ED4E6C">
        <w:rPr>
          <w:sz w:val="28"/>
          <w:szCs w:val="28"/>
        </w:rPr>
        <w:t>достижения главных целей с оптимальными (минимальными) затратами. Главная цель календарного плана строительства рудника</w:t>
      </w:r>
      <w:r>
        <w:rPr>
          <w:sz w:val="28"/>
          <w:szCs w:val="28"/>
        </w:rPr>
        <w:t xml:space="preserve"> –</w:t>
      </w:r>
      <w:r w:rsidRPr="00ED4E6C">
        <w:rPr>
          <w:sz w:val="28"/>
          <w:szCs w:val="28"/>
        </w:rPr>
        <w:t xml:space="preserve"> обеспечение своевременного (в оптимальный или нормативный</w:t>
      </w:r>
      <w:r>
        <w:rPr>
          <w:sz w:val="28"/>
          <w:szCs w:val="28"/>
        </w:rPr>
        <w:t xml:space="preserve"> </w:t>
      </w:r>
      <w:r w:rsidRPr="00ED4E6C">
        <w:rPr>
          <w:sz w:val="28"/>
          <w:szCs w:val="28"/>
        </w:rPr>
        <w:t>срок) строительства рудника к начальному сроку и достижения</w:t>
      </w:r>
      <w:r>
        <w:rPr>
          <w:sz w:val="28"/>
          <w:szCs w:val="28"/>
        </w:rPr>
        <w:t xml:space="preserve"> </w:t>
      </w:r>
      <w:r w:rsidRPr="00ED4E6C">
        <w:rPr>
          <w:sz w:val="28"/>
          <w:szCs w:val="28"/>
        </w:rPr>
        <w:t xml:space="preserve">проектной мощности по количеству и качеству добываемой рудной массы. Более общая цель календарного плана рудника </w:t>
      </w:r>
      <w:r>
        <w:rPr>
          <w:sz w:val="28"/>
          <w:szCs w:val="28"/>
        </w:rPr>
        <w:t xml:space="preserve">– </w:t>
      </w:r>
      <w:r w:rsidRPr="00ED4E6C">
        <w:rPr>
          <w:sz w:val="28"/>
          <w:szCs w:val="28"/>
        </w:rPr>
        <w:t>обеспечение добычи необходимого количества полезного ископаемого с оптимальными затратами в намеченные сроки.</w:t>
      </w:r>
    </w:p>
    <w:p w14:paraId="2BFE9D2E" w14:textId="77777777" w:rsidR="00F856B3" w:rsidRPr="00ED4E6C" w:rsidRDefault="00F856B3" w:rsidP="00F856B3">
      <w:pPr>
        <w:ind w:firstLine="709"/>
        <w:jc w:val="both"/>
        <w:rPr>
          <w:sz w:val="28"/>
          <w:szCs w:val="28"/>
        </w:rPr>
      </w:pPr>
      <w:r w:rsidRPr="00ED4E6C">
        <w:rPr>
          <w:sz w:val="28"/>
          <w:szCs w:val="28"/>
        </w:rPr>
        <w:t>Строительство вновь запроектированного рудника и освоение его проектной производственной мощности, как и работа уже</w:t>
      </w:r>
      <w:r>
        <w:rPr>
          <w:sz w:val="28"/>
          <w:szCs w:val="28"/>
        </w:rPr>
        <w:t xml:space="preserve"> </w:t>
      </w:r>
      <w:r w:rsidRPr="00ED4E6C">
        <w:rPr>
          <w:sz w:val="28"/>
          <w:szCs w:val="28"/>
        </w:rPr>
        <w:t>действующего горнорудного предприятия, осуществляются на основе календарного плана. Все виды работ делятся на подготовительные (по подготовке площадки к строительству) и собственно</w:t>
      </w:r>
      <w:r>
        <w:rPr>
          <w:sz w:val="28"/>
          <w:szCs w:val="28"/>
        </w:rPr>
        <w:t xml:space="preserve"> </w:t>
      </w:r>
      <w:r w:rsidRPr="00ED4E6C">
        <w:rPr>
          <w:sz w:val="28"/>
          <w:szCs w:val="28"/>
        </w:rPr>
        <w:t>горные работы (по строительству рудника, проходке стволов,</w:t>
      </w:r>
      <w:r>
        <w:rPr>
          <w:sz w:val="28"/>
          <w:szCs w:val="28"/>
        </w:rPr>
        <w:t xml:space="preserve"> </w:t>
      </w:r>
      <w:r w:rsidRPr="00ED4E6C">
        <w:rPr>
          <w:sz w:val="28"/>
          <w:szCs w:val="28"/>
        </w:rPr>
        <w:t>квер</w:t>
      </w:r>
      <w:r>
        <w:rPr>
          <w:sz w:val="28"/>
          <w:szCs w:val="28"/>
        </w:rPr>
        <w:t>ш</w:t>
      </w:r>
      <w:r w:rsidRPr="00ED4E6C">
        <w:rPr>
          <w:sz w:val="28"/>
          <w:szCs w:val="28"/>
        </w:rPr>
        <w:t xml:space="preserve">лагов, </w:t>
      </w:r>
      <w:r>
        <w:rPr>
          <w:sz w:val="28"/>
          <w:szCs w:val="28"/>
        </w:rPr>
        <w:t>ш</w:t>
      </w:r>
      <w:r w:rsidRPr="00ED4E6C">
        <w:rPr>
          <w:sz w:val="28"/>
          <w:szCs w:val="28"/>
        </w:rPr>
        <w:t>треков, этажных и перепускных восстающих, по</w:t>
      </w:r>
      <w:r>
        <w:rPr>
          <w:sz w:val="28"/>
          <w:szCs w:val="28"/>
        </w:rPr>
        <w:t xml:space="preserve"> </w:t>
      </w:r>
      <w:r w:rsidRPr="00ED4E6C">
        <w:rPr>
          <w:sz w:val="28"/>
          <w:szCs w:val="28"/>
        </w:rPr>
        <w:t>подготовке запасов к эксплуатации и их отработке). В календарном плане строительства нового рудника наглядно и обоснованно</w:t>
      </w:r>
      <w:r>
        <w:rPr>
          <w:sz w:val="28"/>
          <w:szCs w:val="28"/>
        </w:rPr>
        <w:t xml:space="preserve"> </w:t>
      </w:r>
      <w:r w:rsidRPr="00ED4E6C">
        <w:rPr>
          <w:sz w:val="28"/>
          <w:szCs w:val="28"/>
        </w:rPr>
        <w:t>представляются все виды как подготовительных, так и горных работ. При этом все работы и процессы должны быть представлены</w:t>
      </w:r>
      <w:r>
        <w:rPr>
          <w:sz w:val="28"/>
          <w:szCs w:val="28"/>
        </w:rPr>
        <w:t xml:space="preserve"> </w:t>
      </w:r>
      <w:r w:rsidRPr="00ED4E6C">
        <w:rPr>
          <w:sz w:val="28"/>
          <w:szCs w:val="28"/>
        </w:rPr>
        <w:t>во взаимосвязи и в определенной, наиболее рациональной последовательности. Календарный план должен быть оптимизирован.</w:t>
      </w:r>
    </w:p>
    <w:p w14:paraId="61E0C1B4" w14:textId="77777777" w:rsidR="00F856B3" w:rsidRPr="00ED4E6C" w:rsidRDefault="00F856B3" w:rsidP="00F856B3">
      <w:pPr>
        <w:ind w:firstLine="709"/>
        <w:jc w:val="both"/>
        <w:rPr>
          <w:sz w:val="28"/>
          <w:szCs w:val="28"/>
        </w:rPr>
      </w:pPr>
      <w:r w:rsidRPr="00ED4E6C">
        <w:rPr>
          <w:sz w:val="28"/>
          <w:szCs w:val="28"/>
        </w:rPr>
        <w:t>В период эксплуатации составляются календарные планы на</w:t>
      </w:r>
      <w:r>
        <w:rPr>
          <w:sz w:val="28"/>
          <w:szCs w:val="28"/>
        </w:rPr>
        <w:t xml:space="preserve"> </w:t>
      </w:r>
      <w:r w:rsidRPr="00ED4E6C">
        <w:rPr>
          <w:sz w:val="28"/>
          <w:szCs w:val="28"/>
        </w:rPr>
        <w:t>вскрытие и подготовку новых горизонтов и отработку новых этажей. Для нового рудника календарный план включает в себя все</w:t>
      </w:r>
      <w:r>
        <w:rPr>
          <w:sz w:val="28"/>
          <w:szCs w:val="28"/>
        </w:rPr>
        <w:t xml:space="preserve"> </w:t>
      </w:r>
      <w:r w:rsidRPr="00ED4E6C">
        <w:rPr>
          <w:sz w:val="28"/>
          <w:szCs w:val="28"/>
        </w:rPr>
        <w:t>виды капитальных работ по строительству рудника (вскрытие,</w:t>
      </w:r>
      <w:r>
        <w:rPr>
          <w:sz w:val="28"/>
          <w:szCs w:val="28"/>
        </w:rPr>
        <w:t xml:space="preserve"> </w:t>
      </w:r>
      <w:r w:rsidRPr="00ED4E6C">
        <w:rPr>
          <w:sz w:val="28"/>
          <w:szCs w:val="28"/>
        </w:rPr>
        <w:t>подготовку) и освоение проектной мощности (план развития горных работ).</w:t>
      </w:r>
    </w:p>
    <w:p w14:paraId="067407FC" w14:textId="77777777" w:rsidR="00F856B3" w:rsidRPr="00ED4E6C" w:rsidRDefault="00F856B3" w:rsidP="00F856B3">
      <w:pPr>
        <w:ind w:firstLine="709"/>
        <w:jc w:val="both"/>
        <w:rPr>
          <w:sz w:val="28"/>
          <w:szCs w:val="28"/>
        </w:rPr>
      </w:pPr>
      <w:r w:rsidRPr="00ED4E6C">
        <w:rPr>
          <w:sz w:val="28"/>
          <w:szCs w:val="28"/>
        </w:rPr>
        <w:t>Календарный план должен обеспечивать возможность в любой момент определить</w:t>
      </w:r>
      <w:r>
        <w:rPr>
          <w:sz w:val="28"/>
          <w:szCs w:val="28"/>
        </w:rPr>
        <w:t>:</w:t>
      </w:r>
    </w:p>
    <w:p w14:paraId="2C63101C" w14:textId="77777777" w:rsidR="00F856B3" w:rsidRPr="00682510" w:rsidRDefault="00F856B3" w:rsidP="00F856B3">
      <w:pPr>
        <w:ind w:firstLine="709"/>
        <w:jc w:val="both"/>
        <w:rPr>
          <w:sz w:val="28"/>
          <w:szCs w:val="28"/>
        </w:rPr>
      </w:pPr>
      <w:r w:rsidRPr="00682510">
        <w:rPr>
          <w:sz w:val="28"/>
          <w:szCs w:val="28"/>
        </w:rPr>
        <w:lastRenderedPageBreak/>
        <w:t>1. Очередность и сроки выполнения того или иного вида горных работ;</w:t>
      </w:r>
    </w:p>
    <w:p w14:paraId="6F6DD989" w14:textId="77777777" w:rsidR="00F856B3" w:rsidRPr="00ED4E6C" w:rsidRDefault="00F856B3" w:rsidP="00F856B3">
      <w:pPr>
        <w:ind w:firstLine="709"/>
        <w:jc w:val="both"/>
        <w:rPr>
          <w:sz w:val="28"/>
          <w:szCs w:val="28"/>
        </w:rPr>
      </w:pPr>
      <w:r>
        <w:rPr>
          <w:sz w:val="28"/>
          <w:szCs w:val="28"/>
        </w:rPr>
        <w:t>2. Н</w:t>
      </w:r>
      <w:r w:rsidRPr="00ED4E6C">
        <w:rPr>
          <w:sz w:val="28"/>
          <w:szCs w:val="28"/>
        </w:rPr>
        <w:t>еобходимое опережение проходки вскрывающих, подготовительных и нарезных выработок по сравнению с очистными работами;</w:t>
      </w:r>
    </w:p>
    <w:p w14:paraId="643F5507" w14:textId="77777777" w:rsidR="00F856B3" w:rsidRPr="00ED4E6C" w:rsidRDefault="00F856B3" w:rsidP="00F856B3">
      <w:pPr>
        <w:ind w:firstLine="709"/>
        <w:jc w:val="both"/>
        <w:rPr>
          <w:sz w:val="28"/>
          <w:szCs w:val="28"/>
        </w:rPr>
      </w:pPr>
      <w:r w:rsidRPr="00ED4E6C">
        <w:rPr>
          <w:sz w:val="28"/>
          <w:szCs w:val="28"/>
        </w:rPr>
        <w:t>3</w:t>
      </w:r>
      <w:r>
        <w:rPr>
          <w:sz w:val="28"/>
          <w:szCs w:val="28"/>
        </w:rPr>
        <w:t>. К</w:t>
      </w:r>
      <w:r w:rsidRPr="00ED4E6C">
        <w:rPr>
          <w:sz w:val="28"/>
          <w:szCs w:val="28"/>
        </w:rPr>
        <w:t>оличество блоков, находящихся на разных стадиях горных работ, объемы и качество добываемой в них рудной</w:t>
      </w:r>
      <w:r>
        <w:rPr>
          <w:sz w:val="28"/>
          <w:szCs w:val="28"/>
        </w:rPr>
        <w:t xml:space="preserve"> </w:t>
      </w:r>
      <w:r w:rsidRPr="00ED4E6C">
        <w:rPr>
          <w:sz w:val="28"/>
          <w:szCs w:val="28"/>
        </w:rPr>
        <w:t>массы;</w:t>
      </w:r>
    </w:p>
    <w:p w14:paraId="6CADDBE9" w14:textId="77777777" w:rsidR="00F856B3" w:rsidRPr="00ED4E6C" w:rsidRDefault="00F856B3" w:rsidP="00F856B3">
      <w:pPr>
        <w:jc w:val="both"/>
        <w:rPr>
          <w:sz w:val="28"/>
          <w:szCs w:val="28"/>
        </w:rPr>
      </w:pPr>
      <w:r w:rsidRPr="00ED4E6C">
        <w:rPr>
          <w:sz w:val="28"/>
          <w:szCs w:val="28"/>
        </w:rPr>
        <w:t>4</w:t>
      </w:r>
      <w:r>
        <w:rPr>
          <w:sz w:val="28"/>
          <w:szCs w:val="28"/>
        </w:rPr>
        <w:t>. В</w:t>
      </w:r>
      <w:r w:rsidRPr="00ED4E6C">
        <w:rPr>
          <w:sz w:val="28"/>
          <w:szCs w:val="28"/>
        </w:rPr>
        <w:t>еличину вскрытых, подготовленных, нарезанных и готовых к выемке запасов;</w:t>
      </w:r>
    </w:p>
    <w:p w14:paraId="64DA68D6" w14:textId="77777777" w:rsidR="00F856B3" w:rsidRPr="00ED4E6C" w:rsidRDefault="00F856B3" w:rsidP="00F856B3">
      <w:pPr>
        <w:ind w:firstLine="709"/>
        <w:jc w:val="both"/>
        <w:rPr>
          <w:sz w:val="28"/>
          <w:szCs w:val="28"/>
        </w:rPr>
      </w:pPr>
      <w:r w:rsidRPr="00ED4E6C">
        <w:rPr>
          <w:sz w:val="28"/>
          <w:szCs w:val="28"/>
        </w:rPr>
        <w:t>5</w:t>
      </w:r>
      <w:r>
        <w:rPr>
          <w:sz w:val="28"/>
          <w:szCs w:val="28"/>
        </w:rPr>
        <w:t>. Ш</w:t>
      </w:r>
      <w:r w:rsidRPr="00ED4E6C">
        <w:rPr>
          <w:sz w:val="28"/>
          <w:szCs w:val="28"/>
        </w:rPr>
        <w:t>тат и квалификацию рабочих в разные периоды строительства и эксплуатации рудника;</w:t>
      </w:r>
    </w:p>
    <w:p w14:paraId="29F4C8DD" w14:textId="77777777" w:rsidR="00F856B3" w:rsidRPr="00ED4E6C" w:rsidRDefault="00F856B3" w:rsidP="00F856B3">
      <w:pPr>
        <w:ind w:firstLine="709"/>
        <w:jc w:val="both"/>
        <w:rPr>
          <w:sz w:val="28"/>
          <w:szCs w:val="28"/>
        </w:rPr>
      </w:pPr>
      <w:r w:rsidRPr="00ED4E6C">
        <w:rPr>
          <w:sz w:val="28"/>
          <w:szCs w:val="28"/>
        </w:rPr>
        <w:t>6</w:t>
      </w:r>
      <w:r>
        <w:rPr>
          <w:sz w:val="28"/>
          <w:szCs w:val="28"/>
        </w:rPr>
        <w:t>. К</w:t>
      </w:r>
      <w:r w:rsidRPr="00ED4E6C">
        <w:rPr>
          <w:sz w:val="28"/>
          <w:szCs w:val="28"/>
        </w:rPr>
        <w:t>оличество оборудования, необходимого для выполнения</w:t>
      </w:r>
      <w:r>
        <w:rPr>
          <w:sz w:val="28"/>
          <w:szCs w:val="28"/>
        </w:rPr>
        <w:t xml:space="preserve"> </w:t>
      </w:r>
      <w:r w:rsidRPr="00ED4E6C">
        <w:rPr>
          <w:sz w:val="28"/>
          <w:szCs w:val="28"/>
        </w:rPr>
        <w:t>всех видов горных работ, включая охрану и рекультивацию</w:t>
      </w:r>
      <w:r>
        <w:rPr>
          <w:sz w:val="28"/>
          <w:szCs w:val="28"/>
        </w:rPr>
        <w:t xml:space="preserve"> </w:t>
      </w:r>
      <w:r w:rsidRPr="00ED4E6C">
        <w:rPr>
          <w:sz w:val="28"/>
          <w:szCs w:val="28"/>
        </w:rPr>
        <w:t>природных ресурсов.</w:t>
      </w:r>
    </w:p>
    <w:p w14:paraId="2ECA8813" w14:textId="77777777" w:rsidR="00F856B3" w:rsidRPr="00ED4E6C" w:rsidRDefault="00F856B3" w:rsidP="00F856B3">
      <w:pPr>
        <w:ind w:firstLine="709"/>
        <w:jc w:val="both"/>
        <w:rPr>
          <w:sz w:val="28"/>
          <w:szCs w:val="28"/>
        </w:rPr>
      </w:pPr>
      <w:r w:rsidRPr="00ED4E6C">
        <w:rPr>
          <w:sz w:val="28"/>
          <w:szCs w:val="28"/>
        </w:rPr>
        <w:t>Календарный план составляется на основе следующих материалов:</w:t>
      </w:r>
    </w:p>
    <w:p w14:paraId="2AD306D0" w14:textId="77777777" w:rsidR="00F856B3" w:rsidRPr="00ED4E6C" w:rsidRDefault="00F856B3" w:rsidP="00F856B3">
      <w:pPr>
        <w:ind w:firstLine="709"/>
        <w:jc w:val="both"/>
        <w:rPr>
          <w:sz w:val="28"/>
          <w:szCs w:val="28"/>
        </w:rPr>
      </w:pPr>
      <w:r w:rsidRPr="00ED4E6C">
        <w:rPr>
          <w:sz w:val="28"/>
          <w:szCs w:val="28"/>
        </w:rPr>
        <w:t>1</w:t>
      </w:r>
      <w:r>
        <w:rPr>
          <w:sz w:val="28"/>
          <w:szCs w:val="28"/>
        </w:rPr>
        <w:t>. П</w:t>
      </w:r>
      <w:r w:rsidRPr="00ED4E6C">
        <w:rPr>
          <w:sz w:val="28"/>
          <w:szCs w:val="28"/>
        </w:rPr>
        <w:t>ланов и разрезов месторождения с разбивкой на этажи,</w:t>
      </w:r>
      <w:r>
        <w:rPr>
          <w:sz w:val="28"/>
          <w:szCs w:val="28"/>
        </w:rPr>
        <w:t xml:space="preserve"> </w:t>
      </w:r>
      <w:r w:rsidRPr="00ED4E6C">
        <w:rPr>
          <w:sz w:val="28"/>
          <w:szCs w:val="28"/>
        </w:rPr>
        <w:t>блоки, камеры и целики с указанием количества и качества в</w:t>
      </w:r>
      <w:r>
        <w:rPr>
          <w:sz w:val="28"/>
          <w:szCs w:val="28"/>
        </w:rPr>
        <w:t xml:space="preserve"> </w:t>
      </w:r>
      <w:r w:rsidRPr="00ED4E6C">
        <w:rPr>
          <w:sz w:val="28"/>
          <w:szCs w:val="28"/>
        </w:rPr>
        <w:t>них запасов;</w:t>
      </w:r>
    </w:p>
    <w:p w14:paraId="7CB91F18" w14:textId="77777777" w:rsidR="00F856B3" w:rsidRPr="00ED4E6C" w:rsidRDefault="00F856B3" w:rsidP="00F856B3">
      <w:pPr>
        <w:ind w:firstLine="709"/>
        <w:jc w:val="both"/>
        <w:rPr>
          <w:sz w:val="28"/>
          <w:szCs w:val="28"/>
        </w:rPr>
      </w:pPr>
      <w:r w:rsidRPr="00ED4E6C">
        <w:rPr>
          <w:sz w:val="28"/>
          <w:szCs w:val="28"/>
        </w:rPr>
        <w:t>2</w:t>
      </w:r>
      <w:r>
        <w:rPr>
          <w:sz w:val="28"/>
          <w:szCs w:val="28"/>
        </w:rPr>
        <w:t>. С</w:t>
      </w:r>
      <w:r w:rsidRPr="00ED4E6C">
        <w:rPr>
          <w:sz w:val="28"/>
          <w:szCs w:val="28"/>
        </w:rPr>
        <w:t>хем вскрытия и подготовки, протяженности и размеров</w:t>
      </w:r>
      <w:r>
        <w:rPr>
          <w:sz w:val="28"/>
          <w:szCs w:val="28"/>
        </w:rPr>
        <w:t xml:space="preserve"> </w:t>
      </w:r>
      <w:r w:rsidRPr="00ED4E6C">
        <w:rPr>
          <w:sz w:val="28"/>
          <w:szCs w:val="28"/>
        </w:rPr>
        <w:t>выработок, объемов камерных выработок;</w:t>
      </w:r>
    </w:p>
    <w:p w14:paraId="64EACB23" w14:textId="77777777" w:rsidR="00F856B3" w:rsidRPr="00ED4E6C" w:rsidRDefault="00F856B3" w:rsidP="00F856B3">
      <w:pPr>
        <w:ind w:firstLine="709"/>
        <w:jc w:val="both"/>
        <w:rPr>
          <w:sz w:val="28"/>
          <w:szCs w:val="28"/>
        </w:rPr>
      </w:pPr>
      <w:r w:rsidRPr="00ED4E6C">
        <w:rPr>
          <w:sz w:val="28"/>
          <w:szCs w:val="28"/>
        </w:rPr>
        <w:t>3</w:t>
      </w:r>
      <w:r>
        <w:rPr>
          <w:sz w:val="28"/>
          <w:szCs w:val="28"/>
        </w:rPr>
        <w:t>. З</w:t>
      </w:r>
      <w:r w:rsidRPr="00ED4E6C">
        <w:rPr>
          <w:sz w:val="28"/>
          <w:szCs w:val="28"/>
        </w:rPr>
        <w:t>аданных сроков строительства предприятия и развития</w:t>
      </w:r>
      <w:r>
        <w:rPr>
          <w:sz w:val="28"/>
          <w:szCs w:val="28"/>
        </w:rPr>
        <w:t xml:space="preserve"> </w:t>
      </w:r>
      <w:r w:rsidRPr="00ED4E6C">
        <w:rPr>
          <w:sz w:val="28"/>
          <w:szCs w:val="28"/>
        </w:rPr>
        <w:t>добычи;</w:t>
      </w:r>
    </w:p>
    <w:p w14:paraId="1E7FDB74" w14:textId="77777777" w:rsidR="00F856B3" w:rsidRPr="00ED4E6C" w:rsidRDefault="00F856B3" w:rsidP="00F856B3">
      <w:pPr>
        <w:ind w:firstLine="709"/>
        <w:jc w:val="both"/>
        <w:rPr>
          <w:sz w:val="28"/>
          <w:szCs w:val="28"/>
        </w:rPr>
      </w:pPr>
      <w:r w:rsidRPr="00ED4E6C">
        <w:rPr>
          <w:sz w:val="28"/>
          <w:szCs w:val="28"/>
        </w:rPr>
        <w:t>4</w:t>
      </w:r>
      <w:r>
        <w:rPr>
          <w:sz w:val="28"/>
          <w:szCs w:val="28"/>
        </w:rPr>
        <w:t>. П</w:t>
      </w:r>
      <w:r w:rsidRPr="00ED4E6C">
        <w:rPr>
          <w:sz w:val="28"/>
          <w:szCs w:val="28"/>
        </w:rPr>
        <w:t>ринятых систем разработки, объемов подготовительно-нарезных работ и скорости проходки выработок, производительности блоков при очистных и проходческих работах;</w:t>
      </w:r>
    </w:p>
    <w:p w14:paraId="2A12AD89" w14:textId="77777777" w:rsidR="00F856B3" w:rsidRPr="00ED4E6C" w:rsidRDefault="00F856B3" w:rsidP="00F856B3">
      <w:pPr>
        <w:ind w:firstLine="709"/>
        <w:jc w:val="both"/>
        <w:rPr>
          <w:sz w:val="28"/>
          <w:szCs w:val="28"/>
        </w:rPr>
      </w:pPr>
      <w:r w:rsidRPr="00ED4E6C">
        <w:rPr>
          <w:sz w:val="28"/>
          <w:szCs w:val="28"/>
        </w:rPr>
        <w:t>5</w:t>
      </w:r>
      <w:r>
        <w:rPr>
          <w:sz w:val="28"/>
          <w:szCs w:val="28"/>
        </w:rPr>
        <w:t>. Д</w:t>
      </w:r>
      <w:r w:rsidRPr="00ED4E6C">
        <w:rPr>
          <w:sz w:val="28"/>
          <w:szCs w:val="28"/>
        </w:rPr>
        <w:t>анных о расчетной производительности труда, потерях и</w:t>
      </w:r>
      <w:r>
        <w:rPr>
          <w:sz w:val="28"/>
          <w:szCs w:val="28"/>
        </w:rPr>
        <w:t xml:space="preserve"> </w:t>
      </w:r>
      <w:r w:rsidRPr="00ED4E6C">
        <w:rPr>
          <w:sz w:val="28"/>
          <w:szCs w:val="28"/>
        </w:rPr>
        <w:t>разубоживании и т.д.</w:t>
      </w:r>
    </w:p>
    <w:p w14:paraId="299823AF" w14:textId="77777777" w:rsidR="00F856B3" w:rsidRDefault="00F856B3" w:rsidP="00F856B3">
      <w:pPr>
        <w:ind w:firstLine="709"/>
        <w:jc w:val="both"/>
        <w:rPr>
          <w:sz w:val="28"/>
          <w:szCs w:val="28"/>
        </w:rPr>
      </w:pPr>
      <w:r w:rsidRPr="00ED4E6C">
        <w:rPr>
          <w:sz w:val="28"/>
          <w:szCs w:val="28"/>
        </w:rPr>
        <w:t>Календарные планы могут быть представлены с помощью</w:t>
      </w:r>
      <w:r>
        <w:rPr>
          <w:sz w:val="28"/>
          <w:szCs w:val="28"/>
        </w:rPr>
        <w:t xml:space="preserve"> </w:t>
      </w:r>
      <w:r w:rsidRPr="00ED4E6C">
        <w:rPr>
          <w:sz w:val="28"/>
          <w:szCs w:val="28"/>
        </w:rPr>
        <w:t>линейных графиков, циклограмм и сетевых графиков. На линейном графике линиями представляются отдельные работы, их объемы и сроки выполнения. На них может быть дана информация по</w:t>
      </w:r>
      <w:r>
        <w:rPr>
          <w:sz w:val="28"/>
          <w:szCs w:val="28"/>
        </w:rPr>
        <w:t xml:space="preserve"> </w:t>
      </w:r>
      <w:r w:rsidRPr="00ED4E6C">
        <w:rPr>
          <w:sz w:val="28"/>
          <w:szCs w:val="28"/>
        </w:rPr>
        <w:t>затратам труда, материалов и т.д. Более полно взаимосвязь работ</w:t>
      </w:r>
      <w:r>
        <w:rPr>
          <w:sz w:val="28"/>
          <w:szCs w:val="28"/>
        </w:rPr>
        <w:t xml:space="preserve"> </w:t>
      </w:r>
      <w:r w:rsidRPr="00ED4E6C">
        <w:rPr>
          <w:sz w:val="28"/>
          <w:szCs w:val="28"/>
        </w:rPr>
        <w:t>отражается в планах-циклограммах, а самыми представительными</w:t>
      </w:r>
      <w:r>
        <w:rPr>
          <w:sz w:val="28"/>
          <w:szCs w:val="28"/>
        </w:rPr>
        <w:t xml:space="preserve"> </w:t>
      </w:r>
      <w:r w:rsidRPr="00ED4E6C">
        <w:rPr>
          <w:sz w:val="28"/>
          <w:szCs w:val="28"/>
        </w:rPr>
        <w:t>являются сетевые графики.</w:t>
      </w:r>
    </w:p>
    <w:p w14:paraId="4C9DABEB" w14:textId="77777777" w:rsidR="00F856B3" w:rsidRPr="00682510" w:rsidRDefault="00F856B3" w:rsidP="00F856B3">
      <w:pPr>
        <w:ind w:firstLine="709"/>
        <w:jc w:val="both"/>
        <w:rPr>
          <w:sz w:val="28"/>
          <w:szCs w:val="28"/>
        </w:rPr>
      </w:pPr>
      <w:r w:rsidRPr="00682510">
        <w:rPr>
          <w:sz w:val="28"/>
          <w:szCs w:val="28"/>
        </w:rPr>
        <w:t>С помощью ленточных графиков и циклограмм календарный план составляется в виде таблицы-графика.</w:t>
      </w:r>
    </w:p>
    <w:p w14:paraId="57D92AD0" w14:textId="77777777" w:rsidR="00F856B3" w:rsidRPr="00682510" w:rsidRDefault="00F856B3" w:rsidP="00F856B3">
      <w:pPr>
        <w:ind w:firstLine="709"/>
        <w:jc w:val="both"/>
        <w:rPr>
          <w:sz w:val="28"/>
          <w:szCs w:val="28"/>
        </w:rPr>
      </w:pPr>
      <w:r w:rsidRPr="00682510">
        <w:rPr>
          <w:sz w:val="28"/>
          <w:szCs w:val="28"/>
        </w:rPr>
        <w:t>Если на этом плане обозначить стрелками связи между</w:t>
      </w:r>
      <w:r>
        <w:rPr>
          <w:sz w:val="28"/>
          <w:szCs w:val="28"/>
        </w:rPr>
        <w:t xml:space="preserve"> </w:t>
      </w:r>
      <w:r w:rsidRPr="00682510">
        <w:rPr>
          <w:sz w:val="28"/>
          <w:szCs w:val="28"/>
        </w:rPr>
        <w:t>окончанием одних работ и началом других, то можно выявить</w:t>
      </w:r>
      <w:r>
        <w:rPr>
          <w:sz w:val="28"/>
          <w:szCs w:val="28"/>
        </w:rPr>
        <w:t xml:space="preserve"> </w:t>
      </w:r>
      <w:r w:rsidRPr="00682510">
        <w:rPr>
          <w:sz w:val="28"/>
          <w:szCs w:val="28"/>
        </w:rPr>
        <w:t>критический путь, т.е. цепь взаимосвязанных работ, выполнение</w:t>
      </w:r>
      <w:r>
        <w:rPr>
          <w:sz w:val="28"/>
          <w:szCs w:val="28"/>
        </w:rPr>
        <w:t xml:space="preserve"> </w:t>
      </w:r>
      <w:r w:rsidRPr="00682510">
        <w:rPr>
          <w:sz w:val="28"/>
          <w:szCs w:val="28"/>
        </w:rPr>
        <w:t>которых требует максимального времени и, следовательно, определяет срок окончания строительства. Еще большую наглядность</w:t>
      </w:r>
      <w:r>
        <w:rPr>
          <w:sz w:val="28"/>
          <w:szCs w:val="28"/>
        </w:rPr>
        <w:t xml:space="preserve"> </w:t>
      </w:r>
      <w:r w:rsidRPr="00682510">
        <w:rPr>
          <w:sz w:val="28"/>
          <w:szCs w:val="28"/>
        </w:rPr>
        <w:t>обеспечивают сетевые графики.</w:t>
      </w:r>
    </w:p>
    <w:p w14:paraId="414C629A" w14:textId="77777777" w:rsidR="00F856B3" w:rsidRPr="00682510" w:rsidRDefault="00F856B3" w:rsidP="00F856B3">
      <w:pPr>
        <w:ind w:firstLine="709"/>
        <w:jc w:val="both"/>
        <w:rPr>
          <w:sz w:val="28"/>
          <w:szCs w:val="28"/>
        </w:rPr>
      </w:pPr>
      <w:r w:rsidRPr="00682510">
        <w:rPr>
          <w:sz w:val="28"/>
          <w:szCs w:val="28"/>
        </w:rPr>
        <w:t xml:space="preserve">Цель оптимизации календарного плана </w:t>
      </w:r>
      <w:r>
        <w:rPr>
          <w:sz w:val="28"/>
          <w:szCs w:val="28"/>
        </w:rPr>
        <w:t>–</w:t>
      </w:r>
      <w:r w:rsidRPr="00682510">
        <w:rPr>
          <w:sz w:val="28"/>
          <w:szCs w:val="28"/>
        </w:rPr>
        <w:t xml:space="preserve"> одновременное решение нескольких задач: обеспечение своевременного строительства</w:t>
      </w:r>
      <w:r>
        <w:rPr>
          <w:sz w:val="28"/>
          <w:szCs w:val="28"/>
        </w:rPr>
        <w:t xml:space="preserve"> </w:t>
      </w:r>
      <w:r w:rsidRPr="00682510">
        <w:rPr>
          <w:sz w:val="28"/>
          <w:szCs w:val="28"/>
        </w:rPr>
        <w:t>и ввода в эксплуатацию всех объектов, достижение при этом лучшего</w:t>
      </w:r>
      <w:r>
        <w:rPr>
          <w:sz w:val="28"/>
          <w:szCs w:val="28"/>
        </w:rPr>
        <w:t xml:space="preserve"> </w:t>
      </w:r>
      <w:r w:rsidRPr="00682510">
        <w:rPr>
          <w:sz w:val="28"/>
          <w:szCs w:val="28"/>
        </w:rPr>
        <w:t>(максимально возможное) использования производственных фондов,</w:t>
      </w:r>
      <w:r>
        <w:rPr>
          <w:sz w:val="28"/>
          <w:szCs w:val="28"/>
        </w:rPr>
        <w:t xml:space="preserve"> </w:t>
      </w:r>
      <w:r w:rsidRPr="00682510">
        <w:rPr>
          <w:sz w:val="28"/>
          <w:szCs w:val="28"/>
        </w:rPr>
        <w:t>оборудования, материалов, рабочей силы, энергии; обеспечение наилучшего использования недр и других природных ресурсов. Эта</w:t>
      </w:r>
      <w:r>
        <w:rPr>
          <w:sz w:val="28"/>
          <w:szCs w:val="28"/>
        </w:rPr>
        <w:t xml:space="preserve"> </w:t>
      </w:r>
      <w:r w:rsidRPr="00682510">
        <w:rPr>
          <w:sz w:val="28"/>
          <w:szCs w:val="28"/>
        </w:rPr>
        <w:t>сложнейшая задача может быть решена с применением вычислительных машин, для чего необходимо формализовать процесс разработки плана, составить его экономико-математическую модель.</w:t>
      </w:r>
    </w:p>
    <w:p w14:paraId="2A6F7D25" w14:textId="77777777" w:rsidR="00F856B3" w:rsidRPr="00682510" w:rsidRDefault="00F856B3" w:rsidP="00F856B3">
      <w:pPr>
        <w:ind w:firstLine="709"/>
        <w:jc w:val="both"/>
        <w:rPr>
          <w:sz w:val="28"/>
          <w:szCs w:val="28"/>
        </w:rPr>
      </w:pPr>
      <w:r w:rsidRPr="00682510">
        <w:rPr>
          <w:sz w:val="28"/>
          <w:szCs w:val="28"/>
        </w:rPr>
        <w:lastRenderedPageBreak/>
        <w:t>При составлении и оптимизации календарного плана (графика) необходимо стремиться к выполнению работ параллельно, для сокращения сроков строительства рудника и освоения его проектной мощности. Однако, это совмещение во времени не должно быть чрезмерным, особенно в отдельные периоды времени. При неравномерной</w:t>
      </w:r>
      <w:r>
        <w:rPr>
          <w:sz w:val="28"/>
          <w:szCs w:val="28"/>
        </w:rPr>
        <w:t xml:space="preserve"> </w:t>
      </w:r>
      <w:r w:rsidRPr="00682510">
        <w:rPr>
          <w:sz w:val="28"/>
          <w:szCs w:val="28"/>
        </w:rPr>
        <w:t>работе могут возникнуть трудности со снабжением строительства материалами, оборудованием, рабочей силой. Совмещение работ должно быть равномерным и оптимальным.</w:t>
      </w:r>
    </w:p>
    <w:p w14:paraId="1220CE0F" w14:textId="77777777" w:rsidR="00F856B3" w:rsidRDefault="00F856B3" w:rsidP="00F856B3">
      <w:pPr>
        <w:ind w:firstLine="709"/>
        <w:jc w:val="both"/>
        <w:rPr>
          <w:sz w:val="28"/>
          <w:szCs w:val="28"/>
        </w:rPr>
      </w:pPr>
      <w:r w:rsidRPr="00682510">
        <w:rPr>
          <w:sz w:val="28"/>
          <w:szCs w:val="28"/>
        </w:rPr>
        <w:t>Календарный план строительства нового рудника включает</w:t>
      </w:r>
      <w:r>
        <w:rPr>
          <w:sz w:val="28"/>
          <w:szCs w:val="28"/>
        </w:rPr>
        <w:t xml:space="preserve"> </w:t>
      </w:r>
      <w:r w:rsidRPr="00682510">
        <w:rPr>
          <w:sz w:val="28"/>
          <w:szCs w:val="28"/>
        </w:rPr>
        <w:t xml:space="preserve">в себя </w:t>
      </w:r>
      <w:proofErr w:type="spellStart"/>
      <w:r w:rsidRPr="00682510">
        <w:rPr>
          <w:sz w:val="28"/>
          <w:szCs w:val="28"/>
        </w:rPr>
        <w:t>общешахтные</w:t>
      </w:r>
      <w:proofErr w:type="spellEnd"/>
      <w:r w:rsidRPr="00682510">
        <w:rPr>
          <w:sz w:val="28"/>
          <w:szCs w:val="28"/>
        </w:rPr>
        <w:t xml:space="preserve"> работы, а также работы по вскрытию, подготовке и очистной выемке первых этажей. В календарном плане</w:t>
      </w:r>
      <w:r>
        <w:rPr>
          <w:sz w:val="28"/>
          <w:szCs w:val="28"/>
        </w:rPr>
        <w:t xml:space="preserve"> </w:t>
      </w:r>
      <w:r w:rsidRPr="00682510">
        <w:rPr>
          <w:sz w:val="28"/>
          <w:szCs w:val="28"/>
        </w:rPr>
        <w:t>предусматривается время на подготовку строительства площадки,</w:t>
      </w:r>
      <w:r>
        <w:rPr>
          <w:sz w:val="28"/>
          <w:szCs w:val="28"/>
        </w:rPr>
        <w:t xml:space="preserve"> </w:t>
      </w:r>
      <w:r w:rsidRPr="00682510">
        <w:rPr>
          <w:sz w:val="28"/>
          <w:szCs w:val="28"/>
        </w:rPr>
        <w:t>проведение дорог, подводку временных водо- и электро</w:t>
      </w:r>
      <w:r>
        <w:rPr>
          <w:sz w:val="28"/>
          <w:szCs w:val="28"/>
        </w:rPr>
        <w:t>-</w:t>
      </w:r>
      <w:r w:rsidRPr="00682510">
        <w:rPr>
          <w:sz w:val="28"/>
          <w:szCs w:val="28"/>
        </w:rPr>
        <w:t>магистральных сетей, сооружений и временных зданий, устанавливаются сроки</w:t>
      </w:r>
      <w:r>
        <w:rPr>
          <w:sz w:val="28"/>
          <w:szCs w:val="28"/>
        </w:rPr>
        <w:t xml:space="preserve"> </w:t>
      </w:r>
      <w:r w:rsidRPr="00682510">
        <w:rPr>
          <w:sz w:val="28"/>
          <w:szCs w:val="28"/>
        </w:rPr>
        <w:t>доставки материалов для строительства постоянных объектов.</w:t>
      </w:r>
    </w:p>
    <w:p w14:paraId="0F8DD238" w14:textId="77777777" w:rsidR="00F856B3" w:rsidRPr="006621CF" w:rsidRDefault="00F856B3" w:rsidP="00F856B3">
      <w:pPr>
        <w:ind w:firstLine="709"/>
        <w:jc w:val="both"/>
        <w:rPr>
          <w:sz w:val="28"/>
          <w:szCs w:val="28"/>
        </w:rPr>
      </w:pPr>
      <w:r w:rsidRPr="006621CF">
        <w:rPr>
          <w:sz w:val="28"/>
          <w:szCs w:val="28"/>
        </w:rPr>
        <w:t>После возведения временного, а иногда сразу постоянного</w:t>
      </w:r>
      <w:r>
        <w:rPr>
          <w:sz w:val="28"/>
          <w:szCs w:val="28"/>
        </w:rPr>
        <w:t xml:space="preserve"> </w:t>
      </w:r>
      <w:r w:rsidRPr="006621CF">
        <w:rPr>
          <w:sz w:val="28"/>
          <w:szCs w:val="28"/>
        </w:rPr>
        <w:t>копра или копров и монтажа проходческих машин, строительства</w:t>
      </w:r>
      <w:r>
        <w:rPr>
          <w:sz w:val="28"/>
          <w:szCs w:val="28"/>
        </w:rPr>
        <w:t xml:space="preserve"> </w:t>
      </w:r>
      <w:r w:rsidRPr="006621CF">
        <w:rPr>
          <w:sz w:val="28"/>
          <w:szCs w:val="28"/>
        </w:rPr>
        <w:t>надшахтных зданий и сооружений предусматривается устройство</w:t>
      </w:r>
      <w:r>
        <w:rPr>
          <w:sz w:val="28"/>
          <w:szCs w:val="28"/>
        </w:rPr>
        <w:t xml:space="preserve"> </w:t>
      </w:r>
      <w:r w:rsidRPr="006621CF">
        <w:rPr>
          <w:sz w:val="28"/>
          <w:szCs w:val="28"/>
        </w:rPr>
        <w:t>главных и вспомогательных (вентиляционных) воротников для</w:t>
      </w:r>
      <w:r>
        <w:rPr>
          <w:sz w:val="28"/>
          <w:szCs w:val="28"/>
        </w:rPr>
        <w:t xml:space="preserve"> </w:t>
      </w:r>
      <w:r w:rsidRPr="006621CF">
        <w:rPr>
          <w:sz w:val="28"/>
          <w:szCs w:val="28"/>
        </w:rPr>
        <w:t>спуска и подъема оборудования, грузоподъемных стволов шахт с</w:t>
      </w:r>
      <w:r>
        <w:rPr>
          <w:sz w:val="28"/>
          <w:szCs w:val="28"/>
        </w:rPr>
        <w:t xml:space="preserve"> </w:t>
      </w:r>
      <w:r w:rsidRPr="006621CF">
        <w:rPr>
          <w:sz w:val="28"/>
          <w:szCs w:val="28"/>
        </w:rPr>
        <w:t>последующей проходкой этих стволов. После этого намечается</w:t>
      </w:r>
      <w:r>
        <w:rPr>
          <w:sz w:val="28"/>
          <w:szCs w:val="28"/>
        </w:rPr>
        <w:t xml:space="preserve"> </w:t>
      </w:r>
      <w:r w:rsidRPr="006621CF">
        <w:rPr>
          <w:sz w:val="28"/>
          <w:szCs w:val="28"/>
        </w:rPr>
        <w:t>время на проходку капитальных квершлагов до месторождения, а</w:t>
      </w:r>
      <w:r>
        <w:rPr>
          <w:sz w:val="28"/>
          <w:szCs w:val="28"/>
        </w:rPr>
        <w:t xml:space="preserve"> </w:t>
      </w:r>
      <w:r w:rsidRPr="006621CF">
        <w:rPr>
          <w:sz w:val="28"/>
          <w:szCs w:val="28"/>
        </w:rPr>
        <w:t>также основных и вентиляционных штреков. Вентиляционные</w:t>
      </w:r>
      <w:r>
        <w:rPr>
          <w:sz w:val="28"/>
          <w:szCs w:val="28"/>
        </w:rPr>
        <w:t xml:space="preserve"> </w:t>
      </w:r>
      <w:r w:rsidRPr="006621CF">
        <w:rPr>
          <w:sz w:val="28"/>
          <w:szCs w:val="28"/>
        </w:rPr>
        <w:t>стволы, квершлаги и штреки проходятся с таким расчетом, чтобы</w:t>
      </w:r>
      <w:r>
        <w:rPr>
          <w:sz w:val="28"/>
          <w:szCs w:val="28"/>
        </w:rPr>
        <w:t xml:space="preserve"> </w:t>
      </w:r>
      <w:r w:rsidRPr="006621CF">
        <w:rPr>
          <w:sz w:val="28"/>
          <w:szCs w:val="28"/>
        </w:rPr>
        <w:t>они были закончены вместе с откаточными выработками.</w:t>
      </w:r>
    </w:p>
    <w:p w14:paraId="4EC66DBC" w14:textId="77777777" w:rsidR="00F856B3" w:rsidRPr="006621CF" w:rsidRDefault="00F856B3" w:rsidP="00F856B3">
      <w:pPr>
        <w:ind w:firstLine="709"/>
        <w:jc w:val="both"/>
        <w:rPr>
          <w:sz w:val="28"/>
          <w:szCs w:val="28"/>
        </w:rPr>
      </w:pPr>
      <w:r w:rsidRPr="006621CF">
        <w:rPr>
          <w:sz w:val="28"/>
          <w:szCs w:val="28"/>
        </w:rPr>
        <w:t>Одновременно с этим и параллельно ведутся работы по проходке камер околоствольных дворов и других камерных выработок, по проходке восстающих между откаточными и вентиляционным штреками, при этом предусматривается также совмещение</w:t>
      </w:r>
      <w:r>
        <w:rPr>
          <w:sz w:val="28"/>
          <w:szCs w:val="28"/>
        </w:rPr>
        <w:t xml:space="preserve"> </w:t>
      </w:r>
      <w:r w:rsidRPr="006621CF">
        <w:rPr>
          <w:sz w:val="28"/>
          <w:szCs w:val="28"/>
        </w:rPr>
        <w:t xml:space="preserve">проходки выработок по времени. Начало очистных работ планируется обычно после создания </w:t>
      </w:r>
      <w:proofErr w:type="spellStart"/>
      <w:r w:rsidRPr="006621CF">
        <w:rPr>
          <w:sz w:val="28"/>
          <w:szCs w:val="28"/>
        </w:rPr>
        <w:t>общешахтной</w:t>
      </w:r>
      <w:proofErr w:type="spellEnd"/>
      <w:r w:rsidRPr="006621CF">
        <w:rPr>
          <w:sz w:val="28"/>
          <w:szCs w:val="28"/>
        </w:rPr>
        <w:t xml:space="preserve"> вентиляции.</w:t>
      </w:r>
    </w:p>
    <w:p w14:paraId="2D6C9266" w14:textId="77777777" w:rsidR="00F856B3" w:rsidRPr="006621CF" w:rsidRDefault="00F856B3" w:rsidP="00F856B3">
      <w:pPr>
        <w:ind w:firstLine="709"/>
        <w:jc w:val="both"/>
        <w:rPr>
          <w:sz w:val="28"/>
          <w:szCs w:val="28"/>
        </w:rPr>
      </w:pPr>
      <w:r w:rsidRPr="006621CF">
        <w:rPr>
          <w:sz w:val="28"/>
          <w:szCs w:val="28"/>
        </w:rPr>
        <w:t>Сроки начала отработки блоков принимаются в зависимости от принятой схемы вскрытия и подготовки горизонтов, порядка отработки этажа и применяемой системы разработки.</w:t>
      </w:r>
    </w:p>
    <w:p w14:paraId="3939295F" w14:textId="77777777" w:rsidR="00F856B3" w:rsidRDefault="00F856B3" w:rsidP="00F856B3">
      <w:pPr>
        <w:ind w:firstLine="709"/>
        <w:jc w:val="both"/>
        <w:rPr>
          <w:sz w:val="28"/>
          <w:szCs w:val="28"/>
        </w:rPr>
      </w:pPr>
      <w:r w:rsidRPr="006621CF">
        <w:rPr>
          <w:sz w:val="28"/>
          <w:szCs w:val="28"/>
        </w:rPr>
        <w:t>Сроки начала и окончания работ по вскрытию и подготовке</w:t>
      </w:r>
      <w:r>
        <w:rPr>
          <w:sz w:val="28"/>
          <w:szCs w:val="28"/>
        </w:rPr>
        <w:t xml:space="preserve"> </w:t>
      </w:r>
      <w:r w:rsidRPr="006621CF">
        <w:rPr>
          <w:sz w:val="28"/>
          <w:szCs w:val="28"/>
        </w:rPr>
        <w:t>каждого следующего этажа и подготовки блоков к очистной выемке зависят от скоростей выполнения этих работ и принятых размеров запасов руды на разных стадиях.</w:t>
      </w:r>
    </w:p>
    <w:p w14:paraId="60F504F1" w14:textId="77777777" w:rsidR="00F856B3" w:rsidRPr="00185057" w:rsidRDefault="00F856B3" w:rsidP="00F856B3">
      <w:pPr>
        <w:ind w:firstLine="709"/>
        <w:jc w:val="both"/>
        <w:rPr>
          <w:sz w:val="28"/>
          <w:szCs w:val="28"/>
        </w:rPr>
      </w:pPr>
      <w:r w:rsidRPr="00185057">
        <w:rPr>
          <w:sz w:val="28"/>
          <w:szCs w:val="28"/>
        </w:rPr>
        <w:t>Для бесперебойной работы рудника необходимо обеспечить</w:t>
      </w:r>
      <w:r>
        <w:rPr>
          <w:sz w:val="28"/>
          <w:szCs w:val="28"/>
        </w:rPr>
        <w:t xml:space="preserve"> </w:t>
      </w:r>
      <w:r w:rsidRPr="00185057">
        <w:rPr>
          <w:sz w:val="28"/>
          <w:szCs w:val="28"/>
        </w:rPr>
        <w:t xml:space="preserve">такие условия, когда вместо выбывающих очистных и проходческих забоев подготовлены новые, обеспеченные соответствующими подготовленными и готовыми к выемке запасами определенного количества и качества с </w:t>
      </w:r>
      <w:proofErr w:type="spellStart"/>
      <w:r w:rsidRPr="00185057">
        <w:rPr>
          <w:sz w:val="28"/>
          <w:szCs w:val="28"/>
        </w:rPr>
        <w:t>учегом</w:t>
      </w:r>
      <w:proofErr w:type="spellEnd"/>
      <w:r w:rsidRPr="00185057">
        <w:rPr>
          <w:sz w:val="28"/>
          <w:szCs w:val="28"/>
        </w:rPr>
        <w:t xml:space="preserve"> резерва. Поэтому следует начинать заранее, задолго до наступления момента замены одного</w:t>
      </w:r>
      <w:r>
        <w:rPr>
          <w:sz w:val="28"/>
          <w:szCs w:val="28"/>
        </w:rPr>
        <w:t xml:space="preserve"> </w:t>
      </w:r>
      <w:r w:rsidRPr="00185057">
        <w:rPr>
          <w:sz w:val="28"/>
          <w:szCs w:val="28"/>
        </w:rPr>
        <w:t>забоя другим и одних запасов (отработанных) другими работы по</w:t>
      </w:r>
      <w:r>
        <w:rPr>
          <w:sz w:val="28"/>
          <w:szCs w:val="28"/>
        </w:rPr>
        <w:t xml:space="preserve"> </w:t>
      </w:r>
      <w:r w:rsidRPr="00185057">
        <w:rPr>
          <w:sz w:val="28"/>
          <w:szCs w:val="28"/>
        </w:rPr>
        <w:t>вскрытию, подготовке и нарезке блоков. При этом каждый вид работ должен начинаться в свое вполне определенное (в календарном</w:t>
      </w:r>
      <w:r>
        <w:rPr>
          <w:sz w:val="28"/>
          <w:szCs w:val="28"/>
        </w:rPr>
        <w:t xml:space="preserve"> </w:t>
      </w:r>
      <w:r w:rsidRPr="00185057">
        <w:rPr>
          <w:sz w:val="28"/>
          <w:szCs w:val="28"/>
        </w:rPr>
        <w:t>плане) время.</w:t>
      </w:r>
    </w:p>
    <w:p w14:paraId="32CB6CD1" w14:textId="77777777" w:rsidR="00F856B3" w:rsidRPr="00185057" w:rsidRDefault="00F856B3" w:rsidP="00F856B3">
      <w:pPr>
        <w:ind w:firstLine="709"/>
        <w:jc w:val="both"/>
        <w:rPr>
          <w:sz w:val="28"/>
          <w:szCs w:val="28"/>
        </w:rPr>
      </w:pPr>
      <w:r w:rsidRPr="00185057">
        <w:rPr>
          <w:sz w:val="28"/>
          <w:szCs w:val="28"/>
        </w:rPr>
        <w:lastRenderedPageBreak/>
        <w:t xml:space="preserve">Если строится новый рудник, то за </w:t>
      </w:r>
      <w:r w:rsidRPr="00127C26">
        <w:rPr>
          <w:i/>
          <w:iCs/>
          <w:sz w:val="28"/>
          <w:szCs w:val="28"/>
        </w:rPr>
        <w:t>Т</w:t>
      </w:r>
      <w:r w:rsidRPr="00185057">
        <w:rPr>
          <w:sz w:val="28"/>
          <w:szCs w:val="28"/>
        </w:rPr>
        <w:t xml:space="preserve"> лет до срока ввода его</w:t>
      </w:r>
      <w:r>
        <w:rPr>
          <w:sz w:val="28"/>
          <w:szCs w:val="28"/>
        </w:rPr>
        <w:t xml:space="preserve"> </w:t>
      </w:r>
      <w:r w:rsidRPr="00185057">
        <w:rPr>
          <w:sz w:val="28"/>
          <w:szCs w:val="28"/>
        </w:rPr>
        <w:t>в эксплуатацию необходимо начать проходку ствола или стволов.</w:t>
      </w:r>
      <w:r>
        <w:rPr>
          <w:sz w:val="28"/>
          <w:szCs w:val="28"/>
        </w:rPr>
        <w:t xml:space="preserve"> </w:t>
      </w:r>
      <w:r w:rsidRPr="00185057">
        <w:rPr>
          <w:sz w:val="28"/>
          <w:szCs w:val="28"/>
        </w:rPr>
        <w:t>При этом</w:t>
      </w:r>
    </w:p>
    <w:p w14:paraId="411A4A8B" w14:textId="77777777" w:rsidR="00F856B3" w:rsidRDefault="00F856B3" w:rsidP="00F856B3">
      <w:pPr>
        <w:jc w:val="both"/>
        <w:rPr>
          <w:sz w:val="28"/>
          <w:szCs w:val="28"/>
        </w:rPr>
      </w:pPr>
      <m:oMathPara>
        <m:oMath>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H</m:t>
              </m:r>
            </m:num>
            <m:den>
              <m:sSub>
                <m:sSubPr>
                  <m:ctrlPr>
                    <w:rPr>
                      <w:rFonts w:ascii="Cambria Math" w:hAnsi="Cambria Math"/>
                      <w:i/>
                      <w:sz w:val="28"/>
                      <w:szCs w:val="28"/>
                    </w:rPr>
                  </m:ctrlPr>
                </m:sSubPr>
                <m:e>
                  <m:r>
                    <w:rPr>
                      <w:rFonts w:ascii="Cambria Math" w:hAnsi="Cambria Math"/>
                      <w:sz w:val="28"/>
                      <w:szCs w:val="28"/>
                    </w:rPr>
                    <m:t>υ</m:t>
                  </m:r>
                </m:e>
                <m:sub>
                  <m:r>
                    <w:rPr>
                      <w:rFonts w:ascii="Cambria Math" w:hAnsi="Cambria Math"/>
                      <w:sz w:val="28"/>
                      <w:szCs w:val="28"/>
                    </w:rPr>
                    <m:t>с</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о</m:t>
                  </m:r>
                </m:sub>
              </m:sSub>
            </m:num>
            <m:den>
              <m:sSub>
                <m:sSubPr>
                  <m:ctrlPr>
                    <w:rPr>
                      <w:rFonts w:ascii="Cambria Math" w:hAnsi="Cambria Math"/>
                      <w:i/>
                      <w:sz w:val="28"/>
                      <w:szCs w:val="28"/>
                    </w:rPr>
                  </m:ctrlPr>
                </m:sSubPr>
                <m:e>
                  <m:r>
                    <w:rPr>
                      <w:rFonts w:ascii="Cambria Math" w:hAnsi="Cambria Math"/>
                      <w:sz w:val="28"/>
                      <w:szCs w:val="28"/>
                    </w:rPr>
                    <m:t>υ</m:t>
                  </m:r>
                </m:e>
                <m:sub>
                  <m:r>
                    <w:rPr>
                      <w:rFonts w:ascii="Cambria Math" w:hAnsi="Cambria Math"/>
                      <w:sz w:val="28"/>
                      <w:szCs w:val="28"/>
                    </w:rPr>
                    <m:t>о</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 xml:space="preserve"> </m:t>
                  </m:r>
                  <m:r>
                    <w:rPr>
                      <w:rFonts w:ascii="Cambria Math" w:hAnsi="Cambria Math"/>
                      <w:sz w:val="28"/>
                      <w:szCs w:val="28"/>
                      <w:lang w:val="en-US"/>
                    </w:rPr>
                    <m:t>L</m:t>
                  </m:r>
                </m:e>
                <m:sub>
                  <m:r>
                    <w:rPr>
                      <w:rFonts w:ascii="Cambria Math" w:hAnsi="Cambria Math"/>
                      <w:sz w:val="28"/>
                      <w:szCs w:val="28"/>
                    </w:rPr>
                    <m:t>к</m:t>
                  </m:r>
                </m:sub>
              </m:sSub>
            </m:num>
            <m:den>
              <m:sSub>
                <m:sSubPr>
                  <m:ctrlPr>
                    <w:rPr>
                      <w:rFonts w:ascii="Cambria Math" w:hAnsi="Cambria Math"/>
                      <w:i/>
                      <w:sz w:val="28"/>
                      <w:szCs w:val="28"/>
                    </w:rPr>
                  </m:ctrlPr>
                </m:sSubPr>
                <m:e>
                  <m:r>
                    <w:rPr>
                      <w:rFonts w:ascii="Cambria Math" w:hAnsi="Cambria Math"/>
                      <w:sz w:val="28"/>
                      <w:szCs w:val="28"/>
                    </w:rPr>
                    <m:t>υ</m:t>
                  </m:r>
                </m:e>
                <m:sub>
                  <m:r>
                    <w:rPr>
                      <w:rFonts w:ascii="Cambria Math" w:hAnsi="Cambria Math"/>
                      <w:sz w:val="28"/>
                      <w:szCs w:val="28"/>
                    </w:rPr>
                    <m:t>к</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ш</m:t>
                  </m:r>
                </m:sub>
              </m:sSub>
            </m:num>
            <m:den>
              <m:sSub>
                <m:sSubPr>
                  <m:ctrlPr>
                    <w:rPr>
                      <w:rFonts w:ascii="Cambria Math" w:hAnsi="Cambria Math"/>
                      <w:i/>
                      <w:sz w:val="28"/>
                      <w:szCs w:val="28"/>
                    </w:rPr>
                  </m:ctrlPr>
                </m:sSubPr>
                <m:e>
                  <m:r>
                    <w:rPr>
                      <w:rFonts w:ascii="Cambria Math" w:hAnsi="Cambria Math"/>
                      <w:sz w:val="28"/>
                      <w:szCs w:val="28"/>
                    </w:rPr>
                    <m:t>υ</m:t>
                  </m:r>
                </m:e>
                <m:sub>
                  <m:r>
                    <w:rPr>
                      <w:rFonts w:ascii="Cambria Math" w:hAnsi="Cambria Math"/>
                      <w:sz w:val="28"/>
                      <w:szCs w:val="28"/>
                    </w:rPr>
                    <m:t>ш</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бл</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рв</m:t>
              </m:r>
            </m:sub>
          </m:sSub>
          <m:r>
            <w:rPr>
              <w:rFonts w:ascii="Cambria Math" w:hAnsi="Cambria Math"/>
              <w:sz w:val="28"/>
              <w:szCs w:val="28"/>
            </w:rPr>
            <m:t>,</m:t>
          </m:r>
        </m:oMath>
      </m:oMathPara>
    </w:p>
    <w:p w14:paraId="28AA8E50" w14:textId="77777777" w:rsidR="00F856B3" w:rsidRDefault="00F856B3" w:rsidP="00F856B3">
      <w:pPr>
        <w:ind w:left="426" w:hanging="426"/>
        <w:jc w:val="both"/>
        <w:rPr>
          <w:sz w:val="28"/>
          <w:szCs w:val="28"/>
        </w:rPr>
      </w:pPr>
      <w:r w:rsidRPr="00185057">
        <w:rPr>
          <w:sz w:val="28"/>
          <w:szCs w:val="28"/>
        </w:rPr>
        <w:t xml:space="preserve">где </w:t>
      </w:r>
      <w:proofErr w:type="spellStart"/>
      <w:r>
        <w:rPr>
          <w:i/>
          <w:iCs/>
          <w:sz w:val="28"/>
          <w:szCs w:val="28"/>
        </w:rPr>
        <w:t>υ</w:t>
      </w:r>
      <w:r w:rsidRPr="008B7C20">
        <w:rPr>
          <w:sz w:val="28"/>
          <w:szCs w:val="28"/>
          <w:vertAlign w:val="subscript"/>
        </w:rPr>
        <w:t>c</w:t>
      </w:r>
      <w:proofErr w:type="spellEnd"/>
      <w:r w:rsidRPr="00185057">
        <w:rPr>
          <w:sz w:val="28"/>
          <w:szCs w:val="28"/>
        </w:rPr>
        <w:t xml:space="preserve">, </w:t>
      </w:r>
      <w:proofErr w:type="spellStart"/>
      <w:r>
        <w:rPr>
          <w:i/>
          <w:iCs/>
          <w:sz w:val="28"/>
          <w:szCs w:val="28"/>
        </w:rPr>
        <w:t>υ</w:t>
      </w:r>
      <w:r>
        <w:rPr>
          <w:sz w:val="28"/>
          <w:szCs w:val="28"/>
          <w:vertAlign w:val="subscript"/>
        </w:rPr>
        <w:t>к</w:t>
      </w:r>
      <w:proofErr w:type="spellEnd"/>
      <w:r w:rsidRPr="00185057">
        <w:rPr>
          <w:sz w:val="28"/>
          <w:szCs w:val="28"/>
        </w:rPr>
        <w:t xml:space="preserve">, </w:t>
      </w:r>
      <w:proofErr w:type="spellStart"/>
      <w:r>
        <w:rPr>
          <w:i/>
          <w:iCs/>
          <w:sz w:val="28"/>
          <w:szCs w:val="28"/>
        </w:rPr>
        <w:t>υ</w:t>
      </w:r>
      <w:r>
        <w:rPr>
          <w:sz w:val="28"/>
          <w:szCs w:val="28"/>
          <w:vertAlign w:val="subscript"/>
        </w:rPr>
        <w:t>ш</w:t>
      </w:r>
      <w:proofErr w:type="spellEnd"/>
      <w:r w:rsidRPr="00185057">
        <w:rPr>
          <w:sz w:val="28"/>
          <w:szCs w:val="28"/>
        </w:rPr>
        <w:t xml:space="preserve"> </w:t>
      </w:r>
      <w:r>
        <w:rPr>
          <w:sz w:val="28"/>
          <w:szCs w:val="28"/>
        </w:rPr>
        <w:t>–</w:t>
      </w:r>
      <w:r w:rsidRPr="00185057">
        <w:rPr>
          <w:sz w:val="28"/>
          <w:szCs w:val="28"/>
        </w:rPr>
        <w:t xml:space="preserve"> соответственно скорости проходки ствола, квершлага и штрека, м/мес.;</w:t>
      </w:r>
    </w:p>
    <w:p w14:paraId="32226868" w14:textId="77777777" w:rsidR="00F856B3" w:rsidRDefault="00F856B3" w:rsidP="00F856B3">
      <w:pPr>
        <w:ind w:left="426"/>
        <w:jc w:val="both"/>
        <w:rPr>
          <w:sz w:val="28"/>
          <w:szCs w:val="28"/>
        </w:rPr>
      </w:pPr>
      <w:proofErr w:type="spellStart"/>
      <w:r w:rsidRPr="008B7C20">
        <w:rPr>
          <w:i/>
          <w:iCs/>
          <w:sz w:val="28"/>
          <w:szCs w:val="28"/>
        </w:rPr>
        <w:t>V</w:t>
      </w:r>
      <w:r w:rsidRPr="004B6D68">
        <w:rPr>
          <w:sz w:val="28"/>
          <w:szCs w:val="28"/>
          <w:vertAlign w:val="subscript"/>
        </w:rPr>
        <w:t>o</w:t>
      </w:r>
      <w:proofErr w:type="spellEnd"/>
      <w:r w:rsidRPr="00185057">
        <w:rPr>
          <w:sz w:val="28"/>
          <w:szCs w:val="28"/>
        </w:rPr>
        <w:t xml:space="preserve">, </w:t>
      </w:r>
      <w:proofErr w:type="spellStart"/>
      <w:r>
        <w:rPr>
          <w:i/>
          <w:iCs/>
          <w:sz w:val="28"/>
          <w:szCs w:val="28"/>
        </w:rPr>
        <w:t>υ</w:t>
      </w:r>
      <w:r>
        <w:rPr>
          <w:sz w:val="28"/>
          <w:szCs w:val="28"/>
          <w:vertAlign w:val="subscript"/>
        </w:rPr>
        <w:t>о</w:t>
      </w:r>
      <w:proofErr w:type="spellEnd"/>
      <w:r w:rsidRPr="00185057">
        <w:rPr>
          <w:sz w:val="28"/>
          <w:szCs w:val="28"/>
        </w:rPr>
        <w:t xml:space="preserve"> </w:t>
      </w:r>
      <w:r>
        <w:rPr>
          <w:sz w:val="28"/>
          <w:szCs w:val="28"/>
        </w:rPr>
        <w:t>–</w:t>
      </w:r>
      <w:r w:rsidRPr="00185057">
        <w:rPr>
          <w:sz w:val="28"/>
          <w:szCs w:val="28"/>
        </w:rPr>
        <w:t xml:space="preserve"> объем и скорость проходки околоствольных дворов; </w:t>
      </w:r>
    </w:p>
    <w:p w14:paraId="6D0C3359" w14:textId="77777777" w:rsidR="00F856B3" w:rsidRDefault="00F856B3" w:rsidP="00F856B3">
      <w:pPr>
        <w:ind w:left="426"/>
        <w:jc w:val="both"/>
        <w:rPr>
          <w:sz w:val="28"/>
          <w:szCs w:val="28"/>
        </w:rPr>
      </w:pPr>
      <w:r w:rsidRPr="008B7C20">
        <w:rPr>
          <w:i/>
          <w:iCs/>
          <w:sz w:val="28"/>
          <w:szCs w:val="28"/>
          <w:lang w:val="en-US"/>
        </w:rPr>
        <w:t>H</w:t>
      </w:r>
      <w:r w:rsidRPr="00185057">
        <w:rPr>
          <w:sz w:val="28"/>
          <w:szCs w:val="28"/>
        </w:rPr>
        <w:t xml:space="preserve">, </w:t>
      </w:r>
      <w:proofErr w:type="spellStart"/>
      <w:r w:rsidRPr="008B7C20">
        <w:rPr>
          <w:i/>
          <w:iCs/>
          <w:sz w:val="28"/>
          <w:szCs w:val="28"/>
        </w:rPr>
        <w:t>L</w:t>
      </w:r>
      <w:r w:rsidRPr="008B7C20">
        <w:rPr>
          <w:sz w:val="28"/>
          <w:szCs w:val="28"/>
          <w:vertAlign w:val="subscript"/>
        </w:rPr>
        <w:t>к</w:t>
      </w:r>
      <w:proofErr w:type="spellEnd"/>
      <w:r w:rsidRPr="00185057">
        <w:rPr>
          <w:sz w:val="28"/>
          <w:szCs w:val="28"/>
        </w:rPr>
        <w:t xml:space="preserve">, </w:t>
      </w:r>
      <w:r w:rsidRPr="008B7C20">
        <w:rPr>
          <w:i/>
          <w:iCs/>
          <w:sz w:val="28"/>
          <w:szCs w:val="28"/>
          <w:lang w:val="en-US"/>
        </w:rPr>
        <w:t>L</w:t>
      </w:r>
      <w:r w:rsidRPr="008B7C20">
        <w:rPr>
          <w:sz w:val="28"/>
          <w:szCs w:val="28"/>
          <w:vertAlign w:val="subscript"/>
        </w:rPr>
        <w:t>ш</w:t>
      </w:r>
      <w:r w:rsidRPr="00185057">
        <w:rPr>
          <w:sz w:val="28"/>
          <w:szCs w:val="28"/>
        </w:rPr>
        <w:t xml:space="preserve"> </w:t>
      </w:r>
      <w:r>
        <w:rPr>
          <w:sz w:val="28"/>
          <w:szCs w:val="28"/>
        </w:rPr>
        <w:t>–</w:t>
      </w:r>
      <w:r w:rsidRPr="00185057">
        <w:rPr>
          <w:sz w:val="28"/>
          <w:szCs w:val="28"/>
        </w:rPr>
        <w:t xml:space="preserve"> глубина ствола,</w:t>
      </w:r>
      <w:r>
        <w:rPr>
          <w:sz w:val="28"/>
          <w:szCs w:val="28"/>
        </w:rPr>
        <w:t xml:space="preserve"> </w:t>
      </w:r>
      <w:r w:rsidRPr="00185057">
        <w:rPr>
          <w:sz w:val="28"/>
          <w:szCs w:val="28"/>
        </w:rPr>
        <w:t>длина квершлага и штрека, м;</w:t>
      </w:r>
    </w:p>
    <w:p w14:paraId="081AC7CF" w14:textId="77777777" w:rsidR="00F856B3" w:rsidRPr="00185057" w:rsidRDefault="00F856B3" w:rsidP="00F856B3">
      <w:pPr>
        <w:ind w:left="426"/>
        <w:jc w:val="both"/>
        <w:rPr>
          <w:sz w:val="28"/>
          <w:szCs w:val="28"/>
        </w:rPr>
      </w:pPr>
      <w:r w:rsidRPr="008B7C20">
        <w:rPr>
          <w:i/>
          <w:iCs/>
          <w:sz w:val="28"/>
          <w:szCs w:val="28"/>
          <w:lang w:val="en-US"/>
        </w:rPr>
        <w:t>t</w:t>
      </w:r>
      <w:proofErr w:type="spellStart"/>
      <w:r w:rsidRPr="008B7C20">
        <w:rPr>
          <w:sz w:val="28"/>
          <w:szCs w:val="28"/>
          <w:vertAlign w:val="subscript"/>
        </w:rPr>
        <w:t>бл</w:t>
      </w:r>
      <w:proofErr w:type="spellEnd"/>
      <w:r w:rsidRPr="00185057">
        <w:rPr>
          <w:sz w:val="28"/>
          <w:szCs w:val="28"/>
        </w:rPr>
        <w:t xml:space="preserve"> </w:t>
      </w:r>
      <w:r w:rsidRPr="008B7C20">
        <w:rPr>
          <w:sz w:val="28"/>
          <w:szCs w:val="28"/>
        </w:rPr>
        <w:t>–</w:t>
      </w:r>
      <w:r w:rsidRPr="00185057">
        <w:rPr>
          <w:sz w:val="28"/>
          <w:szCs w:val="28"/>
        </w:rPr>
        <w:t xml:space="preserve"> время подготовки блока, мес.;</w:t>
      </w:r>
    </w:p>
    <w:p w14:paraId="06700806" w14:textId="77777777" w:rsidR="00F856B3" w:rsidRPr="00185057" w:rsidRDefault="00F856B3" w:rsidP="00F856B3">
      <w:pPr>
        <w:ind w:left="426"/>
        <w:jc w:val="both"/>
        <w:rPr>
          <w:sz w:val="28"/>
          <w:szCs w:val="28"/>
        </w:rPr>
      </w:pPr>
      <w:r w:rsidRPr="008B7C20">
        <w:rPr>
          <w:i/>
          <w:iCs/>
          <w:sz w:val="28"/>
          <w:szCs w:val="28"/>
          <w:lang w:val="en-US"/>
        </w:rPr>
        <w:t>t</w:t>
      </w:r>
      <w:proofErr w:type="spellStart"/>
      <w:r w:rsidRPr="008B7C20">
        <w:rPr>
          <w:sz w:val="28"/>
          <w:szCs w:val="28"/>
          <w:vertAlign w:val="subscript"/>
        </w:rPr>
        <w:t>рв</w:t>
      </w:r>
      <w:proofErr w:type="spellEnd"/>
      <w:r w:rsidRPr="00185057">
        <w:rPr>
          <w:sz w:val="28"/>
          <w:szCs w:val="28"/>
        </w:rPr>
        <w:t xml:space="preserve"> </w:t>
      </w:r>
      <w:r>
        <w:rPr>
          <w:sz w:val="28"/>
          <w:szCs w:val="28"/>
        </w:rPr>
        <w:t>–</w:t>
      </w:r>
      <w:r w:rsidRPr="00185057">
        <w:rPr>
          <w:sz w:val="28"/>
          <w:szCs w:val="28"/>
        </w:rPr>
        <w:t xml:space="preserve"> норматив вскрытых запасов (по </w:t>
      </w:r>
      <w:proofErr w:type="spellStart"/>
      <w:r w:rsidRPr="00185057">
        <w:rPr>
          <w:sz w:val="28"/>
          <w:szCs w:val="28"/>
        </w:rPr>
        <w:t>Гипроруде</w:t>
      </w:r>
      <w:proofErr w:type="spellEnd"/>
      <w:r w:rsidRPr="00185057">
        <w:rPr>
          <w:sz w:val="28"/>
          <w:szCs w:val="28"/>
        </w:rPr>
        <w:t xml:space="preserve"> </w:t>
      </w:r>
      <w:r w:rsidRPr="008B7C20">
        <w:rPr>
          <w:i/>
          <w:iCs/>
          <w:sz w:val="28"/>
          <w:szCs w:val="28"/>
          <w:lang w:val="en-US"/>
        </w:rPr>
        <w:t>t</w:t>
      </w:r>
      <w:proofErr w:type="spellStart"/>
      <w:r w:rsidRPr="008B7C20">
        <w:rPr>
          <w:sz w:val="28"/>
          <w:szCs w:val="28"/>
          <w:vertAlign w:val="subscript"/>
        </w:rPr>
        <w:t>рв</w:t>
      </w:r>
      <w:proofErr w:type="spellEnd"/>
      <w:r w:rsidRPr="00185057">
        <w:rPr>
          <w:sz w:val="28"/>
          <w:szCs w:val="28"/>
        </w:rPr>
        <w:t xml:space="preserve"> = 36 мес.), мес.</w:t>
      </w:r>
    </w:p>
    <w:p w14:paraId="12F08E06" w14:textId="77777777" w:rsidR="00F856B3" w:rsidRDefault="00F856B3" w:rsidP="00F856B3">
      <w:pPr>
        <w:ind w:firstLine="709"/>
        <w:jc w:val="both"/>
        <w:rPr>
          <w:sz w:val="28"/>
          <w:szCs w:val="28"/>
        </w:rPr>
      </w:pPr>
      <w:r w:rsidRPr="00185057">
        <w:rPr>
          <w:sz w:val="28"/>
          <w:szCs w:val="28"/>
        </w:rPr>
        <w:t>При проектировании подготовки необходимо руководствоваться величинами минимальных нормативных скоростей проход</w:t>
      </w:r>
      <w:r>
        <w:rPr>
          <w:sz w:val="28"/>
          <w:szCs w:val="28"/>
        </w:rPr>
        <w:t>ки выработок.</w:t>
      </w:r>
    </w:p>
    <w:p w14:paraId="7670B9C5" w14:textId="77777777" w:rsidR="00F856B3" w:rsidRPr="006F7C31" w:rsidRDefault="00F856B3" w:rsidP="00F856B3">
      <w:pPr>
        <w:pStyle w:val="21"/>
        <w:shd w:val="clear" w:color="auto" w:fill="auto"/>
        <w:spacing w:before="0" w:after="0" w:line="240" w:lineRule="auto"/>
        <w:ind w:firstLine="780"/>
        <w:rPr>
          <w:color w:val="000000"/>
          <w:sz w:val="28"/>
          <w:szCs w:val="28"/>
          <w:lang w:eastAsia="ru-RU" w:bidi="ru-RU"/>
        </w:rPr>
      </w:pPr>
      <w:r w:rsidRPr="006F7C31">
        <w:rPr>
          <w:color w:val="000000"/>
          <w:sz w:val="28"/>
          <w:szCs w:val="28"/>
          <w:lang w:eastAsia="ru-RU" w:bidi="ru-RU"/>
        </w:rPr>
        <w:t>В СНиП 1.04.03-85 н</w:t>
      </w:r>
      <w:r w:rsidRPr="006F7C31">
        <w:rPr>
          <w:sz w:val="28"/>
          <w:szCs w:val="28"/>
        </w:rPr>
        <w:t>ормы продолжительности строительства рудник</w:t>
      </w:r>
      <w:r>
        <w:rPr>
          <w:sz w:val="28"/>
          <w:szCs w:val="28"/>
        </w:rPr>
        <w:t xml:space="preserve">ов цветной металлургии </w:t>
      </w:r>
      <w:r w:rsidRPr="006F7C31">
        <w:rPr>
          <w:sz w:val="28"/>
          <w:szCs w:val="28"/>
        </w:rPr>
        <w:t>предусматривают:</w:t>
      </w:r>
    </w:p>
    <w:p w14:paraId="5D93BBAB" w14:textId="77777777" w:rsidR="00F856B3" w:rsidRPr="006F7C31" w:rsidRDefault="00F856B3" w:rsidP="00F856B3">
      <w:pPr>
        <w:pStyle w:val="21"/>
        <w:shd w:val="clear" w:color="auto" w:fill="auto"/>
        <w:spacing w:before="0" w:after="0" w:line="240" w:lineRule="auto"/>
        <w:ind w:firstLine="780"/>
        <w:rPr>
          <w:sz w:val="28"/>
          <w:szCs w:val="28"/>
        </w:rPr>
      </w:pPr>
      <w:r w:rsidRPr="006F7C31">
        <w:rPr>
          <w:sz w:val="28"/>
          <w:szCs w:val="28"/>
        </w:rPr>
        <w:t>а) проходку ствола глубиной 300 м с применением временного или постоянного копра при скорости проходки 35 м ствола в месяц. При глубине стволов более (или менее) 300 м продолжительность строительства шахты увеличивается (или уменьшается) на каждые 100 м глубины на 3 мес. Для шахт со стволами, требующими специальных способов проходки (замораживание, кессонные работы, тампонаж и др. работы), норма продолжительности строительства увеличивается на время, необходимое для производства этих работ;</w:t>
      </w:r>
    </w:p>
    <w:p w14:paraId="079367C4" w14:textId="77777777" w:rsidR="00F856B3" w:rsidRDefault="00F856B3" w:rsidP="00F856B3">
      <w:pPr>
        <w:pStyle w:val="21"/>
        <w:shd w:val="clear" w:color="auto" w:fill="auto"/>
        <w:spacing w:before="0" w:after="0" w:line="240" w:lineRule="auto"/>
        <w:ind w:firstLine="780"/>
        <w:rPr>
          <w:sz w:val="28"/>
          <w:szCs w:val="28"/>
        </w:rPr>
      </w:pPr>
      <w:r w:rsidRPr="006F7C31">
        <w:rPr>
          <w:sz w:val="28"/>
          <w:szCs w:val="28"/>
        </w:rPr>
        <w:t>б) длины горизонтальных выработок (проходимых в одном направлении), определяющие продолжительность строительства при</w:t>
      </w:r>
      <w:r w:rsidRPr="002C6852">
        <w:rPr>
          <w:sz w:val="28"/>
          <w:szCs w:val="28"/>
        </w:rPr>
        <w:t xml:space="preserve"> шахтном вскрытии месторождения, в соответствии с табл</w:t>
      </w:r>
      <w:r>
        <w:rPr>
          <w:sz w:val="28"/>
          <w:szCs w:val="28"/>
        </w:rPr>
        <w:t>ицей</w:t>
      </w:r>
      <w:r w:rsidRPr="002C6852">
        <w:rPr>
          <w:sz w:val="28"/>
          <w:szCs w:val="28"/>
        </w:rPr>
        <w:t>.</w:t>
      </w:r>
    </w:p>
    <w:p w14:paraId="3D00791C" w14:textId="77777777" w:rsidR="00F856B3" w:rsidRDefault="00F856B3" w:rsidP="00F856B3">
      <w:pPr>
        <w:pStyle w:val="21"/>
        <w:shd w:val="clear" w:color="auto" w:fill="auto"/>
        <w:spacing w:before="0" w:after="0" w:line="240" w:lineRule="auto"/>
        <w:ind w:firstLine="780"/>
        <w:rPr>
          <w:sz w:val="28"/>
          <w:szCs w:val="28"/>
        </w:rPr>
      </w:pPr>
    </w:p>
    <w:tbl>
      <w:tblPr>
        <w:tblStyle w:val="a5"/>
        <w:tblW w:w="0" w:type="auto"/>
        <w:jc w:val="center"/>
        <w:tblLook w:val="04A0" w:firstRow="1" w:lastRow="0" w:firstColumn="1" w:lastColumn="0" w:noHBand="0" w:noVBand="1"/>
      </w:tblPr>
      <w:tblGrid>
        <w:gridCol w:w="4672"/>
        <w:gridCol w:w="4673"/>
      </w:tblGrid>
      <w:tr w:rsidR="00F856B3" w14:paraId="5E9A83A1" w14:textId="77777777" w:rsidTr="00307822">
        <w:trPr>
          <w:jc w:val="center"/>
        </w:trPr>
        <w:tc>
          <w:tcPr>
            <w:tcW w:w="4672" w:type="dxa"/>
            <w:vAlign w:val="center"/>
          </w:tcPr>
          <w:p w14:paraId="5632F5C5" w14:textId="77777777" w:rsidR="00F856B3" w:rsidRDefault="00F856B3" w:rsidP="00307822">
            <w:pPr>
              <w:pStyle w:val="21"/>
              <w:shd w:val="clear" w:color="auto" w:fill="auto"/>
              <w:spacing w:before="0" w:after="0" w:line="240" w:lineRule="auto"/>
              <w:ind w:firstLine="0"/>
              <w:jc w:val="center"/>
              <w:rPr>
                <w:sz w:val="28"/>
                <w:szCs w:val="28"/>
              </w:rPr>
            </w:pPr>
            <w:r>
              <w:t>Полная проектная мощность рудника по сырой руде, млн. т/год</w:t>
            </w:r>
          </w:p>
        </w:tc>
        <w:tc>
          <w:tcPr>
            <w:tcW w:w="4673" w:type="dxa"/>
            <w:vAlign w:val="center"/>
          </w:tcPr>
          <w:p w14:paraId="7C0B7528" w14:textId="77777777" w:rsidR="00F856B3" w:rsidRDefault="00F856B3" w:rsidP="00307822">
            <w:pPr>
              <w:pStyle w:val="21"/>
              <w:shd w:val="clear" w:color="auto" w:fill="auto"/>
              <w:spacing w:before="0" w:after="0" w:line="240" w:lineRule="auto"/>
              <w:ind w:firstLine="0"/>
              <w:jc w:val="center"/>
              <w:rPr>
                <w:sz w:val="28"/>
                <w:szCs w:val="28"/>
              </w:rPr>
            </w:pPr>
            <w:r>
              <w:t>Длина горизонтальных выработок без крепления, м</w:t>
            </w:r>
          </w:p>
        </w:tc>
      </w:tr>
      <w:tr w:rsidR="00F856B3" w14:paraId="14B74EB6" w14:textId="77777777" w:rsidTr="00307822">
        <w:trPr>
          <w:jc w:val="center"/>
        </w:trPr>
        <w:tc>
          <w:tcPr>
            <w:tcW w:w="4672" w:type="dxa"/>
            <w:vAlign w:val="center"/>
          </w:tcPr>
          <w:p w14:paraId="68B89A51" w14:textId="77777777" w:rsidR="00F856B3" w:rsidRDefault="00F856B3" w:rsidP="00307822">
            <w:pPr>
              <w:pStyle w:val="21"/>
              <w:shd w:val="clear" w:color="auto" w:fill="auto"/>
              <w:spacing w:before="0" w:after="0" w:line="240" w:lineRule="auto"/>
              <w:ind w:firstLine="0"/>
              <w:jc w:val="center"/>
              <w:rPr>
                <w:sz w:val="28"/>
                <w:szCs w:val="28"/>
              </w:rPr>
            </w:pPr>
            <w:r>
              <w:t>0,1</w:t>
            </w:r>
          </w:p>
        </w:tc>
        <w:tc>
          <w:tcPr>
            <w:tcW w:w="4673" w:type="dxa"/>
            <w:vAlign w:val="center"/>
          </w:tcPr>
          <w:p w14:paraId="0D0505AC" w14:textId="77777777" w:rsidR="00F856B3" w:rsidRDefault="00F856B3" w:rsidP="00307822">
            <w:pPr>
              <w:pStyle w:val="21"/>
              <w:shd w:val="clear" w:color="auto" w:fill="auto"/>
              <w:spacing w:before="0" w:after="0" w:line="240" w:lineRule="auto"/>
              <w:ind w:firstLine="0"/>
              <w:jc w:val="center"/>
              <w:rPr>
                <w:sz w:val="28"/>
                <w:szCs w:val="28"/>
              </w:rPr>
            </w:pPr>
            <w:r>
              <w:t>800</w:t>
            </w:r>
          </w:p>
        </w:tc>
      </w:tr>
      <w:tr w:rsidR="00F856B3" w14:paraId="65FB8C8B" w14:textId="77777777" w:rsidTr="00307822">
        <w:trPr>
          <w:jc w:val="center"/>
        </w:trPr>
        <w:tc>
          <w:tcPr>
            <w:tcW w:w="4672" w:type="dxa"/>
            <w:vAlign w:val="center"/>
          </w:tcPr>
          <w:p w14:paraId="57534A92" w14:textId="77777777" w:rsidR="00F856B3" w:rsidRDefault="00F856B3" w:rsidP="00307822">
            <w:pPr>
              <w:pStyle w:val="21"/>
              <w:shd w:val="clear" w:color="auto" w:fill="auto"/>
              <w:spacing w:before="0" w:after="0" w:line="240" w:lineRule="auto"/>
              <w:ind w:firstLine="0"/>
              <w:jc w:val="center"/>
              <w:rPr>
                <w:sz w:val="28"/>
                <w:szCs w:val="28"/>
              </w:rPr>
            </w:pPr>
            <w:r>
              <w:t>0,3</w:t>
            </w:r>
          </w:p>
        </w:tc>
        <w:tc>
          <w:tcPr>
            <w:tcW w:w="4673" w:type="dxa"/>
            <w:vAlign w:val="center"/>
          </w:tcPr>
          <w:p w14:paraId="3160B48E" w14:textId="77777777" w:rsidR="00F856B3" w:rsidRDefault="00F856B3" w:rsidP="00307822">
            <w:pPr>
              <w:pStyle w:val="21"/>
              <w:shd w:val="clear" w:color="auto" w:fill="auto"/>
              <w:spacing w:before="0" w:after="0" w:line="240" w:lineRule="auto"/>
              <w:ind w:firstLine="0"/>
              <w:jc w:val="center"/>
              <w:rPr>
                <w:sz w:val="28"/>
                <w:szCs w:val="28"/>
              </w:rPr>
            </w:pPr>
            <w:r>
              <w:t>900</w:t>
            </w:r>
          </w:p>
        </w:tc>
      </w:tr>
      <w:tr w:rsidR="00F856B3" w14:paraId="227CC1FE" w14:textId="77777777" w:rsidTr="00307822">
        <w:trPr>
          <w:jc w:val="center"/>
        </w:trPr>
        <w:tc>
          <w:tcPr>
            <w:tcW w:w="4672" w:type="dxa"/>
            <w:vAlign w:val="center"/>
          </w:tcPr>
          <w:p w14:paraId="7E4B8BFB" w14:textId="77777777" w:rsidR="00F856B3" w:rsidRDefault="00F856B3" w:rsidP="00307822">
            <w:pPr>
              <w:pStyle w:val="21"/>
              <w:shd w:val="clear" w:color="auto" w:fill="auto"/>
              <w:spacing w:before="0" w:after="0" w:line="240" w:lineRule="auto"/>
              <w:ind w:firstLine="0"/>
              <w:jc w:val="center"/>
            </w:pPr>
            <w:r>
              <w:t>0,6</w:t>
            </w:r>
          </w:p>
        </w:tc>
        <w:tc>
          <w:tcPr>
            <w:tcW w:w="4673" w:type="dxa"/>
            <w:vAlign w:val="center"/>
          </w:tcPr>
          <w:p w14:paraId="33461412" w14:textId="77777777" w:rsidR="00F856B3" w:rsidRDefault="00F856B3" w:rsidP="00307822">
            <w:pPr>
              <w:pStyle w:val="21"/>
              <w:shd w:val="clear" w:color="auto" w:fill="auto"/>
              <w:spacing w:before="0" w:after="0" w:line="240" w:lineRule="auto"/>
              <w:ind w:firstLine="0"/>
              <w:jc w:val="center"/>
            </w:pPr>
            <w:r>
              <w:t>1000</w:t>
            </w:r>
          </w:p>
        </w:tc>
      </w:tr>
      <w:tr w:rsidR="00F856B3" w14:paraId="581FEE90" w14:textId="77777777" w:rsidTr="00307822">
        <w:trPr>
          <w:jc w:val="center"/>
        </w:trPr>
        <w:tc>
          <w:tcPr>
            <w:tcW w:w="4672" w:type="dxa"/>
            <w:vAlign w:val="center"/>
          </w:tcPr>
          <w:p w14:paraId="272B03BE" w14:textId="77777777" w:rsidR="00F856B3" w:rsidRDefault="00F856B3" w:rsidP="00307822">
            <w:pPr>
              <w:pStyle w:val="21"/>
              <w:shd w:val="clear" w:color="auto" w:fill="auto"/>
              <w:spacing w:before="0" w:after="0" w:line="240" w:lineRule="auto"/>
              <w:ind w:firstLine="0"/>
              <w:jc w:val="center"/>
            </w:pPr>
            <w:r>
              <w:t>1</w:t>
            </w:r>
          </w:p>
        </w:tc>
        <w:tc>
          <w:tcPr>
            <w:tcW w:w="4673" w:type="dxa"/>
            <w:vAlign w:val="center"/>
          </w:tcPr>
          <w:p w14:paraId="383B5B07" w14:textId="77777777" w:rsidR="00F856B3" w:rsidRDefault="00F856B3" w:rsidP="00307822">
            <w:pPr>
              <w:pStyle w:val="21"/>
              <w:shd w:val="clear" w:color="auto" w:fill="auto"/>
              <w:spacing w:before="0" w:after="0" w:line="240" w:lineRule="auto"/>
              <w:ind w:firstLine="0"/>
              <w:jc w:val="center"/>
            </w:pPr>
            <w:r>
              <w:t>1200</w:t>
            </w:r>
          </w:p>
        </w:tc>
      </w:tr>
      <w:tr w:rsidR="00F856B3" w14:paraId="32271410" w14:textId="77777777" w:rsidTr="00307822">
        <w:trPr>
          <w:jc w:val="center"/>
        </w:trPr>
        <w:tc>
          <w:tcPr>
            <w:tcW w:w="4672" w:type="dxa"/>
            <w:vAlign w:val="center"/>
          </w:tcPr>
          <w:p w14:paraId="5C0FEE0A" w14:textId="77777777" w:rsidR="00F856B3" w:rsidRDefault="00F856B3" w:rsidP="00307822">
            <w:pPr>
              <w:pStyle w:val="21"/>
              <w:shd w:val="clear" w:color="auto" w:fill="auto"/>
              <w:spacing w:before="0" w:after="0" w:line="240" w:lineRule="auto"/>
              <w:ind w:firstLine="0"/>
              <w:jc w:val="center"/>
            </w:pPr>
            <w:r>
              <w:t>1,5</w:t>
            </w:r>
          </w:p>
        </w:tc>
        <w:tc>
          <w:tcPr>
            <w:tcW w:w="4673" w:type="dxa"/>
            <w:vAlign w:val="center"/>
          </w:tcPr>
          <w:p w14:paraId="6A2BECC4" w14:textId="77777777" w:rsidR="00F856B3" w:rsidRDefault="00F856B3" w:rsidP="00307822">
            <w:pPr>
              <w:pStyle w:val="21"/>
              <w:shd w:val="clear" w:color="auto" w:fill="auto"/>
              <w:spacing w:before="0" w:after="0" w:line="240" w:lineRule="auto"/>
              <w:ind w:firstLine="0"/>
              <w:jc w:val="center"/>
            </w:pPr>
            <w:r>
              <w:t>1400</w:t>
            </w:r>
          </w:p>
        </w:tc>
      </w:tr>
      <w:tr w:rsidR="00F856B3" w14:paraId="11DB50C3" w14:textId="77777777" w:rsidTr="00307822">
        <w:trPr>
          <w:jc w:val="center"/>
        </w:trPr>
        <w:tc>
          <w:tcPr>
            <w:tcW w:w="4672" w:type="dxa"/>
            <w:vAlign w:val="center"/>
          </w:tcPr>
          <w:p w14:paraId="20398321" w14:textId="77777777" w:rsidR="00F856B3" w:rsidRDefault="00F856B3" w:rsidP="00307822">
            <w:pPr>
              <w:pStyle w:val="21"/>
              <w:shd w:val="clear" w:color="auto" w:fill="auto"/>
              <w:spacing w:before="0" w:after="0" w:line="240" w:lineRule="auto"/>
              <w:ind w:firstLine="0"/>
              <w:jc w:val="center"/>
            </w:pPr>
            <w:r>
              <w:t>3</w:t>
            </w:r>
          </w:p>
        </w:tc>
        <w:tc>
          <w:tcPr>
            <w:tcW w:w="4673" w:type="dxa"/>
            <w:vAlign w:val="center"/>
          </w:tcPr>
          <w:p w14:paraId="5968503E" w14:textId="77777777" w:rsidR="00F856B3" w:rsidRDefault="00F856B3" w:rsidP="00307822">
            <w:pPr>
              <w:pStyle w:val="21"/>
              <w:shd w:val="clear" w:color="auto" w:fill="auto"/>
              <w:spacing w:before="0" w:after="0" w:line="240" w:lineRule="auto"/>
              <w:ind w:firstLine="0"/>
              <w:jc w:val="center"/>
            </w:pPr>
            <w:r>
              <w:t>1700</w:t>
            </w:r>
          </w:p>
        </w:tc>
      </w:tr>
    </w:tbl>
    <w:p w14:paraId="25B61472" w14:textId="77777777" w:rsidR="00F856B3" w:rsidRDefault="00F856B3" w:rsidP="00F856B3">
      <w:pPr>
        <w:pStyle w:val="21"/>
        <w:shd w:val="clear" w:color="auto" w:fill="auto"/>
        <w:spacing w:before="0" w:after="0" w:line="240" w:lineRule="auto"/>
        <w:ind w:firstLine="780"/>
        <w:rPr>
          <w:sz w:val="28"/>
          <w:szCs w:val="28"/>
        </w:rPr>
      </w:pPr>
    </w:p>
    <w:p w14:paraId="553B1774" w14:textId="77777777" w:rsidR="00F856B3" w:rsidRPr="006F7C31" w:rsidRDefault="00F856B3" w:rsidP="00F856B3">
      <w:pPr>
        <w:pStyle w:val="21"/>
        <w:shd w:val="clear" w:color="auto" w:fill="auto"/>
        <w:spacing w:before="0" w:after="0" w:line="240" w:lineRule="auto"/>
        <w:ind w:firstLine="780"/>
        <w:rPr>
          <w:sz w:val="28"/>
          <w:szCs w:val="28"/>
        </w:rPr>
      </w:pPr>
      <w:r w:rsidRPr="006F7C31">
        <w:rPr>
          <w:sz w:val="28"/>
          <w:szCs w:val="28"/>
        </w:rPr>
        <w:t>в) скорость проходки горизонтальных выработок без крепления 100 м в месяц. При проходке горизонтальных выработок с креплением продолжительность строительства рудника следует увеличивать на 1 мес</w:t>
      </w:r>
      <w:r>
        <w:rPr>
          <w:sz w:val="28"/>
          <w:szCs w:val="28"/>
        </w:rPr>
        <w:t>.</w:t>
      </w:r>
      <w:r w:rsidRPr="006F7C31">
        <w:rPr>
          <w:sz w:val="28"/>
          <w:szCs w:val="28"/>
        </w:rPr>
        <w:t xml:space="preserve"> на каждые 300 м закрепляемых выработок;</w:t>
      </w:r>
    </w:p>
    <w:p w14:paraId="56FFA644" w14:textId="77777777" w:rsidR="00F856B3" w:rsidRPr="00EE0968" w:rsidRDefault="00F856B3" w:rsidP="00F856B3">
      <w:pPr>
        <w:pStyle w:val="21"/>
        <w:shd w:val="clear" w:color="auto" w:fill="auto"/>
        <w:spacing w:before="0" w:after="0" w:line="240" w:lineRule="auto"/>
        <w:ind w:firstLine="780"/>
        <w:rPr>
          <w:color w:val="000000"/>
          <w:sz w:val="28"/>
          <w:szCs w:val="28"/>
          <w:lang w:eastAsia="ru-RU" w:bidi="ru-RU"/>
        </w:rPr>
      </w:pPr>
      <w:r w:rsidRPr="006F7C31">
        <w:rPr>
          <w:sz w:val="28"/>
          <w:szCs w:val="28"/>
        </w:rPr>
        <w:t xml:space="preserve">г) проходку выработок при штольневом вскрытии месторождений на рабочем горизонте длиной 1600 м и на концентрационном горизонте главной штольни длиной 1100 м для мощности рудников до 1 млн. т/год сырой руды, а для мощности рудников 1 млн. т руды/год и более </w:t>
      </w:r>
      <w:r>
        <w:rPr>
          <w:sz w:val="28"/>
          <w:szCs w:val="28"/>
        </w:rPr>
        <w:t>–</w:t>
      </w:r>
      <w:r w:rsidRPr="006F7C31">
        <w:rPr>
          <w:sz w:val="28"/>
          <w:szCs w:val="28"/>
        </w:rPr>
        <w:t xml:space="preserve"> проходку выработок на рабочем и концентрационных горизонтах длиной 1800 м и 1300 м соответственно. При длине штольневых выработок более (или менее) указанных величин продолжительность строительства рудника следует </w:t>
      </w:r>
      <w:r w:rsidRPr="006F7C31">
        <w:rPr>
          <w:sz w:val="28"/>
          <w:szCs w:val="28"/>
        </w:rPr>
        <w:lastRenderedPageBreak/>
        <w:t>увеличивать (или уменьшать) на каждые 100 м длины выработок на 1 мес.</w:t>
      </w:r>
    </w:p>
    <w:p w14:paraId="50BB2CB3" w14:textId="77777777" w:rsidR="00F856B3" w:rsidRDefault="00F856B3" w:rsidP="002358D9">
      <w:pPr>
        <w:ind w:firstLine="720"/>
        <w:jc w:val="both"/>
        <w:rPr>
          <w:sz w:val="28"/>
          <w:szCs w:val="28"/>
        </w:rPr>
      </w:pPr>
    </w:p>
    <w:p w14:paraId="5369C635" w14:textId="77777777" w:rsidR="005111F6" w:rsidRPr="002358D9" w:rsidRDefault="005111F6" w:rsidP="005111F6">
      <w:pPr>
        <w:jc w:val="center"/>
        <w:rPr>
          <w:b/>
          <w:bCs/>
          <w:sz w:val="28"/>
          <w:szCs w:val="28"/>
        </w:rPr>
      </w:pPr>
      <w:r w:rsidRPr="002358D9">
        <w:rPr>
          <w:b/>
          <w:bCs/>
          <w:sz w:val="28"/>
          <w:szCs w:val="28"/>
        </w:rPr>
        <w:t>Консервация и ликвидация горного предприятия</w:t>
      </w:r>
    </w:p>
    <w:p w14:paraId="1BE5BBF1" w14:textId="77777777" w:rsidR="005111F6" w:rsidRDefault="005111F6" w:rsidP="005111F6">
      <w:pPr>
        <w:ind w:firstLine="720"/>
        <w:jc w:val="both"/>
        <w:rPr>
          <w:sz w:val="28"/>
          <w:szCs w:val="28"/>
        </w:rPr>
      </w:pPr>
    </w:p>
    <w:p w14:paraId="5767DA7A" w14:textId="77777777" w:rsidR="005111F6" w:rsidRDefault="005111F6" w:rsidP="005111F6">
      <w:pPr>
        <w:ind w:firstLine="720"/>
        <w:jc w:val="both"/>
        <w:rPr>
          <w:sz w:val="28"/>
          <w:szCs w:val="28"/>
        </w:rPr>
      </w:pPr>
      <w:r>
        <w:rPr>
          <w:sz w:val="28"/>
          <w:szCs w:val="28"/>
        </w:rPr>
        <w:t>Консервацией (полной или частичной) горнодобывающего предприятия называется временная остановка горных и других связанных с ними работ с обязательным сохранением возможности приведения основных горных выработок и сооружений в состояние, пригодное для их эксплуатации.</w:t>
      </w:r>
    </w:p>
    <w:p w14:paraId="46355090" w14:textId="77777777" w:rsidR="005111F6" w:rsidRDefault="005111F6" w:rsidP="005111F6">
      <w:pPr>
        <w:ind w:firstLine="720"/>
        <w:jc w:val="both"/>
        <w:rPr>
          <w:sz w:val="28"/>
          <w:szCs w:val="28"/>
        </w:rPr>
      </w:pPr>
      <w:r>
        <w:rPr>
          <w:sz w:val="28"/>
          <w:szCs w:val="28"/>
        </w:rPr>
        <w:t>Консервация называется сухой, когда имеющиеся водоотливные средства остаются в действии, обеспечивается водоотлив из горных выработок и их поддержание совместно с сооружениями в состоянии, пригодном для их эксплуатации. При мокрой консервации работа водоотлива прекращается, а выработки затопляются.</w:t>
      </w:r>
    </w:p>
    <w:p w14:paraId="066080C7" w14:textId="77777777" w:rsidR="005111F6" w:rsidRDefault="005111F6" w:rsidP="005111F6">
      <w:pPr>
        <w:ind w:firstLine="720"/>
        <w:jc w:val="both"/>
        <w:rPr>
          <w:sz w:val="28"/>
          <w:szCs w:val="28"/>
        </w:rPr>
      </w:pPr>
      <w:r>
        <w:rPr>
          <w:sz w:val="28"/>
          <w:szCs w:val="28"/>
        </w:rPr>
        <w:t>Предусмотренное проектом горнодобывающего предприятия сезонное прекращение горных работ консервацией не считается.</w:t>
      </w:r>
    </w:p>
    <w:p w14:paraId="3F390B50" w14:textId="77777777" w:rsidR="005111F6" w:rsidRDefault="005111F6" w:rsidP="005111F6">
      <w:pPr>
        <w:ind w:firstLine="720"/>
        <w:jc w:val="both"/>
        <w:rPr>
          <w:sz w:val="28"/>
          <w:szCs w:val="28"/>
        </w:rPr>
      </w:pPr>
      <w:r>
        <w:rPr>
          <w:sz w:val="28"/>
          <w:szCs w:val="28"/>
        </w:rPr>
        <w:t>Ликвидацией горнодобывающего предприятия называется окончательное прекращение горных и других связанных с ними работ предприятия. Ликвидация, как правило, производится только после полной отработки или списания балансовых запасов месторождения и при отсутствии перспектив их прироста.</w:t>
      </w:r>
    </w:p>
    <w:p w14:paraId="0A73DEAC" w14:textId="77777777" w:rsidR="005111F6" w:rsidRDefault="005111F6" w:rsidP="005111F6">
      <w:pPr>
        <w:ind w:firstLine="720"/>
        <w:jc w:val="both"/>
        <w:rPr>
          <w:sz w:val="28"/>
          <w:szCs w:val="28"/>
        </w:rPr>
      </w:pPr>
      <w:r>
        <w:rPr>
          <w:sz w:val="28"/>
          <w:szCs w:val="28"/>
        </w:rPr>
        <w:t>Для получения разрешения консервацию или ликвидацию горного предприятия руководство этого предприятия направляет своей вышестоящей организации письменное заявление, содержащее обоснование намеченной консервации или ликвидации предприятия.</w:t>
      </w:r>
    </w:p>
    <w:p w14:paraId="1A3ACCCC" w14:textId="77777777" w:rsidR="00C33826" w:rsidRDefault="00C33826"/>
    <w:sectPr w:rsidR="00C338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3B4C2C40"/>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7A74D94"/>
    <w:multiLevelType w:val="hybridMultilevel"/>
    <w:tmpl w:val="BE9CE53A"/>
    <w:lvl w:ilvl="0" w:tplc="6FC442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A1C164D"/>
    <w:multiLevelType w:val="hybridMultilevel"/>
    <w:tmpl w:val="643CDDA8"/>
    <w:lvl w:ilvl="0" w:tplc="2E967790">
      <w:start w:val="1"/>
      <w:numFmt w:val="decimal"/>
      <w:lvlText w:val="%1."/>
      <w:lvlJc w:val="left"/>
      <w:pPr>
        <w:tabs>
          <w:tab w:val="num" w:pos="562"/>
        </w:tabs>
        <w:ind w:left="562" w:hanging="360"/>
      </w:pPr>
      <w:rPr>
        <w:rFonts w:hint="default"/>
      </w:rPr>
    </w:lvl>
    <w:lvl w:ilvl="1" w:tplc="04190019" w:tentative="1">
      <w:start w:val="1"/>
      <w:numFmt w:val="lowerLetter"/>
      <w:lvlText w:val="%2."/>
      <w:lvlJc w:val="left"/>
      <w:pPr>
        <w:tabs>
          <w:tab w:val="num" w:pos="1282"/>
        </w:tabs>
        <w:ind w:left="1282" w:hanging="360"/>
      </w:pPr>
    </w:lvl>
    <w:lvl w:ilvl="2" w:tplc="0419001B" w:tentative="1">
      <w:start w:val="1"/>
      <w:numFmt w:val="lowerRoman"/>
      <w:lvlText w:val="%3."/>
      <w:lvlJc w:val="right"/>
      <w:pPr>
        <w:tabs>
          <w:tab w:val="num" w:pos="2002"/>
        </w:tabs>
        <w:ind w:left="2002" w:hanging="180"/>
      </w:pPr>
    </w:lvl>
    <w:lvl w:ilvl="3" w:tplc="0419000F" w:tentative="1">
      <w:start w:val="1"/>
      <w:numFmt w:val="decimal"/>
      <w:lvlText w:val="%4."/>
      <w:lvlJc w:val="left"/>
      <w:pPr>
        <w:tabs>
          <w:tab w:val="num" w:pos="2722"/>
        </w:tabs>
        <w:ind w:left="2722" w:hanging="360"/>
      </w:pPr>
    </w:lvl>
    <w:lvl w:ilvl="4" w:tplc="04190019" w:tentative="1">
      <w:start w:val="1"/>
      <w:numFmt w:val="lowerLetter"/>
      <w:lvlText w:val="%5."/>
      <w:lvlJc w:val="left"/>
      <w:pPr>
        <w:tabs>
          <w:tab w:val="num" w:pos="3442"/>
        </w:tabs>
        <w:ind w:left="3442" w:hanging="360"/>
      </w:pPr>
    </w:lvl>
    <w:lvl w:ilvl="5" w:tplc="0419001B" w:tentative="1">
      <w:start w:val="1"/>
      <w:numFmt w:val="lowerRoman"/>
      <w:lvlText w:val="%6."/>
      <w:lvlJc w:val="right"/>
      <w:pPr>
        <w:tabs>
          <w:tab w:val="num" w:pos="4162"/>
        </w:tabs>
        <w:ind w:left="4162" w:hanging="180"/>
      </w:pPr>
    </w:lvl>
    <w:lvl w:ilvl="6" w:tplc="0419000F" w:tentative="1">
      <w:start w:val="1"/>
      <w:numFmt w:val="decimal"/>
      <w:lvlText w:val="%7."/>
      <w:lvlJc w:val="left"/>
      <w:pPr>
        <w:tabs>
          <w:tab w:val="num" w:pos="4882"/>
        </w:tabs>
        <w:ind w:left="4882" w:hanging="360"/>
      </w:pPr>
    </w:lvl>
    <w:lvl w:ilvl="7" w:tplc="04190019" w:tentative="1">
      <w:start w:val="1"/>
      <w:numFmt w:val="lowerLetter"/>
      <w:lvlText w:val="%8."/>
      <w:lvlJc w:val="left"/>
      <w:pPr>
        <w:tabs>
          <w:tab w:val="num" w:pos="5602"/>
        </w:tabs>
        <w:ind w:left="5602" w:hanging="360"/>
      </w:pPr>
    </w:lvl>
    <w:lvl w:ilvl="8" w:tplc="0419001B" w:tentative="1">
      <w:start w:val="1"/>
      <w:numFmt w:val="lowerRoman"/>
      <w:lvlText w:val="%9."/>
      <w:lvlJc w:val="right"/>
      <w:pPr>
        <w:tabs>
          <w:tab w:val="num" w:pos="6322"/>
        </w:tabs>
        <w:ind w:left="6322" w:hanging="180"/>
      </w:pPr>
    </w:lvl>
  </w:abstractNum>
  <w:abstractNum w:abstractNumId="3" w15:restartNumberingAfterBreak="0">
    <w:nsid w:val="198071C1"/>
    <w:multiLevelType w:val="hybridMultilevel"/>
    <w:tmpl w:val="15AA5DBA"/>
    <w:lvl w:ilvl="0" w:tplc="EA6CBA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699A1037"/>
    <w:multiLevelType w:val="hybridMultilevel"/>
    <w:tmpl w:val="3FDC4C70"/>
    <w:lvl w:ilvl="0" w:tplc="5A62E2B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DB3"/>
    <w:rsid w:val="00031273"/>
    <w:rsid w:val="00043C80"/>
    <w:rsid w:val="0012265A"/>
    <w:rsid w:val="002358D9"/>
    <w:rsid w:val="00254E85"/>
    <w:rsid w:val="002B6298"/>
    <w:rsid w:val="00307822"/>
    <w:rsid w:val="003A161A"/>
    <w:rsid w:val="004006E8"/>
    <w:rsid w:val="004024BF"/>
    <w:rsid w:val="004E1004"/>
    <w:rsid w:val="005111F6"/>
    <w:rsid w:val="00570BF8"/>
    <w:rsid w:val="007367A3"/>
    <w:rsid w:val="0076268C"/>
    <w:rsid w:val="007B66CF"/>
    <w:rsid w:val="0080646B"/>
    <w:rsid w:val="00980A85"/>
    <w:rsid w:val="00AD43B5"/>
    <w:rsid w:val="00B77DA5"/>
    <w:rsid w:val="00C000A3"/>
    <w:rsid w:val="00C33826"/>
    <w:rsid w:val="00CE1DB3"/>
    <w:rsid w:val="00ED6037"/>
    <w:rsid w:val="00EE32CE"/>
    <w:rsid w:val="00EF6B2D"/>
    <w:rsid w:val="00F856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EAF7F26"/>
  <w15:chartTrackingRefBased/>
  <w15:docId w15:val="{B7F45CDD-B4B7-453C-A1FB-7BE8E0AD2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6037"/>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ED6037"/>
    <w:pPr>
      <w:keepNext/>
      <w:ind w:right="49" w:firstLine="720"/>
      <w:jc w:val="both"/>
      <w:outlineLvl w:val="2"/>
    </w:pPr>
    <w:rPr>
      <w:szCs w:val="20"/>
    </w:rPr>
  </w:style>
  <w:style w:type="paragraph" w:styleId="4">
    <w:name w:val="heading 4"/>
    <w:basedOn w:val="a"/>
    <w:next w:val="a"/>
    <w:link w:val="40"/>
    <w:qFormat/>
    <w:rsid w:val="00ED6037"/>
    <w:pPr>
      <w:keepNext/>
      <w:outlineLvl w:val="3"/>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D603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Основной текст (2)_"/>
    <w:basedOn w:val="a0"/>
    <w:link w:val="21"/>
    <w:rsid w:val="00ED6037"/>
    <w:rPr>
      <w:rFonts w:ascii="Times New Roman" w:eastAsia="Times New Roman" w:hAnsi="Times New Roman" w:cs="Times New Roman"/>
      <w:shd w:val="clear" w:color="auto" w:fill="FFFFFF"/>
    </w:rPr>
  </w:style>
  <w:style w:type="character" w:customStyle="1" w:styleId="213pt">
    <w:name w:val="Основной текст (2) + 13 pt;Курсив"/>
    <w:basedOn w:val="20"/>
    <w:rsid w:val="00ED6037"/>
    <w:rPr>
      <w:rFonts w:ascii="Times New Roman" w:eastAsia="Times New Roman" w:hAnsi="Times New Roman" w:cs="Times New Roman"/>
      <w:i/>
      <w:iCs/>
      <w:color w:val="000000"/>
      <w:spacing w:val="0"/>
      <w:w w:val="100"/>
      <w:position w:val="0"/>
      <w:sz w:val="26"/>
      <w:szCs w:val="26"/>
      <w:shd w:val="clear" w:color="auto" w:fill="FFFFFF"/>
      <w:lang w:val="en-US" w:eastAsia="en-US" w:bidi="en-US"/>
    </w:rPr>
  </w:style>
  <w:style w:type="character" w:customStyle="1" w:styleId="22">
    <w:name w:val="Основной текст (2) + Курсив"/>
    <w:basedOn w:val="20"/>
    <w:rsid w:val="00ED6037"/>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21">
    <w:name w:val="Основной текст (2)"/>
    <w:basedOn w:val="a"/>
    <w:link w:val="20"/>
    <w:rsid w:val="00ED6037"/>
    <w:pPr>
      <w:widowControl w:val="0"/>
      <w:shd w:val="clear" w:color="auto" w:fill="FFFFFF"/>
      <w:spacing w:before="180" w:after="180" w:line="312" w:lineRule="exact"/>
      <w:ind w:hanging="1440"/>
      <w:jc w:val="both"/>
    </w:pPr>
    <w:rPr>
      <w:sz w:val="22"/>
      <w:szCs w:val="22"/>
      <w:lang w:eastAsia="en-US"/>
    </w:rPr>
  </w:style>
  <w:style w:type="paragraph" w:styleId="a3">
    <w:name w:val="Body Text"/>
    <w:aliases w:val="Основной,текст"/>
    <w:basedOn w:val="a"/>
    <w:link w:val="a4"/>
    <w:rsid w:val="00ED6037"/>
    <w:rPr>
      <w:szCs w:val="20"/>
    </w:rPr>
  </w:style>
  <w:style w:type="character" w:customStyle="1" w:styleId="a4">
    <w:name w:val="Основной текст Знак"/>
    <w:aliases w:val="Основной Знак,текст Знак"/>
    <w:basedOn w:val="a0"/>
    <w:link w:val="a3"/>
    <w:rsid w:val="00ED6037"/>
    <w:rPr>
      <w:rFonts w:ascii="Times New Roman" w:eastAsia="Times New Roman" w:hAnsi="Times New Roman" w:cs="Times New Roman"/>
      <w:sz w:val="24"/>
      <w:szCs w:val="20"/>
      <w:lang w:eastAsia="ru-RU"/>
    </w:rPr>
  </w:style>
  <w:style w:type="paragraph" w:customStyle="1" w:styleId="1">
    <w:name w:val="Обычный.стиль1"/>
    <w:rsid w:val="00ED6037"/>
    <w:pPr>
      <w:spacing w:after="0" w:line="240" w:lineRule="auto"/>
    </w:pPr>
    <w:rPr>
      <w:rFonts w:ascii="Times New Roman" w:eastAsia="Times New Roman" w:hAnsi="Times New Roman" w:cs="Times New Roman"/>
      <w:sz w:val="24"/>
      <w:szCs w:val="20"/>
      <w:lang w:eastAsia="ru-RU"/>
    </w:rPr>
  </w:style>
  <w:style w:type="paragraph" w:styleId="2">
    <w:name w:val="List Bullet 2"/>
    <w:basedOn w:val="a"/>
    <w:autoRedefine/>
    <w:rsid w:val="00ED6037"/>
    <w:pPr>
      <w:numPr>
        <w:numId w:val="1"/>
      </w:numPr>
    </w:pPr>
  </w:style>
  <w:style w:type="paragraph" w:styleId="23">
    <w:name w:val="List Continue 2"/>
    <w:basedOn w:val="a"/>
    <w:rsid w:val="00ED6037"/>
    <w:pPr>
      <w:spacing w:after="120"/>
      <w:ind w:left="566"/>
    </w:pPr>
  </w:style>
  <w:style w:type="paragraph" w:styleId="24">
    <w:name w:val="Body Text Indent 2"/>
    <w:basedOn w:val="a"/>
    <w:link w:val="25"/>
    <w:uiPriority w:val="99"/>
    <w:semiHidden/>
    <w:unhideWhenUsed/>
    <w:rsid w:val="00ED6037"/>
    <w:pPr>
      <w:spacing w:after="120" w:line="480" w:lineRule="auto"/>
      <w:ind w:left="283"/>
    </w:pPr>
  </w:style>
  <w:style w:type="character" w:customStyle="1" w:styleId="25">
    <w:name w:val="Основной текст с отступом 2 Знак"/>
    <w:basedOn w:val="a0"/>
    <w:link w:val="24"/>
    <w:uiPriority w:val="99"/>
    <w:semiHidden/>
    <w:rsid w:val="00ED6037"/>
    <w:rPr>
      <w:rFonts w:ascii="Times New Roman" w:eastAsia="Times New Roman" w:hAnsi="Times New Roman" w:cs="Times New Roman"/>
      <w:sz w:val="24"/>
      <w:szCs w:val="24"/>
      <w:lang w:eastAsia="ru-RU"/>
    </w:rPr>
  </w:style>
  <w:style w:type="character" w:customStyle="1" w:styleId="31">
    <w:name w:val="Основной текст (3)"/>
    <w:basedOn w:val="a0"/>
    <w:link w:val="310"/>
    <w:rsid w:val="00ED6037"/>
    <w:rPr>
      <w:rFonts w:ascii="Times New Roman" w:hAnsi="Times New Roman" w:cs="Times New Roman"/>
      <w:shd w:val="clear" w:color="auto" w:fill="FFFFFF"/>
    </w:rPr>
  </w:style>
  <w:style w:type="paragraph" w:customStyle="1" w:styleId="310">
    <w:name w:val="Основной текст (3)1"/>
    <w:basedOn w:val="a"/>
    <w:link w:val="31"/>
    <w:rsid w:val="00ED6037"/>
    <w:pPr>
      <w:shd w:val="clear" w:color="auto" w:fill="FFFFFF"/>
      <w:spacing w:line="283" w:lineRule="exact"/>
    </w:pPr>
    <w:rPr>
      <w:rFonts w:eastAsiaTheme="minorHAnsi"/>
      <w:sz w:val="22"/>
      <w:szCs w:val="22"/>
      <w:lang w:eastAsia="en-US"/>
    </w:rPr>
  </w:style>
  <w:style w:type="table" w:styleId="a5">
    <w:name w:val="Table Grid"/>
    <w:basedOn w:val="a1"/>
    <w:rsid w:val="00ED603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0">
    <w:name w:val="Заголовок 3 Знак"/>
    <w:basedOn w:val="a0"/>
    <w:link w:val="3"/>
    <w:rsid w:val="00ED6037"/>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ED6037"/>
    <w:rPr>
      <w:rFonts w:ascii="Times New Roman" w:eastAsia="Times New Roman" w:hAnsi="Times New Roman" w:cs="Times New Roman"/>
      <w:sz w:val="24"/>
      <w:szCs w:val="20"/>
      <w:lang w:eastAsia="ru-RU"/>
    </w:rPr>
  </w:style>
  <w:style w:type="paragraph" w:styleId="a6">
    <w:name w:val="List Paragraph"/>
    <w:basedOn w:val="a"/>
    <w:uiPriority w:val="34"/>
    <w:qFormat/>
    <w:rsid w:val="00ED6037"/>
    <w:pPr>
      <w:ind w:left="720"/>
      <w:contextualSpacing/>
    </w:pPr>
  </w:style>
  <w:style w:type="character" w:customStyle="1" w:styleId="20pt">
    <w:name w:val="Основной текст (2) + Интервал 0 pt"/>
    <w:basedOn w:val="20"/>
    <w:rsid w:val="00ED6037"/>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character" w:styleId="a7">
    <w:name w:val="Placeholder Text"/>
    <w:basedOn w:val="a0"/>
    <w:uiPriority w:val="99"/>
    <w:semiHidden/>
    <w:rsid w:val="00ED6037"/>
    <w:rPr>
      <w:color w:val="808080"/>
    </w:rPr>
  </w:style>
  <w:style w:type="paragraph" w:styleId="a8">
    <w:name w:val="Subtitle"/>
    <w:basedOn w:val="a"/>
    <w:link w:val="a9"/>
    <w:uiPriority w:val="99"/>
    <w:qFormat/>
    <w:rsid w:val="00ED6037"/>
    <w:pPr>
      <w:jc w:val="right"/>
    </w:pPr>
    <w:rPr>
      <w:sz w:val="20"/>
      <w:szCs w:val="20"/>
    </w:rPr>
  </w:style>
  <w:style w:type="character" w:customStyle="1" w:styleId="a9">
    <w:name w:val="Подзаголовок Знак"/>
    <w:basedOn w:val="a0"/>
    <w:link w:val="a8"/>
    <w:uiPriority w:val="99"/>
    <w:rsid w:val="00ED6037"/>
    <w:rPr>
      <w:rFonts w:ascii="Times New Roman" w:eastAsia="Times New Roman" w:hAnsi="Times New Roman" w:cs="Times New Roman"/>
      <w:sz w:val="20"/>
      <w:szCs w:val="20"/>
      <w:lang w:eastAsia="ru-RU"/>
    </w:rPr>
  </w:style>
  <w:style w:type="paragraph" w:customStyle="1" w:styleId="p219">
    <w:name w:val="p219"/>
    <w:basedOn w:val="a"/>
    <w:rsid w:val="00ED6037"/>
    <w:pPr>
      <w:spacing w:before="100" w:beforeAutospacing="1" w:after="100" w:afterAutospacing="1"/>
    </w:pPr>
  </w:style>
  <w:style w:type="paragraph" w:customStyle="1" w:styleId="p16">
    <w:name w:val="p16"/>
    <w:basedOn w:val="a"/>
    <w:rsid w:val="00ED6037"/>
    <w:pPr>
      <w:spacing w:before="100" w:beforeAutospacing="1" w:after="100" w:afterAutospacing="1"/>
    </w:pPr>
  </w:style>
  <w:style w:type="paragraph" w:customStyle="1" w:styleId="p221">
    <w:name w:val="p221"/>
    <w:basedOn w:val="a"/>
    <w:rsid w:val="00ED6037"/>
    <w:pPr>
      <w:spacing w:before="100" w:beforeAutospacing="1" w:after="100" w:afterAutospacing="1"/>
    </w:pPr>
  </w:style>
  <w:style w:type="paragraph" w:customStyle="1" w:styleId="p22">
    <w:name w:val="p22"/>
    <w:basedOn w:val="a"/>
    <w:rsid w:val="00ED6037"/>
    <w:pPr>
      <w:spacing w:before="100" w:beforeAutospacing="1" w:after="100" w:afterAutospacing="1"/>
    </w:pPr>
  </w:style>
  <w:style w:type="paragraph" w:customStyle="1" w:styleId="p78">
    <w:name w:val="p78"/>
    <w:basedOn w:val="a"/>
    <w:rsid w:val="00ED6037"/>
    <w:pPr>
      <w:spacing w:before="100" w:beforeAutospacing="1" w:after="100" w:afterAutospacing="1"/>
    </w:pPr>
  </w:style>
  <w:style w:type="paragraph" w:customStyle="1" w:styleId="p99">
    <w:name w:val="p99"/>
    <w:basedOn w:val="a"/>
    <w:rsid w:val="00ED6037"/>
    <w:pPr>
      <w:spacing w:before="100" w:beforeAutospacing="1" w:after="100" w:afterAutospacing="1"/>
    </w:pPr>
  </w:style>
  <w:style w:type="paragraph" w:customStyle="1" w:styleId="p96">
    <w:name w:val="p96"/>
    <w:basedOn w:val="a"/>
    <w:rsid w:val="00ED6037"/>
    <w:pPr>
      <w:spacing w:before="100" w:beforeAutospacing="1" w:after="100" w:afterAutospacing="1"/>
    </w:pPr>
  </w:style>
  <w:style w:type="paragraph" w:customStyle="1" w:styleId="p222">
    <w:name w:val="p222"/>
    <w:basedOn w:val="a"/>
    <w:rsid w:val="00ED6037"/>
    <w:pPr>
      <w:spacing w:before="100" w:beforeAutospacing="1" w:after="100" w:afterAutospacing="1"/>
    </w:pPr>
  </w:style>
  <w:style w:type="paragraph" w:customStyle="1" w:styleId="p223">
    <w:name w:val="p223"/>
    <w:basedOn w:val="a"/>
    <w:rsid w:val="00ED6037"/>
    <w:pPr>
      <w:spacing w:before="100" w:beforeAutospacing="1" w:after="100" w:afterAutospacing="1"/>
    </w:pPr>
  </w:style>
  <w:style w:type="paragraph" w:customStyle="1" w:styleId="p58">
    <w:name w:val="p58"/>
    <w:basedOn w:val="a"/>
    <w:rsid w:val="00ED6037"/>
    <w:pPr>
      <w:spacing w:before="100" w:beforeAutospacing="1" w:after="100" w:afterAutospacing="1"/>
    </w:pPr>
  </w:style>
  <w:style w:type="paragraph" w:customStyle="1" w:styleId="p224">
    <w:name w:val="p224"/>
    <w:basedOn w:val="a"/>
    <w:rsid w:val="00ED6037"/>
    <w:pPr>
      <w:spacing w:before="100" w:beforeAutospacing="1" w:after="100" w:afterAutospacing="1"/>
    </w:pPr>
  </w:style>
  <w:style w:type="paragraph" w:customStyle="1" w:styleId="p113">
    <w:name w:val="p113"/>
    <w:basedOn w:val="a"/>
    <w:rsid w:val="00ED6037"/>
    <w:pPr>
      <w:spacing w:before="100" w:beforeAutospacing="1" w:after="100" w:afterAutospacing="1"/>
    </w:pPr>
  </w:style>
  <w:style w:type="paragraph" w:customStyle="1" w:styleId="p119">
    <w:name w:val="p119"/>
    <w:basedOn w:val="a"/>
    <w:rsid w:val="00ED6037"/>
    <w:pPr>
      <w:spacing w:before="100" w:beforeAutospacing="1" w:after="100" w:afterAutospacing="1"/>
    </w:pPr>
  </w:style>
  <w:style w:type="paragraph" w:customStyle="1" w:styleId="p154">
    <w:name w:val="p154"/>
    <w:basedOn w:val="a"/>
    <w:rsid w:val="00ED6037"/>
    <w:pPr>
      <w:spacing w:before="100" w:beforeAutospacing="1" w:after="100" w:afterAutospacing="1"/>
    </w:pPr>
  </w:style>
  <w:style w:type="character" w:customStyle="1" w:styleId="ft93">
    <w:name w:val="ft93"/>
    <w:basedOn w:val="a0"/>
    <w:rsid w:val="00ED6037"/>
  </w:style>
  <w:style w:type="paragraph" w:customStyle="1" w:styleId="p225">
    <w:name w:val="p225"/>
    <w:basedOn w:val="a"/>
    <w:rsid w:val="00ED6037"/>
    <w:pPr>
      <w:spacing w:before="100" w:beforeAutospacing="1" w:after="100" w:afterAutospacing="1"/>
    </w:pPr>
  </w:style>
  <w:style w:type="paragraph" w:customStyle="1" w:styleId="p226">
    <w:name w:val="p226"/>
    <w:basedOn w:val="a"/>
    <w:rsid w:val="00ED6037"/>
    <w:pPr>
      <w:spacing w:before="100" w:beforeAutospacing="1" w:after="100" w:afterAutospacing="1"/>
    </w:pPr>
  </w:style>
  <w:style w:type="paragraph" w:customStyle="1" w:styleId="p68">
    <w:name w:val="p68"/>
    <w:basedOn w:val="a"/>
    <w:rsid w:val="00ED6037"/>
    <w:pPr>
      <w:spacing w:before="100" w:beforeAutospacing="1" w:after="100" w:afterAutospacing="1"/>
    </w:pPr>
  </w:style>
  <w:style w:type="paragraph" w:customStyle="1" w:styleId="p227">
    <w:name w:val="p227"/>
    <w:basedOn w:val="a"/>
    <w:rsid w:val="00ED6037"/>
    <w:pPr>
      <w:spacing w:before="100" w:beforeAutospacing="1" w:after="100" w:afterAutospacing="1"/>
    </w:pPr>
  </w:style>
  <w:style w:type="paragraph" w:customStyle="1" w:styleId="p228">
    <w:name w:val="p228"/>
    <w:basedOn w:val="a"/>
    <w:rsid w:val="00ED6037"/>
    <w:pPr>
      <w:spacing w:before="100" w:beforeAutospacing="1" w:after="100" w:afterAutospacing="1"/>
    </w:pPr>
  </w:style>
  <w:style w:type="paragraph" w:customStyle="1" w:styleId="p229">
    <w:name w:val="p229"/>
    <w:basedOn w:val="a"/>
    <w:rsid w:val="00ED6037"/>
    <w:pPr>
      <w:spacing w:before="100" w:beforeAutospacing="1" w:after="100" w:afterAutospacing="1"/>
    </w:pPr>
  </w:style>
  <w:style w:type="paragraph" w:customStyle="1" w:styleId="p230">
    <w:name w:val="p230"/>
    <w:basedOn w:val="a"/>
    <w:rsid w:val="00ED6037"/>
    <w:pPr>
      <w:spacing w:before="100" w:beforeAutospacing="1" w:after="100" w:afterAutospacing="1"/>
    </w:pPr>
  </w:style>
  <w:style w:type="paragraph" w:customStyle="1" w:styleId="p231">
    <w:name w:val="p231"/>
    <w:basedOn w:val="a"/>
    <w:rsid w:val="00ED6037"/>
    <w:pPr>
      <w:spacing w:before="100" w:beforeAutospacing="1" w:after="100" w:afterAutospacing="1"/>
    </w:pPr>
  </w:style>
  <w:style w:type="paragraph" w:customStyle="1" w:styleId="p232">
    <w:name w:val="p232"/>
    <w:basedOn w:val="a"/>
    <w:rsid w:val="00ED6037"/>
    <w:pPr>
      <w:spacing w:before="100" w:beforeAutospacing="1" w:after="100" w:afterAutospacing="1"/>
    </w:pPr>
  </w:style>
  <w:style w:type="paragraph" w:customStyle="1" w:styleId="p233">
    <w:name w:val="p233"/>
    <w:basedOn w:val="a"/>
    <w:rsid w:val="00ED6037"/>
    <w:pPr>
      <w:spacing w:before="100" w:beforeAutospacing="1" w:after="100" w:afterAutospacing="1"/>
    </w:pPr>
  </w:style>
  <w:style w:type="paragraph" w:customStyle="1" w:styleId="p156">
    <w:name w:val="p156"/>
    <w:basedOn w:val="a"/>
    <w:rsid w:val="00ED6037"/>
    <w:pPr>
      <w:spacing w:before="100" w:beforeAutospacing="1" w:after="100" w:afterAutospacing="1"/>
    </w:pPr>
  </w:style>
  <w:style w:type="paragraph" w:customStyle="1" w:styleId="p234">
    <w:name w:val="p234"/>
    <w:basedOn w:val="a"/>
    <w:rsid w:val="00ED6037"/>
    <w:pPr>
      <w:spacing w:before="100" w:beforeAutospacing="1" w:after="100" w:afterAutospacing="1"/>
    </w:pPr>
  </w:style>
  <w:style w:type="paragraph" w:customStyle="1" w:styleId="p17">
    <w:name w:val="p17"/>
    <w:basedOn w:val="a"/>
    <w:rsid w:val="00ED6037"/>
    <w:pPr>
      <w:spacing w:before="100" w:beforeAutospacing="1" w:after="100" w:afterAutospacing="1"/>
    </w:pPr>
  </w:style>
  <w:style w:type="paragraph" w:customStyle="1" w:styleId="p30">
    <w:name w:val="p30"/>
    <w:basedOn w:val="a"/>
    <w:rsid w:val="00ED6037"/>
    <w:pPr>
      <w:spacing w:before="100" w:beforeAutospacing="1" w:after="100" w:afterAutospacing="1"/>
    </w:pPr>
  </w:style>
  <w:style w:type="paragraph" w:styleId="26">
    <w:name w:val="Body Text 2"/>
    <w:basedOn w:val="a"/>
    <w:link w:val="27"/>
    <w:uiPriority w:val="99"/>
    <w:semiHidden/>
    <w:unhideWhenUsed/>
    <w:rsid w:val="00ED6037"/>
    <w:pPr>
      <w:spacing w:after="120" w:line="480" w:lineRule="auto"/>
    </w:pPr>
  </w:style>
  <w:style w:type="character" w:customStyle="1" w:styleId="27">
    <w:name w:val="Основной текст 2 Знак"/>
    <w:basedOn w:val="a0"/>
    <w:link w:val="26"/>
    <w:uiPriority w:val="99"/>
    <w:semiHidden/>
    <w:rsid w:val="00ED6037"/>
    <w:rPr>
      <w:rFonts w:ascii="Times New Roman" w:eastAsia="Times New Roman" w:hAnsi="Times New Roman" w:cs="Times New Roman"/>
      <w:sz w:val="24"/>
      <w:szCs w:val="24"/>
      <w:lang w:eastAsia="ru-RU"/>
    </w:rPr>
  </w:style>
  <w:style w:type="paragraph" w:styleId="aa">
    <w:name w:val="header"/>
    <w:basedOn w:val="a"/>
    <w:link w:val="ab"/>
    <w:rsid w:val="00ED6037"/>
    <w:pPr>
      <w:tabs>
        <w:tab w:val="center" w:pos="4153"/>
        <w:tab w:val="right" w:pos="8306"/>
      </w:tabs>
    </w:pPr>
    <w:rPr>
      <w:sz w:val="20"/>
      <w:szCs w:val="20"/>
    </w:rPr>
  </w:style>
  <w:style w:type="character" w:customStyle="1" w:styleId="ab">
    <w:name w:val="Верхний колонтитул Знак"/>
    <w:basedOn w:val="a0"/>
    <w:link w:val="aa"/>
    <w:rsid w:val="00ED6037"/>
    <w:rPr>
      <w:rFonts w:ascii="Times New Roman" w:eastAsia="Times New Roman" w:hAnsi="Times New Roman" w:cs="Times New Roman"/>
      <w:sz w:val="20"/>
      <w:szCs w:val="20"/>
      <w:lang w:eastAsia="ru-RU"/>
    </w:rPr>
  </w:style>
  <w:style w:type="character" w:customStyle="1" w:styleId="28pt">
    <w:name w:val="Основной текст (2) + 8 pt"/>
    <w:basedOn w:val="20"/>
    <w:rsid w:val="00ED6037"/>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210pt">
    <w:name w:val="Основной текст (2) + 10 pt;Полужирный"/>
    <w:basedOn w:val="20"/>
    <w:rsid w:val="00ED6037"/>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paragraph" w:styleId="ac">
    <w:name w:val="Normal (Web)"/>
    <w:basedOn w:val="a"/>
    <w:uiPriority w:val="99"/>
    <w:unhideWhenUsed/>
    <w:rsid w:val="0076268C"/>
    <w:pPr>
      <w:spacing w:before="100" w:beforeAutospacing="1" w:after="100" w:afterAutospacing="1"/>
    </w:pPr>
  </w:style>
  <w:style w:type="character" w:customStyle="1" w:styleId="ad">
    <w:name w:val="Оглавление_"/>
    <w:basedOn w:val="a0"/>
    <w:link w:val="ae"/>
    <w:rsid w:val="00F856B3"/>
    <w:rPr>
      <w:rFonts w:ascii="Times New Roman" w:eastAsia="Times New Roman" w:hAnsi="Times New Roman" w:cs="Times New Roman"/>
      <w:sz w:val="21"/>
      <w:szCs w:val="21"/>
      <w:shd w:val="clear" w:color="auto" w:fill="FFFFFF"/>
    </w:rPr>
  </w:style>
  <w:style w:type="paragraph" w:customStyle="1" w:styleId="ae">
    <w:name w:val="Оглавление"/>
    <w:basedOn w:val="a"/>
    <w:link w:val="ad"/>
    <w:rsid w:val="00F856B3"/>
    <w:pPr>
      <w:widowControl w:val="0"/>
      <w:shd w:val="clear" w:color="auto" w:fill="FFFFFF"/>
      <w:spacing w:line="312" w:lineRule="exact"/>
      <w:jc w:val="both"/>
    </w:pPr>
    <w:rPr>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3864218">
      <w:bodyDiv w:val="1"/>
      <w:marLeft w:val="0"/>
      <w:marRight w:val="0"/>
      <w:marTop w:val="0"/>
      <w:marBottom w:val="0"/>
      <w:divBdr>
        <w:top w:val="none" w:sz="0" w:space="0" w:color="auto"/>
        <w:left w:val="none" w:sz="0" w:space="0" w:color="auto"/>
        <w:bottom w:val="none" w:sz="0" w:space="0" w:color="auto"/>
        <w:right w:val="none" w:sz="0" w:space="0" w:color="auto"/>
      </w:divBdr>
    </w:div>
    <w:div w:id="185993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65.jpeg"/><Relationship Id="rId21" Type="http://schemas.openxmlformats.org/officeDocument/2006/relationships/oleObject" Target="embeddings/oleObject7.bin"/><Relationship Id="rId42" Type="http://schemas.openxmlformats.org/officeDocument/2006/relationships/image" Target="media/image23.png"/><Relationship Id="rId47" Type="http://schemas.openxmlformats.org/officeDocument/2006/relationships/image" Target="media/image28.jpeg"/><Relationship Id="rId63" Type="http://schemas.openxmlformats.org/officeDocument/2006/relationships/oleObject" Target="embeddings/oleObject20.bin"/><Relationship Id="rId68" Type="http://schemas.openxmlformats.org/officeDocument/2006/relationships/image" Target="media/image40.wmf"/><Relationship Id="rId84" Type="http://schemas.openxmlformats.org/officeDocument/2006/relationships/image" Target="media/image48.wmf"/><Relationship Id="rId89" Type="http://schemas.openxmlformats.org/officeDocument/2006/relationships/oleObject" Target="embeddings/oleObject33.bin"/><Relationship Id="rId112" Type="http://schemas.openxmlformats.org/officeDocument/2006/relationships/image" Target="media/image62.jpeg"/><Relationship Id="rId16" Type="http://schemas.openxmlformats.org/officeDocument/2006/relationships/image" Target="media/image7.wmf"/><Relationship Id="rId107" Type="http://schemas.openxmlformats.org/officeDocument/2006/relationships/oleObject" Target="embeddings/oleObject42.bin"/><Relationship Id="rId11" Type="http://schemas.openxmlformats.org/officeDocument/2006/relationships/oleObject" Target="embeddings/oleObject2.bin"/><Relationship Id="rId32" Type="http://schemas.openxmlformats.org/officeDocument/2006/relationships/image" Target="media/image15.png"/><Relationship Id="rId37" Type="http://schemas.openxmlformats.org/officeDocument/2006/relationships/image" Target="media/image19.png"/><Relationship Id="rId53" Type="http://schemas.openxmlformats.org/officeDocument/2006/relationships/oleObject" Target="embeddings/oleObject15.bin"/><Relationship Id="rId58" Type="http://schemas.openxmlformats.org/officeDocument/2006/relationships/image" Target="media/image35.wmf"/><Relationship Id="rId74" Type="http://schemas.openxmlformats.org/officeDocument/2006/relationships/image" Target="media/image43.wmf"/><Relationship Id="rId79" Type="http://schemas.openxmlformats.org/officeDocument/2006/relationships/oleObject" Target="embeddings/oleObject28.bin"/><Relationship Id="rId102" Type="http://schemas.openxmlformats.org/officeDocument/2006/relationships/image" Target="media/image57.wmf"/><Relationship Id="rId5" Type="http://schemas.openxmlformats.org/officeDocument/2006/relationships/image" Target="media/image1.jpeg"/><Relationship Id="rId90" Type="http://schemas.openxmlformats.org/officeDocument/2006/relationships/image" Target="media/image51.wmf"/><Relationship Id="rId95" Type="http://schemas.openxmlformats.org/officeDocument/2006/relationships/oleObject" Target="embeddings/oleObject36.bin"/><Relationship Id="rId22" Type="http://schemas.openxmlformats.org/officeDocument/2006/relationships/image" Target="media/image10.wmf"/><Relationship Id="rId27" Type="http://schemas.openxmlformats.org/officeDocument/2006/relationships/oleObject" Target="embeddings/oleObject10.bin"/><Relationship Id="rId43" Type="http://schemas.openxmlformats.org/officeDocument/2006/relationships/image" Target="media/image24.png"/><Relationship Id="rId48" Type="http://schemas.openxmlformats.org/officeDocument/2006/relationships/image" Target="media/image29.emf"/><Relationship Id="rId64" Type="http://schemas.openxmlformats.org/officeDocument/2006/relationships/image" Target="media/image38.wmf"/><Relationship Id="rId69" Type="http://schemas.openxmlformats.org/officeDocument/2006/relationships/oleObject" Target="embeddings/oleObject23.bin"/><Relationship Id="rId113" Type="http://schemas.openxmlformats.org/officeDocument/2006/relationships/image" Target="../../../AppData/Local/Temp/FineReader12.00/media/image1.jpeg" TargetMode="External"/><Relationship Id="rId118" Type="http://schemas.openxmlformats.org/officeDocument/2006/relationships/image" Target="../../../AppData/Local/Temp/FineReader12.00/media/image3.jpeg" TargetMode="External"/><Relationship Id="rId80" Type="http://schemas.openxmlformats.org/officeDocument/2006/relationships/image" Target="media/image46.wmf"/><Relationship Id="rId85" Type="http://schemas.openxmlformats.org/officeDocument/2006/relationships/oleObject" Target="embeddings/oleObject31.bin"/><Relationship Id="rId12" Type="http://schemas.openxmlformats.org/officeDocument/2006/relationships/image" Target="media/image5.wmf"/><Relationship Id="rId17" Type="http://schemas.openxmlformats.org/officeDocument/2006/relationships/oleObject" Target="embeddings/oleObject5.bin"/><Relationship Id="rId33" Type="http://schemas.openxmlformats.org/officeDocument/2006/relationships/image" Target="media/image16.png"/><Relationship Id="rId38" Type="http://schemas.openxmlformats.org/officeDocument/2006/relationships/image" Target="media/image20.jpeg"/><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60.wmf"/><Relationship Id="rId54" Type="http://schemas.openxmlformats.org/officeDocument/2006/relationships/image" Target="media/image33.wmf"/><Relationship Id="rId70" Type="http://schemas.openxmlformats.org/officeDocument/2006/relationships/image" Target="media/image41.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image" Target="media/image54.wmf"/><Relationship Id="rId1" Type="http://schemas.openxmlformats.org/officeDocument/2006/relationships/numbering" Target="numbering.xml"/><Relationship Id="rId6" Type="http://schemas.openxmlformats.org/officeDocument/2006/relationships/image" Target="../../../AppData/Local/Temp/FineReader12.00/media/image1.jpeg" TargetMode="External"/><Relationship Id="rId23" Type="http://schemas.openxmlformats.org/officeDocument/2006/relationships/oleObject" Target="embeddings/oleObject8.bin"/><Relationship Id="rId28" Type="http://schemas.openxmlformats.org/officeDocument/2006/relationships/image" Target="media/image13.wmf"/><Relationship Id="rId49" Type="http://schemas.openxmlformats.org/officeDocument/2006/relationships/image" Target="media/image30.png"/><Relationship Id="rId114" Type="http://schemas.openxmlformats.org/officeDocument/2006/relationships/image" Target="media/image63.png"/><Relationship Id="rId119" Type="http://schemas.openxmlformats.org/officeDocument/2006/relationships/image" Target="media/image66.jpeg"/><Relationship Id="rId44" Type="http://schemas.openxmlformats.org/officeDocument/2006/relationships/image" Target="media/image25.png"/><Relationship Id="rId60" Type="http://schemas.openxmlformats.org/officeDocument/2006/relationships/image" Target="media/image36.w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49.wmf"/><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8.wmf"/><Relationship Id="rId39" Type="http://schemas.openxmlformats.org/officeDocument/2006/relationships/image" Target="../../../AppData/Local/Temp/FineReader12.00/media/image1.jpeg" TargetMode="External"/><Relationship Id="rId109" Type="http://schemas.openxmlformats.org/officeDocument/2006/relationships/oleObject" Target="embeddings/oleObject43.bin"/><Relationship Id="rId34" Type="http://schemas.openxmlformats.org/officeDocument/2006/relationships/image" Target="media/image17.png"/><Relationship Id="rId50" Type="http://schemas.openxmlformats.org/officeDocument/2006/relationships/image" Target="media/image31.wmf"/><Relationship Id="rId55" Type="http://schemas.openxmlformats.org/officeDocument/2006/relationships/oleObject" Target="embeddings/oleObject16.bin"/><Relationship Id="rId76" Type="http://schemas.openxmlformats.org/officeDocument/2006/relationships/image" Target="media/image44.wmf"/><Relationship Id="rId97" Type="http://schemas.openxmlformats.org/officeDocument/2006/relationships/oleObject" Target="embeddings/oleObject37.bin"/><Relationship Id="rId104" Type="http://schemas.openxmlformats.org/officeDocument/2006/relationships/image" Target="media/image58.wmf"/><Relationship Id="rId120" Type="http://schemas.openxmlformats.org/officeDocument/2006/relationships/image" Target="../../../AppData/Local/Temp/FineReader12.00/media/image4.jpeg" TargetMode="External"/><Relationship Id="rId7" Type="http://schemas.openxmlformats.org/officeDocument/2006/relationships/image" Target="media/image2.emf"/><Relationship Id="rId71" Type="http://schemas.openxmlformats.org/officeDocument/2006/relationships/oleObject" Target="embeddings/oleObject24.bin"/><Relationship Id="rId92" Type="http://schemas.openxmlformats.org/officeDocument/2006/relationships/image" Target="media/image52.wmf"/><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1.wmf"/><Relationship Id="rId40" Type="http://schemas.openxmlformats.org/officeDocument/2006/relationships/image" Target="media/image21.jpeg"/><Relationship Id="rId45" Type="http://schemas.openxmlformats.org/officeDocument/2006/relationships/image" Target="media/image26.png"/><Relationship Id="rId66" Type="http://schemas.openxmlformats.org/officeDocument/2006/relationships/image" Target="media/image39.wmf"/><Relationship Id="rId87" Type="http://schemas.openxmlformats.org/officeDocument/2006/relationships/oleObject" Target="embeddings/oleObject32.bin"/><Relationship Id="rId110" Type="http://schemas.openxmlformats.org/officeDocument/2006/relationships/image" Target="media/image61.wmf"/><Relationship Id="rId115" Type="http://schemas.openxmlformats.org/officeDocument/2006/relationships/image" Target="media/image64.jpeg"/><Relationship Id="rId61" Type="http://schemas.openxmlformats.org/officeDocument/2006/relationships/oleObject" Target="embeddings/oleObject19.bin"/><Relationship Id="rId82" Type="http://schemas.openxmlformats.org/officeDocument/2006/relationships/image" Target="media/image47.wmf"/><Relationship Id="rId19" Type="http://schemas.openxmlformats.org/officeDocument/2006/relationships/oleObject" Target="embeddings/oleObject6.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image" Target="media/image18.wmf"/><Relationship Id="rId56" Type="http://schemas.openxmlformats.org/officeDocument/2006/relationships/image" Target="media/image34.wmf"/><Relationship Id="rId77" Type="http://schemas.openxmlformats.org/officeDocument/2006/relationships/oleObject" Target="embeddings/oleObject27.bin"/><Relationship Id="rId100" Type="http://schemas.openxmlformats.org/officeDocument/2006/relationships/image" Target="media/image56.wmf"/><Relationship Id="rId105" Type="http://schemas.openxmlformats.org/officeDocument/2006/relationships/oleObject" Target="embeddings/oleObject41.bin"/><Relationship Id="rId8" Type="http://schemas.openxmlformats.org/officeDocument/2006/relationships/image" Target="media/image3.wmf"/><Relationship Id="rId51" Type="http://schemas.openxmlformats.org/officeDocument/2006/relationships/oleObject" Target="embeddings/oleObject14.bin"/><Relationship Id="rId72" Type="http://schemas.openxmlformats.org/officeDocument/2006/relationships/image" Target="media/image42.wmf"/><Relationship Id="rId93" Type="http://schemas.openxmlformats.org/officeDocument/2006/relationships/oleObject" Target="embeddings/oleObject35.bin"/><Relationship Id="rId98" Type="http://schemas.openxmlformats.org/officeDocument/2006/relationships/image" Target="media/image55.wmf"/><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image" Target="media/image27.jpeg"/><Relationship Id="rId67" Type="http://schemas.openxmlformats.org/officeDocument/2006/relationships/oleObject" Target="embeddings/oleObject22.bin"/><Relationship Id="rId116" Type="http://schemas.openxmlformats.org/officeDocument/2006/relationships/image" Target="../../../AppData/Local/Temp/FineReader12.00/media/image2.jpeg" TargetMode="External"/><Relationship Id="rId20" Type="http://schemas.openxmlformats.org/officeDocument/2006/relationships/image" Target="media/image9.wmf"/><Relationship Id="rId41" Type="http://schemas.openxmlformats.org/officeDocument/2006/relationships/image" Target="media/image22.png"/><Relationship Id="rId62" Type="http://schemas.openxmlformats.org/officeDocument/2006/relationships/image" Target="media/image37.wmf"/><Relationship Id="rId83" Type="http://schemas.openxmlformats.org/officeDocument/2006/relationships/oleObject" Target="embeddings/oleObject30.bin"/><Relationship Id="rId88" Type="http://schemas.openxmlformats.org/officeDocument/2006/relationships/image" Target="media/image50.wmf"/><Relationship Id="rId111" Type="http://schemas.openxmlformats.org/officeDocument/2006/relationships/oleObject" Target="embeddings/oleObject44.bin"/><Relationship Id="rId15" Type="http://schemas.openxmlformats.org/officeDocument/2006/relationships/oleObject" Target="embeddings/oleObject4.bin"/><Relationship Id="rId36"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image" Target="media/image59.wmf"/><Relationship Id="rId10" Type="http://schemas.openxmlformats.org/officeDocument/2006/relationships/image" Target="media/image4.wmf"/><Relationship Id="rId31" Type="http://schemas.openxmlformats.org/officeDocument/2006/relationships/oleObject" Target="embeddings/oleObject12.bin"/><Relationship Id="rId52" Type="http://schemas.openxmlformats.org/officeDocument/2006/relationships/image" Target="media/image32.wmf"/><Relationship Id="rId73" Type="http://schemas.openxmlformats.org/officeDocument/2006/relationships/oleObject" Target="embeddings/oleObject25.bin"/><Relationship Id="rId78" Type="http://schemas.openxmlformats.org/officeDocument/2006/relationships/image" Target="media/image45.wmf"/><Relationship Id="rId94" Type="http://schemas.openxmlformats.org/officeDocument/2006/relationships/image" Target="media/image53.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86</Pages>
  <Words>24990</Words>
  <Characters>142449</Characters>
  <Application>Microsoft Office Word</Application>
  <DocSecurity>0</DocSecurity>
  <Lines>1187</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Бейдин</dc:creator>
  <cp:keywords/>
  <dc:description/>
  <cp:lastModifiedBy>Алексей Бейдин</cp:lastModifiedBy>
  <cp:revision>16</cp:revision>
  <dcterms:created xsi:type="dcterms:W3CDTF">2020-05-25T21:43:00Z</dcterms:created>
  <dcterms:modified xsi:type="dcterms:W3CDTF">2020-05-28T21:30:00Z</dcterms:modified>
</cp:coreProperties>
</file>