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A0" w:rsidRPr="00DB0540" w:rsidRDefault="00D616A0" w:rsidP="00D61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 xml:space="preserve">дистанционных занятий для гр. </w:t>
      </w:r>
      <w:r w:rsidR="00DB46F6">
        <w:rPr>
          <w:rFonts w:ascii="Times New Roman" w:hAnsi="Times New Roman" w:cs="Times New Roman"/>
          <w:b/>
          <w:sz w:val="28"/>
          <w:szCs w:val="28"/>
        </w:rPr>
        <w:t>ГПз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616A0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>202</w:t>
      </w:r>
      <w:r w:rsidR="00D616A0">
        <w:rPr>
          <w:rFonts w:ascii="Times New Roman" w:hAnsi="Times New Roman" w:cs="Times New Roman"/>
          <w:b/>
          <w:sz w:val="28"/>
          <w:szCs w:val="28"/>
        </w:rPr>
        <w:t>1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>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D810F7" w:rsidRDefault="00D810F7" w:rsidP="00D810F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 занятия</w:t>
      </w: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10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Электрическое </w:t>
      </w:r>
      <w:r w:rsidRPr="00D810F7">
        <w:rPr>
          <w:rFonts w:ascii="Times New Roman" w:hAnsi="Times New Roman" w:cs="Times New Roman"/>
          <w:b/>
          <w:sz w:val="28"/>
          <w:szCs w:val="28"/>
        </w:rPr>
        <w:t xml:space="preserve"> поле</w:t>
      </w:r>
    </w:p>
    <w:p w:rsidR="00D810F7" w:rsidRPr="00D810F7" w:rsidRDefault="00D810F7" w:rsidP="00D810F7">
      <w:pPr>
        <w:rPr>
          <w:rFonts w:ascii="Times New Roman" w:hAnsi="Times New Roman" w:cs="Times New Roman"/>
          <w:b/>
          <w:sz w:val="28"/>
          <w:szCs w:val="28"/>
        </w:rPr>
      </w:pPr>
    </w:p>
    <w:p w:rsidR="00D810F7" w:rsidRPr="0086319B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86319B">
        <w:rPr>
          <w:rFonts w:ascii="Times New Roman" w:hAnsi="Times New Roman"/>
          <w:b/>
          <w:sz w:val="28"/>
          <w:szCs w:val="28"/>
        </w:rPr>
        <w:t xml:space="preserve"> </w:t>
      </w:r>
      <w:r w:rsidRPr="0086319B">
        <w:rPr>
          <w:rFonts w:ascii="Times New Roman" w:eastAsia="MS Mincho" w:hAnsi="Times New Roman"/>
          <w:b/>
          <w:sz w:val="28"/>
          <w:szCs w:val="28"/>
        </w:rPr>
        <w:t>Электростатическое поле, характеристики. Закон Кулона.  Напряженность поля</w:t>
      </w:r>
      <w:r w:rsidR="0086319B">
        <w:rPr>
          <w:rFonts w:ascii="Times New Roman" w:eastAsia="MS Mincho" w:hAnsi="Times New Roman"/>
          <w:b/>
          <w:sz w:val="28"/>
          <w:szCs w:val="28"/>
        </w:rPr>
        <w:t>.</w:t>
      </w:r>
      <w:proofErr w:type="gramStart"/>
      <w:r w:rsidRPr="0086319B">
        <w:rPr>
          <w:rFonts w:ascii="Times New Roman" w:eastAsia="MS Mincho" w:hAnsi="Times New Roman"/>
          <w:b/>
          <w:sz w:val="28"/>
          <w:szCs w:val="28"/>
        </w:rPr>
        <w:t xml:space="preserve"> </w:t>
      </w:r>
      <w:proofErr w:type="gramEnd"/>
      <w:r w:rsidRPr="0086319B">
        <w:rPr>
          <w:rFonts w:ascii="Times New Roman" w:eastAsia="MS Mincho" w:hAnsi="Times New Roman"/>
          <w:b/>
          <w:sz w:val="28"/>
          <w:szCs w:val="28"/>
        </w:rPr>
        <w:t xml:space="preserve">Принцип суперпозиции электростатических полей. </w:t>
      </w:r>
    </w:p>
    <w:p w:rsid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Теорема Остроградского-Гаусса для электростатического поля в вакууме.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Работа электростатического поля. Циркуляция вектора Е электростатического поля.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Потенциальная энергия и потенциал электростатического поля.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Напряженность и потенциал, их взаимосвязь.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Электрическая емкость проводника. Конденсаторы, емкость конденсаторов.  </w:t>
      </w:r>
    </w:p>
    <w:p w:rsidR="00D810F7" w:rsidRPr="00D810F7" w:rsidRDefault="00D810F7" w:rsidP="00D810F7">
      <w:pPr>
        <w:pStyle w:val="a4"/>
        <w:numPr>
          <w:ilvl w:val="0"/>
          <w:numId w:val="12"/>
        </w:numPr>
        <w:jc w:val="both"/>
        <w:rPr>
          <w:rFonts w:ascii="Times New Roman" w:eastAsia="MS Mincho" w:hAnsi="Times New Roman"/>
          <w:b/>
          <w:sz w:val="28"/>
          <w:szCs w:val="28"/>
        </w:rPr>
      </w:pPr>
      <w:r w:rsidRPr="00D810F7">
        <w:rPr>
          <w:rFonts w:ascii="Times New Roman" w:eastAsia="MS Mincho" w:hAnsi="Times New Roman"/>
          <w:b/>
          <w:sz w:val="28"/>
          <w:szCs w:val="28"/>
        </w:rPr>
        <w:t xml:space="preserve">Энергия электрического поля.  Энергия конденсатора. Плотность энергии.  </w:t>
      </w:r>
    </w:p>
    <w:p w:rsidR="00D810F7" w:rsidRPr="00D810F7" w:rsidRDefault="00D810F7" w:rsidP="00D810F7">
      <w:pPr>
        <w:pStyle w:val="a4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Pr="00757723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D810F7" w:rsidRPr="00F72A18" w:rsidRDefault="00D810F7" w:rsidP="00D810F7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Магнитное поле, характеристики. 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Закон 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Био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Савара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 xml:space="preserve">-Лапласа; принцип суперпозиции магнитных полей.   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>Закон Ампера. Сила взаимодействия двух параллельных проводников с токами.</w:t>
      </w:r>
    </w:p>
    <w:p w:rsidR="00D810F7" w:rsidRPr="00F72A18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Сила Лоренца и ее свойства. Движение частиц в магнитном поле. </w:t>
      </w:r>
    </w:p>
    <w:p w:rsidR="00D810F7" w:rsidRPr="00D810F7" w:rsidRDefault="00AD10B6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   </w:t>
      </w:r>
      <w:r w:rsidR="00D810F7" w:rsidRPr="00D810F7">
        <w:rPr>
          <w:rFonts w:ascii="Times New Roman" w:hAnsi="Times New Roman"/>
          <w:b/>
          <w:sz w:val="28"/>
          <w:szCs w:val="28"/>
        </w:rPr>
        <w:t>Циркуляция вектора</w:t>
      </w:r>
      <w:proofErr w:type="gramStart"/>
      <w:r w:rsidR="00D810F7" w:rsidRPr="00D810F7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D810F7" w:rsidRPr="00D810F7">
        <w:rPr>
          <w:rFonts w:ascii="Times New Roman" w:hAnsi="Times New Roman"/>
          <w:b/>
          <w:sz w:val="28"/>
          <w:szCs w:val="28"/>
        </w:rPr>
        <w:t xml:space="preserve">; закон полного тока.   </w:t>
      </w:r>
    </w:p>
    <w:p w:rsidR="00D810F7" w:rsidRPr="00D810F7" w:rsidRDefault="00D810F7" w:rsidP="00D810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Электромагнитная индукция, закон Фарадея, правило Ленца. </w:t>
      </w: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810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Электромагнитные </w:t>
      </w:r>
      <w:r w:rsidRPr="00D8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19B">
        <w:rPr>
          <w:rFonts w:ascii="Times New Roman" w:hAnsi="Times New Roman" w:cs="Times New Roman"/>
          <w:b/>
          <w:sz w:val="28"/>
          <w:szCs w:val="28"/>
        </w:rPr>
        <w:t>колебания и волны</w:t>
      </w:r>
    </w:p>
    <w:p w:rsidR="00D810F7" w:rsidRDefault="00D810F7" w:rsidP="00D810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Свободные колебания в электромагнитном контуре. </w:t>
      </w:r>
    </w:p>
    <w:p w:rsidR="00D810F7" w:rsidRPr="00D810F7" w:rsidRDefault="00D810F7" w:rsidP="00D810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0F7">
        <w:rPr>
          <w:rFonts w:ascii="Times New Roman" w:hAnsi="Times New Roman"/>
          <w:b/>
          <w:sz w:val="28"/>
          <w:szCs w:val="28"/>
        </w:rPr>
        <w:t xml:space="preserve">Электромагнитные волны, свет. Уравнение волны.  Энергия электромагнитных волн. </w:t>
      </w:r>
    </w:p>
    <w:p w:rsidR="00D810F7" w:rsidRPr="00D810F7" w:rsidRDefault="00D810F7" w:rsidP="00D81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10F7" w:rsidRPr="00D810F7" w:rsidRDefault="00D810F7" w:rsidP="00D810F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D10B6" w:rsidRPr="00AD10B6" w:rsidRDefault="00AD10B6" w:rsidP="00AD1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7C2" w:rsidRPr="00FE210B" w:rsidRDefault="007047C2" w:rsidP="00A400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7D4299" w:rsidRDefault="0086319B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№2. Решение заданий.</w:t>
      </w:r>
    </w:p>
    <w:p w:rsidR="0052290B" w:rsidRDefault="0052290B" w:rsidP="007047C2">
      <w:pPr>
        <w:rPr>
          <w:rFonts w:ascii="Times New Roman" w:hAnsi="Times New Roman" w:cs="Times New Roman"/>
          <w:b/>
          <w:sz w:val="24"/>
          <w:szCs w:val="24"/>
        </w:rPr>
      </w:pPr>
    </w:p>
    <w:p w:rsidR="0086319B" w:rsidRDefault="0086319B" w:rsidP="0086319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Лабораторные </w:t>
      </w:r>
      <w:r w:rsidRPr="00FE210B">
        <w:rPr>
          <w:rFonts w:ascii="Times New Roman" w:hAnsi="Times New Roman" w:cs="Times New Roman"/>
          <w:b/>
          <w:sz w:val="28"/>
          <w:szCs w:val="28"/>
        </w:rPr>
        <w:t xml:space="preserve">  занятия</w:t>
      </w:r>
    </w:p>
    <w:p w:rsidR="0086319B" w:rsidRDefault="0086319B" w:rsidP="008631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законы постоянного тока</w:t>
      </w:r>
    </w:p>
    <w:p w:rsidR="0086319B" w:rsidRDefault="0086319B" w:rsidP="008631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лабораторной работе:</w:t>
      </w:r>
    </w:p>
    <w:p w:rsidR="0086319B" w:rsidRDefault="0086319B" w:rsidP="0086319B">
      <w:pPr>
        <w:pStyle w:val="a4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Какая цепь называется замкнутой? Сформулируйте закон Ома для замкнутой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пи, поясните все величины в него входящие. Представьте графически завис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мость силы тока </w:t>
      </w:r>
      <w:r w:rsidRPr="00875BFA">
        <w:rPr>
          <w:rFonts w:ascii="Times New Roman" w:hAnsi="Times New Roman"/>
          <w:position w:val="-4"/>
          <w:sz w:val="28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6" o:title=""/>
          </v:shape>
          <o:OLEObject Type="Embed" ProgID="Equation.3" ShapeID="_x0000_i1025" DrawAspect="Content" ObjectID="_1670312822" r:id="rId7"/>
        </w:object>
      </w:r>
      <w:r>
        <w:rPr>
          <w:rFonts w:ascii="Times New Roman" w:hAnsi="Times New Roman"/>
          <w:sz w:val="28"/>
        </w:rPr>
        <w:t xml:space="preserve"> от сопротивления нагрузки </w:t>
      </w:r>
      <w:r w:rsidRPr="00686334">
        <w:rPr>
          <w:rFonts w:ascii="Times New Roman" w:hAnsi="Times New Roman"/>
          <w:position w:val="-4"/>
          <w:sz w:val="28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3" ShapeID="_x0000_i1026" DrawAspect="Content" ObjectID="_1670312823" r:id="rId9"/>
        </w:object>
      </w:r>
      <w:r>
        <w:rPr>
          <w:rFonts w:ascii="Times New Roman" w:hAnsi="Times New Roman"/>
          <w:sz w:val="28"/>
        </w:rPr>
        <w:t>.</w:t>
      </w:r>
    </w:p>
    <w:p w:rsidR="0086319B" w:rsidRDefault="0086319B" w:rsidP="0086319B">
      <w:pPr>
        <w:pStyle w:val="a4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напряжение? Какие напряжения различают в замкнутой цепи? Вывед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 формулу зависимости напряжения на внешнем участке цепи от сопроти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этого участка (представьте графически эту зависимость).</w:t>
      </w:r>
    </w:p>
    <w:p w:rsidR="0086319B" w:rsidRDefault="0086319B" w:rsidP="0086319B">
      <w:pPr>
        <w:pStyle w:val="a4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Запишите закон сохранения мощности для замкнутой цепи. Поясните все </w:t>
      </w:r>
      <w:r w:rsidRPr="00F97ED5">
        <w:rPr>
          <w:rFonts w:ascii="Times New Roman" w:hAnsi="Times New Roman"/>
          <w:sz w:val="28"/>
        </w:rPr>
        <w:t>велич</w:t>
      </w:r>
      <w:r w:rsidRPr="00F97ED5">
        <w:rPr>
          <w:rFonts w:ascii="Times New Roman" w:hAnsi="Times New Roman"/>
          <w:sz w:val="28"/>
        </w:rPr>
        <w:t>и</w:t>
      </w:r>
      <w:r w:rsidRPr="00F97ED5"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 xml:space="preserve"> в этом законе. Получите формулы зависимости полезной мощности, потерь мощности и полной мощности от сопротивления нагрузки, представьте эти зав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симости графически. Поясните, при каком условии полезная мощность макс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мальна.</w:t>
      </w:r>
    </w:p>
    <w:p w:rsidR="0086319B" w:rsidRDefault="0086319B" w:rsidP="0086319B">
      <w:pPr>
        <w:rPr>
          <w:rFonts w:ascii="Times New Roman" w:hAnsi="Times New Roman" w:cs="Times New Roman"/>
          <w:b/>
          <w:sz w:val="28"/>
          <w:szCs w:val="28"/>
        </w:rPr>
      </w:pPr>
    </w:p>
    <w:p w:rsidR="0086319B" w:rsidRPr="0086319B" w:rsidRDefault="0086319B" w:rsidP="0086319B">
      <w:pPr>
        <w:rPr>
          <w:rFonts w:ascii="Times New Roman" w:hAnsi="Times New Roman" w:cs="Times New Roman"/>
          <w:b/>
          <w:sz w:val="28"/>
          <w:szCs w:val="28"/>
        </w:rPr>
      </w:pPr>
    </w:p>
    <w:p w:rsidR="0086319B" w:rsidRDefault="0086319B" w:rsidP="0086319B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7F7D">
        <w:rPr>
          <w:rFonts w:ascii="Times New Roman" w:hAnsi="Times New Roman" w:cs="Times New Roman"/>
          <w:b/>
          <w:sz w:val="24"/>
          <w:szCs w:val="24"/>
        </w:rPr>
        <w:t xml:space="preserve">краткие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проверки.</w:t>
      </w:r>
    </w:p>
    <w:p w:rsidR="0086319B" w:rsidRPr="0086319B" w:rsidRDefault="0086319B" w:rsidP="0086319B">
      <w:pPr>
        <w:rPr>
          <w:rFonts w:ascii="Times New Roman" w:hAnsi="Times New Roman" w:cs="Times New Roman"/>
          <w:b/>
          <w:sz w:val="28"/>
          <w:szCs w:val="28"/>
        </w:rPr>
      </w:pPr>
      <w:r w:rsidRPr="0086319B">
        <w:rPr>
          <w:rFonts w:ascii="Times New Roman" w:hAnsi="Times New Roman" w:cs="Times New Roman"/>
          <w:b/>
          <w:sz w:val="28"/>
          <w:szCs w:val="28"/>
        </w:rPr>
        <w:t>Зачет ставится по результатам выполненных заданий в ЛК.</w:t>
      </w:r>
    </w:p>
    <w:p w:rsidR="0086319B" w:rsidRDefault="0086319B" w:rsidP="0086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6319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86319B" w:rsidRPr="00437EC0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86319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86319B" w:rsidRPr="008A50FB" w:rsidRDefault="0086319B" w:rsidP="008631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lastRenderedPageBreak/>
        <w:t xml:space="preserve"> ЭБС «Университетская библиотека онлайн». – Режим доступа: http://biblioclub.ru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86319B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05949">
        <w:rPr>
          <w:rFonts w:ascii="Times New Roman" w:hAnsi="Times New Roman" w:cs="Times New Roman"/>
          <w:sz w:val="24"/>
          <w:szCs w:val="24"/>
        </w:rPr>
        <w:t>.1</w:t>
      </w:r>
      <w:r w:rsidR="00CD16B2">
        <w:rPr>
          <w:rFonts w:ascii="Times New Roman" w:hAnsi="Times New Roman" w:cs="Times New Roman"/>
          <w:sz w:val="24"/>
          <w:szCs w:val="24"/>
        </w:rPr>
        <w:t>2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5CCF"/>
    <w:multiLevelType w:val="hybridMultilevel"/>
    <w:tmpl w:val="0FBE5AEC"/>
    <w:lvl w:ilvl="0" w:tplc="647C70A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254C9"/>
    <w:multiLevelType w:val="hybridMultilevel"/>
    <w:tmpl w:val="82EE72AA"/>
    <w:lvl w:ilvl="0" w:tplc="655E2C70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22FE4"/>
    <w:multiLevelType w:val="hybridMultilevel"/>
    <w:tmpl w:val="E83E3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91D31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5081C"/>
    <w:multiLevelType w:val="hybridMultilevel"/>
    <w:tmpl w:val="08B8ED60"/>
    <w:lvl w:ilvl="0" w:tplc="F93890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017AB"/>
    <w:rsid w:val="0005651B"/>
    <w:rsid w:val="000C7073"/>
    <w:rsid w:val="00173B26"/>
    <w:rsid w:val="00180DC9"/>
    <w:rsid w:val="001838E8"/>
    <w:rsid w:val="001D573A"/>
    <w:rsid w:val="001E14DA"/>
    <w:rsid w:val="00222799"/>
    <w:rsid w:val="00243AA1"/>
    <w:rsid w:val="002D59A4"/>
    <w:rsid w:val="00313E6F"/>
    <w:rsid w:val="00392929"/>
    <w:rsid w:val="003A3CD8"/>
    <w:rsid w:val="003A6289"/>
    <w:rsid w:val="00476360"/>
    <w:rsid w:val="004877AA"/>
    <w:rsid w:val="00490026"/>
    <w:rsid w:val="004E5066"/>
    <w:rsid w:val="0052290B"/>
    <w:rsid w:val="00545895"/>
    <w:rsid w:val="00580FEE"/>
    <w:rsid w:val="00594039"/>
    <w:rsid w:val="005E4D78"/>
    <w:rsid w:val="0060748E"/>
    <w:rsid w:val="007047C2"/>
    <w:rsid w:val="007058C2"/>
    <w:rsid w:val="007201B3"/>
    <w:rsid w:val="00734937"/>
    <w:rsid w:val="0075764F"/>
    <w:rsid w:val="00757723"/>
    <w:rsid w:val="007A6221"/>
    <w:rsid w:val="007C3A67"/>
    <w:rsid w:val="007D4299"/>
    <w:rsid w:val="00805949"/>
    <w:rsid w:val="0086319B"/>
    <w:rsid w:val="009072B8"/>
    <w:rsid w:val="0094002C"/>
    <w:rsid w:val="009827E2"/>
    <w:rsid w:val="009F5436"/>
    <w:rsid w:val="00A2342A"/>
    <w:rsid w:val="00A2453A"/>
    <w:rsid w:val="00A40024"/>
    <w:rsid w:val="00A75F1B"/>
    <w:rsid w:val="00AD10B6"/>
    <w:rsid w:val="00AD550D"/>
    <w:rsid w:val="00C05063"/>
    <w:rsid w:val="00C615F2"/>
    <w:rsid w:val="00CD16B2"/>
    <w:rsid w:val="00D1003F"/>
    <w:rsid w:val="00D51043"/>
    <w:rsid w:val="00D5465B"/>
    <w:rsid w:val="00D55BD1"/>
    <w:rsid w:val="00D616A0"/>
    <w:rsid w:val="00D810F7"/>
    <w:rsid w:val="00DB0540"/>
    <w:rsid w:val="00DB46F6"/>
    <w:rsid w:val="00DE5BC3"/>
    <w:rsid w:val="00E338CC"/>
    <w:rsid w:val="00ED7F7D"/>
    <w:rsid w:val="00EF1CBC"/>
    <w:rsid w:val="00F53708"/>
    <w:rsid w:val="00F72A18"/>
    <w:rsid w:val="00F85356"/>
    <w:rsid w:val="00FA64C1"/>
    <w:rsid w:val="00FA6D3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на 24.12.2020.-Лекц+Практ</vt:lpstr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ГДз-19 на январь 2021.-Лекц+Практ+лаб.работы</dc:title>
  <dc:creator>Анатолий;Верхотуров АР</dc:creator>
  <cp:lastModifiedBy>User</cp:lastModifiedBy>
  <cp:revision>5</cp:revision>
  <dcterms:created xsi:type="dcterms:W3CDTF">2020-12-24T00:53:00Z</dcterms:created>
  <dcterms:modified xsi:type="dcterms:W3CDTF">2020-12-24T01:57:00Z</dcterms:modified>
</cp:coreProperties>
</file>