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3171D5" w14:textId="7BFBFC6D" w:rsidR="00685943" w:rsidRDefault="00685943" w:rsidP="00685943">
      <w:pPr>
        <w:spacing w:line="360" w:lineRule="auto"/>
        <w:ind w:firstLine="709"/>
        <w:rPr>
          <w:noProof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Практическое занятие по математике состоится </w:t>
      </w:r>
      <w:r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 xml:space="preserve"> декабря в </w:t>
      </w:r>
      <w:r>
        <w:rPr>
          <w:rFonts w:ascii="Times New Roman" w:hAnsi="Times New Roman" w:cs="Times New Roman"/>
          <w:sz w:val="28"/>
          <w:szCs w:val="28"/>
        </w:rPr>
        <w:t>12.00</w:t>
      </w:r>
      <w:r>
        <w:rPr>
          <w:rFonts w:ascii="Times New Roman" w:hAnsi="Times New Roman" w:cs="Times New Roman"/>
          <w:sz w:val="28"/>
          <w:szCs w:val="28"/>
        </w:rPr>
        <w:t xml:space="preserve"> часов в </w:t>
      </w:r>
      <w:r>
        <w:rPr>
          <w:rFonts w:ascii="Times New Roman" w:hAnsi="Times New Roman" w:cs="Times New Roman"/>
          <w:sz w:val="28"/>
          <w:szCs w:val="28"/>
          <w:lang w:val="en-US"/>
        </w:rPr>
        <w:t>on</w:t>
      </w:r>
      <w:r w:rsidRPr="004E645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line</w:t>
      </w:r>
      <w:r>
        <w:rPr>
          <w:rFonts w:ascii="Times New Roman" w:hAnsi="Times New Roman" w:cs="Times New Roman"/>
          <w:sz w:val="28"/>
          <w:szCs w:val="28"/>
        </w:rPr>
        <w:t xml:space="preserve"> формате. Вход по ссылке </w:t>
      </w:r>
      <w:r w:rsidRPr="00591AF1">
        <w:rPr>
          <w:rFonts w:ascii="Times New Roman" w:hAnsi="Times New Roman" w:cs="Times New Roman"/>
          <w:sz w:val="28"/>
          <w:szCs w:val="28"/>
        </w:rPr>
        <w:t>http://disrm4.zabgu.ru/b/4fh-m9x-2wp</w:t>
      </w:r>
    </w:p>
    <w:p w14:paraId="021EBFBF" w14:textId="77777777" w:rsidR="00685943" w:rsidRDefault="00685943" w:rsidP="0068594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Раздел: Введение в математический анализ.</w:t>
      </w:r>
    </w:p>
    <w:p w14:paraId="13E623B9" w14:textId="35F2AA7F" w:rsidR="00685943" w:rsidRPr="00685943" w:rsidRDefault="00685943" w:rsidP="0068594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Непрерывность функции. Точки разрыва и их классификация. </w:t>
      </w:r>
    </w:p>
    <w:p w14:paraId="43B60CF3" w14:textId="2438AE73" w:rsidR="00685943" w:rsidRPr="00685943" w:rsidRDefault="00685943" w:rsidP="00685943">
      <w:pPr>
        <w:spacing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685943">
        <w:rPr>
          <w:rFonts w:ascii="Times New Roman" w:hAnsi="Times New Roman" w:cs="Times New Roman"/>
          <w:i/>
          <w:sz w:val="28"/>
          <w:szCs w:val="28"/>
        </w:rPr>
        <w:t>План занятия:</w:t>
      </w:r>
    </w:p>
    <w:p w14:paraId="2D8944CD" w14:textId="72371591" w:rsidR="00685943" w:rsidRDefault="00685943" w:rsidP="00685943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Классификация точек разрыва.</w:t>
      </w:r>
    </w:p>
    <w:p w14:paraId="464359EC" w14:textId="0C243C38" w:rsidR="00685943" w:rsidRDefault="00685943" w:rsidP="00685943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Асимптоты графика функции.</w:t>
      </w:r>
    </w:p>
    <w:p w14:paraId="5BE26850" w14:textId="6A5546C6" w:rsidR="00685943" w:rsidRPr="00685943" w:rsidRDefault="00685943" w:rsidP="00685943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Исследование функции на точки разрыва и построение графика.</w:t>
      </w:r>
    </w:p>
    <w:p w14:paraId="64595F96" w14:textId="5F1EFF65" w:rsidR="00B4609D" w:rsidRDefault="00685943" w:rsidP="00685943">
      <w:pPr>
        <w:spacing w:line="360" w:lineRule="auto"/>
        <w:ind w:right="284" w:firstLine="709"/>
        <w:rPr>
          <w:rFonts w:ascii="Times New Roman" w:hAnsi="Times New Roman" w:cs="Times New Roman"/>
          <w:i/>
          <w:sz w:val="28"/>
          <w:szCs w:val="28"/>
        </w:rPr>
      </w:pPr>
      <w:r w:rsidRPr="00685943">
        <w:rPr>
          <w:rFonts w:ascii="Times New Roman" w:hAnsi="Times New Roman" w:cs="Times New Roman"/>
          <w:i/>
          <w:sz w:val="28"/>
          <w:szCs w:val="28"/>
        </w:rPr>
        <w:t>Задание.</w:t>
      </w:r>
    </w:p>
    <w:p w14:paraId="77989BA9" w14:textId="77777777" w:rsidR="00DD07EB" w:rsidRPr="00DD07EB" w:rsidRDefault="00DD07EB" w:rsidP="00DD07EB">
      <w:pPr>
        <w:spacing w:after="20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D07EB">
        <w:rPr>
          <w:rFonts w:ascii="Times New Roman" w:hAnsi="Times New Roman" w:cs="Times New Roman"/>
          <w:b/>
          <w:sz w:val="28"/>
          <w:szCs w:val="28"/>
        </w:rPr>
        <w:t>Т. 8. Найти точки разрыва функции и построить график</w:t>
      </w:r>
    </w:p>
    <w:p w14:paraId="3498A465" w14:textId="77777777" w:rsidR="00DD07EB" w:rsidRPr="00DD07EB" w:rsidRDefault="00DD07EB" w:rsidP="00DD07EB">
      <w:pPr>
        <w:spacing w:after="200" w:line="360" w:lineRule="auto"/>
        <w:rPr>
          <w:rFonts w:ascii="Times New Roman" w:eastAsiaTheme="minorEastAsia" w:hAnsi="Times New Roman" w:cs="Times New Roman"/>
          <w:sz w:val="32"/>
          <w:szCs w:val="32"/>
        </w:rPr>
      </w:pPr>
      <w:r w:rsidRPr="00DD07EB">
        <w:rPr>
          <w:rFonts w:ascii="Times New Roman" w:hAnsi="Times New Roman" w:cs="Times New Roman"/>
          <w:sz w:val="32"/>
          <w:szCs w:val="32"/>
        </w:rPr>
        <w:t xml:space="preserve">Вариант№ 1.  </w:t>
      </w:r>
      <m:oMath>
        <m:r>
          <w:rPr>
            <w:rFonts w:ascii="Cambria Math" w:hAnsi="Cambria Math" w:cs="Times New Roman"/>
            <w:sz w:val="32"/>
            <w:szCs w:val="32"/>
          </w:rPr>
          <m:t>y=</m:t>
        </m:r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eqArrPr>
              <m:e>
                <m:func>
                  <m:funcPr>
                    <m:ctrlPr>
                      <w:rPr>
                        <w:rFonts w:ascii="Cambria Math" w:hAnsi="Cambria Math" w:cs="Times New Roman"/>
                        <w:sz w:val="32"/>
                        <w:szCs w:val="32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sin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x+</m:t>
                        </m:r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32"/>
                                <w:szCs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  <w:sz w:val="32"/>
                                <w:szCs w:val="32"/>
                              </w:rPr>
                              <m:t>π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sz w:val="32"/>
                                <w:szCs w:val="32"/>
                              </w:rPr>
                              <m:t>3</m:t>
                            </m:r>
                          </m:den>
                        </m:f>
                      </m:e>
                    </m:d>
                  </m:e>
                </m:func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,   x&lt;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3</m:t>
                    </m:r>
                  </m:den>
                </m:f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,</m:t>
                </m:r>
              </m:e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tgx,    -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3</m:t>
                    </m:r>
                  </m:den>
                </m:f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≤x&lt;0,</m:t>
                </m:r>
                <m:ctrlPr>
                  <w:rPr>
                    <w:rFonts w:ascii="Cambria Math" w:eastAsia="Cambria Math" w:hAnsi="Cambria Math" w:cs="Cambria Math"/>
                    <w:i/>
                    <w:sz w:val="32"/>
                    <w:szCs w:val="32"/>
                  </w:rPr>
                </m:ctrlPr>
              </m:e>
              <m:e>
                <m:sSup>
                  <m:sSupPr>
                    <m:ctrlPr>
                      <w:rPr>
                        <w:rFonts w:ascii="Cambria Math" w:eastAsia="Cambria Math" w:hAnsi="Cambria Math" w:cs="Cambria Math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Cambria Math"/>
                        <w:sz w:val="32"/>
                        <w:szCs w:val="32"/>
                      </w:rPr>
                      <m:t>x</m:t>
                    </m:r>
                  </m:e>
                  <m:sup>
                    <m:r>
                      <w:rPr>
                        <w:rFonts w:ascii="Cambria Math" w:eastAsia="Cambria Math" w:hAnsi="Cambria Math" w:cs="Cambria Math"/>
                        <w:sz w:val="32"/>
                        <w:szCs w:val="32"/>
                      </w:rPr>
                      <m:t>3</m:t>
                    </m:r>
                  </m:sup>
                </m:sSup>
                <m:r>
                  <w:rPr>
                    <w:rFonts w:ascii="Cambria Math" w:eastAsia="Cambria Math" w:hAnsi="Cambria Math" w:cs="Cambria Math"/>
                    <w:sz w:val="32"/>
                    <w:szCs w:val="32"/>
                  </w:rPr>
                  <m:t>,      x≥0.</m:t>
                </m:r>
              </m:e>
            </m:eqArr>
          </m:e>
        </m:d>
      </m:oMath>
    </w:p>
    <w:p w14:paraId="5EE79639" w14:textId="77777777" w:rsidR="00DD07EB" w:rsidRPr="00DD07EB" w:rsidRDefault="00DD07EB" w:rsidP="00DD07EB">
      <w:pPr>
        <w:spacing w:after="200" w:line="360" w:lineRule="auto"/>
        <w:rPr>
          <w:rFonts w:ascii="Times New Roman" w:eastAsiaTheme="minorEastAsia" w:hAnsi="Times New Roman" w:cs="Times New Roman"/>
          <w:sz w:val="32"/>
          <w:szCs w:val="32"/>
        </w:rPr>
      </w:pPr>
      <w:r w:rsidRPr="00DD07EB">
        <w:rPr>
          <w:rFonts w:ascii="Times New Roman" w:hAnsi="Times New Roman" w:cs="Times New Roman"/>
          <w:sz w:val="32"/>
          <w:szCs w:val="32"/>
        </w:rPr>
        <w:t xml:space="preserve">Вариант№ 2.  </w:t>
      </w:r>
      <m:oMath>
        <m:r>
          <w:rPr>
            <w:rFonts w:ascii="Cambria Math" w:hAnsi="Cambria Math" w:cs="Times New Roman"/>
            <w:sz w:val="32"/>
            <w:szCs w:val="32"/>
          </w:rPr>
          <m:t>y=</m:t>
        </m:r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eqArrPr>
              <m:e>
                <m:sSup>
                  <m:sSupPr>
                    <m:ctrlPr>
                      <w:rPr>
                        <w:rFonts w:ascii="Cambria Math" w:hAnsi="Cambria Math" w:cs="Times New Roman"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x</m:t>
                    </m:r>
                  </m:sup>
                </m:sSup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,                x≤0,</m:t>
                </m:r>
              </m:e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x+1,    0&lt;x≤3,</m:t>
                </m:r>
                <m:ctrlPr>
                  <w:rPr>
                    <w:rFonts w:ascii="Cambria Math" w:eastAsia="Cambria Math" w:hAnsi="Cambria Math" w:cs="Cambria Math"/>
                    <w:i/>
                    <w:sz w:val="32"/>
                    <w:szCs w:val="32"/>
                  </w:rPr>
                </m:ctrlPr>
              </m:e>
              <m:e>
                <m:f>
                  <m:fPr>
                    <m:ctrlPr>
                      <w:rPr>
                        <w:rFonts w:ascii="Cambria Math" w:eastAsia="Cambria Math" w:hAnsi="Cambria Math" w:cs="Cambria Math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  <w:sz w:val="32"/>
                        <w:szCs w:val="32"/>
                      </w:rPr>
                      <m:t>1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  <w:sz w:val="32"/>
                        <w:szCs w:val="32"/>
                      </w:rPr>
                      <m:t>x-3</m:t>
                    </m:r>
                  </m:den>
                </m:f>
                <m:r>
                  <w:rPr>
                    <w:rFonts w:ascii="Cambria Math" w:eastAsia="Cambria Math" w:hAnsi="Cambria Math" w:cs="Cambria Math"/>
                    <w:sz w:val="32"/>
                    <w:szCs w:val="32"/>
                  </w:rPr>
                  <m:t>,            x&gt;3.</m:t>
                </m:r>
              </m:e>
            </m:eqArr>
          </m:e>
        </m:d>
      </m:oMath>
    </w:p>
    <w:p w14:paraId="757AF93F" w14:textId="77777777" w:rsidR="00DD07EB" w:rsidRPr="00DD07EB" w:rsidRDefault="00DD07EB" w:rsidP="00DD07EB">
      <w:pPr>
        <w:spacing w:after="200" w:line="360" w:lineRule="auto"/>
        <w:rPr>
          <w:rFonts w:ascii="Times New Roman" w:eastAsiaTheme="minorEastAsia" w:hAnsi="Times New Roman" w:cs="Times New Roman"/>
          <w:sz w:val="32"/>
          <w:szCs w:val="32"/>
        </w:rPr>
      </w:pPr>
      <w:r w:rsidRPr="00DD07EB">
        <w:rPr>
          <w:rFonts w:ascii="Times New Roman" w:hAnsi="Times New Roman" w:cs="Times New Roman"/>
          <w:sz w:val="32"/>
          <w:szCs w:val="32"/>
        </w:rPr>
        <w:t xml:space="preserve">Вариант№ 3.  </w:t>
      </w:r>
      <m:oMath>
        <m:r>
          <w:rPr>
            <w:rFonts w:ascii="Cambria Math" w:hAnsi="Cambria Math" w:cs="Times New Roman"/>
            <w:sz w:val="32"/>
            <w:szCs w:val="32"/>
          </w:rPr>
          <m:t>y=</m:t>
        </m:r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eqArr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sz w:val="32"/>
                        <w:szCs w:val="32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x-1</m:t>
                    </m:r>
                  </m:e>
                </m:d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,   x≤0,</m:t>
                </m:r>
              </m:e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x+1,   0&lt;x≤3,</m:t>
                </m:r>
                <m:ctrlPr>
                  <w:rPr>
                    <w:rFonts w:ascii="Cambria Math" w:eastAsia="Cambria Math" w:hAnsi="Cambria Math" w:cs="Cambria Math"/>
                    <w:i/>
                    <w:sz w:val="32"/>
                    <w:szCs w:val="32"/>
                  </w:rPr>
                </m:ctrlPr>
              </m:e>
              <m:e>
                <m:f>
                  <m:fPr>
                    <m:ctrlPr>
                      <w:rPr>
                        <w:rFonts w:ascii="Cambria Math" w:eastAsia="Cambria Math" w:hAnsi="Cambria Math" w:cs="Cambria Math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  <w:sz w:val="32"/>
                        <w:szCs w:val="32"/>
                      </w:rPr>
                      <m:t>1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  <w:sz w:val="32"/>
                        <w:szCs w:val="32"/>
                      </w:rPr>
                      <m:t>x-3</m:t>
                    </m:r>
                  </m:den>
                </m:f>
                <m:r>
                  <w:rPr>
                    <w:rFonts w:ascii="Cambria Math" w:eastAsia="Cambria Math" w:hAnsi="Cambria Math" w:cs="Cambria Math"/>
                    <w:sz w:val="32"/>
                    <w:szCs w:val="32"/>
                  </w:rPr>
                  <m:t>,      x&gt;3.</m:t>
                </m:r>
              </m:e>
            </m:eqArr>
          </m:e>
        </m:d>
      </m:oMath>
    </w:p>
    <w:p w14:paraId="09B8DF59" w14:textId="77777777" w:rsidR="00DD07EB" w:rsidRPr="00DD07EB" w:rsidRDefault="00DD07EB" w:rsidP="00DD07EB">
      <w:pPr>
        <w:spacing w:after="200" w:line="360" w:lineRule="auto"/>
        <w:rPr>
          <w:rFonts w:ascii="Times New Roman" w:eastAsiaTheme="minorEastAsia" w:hAnsi="Times New Roman" w:cs="Times New Roman"/>
          <w:sz w:val="32"/>
          <w:szCs w:val="32"/>
        </w:rPr>
      </w:pPr>
      <w:r w:rsidRPr="00DD07EB">
        <w:rPr>
          <w:rFonts w:ascii="Times New Roman" w:hAnsi="Times New Roman" w:cs="Times New Roman"/>
          <w:sz w:val="32"/>
          <w:szCs w:val="32"/>
        </w:rPr>
        <w:t xml:space="preserve">Вариант№ 4.  </w:t>
      </w:r>
      <m:oMath>
        <m:r>
          <w:rPr>
            <w:rFonts w:ascii="Cambria Math" w:hAnsi="Cambria Math" w:cs="Times New Roman"/>
            <w:sz w:val="32"/>
            <w:szCs w:val="32"/>
          </w:rPr>
          <m:t>y=</m:t>
        </m:r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eqArr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32"/>
                    <w:szCs w:val="32"/>
                  </w:rPr>
                  <m:t>-</m:t>
                </m:r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x,   x≤-2,</m:t>
                </m:r>
              </m:e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,  -2&lt;x≤0,</m:t>
                </m:r>
                <m:ctrlPr>
                  <w:rPr>
                    <w:rFonts w:ascii="Cambria Math" w:eastAsia="Cambria Math" w:hAnsi="Cambria Math" w:cs="Cambria Math"/>
                    <w:i/>
                    <w:sz w:val="32"/>
                    <w:szCs w:val="32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32"/>
                    <w:szCs w:val="32"/>
                  </w:rPr>
                  <m:t>lgx,      x&gt;0.</m:t>
                </m:r>
              </m:e>
            </m:eqArr>
          </m:e>
        </m:d>
      </m:oMath>
    </w:p>
    <w:p w14:paraId="145D1DBF" w14:textId="77777777" w:rsidR="00DD07EB" w:rsidRPr="00DD07EB" w:rsidRDefault="00DD07EB" w:rsidP="00DD07EB">
      <w:pPr>
        <w:spacing w:after="200" w:line="360" w:lineRule="auto"/>
        <w:rPr>
          <w:rFonts w:ascii="Times New Roman" w:eastAsiaTheme="minorEastAsia" w:hAnsi="Times New Roman" w:cs="Times New Roman"/>
          <w:sz w:val="32"/>
          <w:szCs w:val="32"/>
        </w:rPr>
      </w:pPr>
      <w:r w:rsidRPr="00DD07EB">
        <w:rPr>
          <w:rFonts w:ascii="Times New Roman" w:hAnsi="Times New Roman" w:cs="Times New Roman"/>
          <w:sz w:val="32"/>
          <w:szCs w:val="32"/>
        </w:rPr>
        <w:t xml:space="preserve">Вариант№ 5.  </w:t>
      </w:r>
      <m:oMath>
        <m:r>
          <w:rPr>
            <w:rFonts w:ascii="Cambria Math" w:hAnsi="Cambria Math" w:cs="Times New Roman"/>
            <w:sz w:val="32"/>
            <w:szCs w:val="32"/>
          </w:rPr>
          <m:t>y=</m:t>
        </m:r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sinx,   x≤0,</m:t>
                </m:r>
              </m:e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2x,  0&lt;x≤5,</m:t>
                </m:r>
                <m:ctrlPr>
                  <w:rPr>
                    <w:rFonts w:ascii="Cambria Math" w:eastAsia="Cambria Math" w:hAnsi="Cambria Math" w:cs="Cambria Math"/>
                    <w:i/>
                    <w:sz w:val="32"/>
                    <w:szCs w:val="32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32"/>
                    <w:szCs w:val="32"/>
                  </w:rPr>
                  <m:t>x,      x&gt;5.</m:t>
                </m:r>
              </m:e>
            </m:eqArr>
          </m:e>
        </m:d>
      </m:oMath>
    </w:p>
    <w:p w14:paraId="534AD5A4" w14:textId="77777777" w:rsidR="00DD07EB" w:rsidRPr="00DD07EB" w:rsidRDefault="00DD07EB" w:rsidP="00DD07EB">
      <w:pPr>
        <w:spacing w:after="200" w:line="360" w:lineRule="auto"/>
        <w:rPr>
          <w:rFonts w:ascii="Times New Roman" w:eastAsiaTheme="minorEastAsia" w:hAnsi="Times New Roman" w:cs="Times New Roman"/>
          <w:sz w:val="32"/>
          <w:szCs w:val="32"/>
        </w:rPr>
      </w:pPr>
      <w:r w:rsidRPr="00DD07EB">
        <w:rPr>
          <w:rFonts w:ascii="Times New Roman" w:hAnsi="Times New Roman" w:cs="Times New Roman"/>
          <w:sz w:val="32"/>
          <w:szCs w:val="32"/>
        </w:rPr>
        <w:lastRenderedPageBreak/>
        <w:t xml:space="preserve">Вариант№ 6.  </w:t>
      </w:r>
      <m:oMath>
        <m:r>
          <w:rPr>
            <w:rFonts w:ascii="Cambria Math" w:hAnsi="Cambria Math" w:cs="Times New Roman"/>
            <w:sz w:val="32"/>
            <w:szCs w:val="32"/>
          </w:rPr>
          <m:t>y=</m:t>
        </m:r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x,   x≤0,</m:t>
                </m:r>
              </m:e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1-x,  0&lt;x≤1,</m:t>
                </m:r>
                <m:ctrlPr>
                  <w:rPr>
                    <w:rFonts w:ascii="Cambria Math" w:eastAsia="Cambria Math" w:hAnsi="Cambria Math" w:cs="Cambria Math"/>
                    <w:i/>
                    <w:sz w:val="32"/>
                    <w:szCs w:val="32"/>
                  </w:rPr>
                </m:ctrlPr>
              </m:e>
              <m:e>
                <m:f>
                  <m:fPr>
                    <m:ctrlPr>
                      <w:rPr>
                        <w:rFonts w:ascii="Cambria Math" w:eastAsia="Cambria Math" w:hAnsi="Cambria Math" w:cs="Cambria Math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  <w:sz w:val="32"/>
                        <w:szCs w:val="32"/>
                      </w:rPr>
                      <m:t>1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  <w:sz w:val="32"/>
                        <w:szCs w:val="32"/>
                      </w:rPr>
                      <m:t>1-x</m:t>
                    </m:r>
                  </m:den>
                </m:f>
                <m:r>
                  <w:rPr>
                    <w:rFonts w:ascii="Cambria Math" w:eastAsia="Cambria Math" w:hAnsi="Cambria Math" w:cs="Cambria Math"/>
                    <w:sz w:val="32"/>
                    <w:szCs w:val="32"/>
                  </w:rPr>
                  <m:t>,      x&gt;1.</m:t>
                </m:r>
              </m:e>
            </m:eqArr>
          </m:e>
        </m:d>
      </m:oMath>
    </w:p>
    <w:p w14:paraId="78F2E9B0" w14:textId="77777777" w:rsidR="00DD07EB" w:rsidRPr="00DD07EB" w:rsidRDefault="00DD07EB" w:rsidP="00DD07EB">
      <w:pPr>
        <w:spacing w:after="200" w:line="360" w:lineRule="auto"/>
        <w:rPr>
          <w:rFonts w:ascii="Times New Roman" w:eastAsiaTheme="minorEastAsia" w:hAnsi="Times New Roman" w:cs="Times New Roman"/>
          <w:sz w:val="32"/>
          <w:szCs w:val="32"/>
        </w:rPr>
      </w:pPr>
      <w:r w:rsidRPr="00DD07EB">
        <w:rPr>
          <w:rFonts w:ascii="Times New Roman" w:hAnsi="Times New Roman" w:cs="Times New Roman"/>
          <w:sz w:val="32"/>
          <w:szCs w:val="32"/>
        </w:rPr>
        <w:t xml:space="preserve">Вариант№ 7.  </w:t>
      </w:r>
      <m:oMath>
        <m:r>
          <w:rPr>
            <w:rFonts w:ascii="Cambria Math" w:hAnsi="Cambria Math" w:cs="Times New Roman"/>
            <w:sz w:val="32"/>
            <w:szCs w:val="32"/>
          </w:rPr>
          <m:t>y=</m:t>
        </m:r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eqArr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32"/>
                    <w:szCs w:val="32"/>
                  </w:rPr>
                  <m:t>2</m:t>
                </m:r>
                <m:sSup>
                  <m:sSupPr>
                    <m:ctrlPr>
                      <w:rPr>
                        <w:rFonts w:ascii="Cambria Math" w:hAnsi="Cambria Math" w:cs="Times New Roman"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,             x&lt;0,</m:t>
                </m:r>
              </m:e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cosx,    0≤x&lt;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2</m:t>
                    </m:r>
                  </m:den>
                </m:f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,</m:t>
                </m:r>
                <m:ctrlPr>
                  <w:rPr>
                    <w:rFonts w:ascii="Cambria Math" w:eastAsia="Cambria Math" w:hAnsi="Cambria Math" w:cs="Cambria Math"/>
                    <w:i/>
                    <w:sz w:val="32"/>
                    <w:szCs w:val="32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32"/>
                    <w:szCs w:val="32"/>
                  </w:rPr>
                  <m:t>x-</m:t>
                </m:r>
                <m:f>
                  <m:fPr>
                    <m:ctrlPr>
                      <w:rPr>
                        <w:rFonts w:ascii="Cambria Math" w:eastAsia="Cambria Math" w:hAnsi="Cambria Math" w:cs="Cambria Math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  <w:sz w:val="32"/>
                        <w:szCs w:val="32"/>
                      </w:rPr>
                      <m:t>π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  <w:sz w:val="32"/>
                        <w:szCs w:val="32"/>
                      </w:rPr>
                      <m:t>2</m:t>
                    </m:r>
                  </m:den>
                </m:f>
                <m:r>
                  <w:rPr>
                    <w:rFonts w:ascii="Cambria Math" w:eastAsia="Cambria Math" w:hAnsi="Cambria Math" w:cs="Cambria Math"/>
                    <w:sz w:val="32"/>
                    <w:szCs w:val="32"/>
                  </w:rPr>
                  <m:t>,         x≥</m:t>
                </m:r>
                <m:f>
                  <m:fPr>
                    <m:ctrlPr>
                      <w:rPr>
                        <w:rFonts w:ascii="Cambria Math" w:eastAsia="Cambria Math" w:hAnsi="Cambria Math" w:cs="Cambria Math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  <w:sz w:val="32"/>
                        <w:szCs w:val="32"/>
                      </w:rPr>
                      <m:t>π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  <w:sz w:val="32"/>
                        <w:szCs w:val="32"/>
                      </w:rPr>
                      <m:t>2</m:t>
                    </m:r>
                  </m:den>
                </m:f>
                <m:r>
                  <w:rPr>
                    <w:rFonts w:ascii="Cambria Math" w:eastAsia="Cambria Math" w:hAnsi="Cambria Math" w:cs="Cambria Math"/>
                    <w:sz w:val="32"/>
                    <w:szCs w:val="32"/>
                  </w:rPr>
                  <m:t>.</m:t>
                </m:r>
              </m:e>
            </m:eqArr>
          </m:e>
        </m:d>
      </m:oMath>
    </w:p>
    <w:p w14:paraId="19FC0179" w14:textId="77777777" w:rsidR="00DD07EB" w:rsidRPr="00DD07EB" w:rsidRDefault="00DD07EB" w:rsidP="00DD07EB">
      <w:pPr>
        <w:spacing w:after="200" w:line="360" w:lineRule="auto"/>
        <w:rPr>
          <w:rFonts w:ascii="Times New Roman" w:eastAsiaTheme="minorEastAsia" w:hAnsi="Times New Roman" w:cs="Times New Roman"/>
          <w:sz w:val="32"/>
          <w:szCs w:val="32"/>
        </w:rPr>
      </w:pPr>
      <w:r w:rsidRPr="00DD07EB">
        <w:rPr>
          <w:rFonts w:ascii="Times New Roman" w:hAnsi="Times New Roman" w:cs="Times New Roman"/>
          <w:sz w:val="32"/>
          <w:szCs w:val="32"/>
        </w:rPr>
        <w:t xml:space="preserve">Вариант№ 8.  </w:t>
      </w:r>
      <m:oMath>
        <m:r>
          <w:rPr>
            <w:rFonts w:ascii="Cambria Math" w:hAnsi="Cambria Math" w:cs="Times New Roman"/>
            <w:sz w:val="32"/>
            <w:szCs w:val="32"/>
          </w:rPr>
          <m:t>y=</m:t>
        </m:r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cosx,          x≤0,</m:t>
                </m:r>
              </m:e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x,        0&lt;x≤1,</m:t>
                </m:r>
                <m:ctrlPr>
                  <w:rPr>
                    <w:rFonts w:ascii="Cambria Math" w:eastAsia="Cambria Math" w:hAnsi="Cambria Math" w:cs="Cambria Math"/>
                    <w:i/>
                    <w:sz w:val="32"/>
                    <w:szCs w:val="32"/>
                  </w:rPr>
                </m:ctrlPr>
              </m:e>
              <m:e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sz w:val="32"/>
                    <w:szCs w:val="32"/>
                  </w:rPr>
                  <m:t>2-</m:t>
                </m:r>
                <m:r>
                  <w:rPr>
                    <w:rFonts w:ascii="Cambria Math" w:eastAsia="Cambria Math" w:hAnsi="Cambria Math" w:cs="Cambria Math"/>
                    <w:sz w:val="32"/>
                    <w:szCs w:val="32"/>
                  </w:rPr>
                  <m:t>x,        x&gt;1.</m:t>
                </m:r>
              </m:e>
            </m:eqArr>
          </m:e>
        </m:d>
      </m:oMath>
    </w:p>
    <w:p w14:paraId="73D12E3C" w14:textId="77777777" w:rsidR="00DD07EB" w:rsidRPr="00DD07EB" w:rsidRDefault="00DD07EB" w:rsidP="00DD07EB">
      <w:pPr>
        <w:spacing w:after="200" w:line="360" w:lineRule="auto"/>
        <w:rPr>
          <w:rFonts w:ascii="Times New Roman" w:eastAsiaTheme="minorEastAsia" w:hAnsi="Times New Roman" w:cs="Times New Roman"/>
          <w:sz w:val="32"/>
          <w:szCs w:val="32"/>
        </w:rPr>
      </w:pPr>
      <w:r w:rsidRPr="00DD07EB">
        <w:rPr>
          <w:rFonts w:ascii="Times New Roman" w:hAnsi="Times New Roman" w:cs="Times New Roman"/>
          <w:sz w:val="32"/>
          <w:szCs w:val="32"/>
        </w:rPr>
        <w:t xml:space="preserve">Вариант№ 9.  </w:t>
      </w:r>
      <m:oMath>
        <m:r>
          <w:rPr>
            <w:rFonts w:ascii="Cambria Math" w:hAnsi="Cambria Math" w:cs="Times New Roman"/>
            <w:sz w:val="32"/>
            <w:szCs w:val="32"/>
          </w:rPr>
          <m:t>y=</m:t>
        </m:r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sinx,   x≤0,</m:t>
                </m:r>
              </m:e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2x,  0&lt;x≤1,</m:t>
                </m:r>
                <m:ctrlPr>
                  <w:rPr>
                    <w:rFonts w:ascii="Cambria Math" w:eastAsia="Cambria Math" w:hAnsi="Cambria Math" w:cs="Cambria Math"/>
                    <w:i/>
                    <w:sz w:val="32"/>
                    <w:szCs w:val="32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32"/>
                    <w:szCs w:val="32"/>
                  </w:rPr>
                  <m:t>x,      x&gt;1.</m:t>
                </m:r>
              </m:e>
            </m:eqArr>
          </m:e>
        </m:d>
      </m:oMath>
    </w:p>
    <w:p w14:paraId="3AE7A53D" w14:textId="77777777" w:rsidR="00DD07EB" w:rsidRPr="00DD07EB" w:rsidRDefault="00DD07EB" w:rsidP="00DD07EB">
      <w:pPr>
        <w:spacing w:after="200" w:line="360" w:lineRule="auto"/>
        <w:rPr>
          <w:rFonts w:ascii="Times New Roman" w:eastAsiaTheme="minorEastAsia" w:hAnsi="Times New Roman" w:cs="Times New Roman"/>
          <w:sz w:val="32"/>
          <w:szCs w:val="32"/>
        </w:rPr>
      </w:pPr>
      <w:r w:rsidRPr="00DD07EB">
        <w:rPr>
          <w:rFonts w:ascii="Times New Roman" w:hAnsi="Times New Roman" w:cs="Times New Roman"/>
          <w:sz w:val="32"/>
          <w:szCs w:val="32"/>
        </w:rPr>
        <w:t xml:space="preserve">Вариант№ 10.  </w:t>
      </w:r>
      <m:oMath>
        <m:r>
          <w:rPr>
            <w:rFonts w:ascii="Cambria Math" w:hAnsi="Cambria Math" w:cs="Times New Roman"/>
            <w:sz w:val="32"/>
            <w:szCs w:val="32"/>
          </w:rPr>
          <m:t>y=</m:t>
        </m:r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eqArr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x</m:t>
                    </m:r>
                  </m:den>
                </m:f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,   x&lt;0,</m:t>
                </m:r>
              </m:e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lnx,  0&lt;x≤e,</m:t>
                </m:r>
                <m:ctrlPr>
                  <w:rPr>
                    <w:rFonts w:ascii="Cambria Math" w:eastAsia="Cambria Math" w:hAnsi="Cambria Math" w:cs="Cambria Math"/>
                    <w:i/>
                    <w:sz w:val="32"/>
                    <w:szCs w:val="32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32"/>
                    <w:szCs w:val="32"/>
                  </w:rPr>
                  <m:t>1,      x&gt;e.</m:t>
                </m:r>
              </m:e>
            </m:eqArr>
          </m:e>
        </m:d>
      </m:oMath>
    </w:p>
    <w:p w14:paraId="63BAEF4C" w14:textId="77777777" w:rsidR="00DD07EB" w:rsidRPr="00DD07EB" w:rsidRDefault="00DD07EB" w:rsidP="00DD07EB">
      <w:pPr>
        <w:spacing w:after="200" w:line="360" w:lineRule="auto"/>
        <w:rPr>
          <w:rFonts w:ascii="Times New Roman" w:eastAsiaTheme="minorEastAsia" w:hAnsi="Times New Roman" w:cs="Times New Roman"/>
          <w:sz w:val="32"/>
          <w:szCs w:val="32"/>
        </w:rPr>
      </w:pPr>
      <w:r w:rsidRPr="00DD07EB">
        <w:rPr>
          <w:rFonts w:ascii="Times New Roman" w:hAnsi="Times New Roman" w:cs="Times New Roman"/>
          <w:sz w:val="32"/>
          <w:szCs w:val="32"/>
        </w:rPr>
        <w:t xml:space="preserve">Вариант№ 11.  </w:t>
      </w:r>
      <m:oMath>
        <m:r>
          <w:rPr>
            <w:rFonts w:ascii="Cambria Math" w:hAnsi="Cambria Math" w:cs="Times New Roman"/>
            <w:sz w:val="32"/>
            <w:szCs w:val="32"/>
          </w:rPr>
          <m:t>y=</m:t>
        </m:r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eqArr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x</m:t>
                    </m:r>
                  </m:den>
                </m:f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+2,   x≤-1,</m:t>
                </m:r>
              </m:e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-x, -1&lt;x≤0,</m:t>
                </m:r>
                <m:ctrlPr>
                  <w:rPr>
                    <w:rFonts w:ascii="Cambria Math" w:eastAsia="Cambria Math" w:hAnsi="Cambria Math" w:cs="Cambria Math"/>
                    <w:i/>
                    <w:sz w:val="32"/>
                    <w:szCs w:val="32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32"/>
                    <w:szCs w:val="32"/>
                  </w:rPr>
                  <m:t>arctgx,      x&gt;0.</m:t>
                </m:r>
              </m:e>
            </m:eqArr>
          </m:e>
        </m:d>
      </m:oMath>
    </w:p>
    <w:p w14:paraId="157B2428" w14:textId="77777777" w:rsidR="00DD07EB" w:rsidRPr="00DD07EB" w:rsidRDefault="00DD07EB" w:rsidP="00DD07EB">
      <w:pPr>
        <w:spacing w:after="200" w:line="360" w:lineRule="auto"/>
        <w:rPr>
          <w:rFonts w:ascii="Times New Roman" w:eastAsiaTheme="minorEastAsia" w:hAnsi="Times New Roman" w:cs="Times New Roman"/>
          <w:sz w:val="32"/>
          <w:szCs w:val="32"/>
        </w:rPr>
      </w:pPr>
      <w:r w:rsidRPr="00DD07EB">
        <w:rPr>
          <w:rFonts w:ascii="Times New Roman" w:hAnsi="Times New Roman" w:cs="Times New Roman"/>
          <w:sz w:val="32"/>
          <w:szCs w:val="32"/>
        </w:rPr>
        <w:t xml:space="preserve">Вариант№ 12.  </w:t>
      </w:r>
      <m:oMath>
        <m:r>
          <w:rPr>
            <w:rFonts w:ascii="Cambria Math" w:hAnsi="Cambria Math" w:cs="Times New Roman"/>
            <w:sz w:val="32"/>
            <w:szCs w:val="32"/>
          </w:rPr>
          <m:t>y=</m:t>
        </m:r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-3x,   x≤0,</m:t>
                </m:r>
              </m:e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tgx,  0&lt;x≤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4</m:t>
                    </m:r>
                  </m:den>
                </m:f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,</m:t>
                </m:r>
                <m:ctrlPr>
                  <w:rPr>
                    <w:rFonts w:ascii="Cambria Math" w:eastAsia="Cambria Math" w:hAnsi="Cambria Math" w:cs="Cambria Math"/>
                    <w:i/>
                    <w:sz w:val="32"/>
                    <w:szCs w:val="32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32"/>
                    <w:szCs w:val="32"/>
                  </w:rPr>
                  <m:t>2,      x&gt;</m:t>
                </m:r>
                <m:f>
                  <m:fPr>
                    <m:ctrlPr>
                      <w:rPr>
                        <w:rFonts w:ascii="Cambria Math" w:eastAsia="Cambria Math" w:hAnsi="Cambria Math" w:cs="Cambria Math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  <w:sz w:val="32"/>
                        <w:szCs w:val="32"/>
                      </w:rPr>
                      <m:t>π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  <w:sz w:val="32"/>
                        <w:szCs w:val="32"/>
                      </w:rPr>
                      <m:t>4</m:t>
                    </m:r>
                  </m:den>
                </m:f>
                <m:r>
                  <w:rPr>
                    <w:rFonts w:ascii="Cambria Math" w:eastAsia="Cambria Math" w:hAnsi="Cambria Math" w:cs="Cambria Math"/>
                    <w:sz w:val="32"/>
                    <w:szCs w:val="32"/>
                  </w:rPr>
                  <m:t>.</m:t>
                </m:r>
              </m:e>
            </m:eqArr>
          </m:e>
        </m:d>
      </m:oMath>
    </w:p>
    <w:p w14:paraId="3026DB70" w14:textId="77777777" w:rsidR="00DD07EB" w:rsidRPr="00DD07EB" w:rsidRDefault="00DD07EB" w:rsidP="00DD07EB">
      <w:pPr>
        <w:spacing w:after="200" w:line="360" w:lineRule="auto"/>
        <w:rPr>
          <w:rFonts w:ascii="Times New Roman" w:eastAsiaTheme="minorEastAsia" w:hAnsi="Times New Roman" w:cs="Times New Roman"/>
          <w:sz w:val="32"/>
          <w:szCs w:val="32"/>
        </w:rPr>
      </w:pPr>
      <w:r w:rsidRPr="00DD07EB">
        <w:rPr>
          <w:rFonts w:ascii="Times New Roman" w:hAnsi="Times New Roman" w:cs="Times New Roman"/>
          <w:sz w:val="32"/>
          <w:szCs w:val="32"/>
        </w:rPr>
        <w:t xml:space="preserve">Вариант№ 13.  </w:t>
      </w:r>
      <m:oMath>
        <m:r>
          <w:rPr>
            <w:rFonts w:ascii="Cambria Math" w:hAnsi="Cambria Math" w:cs="Times New Roman"/>
            <w:sz w:val="32"/>
            <w:szCs w:val="32"/>
          </w:rPr>
          <m:t>y=</m:t>
        </m:r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x+4,   x≤-2,</m:t>
                </m:r>
              </m:e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, -2&lt;x≤0,</m:t>
                </m:r>
                <m:ctrlPr>
                  <w:rPr>
                    <w:rFonts w:ascii="Cambria Math" w:eastAsia="Cambria Math" w:hAnsi="Cambria Math" w:cs="Cambria Math"/>
                    <w:i/>
                    <w:sz w:val="32"/>
                    <w:szCs w:val="32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32"/>
                    <w:szCs w:val="32"/>
                  </w:rPr>
                  <m:t>sinx,      x&gt;0.</m:t>
                </m:r>
              </m:e>
            </m:eqArr>
          </m:e>
        </m:d>
      </m:oMath>
    </w:p>
    <w:p w14:paraId="5DBD2769" w14:textId="77777777" w:rsidR="00DD07EB" w:rsidRPr="00DD07EB" w:rsidRDefault="00DD07EB" w:rsidP="00DD07EB">
      <w:pPr>
        <w:spacing w:after="200" w:line="360" w:lineRule="auto"/>
        <w:rPr>
          <w:rFonts w:ascii="Times New Roman" w:eastAsiaTheme="minorEastAsia" w:hAnsi="Times New Roman" w:cs="Times New Roman"/>
          <w:sz w:val="32"/>
          <w:szCs w:val="32"/>
        </w:rPr>
      </w:pPr>
      <w:r w:rsidRPr="00DD07EB">
        <w:rPr>
          <w:rFonts w:ascii="Times New Roman" w:hAnsi="Times New Roman" w:cs="Times New Roman"/>
          <w:sz w:val="32"/>
          <w:szCs w:val="32"/>
        </w:rPr>
        <w:t xml:space="preserve">Вариант№ 14.  </w:t>
      </w:r>
      <m:oMath>
        <m:r>
          <w:rPr>
            <w:rFonts w:ascii="Cambria Math" w:hAnsi="Cambria Math" w:cs="Times New Roman"/>
            <w:sz w:val="32"/>
            <w:szCs w:val="32"/>
          </w:rPr>
          <m:t>y=</m:t>
        </m:r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eqArr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x</m:t>
                    </m:r>
                  </m:den>
                </m:f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,   x&lt;0,</m:t>
                </m:r>
              </m:e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3lnx,  0&lt;x≤e,</m:t>
                </m:r>
                <m:ctrlPr>
                  <w:rPr>
                    <w:rFonts w:ascii="Cambria Math" w:eastAsia="Cambria Math" w:hAnsi="Cambria Math" w:cs="Cambria Math"/>
                    <w:i/>
                    <w:sz w:val="32"/>
                    <w:szCs w:val="32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32"/>
                    <w:szCs w:val="32"/>
                  </w:rPr>
                  <m:t>3,      x&gt;e.</m:t>
                </m:r>
              </m:e>
            </m:eqArr>
          </m:e>
        </m:d>
      </m:oMath>
    </w:p>
    <w:p w14:paraId="3C9DCB2D" w14:textId="77777777" w:rsidR="00DD07EB" w:rsidRPr="00DD07EB" w:rsidRDefault="00DD07EB" w:rsidP="00DD07EB">
      <w:pPr>
        <w:spacing w:after="200" w:line="360" w:lineRule="auto"/>
        <w:rPr>
          <w:rFonts w:ascii="Times New Roman" w:eastAsiaTheme="minorEastAsia" w:hAnsi="Times New Roman" w:cs="Times New Roman"/>
          <w:sz w:val="32"/>
          <w:szCs w:val="32"/>
        </w:rPr>
      </w:pPr>
      <w:r w:rsidRPr="00DD07EB">
        <w:rPr>
          <w:rFonts w:ascii="Times New Roman" w:hAnsi="Times New Roman" w:cs="Times New Roman"/>
          <w:sz w:val="32"/>
          <w:szCs w:val="32"/>
        </w:rPr>
        <w:lastRenderedPageBreak/>
        <w:t xml:space="preserve">Вариант№ 15.  </w:t>
      </w:r>
      <m:oMath>
        <m:r>
          <w:rPr>
            <w:rFonts w:ascii="Cambria Math" w:hAnsi="Cambria Math" w:cs="Times New Roman"/>
            <w:sz w:val="32"/>
            <w:szCs w:val="32"/>
          </w:rPr>
          <m:t>y=</m:t>
        </m:r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eqArr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3</m:t>
                    </m:r>
                  </m:sup>
                </m:sSup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+1,   x≤0,</m:t>
                </m:r>
              </m:e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-2x,  0&lt;x≤2,</m:t>
                </m:r>
                <m:ctrlPr>
                  <w:rPr>
                    <w:rFonts w:ascii="Cambria Math" w:eastAsia="Cambria Math" w:hAnsi="Cambria Math" w:cs="Cambria Math"/>
                    <w:i/>
                    <w:sz w:val="32"/>
                    <w:szCs w:val="32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32"/>
                    <w:szCs w:val="32"/>
                  </w:rPr>
                  <m:t>4,      x&gt;2.</m:t>
                </m:r>
              </m:e>
            </m:eqArr>
          </m:e>
        </m:d>
      </m:oMath>
    </w:p>
    <w:p w14:paraId="0C8843A2" w14:textId="77777777" w:rsidR="00DD07EB" w:rsidRPr="00DD07EB" w:rsidRDefault="00DD07EB" w:rsidP="00DD07EB">
      <w:pPr>
        <w:spacing w:after="200" w:line="360" w:lineRule="auto"/>
        <w:rPr>
          <w:rFonts w:ascii="Times New Roman" w:eastAsiaTheme="minorEastAsia" w:hAnsi="Times New Roman" w:cs="Times New Roman"/>
          <w:sz w:val="32"/>
          <w:szCs w:val="32"/>
        </w:rPr>
      </w:pPr>
      <w:r w:rsidRPr="00DD07EB">
        <w:rPr>
          <w:rFonts w:ascii="Times New Roman" w:hAnsi="Times New Roman" w:cs="Times New Roman"/>
          <w:sz w:val="32"/>
          <w:szCs w:val="32"/>
        </w:rPr>
        <w:t xml:space="preserve">Вариант№ 16.  </w:t>
      </w:r>
      <m:oMath>
        <m:r>
          <w:rPr>
            <w:rFonts w:ascii="Cambria Math" w:hAnsi="Cambria Math" w:cs="Times New Roman"/>
            <w:sz w:val="32"/>
            <w:szCs w:val="32"/>
          </w:rPr>
          <m:t>y=</m:t>
        </m:r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eqArr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3</m:t>
                    </m:r>
                  </m:sup>
                </m:sSup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,   x≤0,</m:t>
                </m:r>
              </m:e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-4x,  0&lt;x≤2,</m:t>
                </m:r>
                <m:ctrlPr>
                  <w:rPr>
                    <w:rFonts w:ascii="Cambria Math" w:eastAsia="Cambria Math" w:hAnsi="Cambria Math" w:cs="Cambria Math"/>
                    <w:i/>
                    <w:sz w:val="32"/>
                    <w:szCs w:val="32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32"/>
                    <w:szCs w:val="32"/>
                  </w:rPr>
                  <m:t>1,      x&gt;2.</m:t>
                </m:r>
              </m:e>
            </m:eqArr>
          </m:e>
        </m:d>
      </m:oMath>
    </w:p>
    <w:p w14:paraId="62975FDD" w14:textId="77777777" w:rsidR="00DD07EB" w:rsidRPr="00DD07EB" w:rsidRDefault="00DD07EB" w:rsidP="00DD07EB">
      <w:pPr>
        <w:spacing w:after="200" w:line="360" w:lineRule="auto"/>
        <w:rPr>
          <w:rFonts w:ascii="Times New Roman" w:eastAsiaTheme="minorEastAsia" w:hAnsi="Times New Roman" w:cs="Times New Roman"/>
          <w:sz w:val="32"/>
          <w:szCs w:val="32"/>
        </w:rPr>
      </w:pPr>
      <w:r w:rsidRPr="00DD07EB">
        <w:rPr>
          <w:rFonts w:ascii="Times New Roman" w:hAnsi="Times New Roman" w:cs="Times New Roman"/>
          <w:sz w:val="32"/>
          <w:szCs w:val="32"/>
        </w:rPr>
        <w:t xml:space="preserve">Вариант№ 17.  </w:t>
      </w:r>
      <m:oMath>
        <m:r>
          <w:rPr>
            <w:rFonts w:ascii="Cambria Math" w:hAnsi="Cambria Math" w:cs="Times New Roman"/>
            <w:sz w:val="32"/>
            <w:szCs w:val="32"/>
          </w:rPr>
          <m:t>y=</m:t>
        </m:r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eqArr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-x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3</m:t>
                    </m:r>
                  </m:sup>
                </m:sSup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,   x≤0,</m:t>
                </m:r>
              </m:e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2x,  0&lt;x≤2,</m:t>
                </m:r>
                <m:ctrlPr>
                  <w:rPr>
                    <w:rFonts w:ascii="Cambria Math" w:eastAsia="Cambria Math" w:hAnsi="Cambria Math" w:cs="Cambria Math"/>
                    <w:i/>
                    <w:sz w:val="32"/>
                    <w:szCs w:val="32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32"/>
                    <w:szCs w:val="32"/>
                  </w:rPr>
                  <m:t>5,      x&gt;2.</m:t>
                </m:r>
              </m:e>
            </m:eqArr>
          </m:e>
        </m:d>
      </m:oMath>
    </w:p>
    <w:p w14:paraId="64457C19" w14:textId="77777777" w:rsidR="00DD07EB" w:rsidRPr="00DD07EB" w:rsidRDefault="00DD07EB" w:rsidP="00DD07EB">
      <w:pPr>
        <w:spacing w:after="200" w:line="360" w:lineRule="auto"/>
        <w:rPr>
          <w:rFonts w:ascii="Times New Roman" w:eastAsiaTheme="minorEastAsia" w:hAnsi="Times New Roman" w:cs="Times New Roman"/>
          <w:sz w:val="32"/>
          <w:szCs w:val="32"/>
        </w:rPr>
      </w:pPr>
      <w:r w:rsidRPr="00DD07EB">
        <w:rPr>
          <w:rFonts w:ascii="Times New Roman" w:hAnsi="Times New Roman" w:cs="Times New Roman"/>
          <w:sz w:val="32"/>
          <w:szCs w:val="32"/>
        </w:rPr>
        <w:t xml:space="preserve">Вариант№ 18.  </w:t>
      </w:r>
      <m:oMath>
        <m:r>
          <w:rPr>
            <w:rFonts w:ascii="Cambria Math" w:hAnsi="Cambria Math" w:cs="Times New Roman"/>
            <w:sz w:val="32"/>
            <w:szCs w:val="32"/>
          </w:rPr>
          <m:t>y=</m:t>
        </m:r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eqArr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-x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,   x≤0,</m:t>
                </m:r>
              </m:e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2x,  0&lt;x≤1,</m:t>
                </m:r>
                <m:ctrlPr>
                  <w:rPr>
                    <w:rFonts w:ascii="Cambria Math" w:eastAsia="Cambria Math" w:hAnsi="Cambria Math" w:cs="Cambria Math"/>
                    <w:i/>
                    <w:sz w:val="32"/>
                    <w:szCs w:val="32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32"/>
                    <w:szCs w:val="32"/>
                  </w:rPr>
                  <m:t>4,      x&gt;1.</m:t>
                </m:r>
              </m:e>
            </m:eqArr>
          </m:e>
        </m:d>
      </m:oMath>
    </w:p>
    <w:p w14:paraId="58B6AA9D" w14:textId="77777777" w:rsidR="00DD07EB" w:rsidRPr="00DD07EB" w:rsidRDefault="00DD07EB" w:rsidP="00DD07EB">
      <w:pPr>
        <w:spacing w:after="200" w:line="360" w:lineRule="auto"/>
        <w:rPr>
          <w:rFonts w:ascii="Times New Roman" w:eastAsiaTheme="minorEastAsia" w:hAnsi="Times New Roman" w:cs="Times New Roman"/>
          <w:sz w:val="32"/>
          <w:szCs w:val="32"/>
        </w:rPr>
      </w:pPr>
      <w:r w:rsidRPr="00DD07EB">
        <w:rPr>
          <w:rFonts w:ascii="Times New Roman" w:hAnsi="Times New Roman" w:cs="Times New Roman"/>
          <w:sz w:val="32"/>
          <w:szCs w:val="32"/>
        </w:rPr>
        <w:t xml:space="preserve">Вариант№ 19.  </w:t>
      </w:r>
      <m:oMath>
        <m:r>
          <w:rPr>
            <w:rFonts w:ascii="Cambria Math" w:hAnsi="Cambria Math" w:cs="Times New Roman"/>
            <w:sz w:val="32"/>
            <w:szCs w:val="32"/>
          </w:rPr>
          <m:t>y=</m:t>
        </m:r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eqArr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3</m:t>
                    </m:r>
                  </m:sup>
                </m:sSup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,   x≤0,</m:t>
                </m:r>
              </m:e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-2x,  0&lt;x≤2,</m:t>
                </m:r>
                <m:ctrlPr>
                  <w:rPr>
                    <w:rFonts w:ascii="Cambria Math" w:eastAsia="Cambria Math" w:hAnsi="Cambria Math" w:cs="Cambria Math"/>
                    <w:i/>
                    <w:sz w:val="32"/>
                    <w:szCs w:val="32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32"/>
                    <w:szCs w:val="32"/>
                  </w:rPr>
                  <m:t>4,      x&gt;2.</m:t>
                </m:r>
              </m:e>
            </m:eqArr>
          </m:e>
        </m:d>
      </m:oMath>
    </w:p>
    <w:p w14:paraId="72BC3993" w14:textId="77777777" w:rsidR="00DD07EB" w:rsidRPr="00DD07EB" w:rsidRDefault="00DD07EB" w:rsidP="00DD07EB">
      <w:pPr>
        <w:spacing w:after="200" w:line="360" w:lineRule="auto"/>
        <w:rPr>
          <w:rFonts w:ascii="Times New Roman" w:eastAsiaTheme="minorEastAsia" w:hAnsi="Times New Roman" w:cs="Times New Roman"/>
          <w:sz w:val="32"/>
          <w:szCs w:val="32"/>
        </w:rPr>
      </w:pPr>
      <w:r w:rsidRPr="00DD07EB">
        <w:rPr>
          <w:rFonts w:ascii="Times New Roman" w:hAnsi="Times New Roman" w:cs="Times New Roman"/>
          <w:sz w:val="32"/>
          <w:szCs w:val="32"/>
        </w:rPr>
        <w:t xml:space="preserve">Вариант№ 20.  </w:t>
      </w:r>
      <m:oMath>
        <m:r>
          <w:rPr>
            <w:rFonts w:ascii="Cambria Math" w:hAnsi="Cambria Math" w:cs="Times New Roman"/>
            <w:sz w:val="32"/>
            <w:szCs w:val="32"/>
          </w:rPr>
          <m:t>y=</m:t>
        </m:r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eqArr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+1,   x≤0,</m:t>
                </m:r>
              </m:e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-2x,  0&lt;x≤2,</m:t>
                </m:r>
                <m:ctrlPr>
                  <w:rPr>
                    <w:rFonts w:ascii="Cambria Math" w:eastAsia="Cambria Math" w:hAnsi="Cambria Math" w:cs="Cambria Math"/>
                    <w:i/>
                    <w:sz w:val="32"/>
                    <w:szCs w:val="32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32"/>
                    <w:szCs w:val="32"/>
                  </w:rPr>
                  <m:t>-4,      x&gt;2.</m:t>
                </m:r>
              </m:e>
            </m:eqArr>
          </m:e>
        </m:d>
      </m:oMath>
    </w:p>
    <w:p w14:paraId="39F9B5DD" w14:textId="77777777" w:rsidR="00DD07EB" w:rsidRPr="00DD07EB" w:rsidRDefault="00DD07EB" w:rsidP="00DD07EB">
      <w:pPr>
        <w:spacing w:after="200" w:line="360" w:lineRule="auto"/>
        <w:rPr>
          <w:rFonts w:ascii="Times New Roman" w:eastAsiaTheme="minorEastAsia" w:hAnsi="Times New Roman" w:cs="Times New Roman"/>
          <w:sz w:val="32"/>
          <w:szCs w:val="32"/>
        </w:rPr>
      </w:pPr>
      <w:r w:rsidRPr="00DD07EB">
        <w:rPr>
          <w:rFonts w:ascii="Times New Roman" w:hAnsi="Times New Roman" w:cs="Times New Roman"/>
          <w:sz w:val="32"/>
          <w:szCs w:val="32"/>
        </w:rPr>
        <w:t xml:space="preserve">Вариант№ 21.  </w:t>
      </w:r>
      <m:oMath>
        <m:r>
          <w:rPr>
            <w:rFonts w:ascii="Cambria Math" w:hAnsi="Cambria Math" w:cs="Times New Roman"/>
            <w:sz w:val="32"/>
            <w:szCs w:val="32"/>
          </w:rPr>
          <m:t>y=</m:t>
        </m:r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-sinx,   x≤0,</m:t>
                </m:r>
              </m:e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2x+2,  0&lt;x≤1,</m:t>
                </m:r>
                <m:ctrlPr>
                  <w:rPr>
                    <w:rFonts w:ascii="Cambria Math" w:eastAsia="Cambria Math" w:hAnsi="Cambria Math" w:cs="Cambria Math"/>
                    <w:i/>
                    <w:sz w:val="32"/>
                    <w:szCs w:val="32"/>
                  </w:rPr>
                </m:ctrlPr>
              </m:e>
              <m:e>
                <m:sSup>
                  <m:sSupPr>
                    <m:ctrlPr>
                      <w:rPr>
                        <w:rFonts w:ascii="Cambria Math" w:eastAsia="Cambria Math" w:hAnsi="Cambria Math" w:cs="Cambria Math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Cambria Math"/>
                        <w:sz w:val="32"/>
                        <w:szCs w:val="32"/>
                      </w:rPr>
                      <m:t>2</m:t>
                    </m:r>
                  </m:e>
                  <m:sup>
                    <m:r>
                      <w:rPr>
                        <w:rFonts w:ascii="Cambria Math" w:eastAsia="Cambria Math" w:hAnsi="Cambria Math" w:cs="Cambria Math"/>
                        <w:sz w:val="32"/>
                        <w:szCs w:val="32"/>
                      </w:rPr>
                      <m:t>x+1</m:t>
                    </m:r>
                  </m:sup>
                </m:sSup>
                <m:r>
                  <w:rPr>
                    <w:rFonts w:ascii="Cambria Math" w:eastAsia="Cambria Math" w:hAnsi="Cambria Math" w:cs="Cambria Math"/>
                    <w:sz w:val="32"/>
                    <w:szCs w:val="32"/>
                  </w:rPr>
                  <m:t>,      x&gt;1.</m:t>
                </m:r>
              </m:e>
            </m:eqArr>
          </m:e>
        </m:d>
      </m:oMath>
    </w:p>
    <w:p w14:paraId="3BC2A3B2" w14:textId="77777777" w:rsidR="00DD07EB" w:rsidRPr="00DD07EB" w:rsidRDefault="00DD07EB" w:rsidP="00DD07EB">
      <w:pPr>
        <w:spacing w:after="200" w:line="360" w:lineRule="auto"/>
        <w:rPr>
          <w:rFonts w:ascii="Times New Roman" w:eastAsiaTheme="minorEastAsia" w:hAnsi="Times New Roman" w:cs="Times New Roman"/>
          <w:sz w:val="32"/>
          <w:szCs w:val="32"/>
        </w:rPr>
      </w:pPr>
      <w:r w:rsidRPr="00DD07EB">
        <w:rPr>
          <w:rFonts w:ascii="Times New Roman" w:hAnsi="Times New Roman" w:cs="Times New Roman"/>
          <w:sz w:val="32"/>
          <w:szCs w:val="32"/>
        </w:rPr>
        <w:t xml:space="preserve">Вариант№ 22.  </w:t>
      </w:r>
      <m:oMath>
        <m:r>
          <w:rPr>
            <w:rFonts w:ascii="Cambria Math" w:hAnsi="Cambria Math" w:cs="Times New Roman"/>
            <w:sz w:val="32"/>
            <w:szCs w:val="32"/>
          </w:rPr>
          <m:t>y=</m:t>
        </m:r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tgx,   x≤0,</m:t>
                </m:r>
              </m:e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2x+2,  0&lt;x≤1,</m:t>
                </m:r>
                <m:ctrlPr>
                  <w:rPr>
                    <w:rFonts w:ascii="Cambria Math" w:eastAsia="Cambria Math" w:hAnsi="Cambria Math" w:cs="Cambria Math"/>
                    <w:i/>
                    <w:sz w:val="32"/>
                    <w:szCs w:val="32"/>
                  </w:rPr>
                </m:ctrlPr>
              </m:e>
              <m:e>
                <m:sSup>
                  <m:sSupPr>
                    <m:ctrlPr>
                      <w:rPr>
                        <w:rFonts w:ascii="Cambria Math" w:eastAsia="Cambria Math" w:hAnsi="Cambria Math" w:cs="Cambria Math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Cambria Math"/>
                        <w:sz w:val="32"/>
                        <w:szCs w:val="32"/>
                      </w:rPr>
                      <m:t>2</m:t>
                    </m:r>
                  </m:e>
                  <m:sup>
                    <m:r>
                      <w:rPr>
                        <w:rFonts w:ascii="Cambria Math" w:eastAsia="Cambria Math" w:hAnsi="Cambria Math" w:cs="Cambria Math"/>
                        <w:sz w:val="32"/>
                        <w:szCs w:val="32"/>
                      </w:rPr>
                      <m:t>x+1</m:t>
                    </m:r>
                  </m:sup>
                </m:sSup>
                <m:r>
                  <w:rPr>
                    <w:rFonts w:ascii="Cambria Math" w:eastAsia="Cambria Math" w:hAnsi="Cambria Math" w:cs="Cambria Math"/>
                    <w:sz w:val="32"/>
                    <w:szCs w:val="32"/>
                  </w:rPr>
                  <m:t>,      x&gt;1.</m:t>
                </m:r>
              </m:e>
            </m:eqArr>
          </m:e>
        </m:d>
      </m:oMath>
    </w:p>
    <w:p w14:paraId="350EB749" w14:textId="77777777" w:rsidR="00DD07EB" w:rsidRPr="00DD07EB" w:rsidRDefault="00DD07EB" w:rsidP="00DD07EB">
      <w:pPr>
        <w:spacing w:after="200" w:line="360" w:lineRule="auto"/>
        <w:rPr>
          <w:rFonts w:ascii="Times New Roman" w:eastAsiaTheme="minorEastAsia" w:hAnsi="Times New Roman" w:cs="Times New Roman"/>
          <w:sz w:val="32"/>
          <w:szCs w:val="32"/>
        </w:rPr>
      </w:pPr>
      <w:r w:rsidRPr="00DD07EB">
        <w:rPr>
          <w:rFonts w:ascii="Times New Roman" w:hAnsi="Times New Roman" w:cs="Times New Roman"/>
          <w:sz w:val="32"/>
          <w:szCs w:val="32"/>
        </w:rPr>
        <w:t xml:space="preserve">Вариант№ 23.  </w:t>
      </w:r>
      <m:oMath>
        <m:r>
          <w:rPr>
            <w:rFonts w:ascii="Cambria Math" w:hAnsi="Cambria Math" w:cs="Times New Roman"/>
            <w:sz w:val="32"/>
            <w:szCs w:val="32"/>
          </w:rPr>
          <m:t>y=</m:t>
        </m:r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-sinx,   x≤0,</m:t>
                </m:r>
              </m:e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x+1,  0&lt;x≤1,</m:t>
                </m:r>
                <m:ctrlPr>
                  <w:rPr>
                    <w:rFonts w:ascii="Cambria Math" w:eastAsia="Cambria Math" w:hAnsi="Cambria Math" w:cs="Cambria Math"/>
                    <w:i/>
                    <w:sz w:val="32"/>
                    <w:szCs w:val="32"/>
                  </w:rPr>
                </m:ctrlPr>
              </m:e>
              <m:e>
                <m:sSup>
                  <m:sSupPr>
                    <m:ctrlPr>
                      <w:rPr>
                        <w:rFonts w:ascii="Cambria Math" w:eastAsia="Cambria Math" w:hAnsi="Cambria Math" w:cs="Cambria Math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Cambria Math"/>
                        <w:sz w:val="32"/>
                        <w:szCs w:val="32"/>
                      </w:rPr>
                      <m:t>2</m:t>
                    </m:r>
                  </m:e>
                  <m:sup>
                    <m:r>
                      <w:rPr>
                        <w:rFonts w:ascii="Cambria Math" w:eastAsia="Cambria Math" w:hAnsi="Cambria Math" w:cs="Cambria Math"/>
                        <w:sz w:val="32"/>
                        <w:szCs w:val="32"/>
                      </w:rPr>
                      <m:t>x</m:t>
                    </m:r>
                  </m:sup>
                </m:sSup>
                <m:r>
                  <w:rPr>
                    <w:rFonts w:ascii="Cambria Math" w:eastAsia="Cambria Math" w:hAnsi="Cambria Math" w:cs="Cambria Math"/>
                    <w:sz w:val="32"/>
                    <w:szCs w:val="32"/>
                  </w:rPr>
                  <m:t>,      x&gt;1.</m:t>
                </m:r>
              </m:e>
            </m:eqArr>
          </m:e>
        </m:d>
      </m:oMath>
    </w:p>
    <w:p w14:paraId="109A3A46" w14:textId="77777777" w:rsidR="00DD07EB" w:rsidRPr="00DD07EB" w:rsidRDefault="00DD07EB" w:rsidP="00DD07EB">
      <w:pPr>
        <w:spacing w:after="200" w:line="360" w:lineRule="auto"/>
        <w:rPr>
          <w:rFonts w:ascii="Times New Roman" w:eastAsiaTheme="minorEastAsia" w:hAnsi="Times New Roman" w:cs="Times New Roman"/>
          <w:sz w:val="32"/>
          <w:szCs w:val="32"/>
        </w:rPr>
      </w:pPr>
      <w:r w:rsidRPr="00DD07EB">
        <w:rPr>
          <w:rFonts w:ascii="Times New Roman" w:hAnsi="Times New Roman" w:cs="Times New Roman"/>
          <w:sz w:val="32"/>
          <w:szCs w:val="32"/>
        </w:rPr>
        <w:t xml:space="preserve">Вариант№ 24.  </w:t>
      </w:r>
      <m:oMath>
        <m:r>
          <w:rPr>
            <w:rFonts w:ascii="Cambria Math" w:hAnsi="Cambria Math" w:cs="Times New Roman"/>
            <w:sz w:val="32"/>
            <w:szCs w:val="32"/>
          </w:rPr>
          <m:t>y=</m:t>
        </m:r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-x,   x≤0,</m:t>
                </m:r>
              </m:e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2x+2,  0&lt;x≤1,</m:t>
                </m:r>
                <m:ctrlPr>
                  <w:rPr>
                    <w:rFonts w:ascii="Cambria Math" w:eastAsia="Cambria Math" w:hAnsi="Cambria Math" w:cs="Cambria Math"/>
                    <w:i/>
                    <w:sz w:val="32"/>
                    <w:szCs w:val="32"/>
                  </w:rPr>
                </m:ctrlPr>
              </m:e>
              <m:e>
                <m:sSup>
                  <m:sSupPr>
                    <m:ctrlPr>
                      <w:rPr>
                        <w:rFonts w:ascii="Cambria Math" w:eastAsia="Cambria Math" w:hAnsi="Cambria Math" w:cs="Cambria Math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Cambria Math"/>
                        <w:sz w:val="32"/>
                        <w:szCs w:val="32"/>
                      </w:rPr>
                      <m:t>2</m:t>
                    </m:r>
                  </m:e>
                  <m:sup>
                    <m:r>
                      <w:rPr>
                        <w:rFonts w:ascii="Cambria Math" w:eastAsia="Cambria Math" w:hAnsi="Cambria Math" w:cs="Cambria Math"/>
                        <w:sz w:val="32"/>
                        <w:szCs w:val="32"/>
                      </w:rPr>
                      <m:t>x+1</m:t>
                    </m:r>
                  </m:sup>
                </m:sSup>
                <m:r>
                  <w:rPr>
                    <w:rFonts w:ascii="Cambria Math" w:eastAsia="Cambria Math" w:hAnsi="Cambria Math" w:cs="Cambria Math"/>
                    <w:sz w:val="32"/>
                    <w:szCs w:val="32"/>
                  </w:rPr>
                  <m:t>,      x&gt;1.</m:t>
                </m:r>
              </m:e>
            </m:eqArr>
          </m:e>
        </m:d>
      </m:oMath>
    </w:p>
    <w:p w14:paraId="07BA3F3D" w14:textId="77777777" w:rsidR="00DD07EB" w:rsidRPr="00DD07EB" w:rsidRDefault="00DD07EB" w:rsidP="00DD07EB">
      <w:pPr>
        <w:spacing w:after="200" w:line="360" w:lineRule="auto"/>
        <w:rPr>
          <w:rFonts w:ascii="Times New Roman" w:eastAsiaTheme="minorEastAsia" w:hAnsi="Times New Roman" w:cs="Times New Roman"/>
          <w:sz w:val="32"/>
          <w:szCs w:val="32"/>
        </w:rPr>
      </w:pPr>
      <w:r w:rsidRPr="00DD07EB">
        <w:rPr>
          <w:rFonts w:ascii="Times New Roman" w:hAnsi="Times New Roman" w:cs="Times New Roman"/>
          <w:sz w:val="32"/>
          <w:szCs w:val="32"/>
        </w:rPr>
        <w:lastRenderedPageBreak/>
        <w:t xml:space="preserve">Вариант№ 25.  </w:t>
      </w:r>
      <m:oMath>
        <m:r>
          <w:rPr>
            <w:rFonts w:ascii="Cambria Math" w:hAnsi="Cambria Math" w:cs="Times New Roman"/>
            <w:sz w:val="32"/>
            <w:szCs w:val="32"/>
          </w:rPr>
          <m:t>y=</m:t>
        </m:r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eqArr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x</m:t>
                    </m:r>
                  </m:den>
                </m:f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,   x≤-1,</m:t>
                </m:r>
              </m:e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-x, -1&lt;x≤0,</m:t>
                </m:r>
                <m:ctrlPr>
                  <w:rPr>
                    <w:rFonts w:ascii="Cambria Math" w:eastAsia="Cambria Math" w:hAnsi="Cambria Math" w:cs="Cambria Math"/>
                    <w:i/>
                    <w:sz w:val="32"/>
                    <w:szCs w:val="32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32"/>
                    <w:szCs w:val="32"/>
                  </w:rPr>
                  <m:t>arctgx,      x&gt;0.</m:t>
                </m:r>
              </m:e>
            </m:eqArr>
          </m:e>
        </m:d>
      </m:oMath>
    </w:p>
    <w:p w14:paraId="0F18B64B" w14:textId="77777777" w:rsidR="00DD07EB" w:rsidRPr="00DD07EB" w:rsidRDefault="00DD07EB" w:rsidP="00DD07EB">
      <w:pPr>
        <w:spacing w:after="200" w:line="360" w:lineRule="auto"/>
        <w:rPr>
          <w:rFonts w:ascii="Times New Roman" w:eastAsiaTheme="minorEastAsia" w:hAnsi="Times New Roman" w:cs="Times New Roman"/>
          <w:sz w:val="32"/>
          <w:szCs w:val="32"/>
        </w:rPr>
      </w:pPr>
      <w:r w:rsidRPr="00DD07EB">
        <w:rPr>
          <w:rFonts w:ascii="Times New Roman" w:hAnsi="Times New Roman" w:cs="Times New Roman"/>
          <w:sz w:val="32"/>
          <w:szCs w:val="32"/>
        </w:rPr>
        <w:t xml:space="preserve">Вариант№ 26.  </w:t>
      </w:r>
      <m:oMath>
        <m:r>
          <w:rPr>
            <w:rFonts w:ascii="Cambria Math" w:hAnsi="Cambria Math" w:cs="Times New Roman"/>
            <w:sz w:val="32"/>
            <w:szCs w:val="32"/>
          </w:rPr>
          <m:t>y=</m:t>
        </m:r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-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x</m:t>
                    </m:r>
                  </m:den>
                </m:f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,   x≤-1,</m:t>
                </m:r>
              </m:e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-2x, -1&lt;x≤0,</m:t>
                </m:r>
                <m:ctrlPr>
                  <w:rPr>
                    <w:rFonts w:ascii="Cambria Math" w:eastAsia="Cambria Math" w:hAnsi="Cambria Math" w:cs="Cambria Math"/>
                    <w:i/>
                    <w:sz w:val="32"/>
                    <w:szCs w:val="32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32"/>
                    <w:szCs w:val="32"/>
                  </w:rPr>
                  <m:t>arctgx,      x&gt;0.</m:t>
                </m:r>
              </m:e>
            </m:eqArr>
          </m:e>
        </m:d>
      </m:oMath>
    </w:p>
    <w:p w14:paraId="42161863" w14:textId="77777777" w:rsidR="00DD07EB" w:rsidRPr="00DD07EB" w:rsidRDefault="00DD07EB" w:rsidP="00DD07EB">
      <w:pPr>
        <w:spacing w:after="200" w:line="360" w:lineRule="auto"/>
        <w:rPr>
          <w:rFonts w:ascii="Times New Roman" w:eastAsiaTheme="minorEastAsia" w:hAnsi="Times New Roman" w:cs="Times New Roman"/>
          <w:sz w:val="32"/>
          <w:szCs w:val="32"/>
        </w:rPr>
      </w:pPr>
      <w:r w:rsidRPr="00DD07EB">
        <w:rPr>
          <w:rFonts w:ascii="Times New Roman" w:hAnsi="Times New Roman" w:cs="Times New Roman"/>
          <w:sz w:val="32"/>
          <w:szCs w:val="32"/>
        </w:rPr>
        <w:t xml:space="preserve">Вариант№ 27.  </w:t>
      </w:r>
      <m:oMath>
        <m:r>
          <w:rPr>
            <w:rFonts w:ascii="Cambria Math" w:hAnsi="Cambria Math" w:cs="Times New Roman"/>
            <w:sz w:val="32"/>
            <w:szCs w:val="32"/>
          </w:rPr>
          <m:t>y=</m:t>
        </m:r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eqArr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x</m:t>
                    </m:r>
                  </m:den>
                </m:f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+1,   x≤-1,</m:t>
                </m:r>
              </m:e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-x, -1&lt;x≤0,</m:t>
                </m:r>
                <m:ctrlPr>
                  <w:rPr>
                    <w:rFonts w:ascii="Cambria Math" w:eastAsia="Cambria Math" w:hAnsi="Cambria Math" w:cs="Cambria Math"/>
                    <w:i/>
                    <w:sz w:val="32"/>
                    <w:szCs w:val="32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32"/>
                    <w:szCs w:val="32"/>
                  </w:rPr>
                  <m:t>sinx,      x&gt;0.</m:t>
                </m:r>
              </m:e>
            </m:eqArr>
          </m:e>
        </m:d>
      </m:oMath>
    </w:p>
    <w:p w14:paraId="64B27032" w14:textId="77777777" w:rsidR="00DD07EB" w:rsidRPr="00DD07EB" w:rsidRDefault="00DD07EB" w:rsidP="00DD07EB">
      <w:pPr>
        <w:spacing w:after="200" w:line="360" w:lineRule="auto"/>
        <w:rPr>
          <w:rFonts w:ascii="Times New Roman" w:eastAsiaTheme="minorEastAsia" w:hAnsi="Times New Roman" w:cs="Times New Roman"/>
          <w:sz w:val="32"/>
          <w:szCs w:val="32"/>
        </w:rPr>
      </w:pPr>
      <w:r w:rsidRPr="00DD07EB">
        <w:rPr>
          <w:rFonts w:ascii="Times New Roman" w:hAnsi="Times New Roman" w:cs="Times New Roman"/>
          <w:sz w:val="32"/>
          <w:szCs w:val="32"/>
        </w:rPr>
        <w:t xml:space="preserve">Вариант№ 28.  </w:t>
      </w:r>
      <m:oMath>
        <m:r>
          <w:rPr>
            <w:rFonts w:ascii="Cambria Math" w:hAnsi="Cambria Math" w:cs="Times New Roman"/>
            <w:sz w:val="32"/>
            <w:szCs w:val="32"/>
          </w:rPr>
          <m:t>y=</m:t>
        </m:r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-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x</m:t>
                    </m:r>
                  </m:den>
                </m:f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,   x≤-1,</m:t>
                </m:r>
              </m:e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-x, -1&lt;x≤0,</m:t>
                </m:r>
                <m:ctrlPr>
                  <w:rPr>
                    <w:rFonts w:ascii="Cambria Math" w:eastAsia="Cambria Math" w:hAnsi="Cambria Math" w:cs="Cambria Math"/>
                    <w:i/>
                    <w:sz w:val="32"/>
                    <w:szCs w:val="32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32"/>
                    <w:szCs w:val="32"/>
                  </w:rPr>
                  <m:t>tgx,      x&gt;0.</m:t>
                </m:r>
              </m:e>
            </m:eqArr>
          </m:e>
        </m:d>
      </m:oMath>
    </w:p>
    <w:p w14:paraId="2C870D06" w14:textId="77777777" w:rsidR="00DD07EB" w:rsidRPr="00DD07EB" w:rsidRDefault="00DD07EB" w:rsidP="00DD07EB">
      <w:pPr>
        <w:spacing w:after="200" w:line="360" w:lineRule="auto"/>
        <w:rPr>
          <w:rFonts w:ascii="Times New Roman" w:eastAsiaTheme="minorEastAsia" w:hAnsi="Times New Roman" w:cs="Times New Roman"/>
          <w:sz w:val="32"/>
          <w:szCs w:val="32"/>
        </w:rPr>
      </w:pPr>
      <w:r w:rsidRPr="00DD07EB">
        <w:rPr>
          <w:rFonts w:ascii="Times New Roman" w:hAnsi="Times New Roman" w:cs="Times New Roman"/>
          <w:sz w:val="32"/>
          <w:szCs w:val="32"/>
        </w:rPr>
        <w:t xml:space="preserve">Вариант№ 29.  </w:t>
      </w:r>
      <m:oMath>
        <m:r>
          <w:rPr>
            <w:rFonts w:ascii="Cambria Math" w:hAnsi="Cambria Math" w:cs="Times New Roman"/>
            <w:sz w:val="32"/>
            <w:szCs w:val="32"/>
          </w:rPr>
          <m:t>y=</m:t>
        </m:r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eqArr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x</m:t>
                    </m:r>
                  </m:den>
                </m:f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+2,             x≤-1,</m:t>
                </m:r>
              </m:e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2x,  -1&lt;x≤0,</m:t>
                </m:r>
                <m:ctrlPr>
                  <w:rPr>
                    <w:rFonts w:ascii="Cambria Math" w:eastAsia="Cambria Math" w:hAnsi="Cambria Math" w:cs="Cambria Math"/>
                    <w:i/>
                    <w:sz w:val="32"/>
                    <w:szCs w:val="32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32"/>
                    <w:szCs w:val="32"/>
                  </w:rPr>
                  <m:t>arctgx,           x&gt;0.</m:t>
                </m:r>
              </m:e>
            </m:eqArr>
          </m:e>
        </m:d>
      </m:oMath>
    </w:p>
    <w:p w14:paraId="540B775F" w14:textId="77777777" w:rsidR="00DD07EB" w:rsidRPr="00DD07EB" w:rsidRDefault="00DD07EB" w:rsidP="00DD07EB">
      <w:pPr>
        <w:spacing w:after="200" w:line="360" w:lineRule="auto"/>
        <w:rPr>
          <w:rFonts w:ascii="Times New Roman" w:eastAsiaTheme="minorEastAsia" w:hAnsi="Times New Roman" w:cs="Times New Roman"/>
          <w:sz w:val="32"/>
          <w:szCs w:val="32"/>
        </w:rPr>
      </w:pPr>
      <w:r w:rsidRPr="00DD07EB">
        <w:rPr>
          <w:rFonts w:ascii="Times New Roman" w:hAnsi="Times New Roman" w:cs="Times New Roman"/>
          <w:sz w:val="32"/>
          <w:szCs w:val="32"/>
        </w:rPr>
        <w:t xml:space="preserve">Вариант№ 30.  </w:t>
      </w:r>
      <m:oMath>
        <m:r>
          <w:rPr>
            <w:rFonts w:ascii="Cambria Math" w:hAnsi="Cambria Math" w:cs="Times New Roman"/>
            <w:sz w:val="32"/>
            <w:szCs w:val="32"/>
          </w:rPr>
          <m:t>y=</m:t>
        </m:r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tgx,   x≤-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4</m:t>
                    </m:r>
                  </m:den>
                </m:f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,</m:t>
                </m:r>
              </m:e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x, -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4</m:t>
                    </m:r>
                  </m:den>
                </m:f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&lt;x≤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2</m:t>
                    </m:r>
                  </m:den>
                </m:f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,</m:t>
                </m:r>
                <m:ctrlPr>
                  <w:rPr>
                    <w:rFonts w:ascii="Cambria Math" w:eastAsia="Cambria Math" w:hAnsi="Cambria Math" w:cs="Cambria Math"/>
                    <w:i/>
                    <w:sz w:val="32"/>
                    <w:szCs w:val="32"/>
                  </w:rPr>
                </m:ctrlPr>
              </m:e>
              <m:e>
                <m:f>
                  <m:fPr>
                    <m:ctrlPr>
                      <w:rPr>
                        <w:rFonts w:ascii="Cambria Math" w:eastAsia="Cambria Math" w:hAnsi="Cambria Math" w:cs="Cambria Math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  <w:sz w:val="32"/>
                        <w:szCs w:val="32"/>
                      </w:rPr>
                      <m:t>π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  <w:sz w:val="32"/>
                        <w:szCs w:val="32"/>
                      </w:rPr>
                      <m:t>2</m:t>
                    </m:r>
                  </m:den>
                </m:f>
                <m:r>
                  <w:rPr>
                    <w:rFonts w:ascii="Cambria Math" w:eastAsia="Cambria Math" w:hAnsi="Cambria Math" w:cs="Cambria Math"/>
                    <w:sz w:val="32"/>
                    <w:szCs w:val="32"/>
                  </w:rPr>
                  <m:t>,      x&gt;</m:t>
                </m:r>
                <m:f>
                  <m:fPr>
                    <m:ctrlPr>
                      <w:rPr>
                        <w:rFonts w:ascii="Cambria Math" w:eastAsia="Cambria Math" w:hAnsi="Cambria Math" w:cs="Cambria Math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  <w:sz w:val="32"/>
                        <w:szCs w:val="32"/>
                      </w:rPr>
                      <m:t>π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  <w:sz w:val="32"/>
                        <w:szCs w:val="32"/>
                      </w:rPr>
                      <m:t>2</m:t>
                    </m:r>
                  </m:den>
                </m:f>
                <m:r>
                  <w:rPr>
                    <w:rFonts w:ascii="Cambria Math" w:eastAsia="Cambria Math" w:hAnsi="Cambria Math" w:cs="Cambria Math"/>
                    <w:sz w:val="32"/>
                    <w:szCs w:val="32"/>
                  </w:rPr>
                  <m:t>.</m:t>
                </m:r>
              </m:e>
            </m:eqArr>
          </m:e>
        </m:d>
      </m:oMath>
    </w:p>
    <w:p w14:paraId="4338B27D" w14:textId="77777777" w:rsidR="00DD07EB" w:rsidRPr="00DD07EB" w:rsidRDefault="00DD07EB" w:rsidP="00685943">
      <w:pPr>
        <w:spacing w:line="360" w:lineRule="auto"/>
        <w:ind w:right="284" w:firstLine="709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D07EB" w:rsidRPr="00DD07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53319"/>
    <w:multiLevelType w:val="hybridMultilevel"/>
    <w:tmpl w:val="F7DA23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621414E"/>
    <w:multiLevelType w:val="hybridMultilevel"/>
    <w:tmpl w:val="181084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09D"/>
    <w:rsid w:val="00685943"/>
    <w:rsid w:val="00B4609D"/>
    <w:rsid w:val="00DD0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B95ED"/>
  <w15:chartTrackingRefBased/>
  <w15:docId w15:val="{0648D995-1153-4B42-8466-9126F5884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59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5943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405</Words>
  <Characters>2312</Characters>
  <Application>Microsoft Office Word</Application>
  <DocSecurity>0</DocSecurity>
  <Lines>19</Lines>
  <Paragraphs>5</Paragraphs>
  <ScaleCrop>false</ScaleCrop>
  <Company/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</dc:creator>
  <cp:keywords/>
  <dc:description/>
  <cp:lastModifiedBy>Denis</cp:lastModifiedBy>
  <cp:revision>3</cp:revision>
  <dcterms:created xsi:type="dcterms:W3CDTF">2020-12-21T02:09:00Z</dcterms:created>
  <dcterms:modified xsi:type="dcterms:W3CDTF">2020-12-21T02:14:00Z</dcterms:modified>
</cp:coreProperties>
</file>