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66" w:rsidRDefault="00513866" w:rsidP="0051386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«Забайкальский государственный университет»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/>
          <w:sz w:val="28"/>
          <w:szCs w:val="28"/>
        </w:rPr>
        <w:t>ЗабГУ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866" w:rsidRDefault="00513866" w:rsidP="00513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экономики и управления</w:t>
      </w:r>
    </w:p>
    <w:p w:rsidR="00513866" w:rsidRDefault="00513866" w:rsidP="00513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экономики и бухгалтерского учета</w:t>
      </w:r>
    </w:p>
    <w:p w:rsidR="00513866" w:rsidRDefault="00513866" w:rsidP="00513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3866" w:rsidRDefault="00513866" w:rsidP="005138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МАТЕРИАЛЫ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заочной формы обучения 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сокращенным сроком обучения)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«Бухгалтерский учет»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подготовки: Бухгалтерский учет, анализ и аудит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трудоемкость дисциплины: 216/6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промежуточной аттестации: экзамен</w:t>
      </w: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866" w:rsidRDefault="00513866" w:rsidP="005138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3866" w:rsidRDefault="00513866" w:rsidP="00513866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текущего контроля </w:t>
      </w:r>
    </w:p>
    <w:p w:rsidR="00513866" w:rsidRDefault="00513866" w:rsidP="00513866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Реферат-обзор, контрольная работа</w:t>
      </w:r>
    </w:p>
    <w:p w:rsidR="00513866" w:rsidRDefault="00513866" w:rsidP="00513866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 теоретическая (реферат-обзор), выполняется по вариантам!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самостоятельной работы студентов в разрезе читаемой дисциплины осуществляется в соответствии с методическими рекомендациями по разработке методического обеспечения самостоятельной работы студентов МР 7.3.03-01-2014.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3AC5">
        <w:rPr>
          <w:rFonts w:ascii="Times New Roman" w:hAnsi="Times New Roman"/>
          <w:sz w:val="24"/>
          <w:szCs w:val="24"/>
        </w:rPr>
        <w:t>В состав самостоятельной работы по изучению дисциплины «Бухгалтерский учет»</w:t>
      </w:r>
      <w:r>
        <w:rPr>
          <w:rFonts w:ascii="Times New Roman" w:hAnsi="Times New Roman"/>
          <w:sz w:val="24"/>
          <w:szCs w:val="24"/>
        </w:rPr>
        <w:t xml:space="preserve"> включаются виды самостоятельной работы:</w:t>
      </w:r>
    </w:p>
    <w:p w:rsidR="00513866" w:rsidRDefault="00513866" w:rsidP="0051386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и представление реферат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обзора</w:t>
      </w:r>
    </w:p>
    <w:p w:rsidR="00513866" w:rsidRDefault="00513866" w:rsidP="0051386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домашних контрольных работ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традиционных форм самостоятельной работы студентов является подготовка ими рефератов. Реферат представляет собой систематическое и последовательное изложение какого-либо вопроса или проблемы.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рефератов по дисциплине «Бухгалтерский учет»: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становления и развития бухгалтерского учета в России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Нормативно-правовое регулирование процесса бухгалтерского учета в Российской федерации;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№ 402 «О бухгалтерском учете»: основные положения;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Учетная политика организации: основные теоретические аспекты;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ПБУ 4/99 «Бухгалтерская отчетность организации»;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Бухгалтерский баланс, как основная из форм отчетности организации: структура, основные понятия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финансовых результатах, как основная из форм отчетности организации: структура, основные понятия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ПБУ 9/99 «Доходы организации»: основные положения;</w:t>
      </w:r>
    </w:p>
    <w:p w:rsidR="00513866" w:rsidRDefault="00513866" w:rsidP="00513866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ПБУ 10/99 «Расходы организации»: основные положения;</w:t>
      </w:r>
    </w:p>
    <w:p w:rsidR="00513866" w:rsidRPr="008E24E5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рефератов распределяются между студентами ведущим преподавателем. За одной темой закрепляется несколько человек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Этапы выполнения и представления реферата-обзора (по темам:</w:t>
      </w:r>
      <w:r w:rsidRPr="00AD3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Учет как функция управления предприятием.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Бухгалтерский учет. 2 «Метод бухгалтерского учета и его основные элементы», 3 «Доходы и расходы организации»):</w:t>
      </w:r>
      <w:proofErr w:type="gramEnd"/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основной и дополнительной литературы в разрезе изучаемой темы дисциплины;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 систематизирование полученных материалов;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реферата-обзора с выделением основных положений изучаемой темы дисциплины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реферата-обзора с использованием общих требований к построению и оформлению учебной текстовой документации МИ 4.2-5/47-01-2013 и сдача его на проверку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реферата обзора (студент выступает с кратким (5-10 минут) сообщением по теме реферата перед однокурсниками во время аудиторных занятий, кроме того в течение отведенного времени студент должен лаконично изложить сущность разработанной темы, ответить на вопросы, продемонстрировать умение отстаивать в споре свои взгляды на сущность обсуждаемого вопроса)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 данной самостоятельной работы студента:</w:t>
      </w:r>
    </w:p>
    <w:p w:rsidR="00513866" w:rsidRDefault="00513866" w:rsidP="0051386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Полнота раскрытия темы</w:t>
      </w:r>
    </w:p>
    <w:p w:rsidR="00513866" w:rsidRDefault="00513866" w:rsidP="0051386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Убедительная аргументация</w:t>
      </w:r>
    </w:p>
    <w:p w:rsidR="00513866" w:rsidRDefault="00513866" w:rsidP="0051386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Правильность и глубина постановки теоретических вопросов</w:t>
      </w:r>
    </w:p>
    <w:p w:rsidR="00513866" w:rsidRDefault="00513866" w:rsidP="0051386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самостоятельности в работе с источниками и литературой</w:t>
      </w:r>
    </w:p>
    <w:p w:rsidR="00513866" w:rsidRDefault="00513866" w:rsidP="0051386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Правильность использования научного аппарата</w:t>
      </w:r>
    </w:p>
    <w:p w:rsidR="00513866" w:rsidRDefault="00513866" w:rsidP="00513866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терминологией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домашних контрольных работ как форма самостоятельной работы студента направлена на овладение учащимися навыками проецирования полученных теоретических знаний на процесс решения практических задач в разрезе темы читаемой дисциплины.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Этапы выполнения домашних контрольных работ (по темам: 4 «Финансовая отчетность организации: бухгалтерский баланс», 5 «Финансовая отчетность организации:</w:t>
      </w:r>
      <w:proofErr w:type="gramEnd"/>
      <w:r>
        <w:rPr>
          <w:rFonts w:ascii="Times New Roman" w:hAnsi="Times New Roman"/>
          <w:sz w:val="24"/>
          <w:szCs w:val="24"/>
        </w:rPr>
        <w:t xml:space="preserve"> Отчет о финансовых результатах», 6 «План счетов бухгалтерского учета. Двойная запись. Расчетно-оборотная ведомость»):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основной и дополнительной литературы в разрезе изучаемой темы дисциплины;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 систематизирование полученных материалов;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Выделение хозяйственной операции или операций в условиях задачи, выведенной на домашнюю контрольную работу;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объектов учета в соответствии с вышеуказанной хозяйственной операцией или операциями;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порядковых номеров счетов «Плана счетов бухгалтерского учета финансово-хозяйственной деятельности организации», на которых учитываются определенные выше объекты учета;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Трансформация выделенной хозяйственной операции или операций в бухгалтерскую проводку (двойную запись);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при наличии такого требования в контрольной работе расчетно-оборотной ведомости;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Заполнение при наличии такого требования в контрольной работе представленной финансовой отчетности организации;</w:t>
      </w:r>
    </w:p>
    <w:p w:rsidR="00513866" w:rsidRDefault="00513866" w:rsidP="0051386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Сдача домашней контрольной работы на проверку.</w:t>
      </w:r>
    </w:p>
    <w:p w:rsidR="00513866" w:rsidRDefault="00513866" w:rsidP="00513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 домашних контрольных работ в разрезе изучаемой темы дисциплины «Бухгалтерский учет»:</w:t>
      </w:r>
    </w:p>
    <w:p w:rsidR="00513866" w:rsidRDefault="00513866" w:rsidP="0051386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 выполнения домашней контрольной работы:</w:t>
      </w:r>
    </w:p>
    <w:p w:rsidR="00513866" w:rsidRDefault="00513866" w:rsidP="0051386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Верность определения всех объектов учета, отраженных в конкретной домашней контрольной работе;</w:t>
      </w:r>
    </w:p>
    <w:p w:rsidR="00513866" w:rsidRDefault="00513866" w:rsidP="0051386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Верное определение порядковых номеров счетов «Плана счетов бухгалтерского учета финансово-хозяйственной деятельности организации», на которых учитываются определенные выше объекты учета</w:t>
      </w:r>
    </w:p>
    <w:p w:rsidR="00513866" w:rsidRDefault="00513866" w:rsidP="0051386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Правильная трансформация всех хозяйственных операций в форму двойной записи.</w:t>
      </w:r>
    </w:p>
    <w:p w:rsidR="00513866" w:rsidRDefault="00513866" w:rsidP="0051386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Правильность заполнения при наличии такого требования финансовой отчетности организации, представленной в конкретной контрольной работе на основании н заполненной расчетно-оборотной ведомости.</w:t>
      </w:r>
    </w:p>
    <w:p w:rsidR="00513866" w:rsidRDefault="00513866" w:rsidP="00513866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866" w:rsidRDefault="00513866" w:rsidP="00513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задачи обязательны для решения всеми студентами.</w:t>
      </w:r>
    </w:p>
    <w:p w:rsidR="00513866" w:rsidRPr="00651D1E" w:rsidRDefault="00513866" w:rsidP="005138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D1E">
        <w:rPr>
          <w:rFonts w:ascii="Times New Roman" w:hAnsi="Times New Roman"/>
          <w:b/>
          <w:sz w:val="24"/>
          <w:szCs w:val="24"/>
        </w:rPr>
        <w:t>Задача по теме 4 «Финансовая отчетность организации: бухгалтерский баланс»</w:t>
      </w:r>
    </w:p>
    <w:p w:rsidR="00513866" w:rsidRPr="00651D1E" w:rsidRDefault="00513866" w:rsidP="00513866">
      <w:pPr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Составить условный бухгалтерский баланс для ПАО «Колбасные изделия», определить степень его ликвидности и сделать выводы, исходя из следующих данных (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.):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Производственное здание 700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Вклады учредителей на первоначальном этапе деятельности предприятия 200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lastRenderedPageBreak/>
        <w:t xml:space="preserve">Задолженность предприятия </w:t>
      </w:r>
      <w:proofErr w:type="gramStart"/>
      <w:r w:rsidRPr="00651D1E">
        <w:rPr>
          <w:rFonts w:ascii="Times New Roman" w:hAnsi="Times New Roman"/>
          <w:sz w:val="24"/>
          <w:szCs w:val="24"/>
        </w:rPr>
        <w:t>по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страховых отчислений от заработной платы 60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Безналичные денежные средства на расчетном счете 340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Долгосрочный заем в банке 1040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Долгосрочный депозитный вклад 200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Краткосрочный заем в банке 870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Мясо на складе 310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Задолженность предприятия по выплате заработной платы 120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Колбаса на складе 470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Разница в стоимости собственных акций предприятия 170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Задолженность поставщиков перед предприятием по полученным авансам 60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Задолженность предприятия по уплате налогов 60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Заем, предоставленный предприятием третьему лицу 100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Отчисления от прибыли на случай непредвиденных расходов 350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Животные на откорме для последующего забоя 170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Положительная курсовая разница в стоимости валютного вклада, возникшая в результате роста курса валют 120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Производственное оборудование 350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 xml:space="preserve">Стоимость </w:t>
      </w:r>
      <w:proofErr w:type="spellStart"/>
      <w:r w:rsidRPr="00651D1E">
        <w:rPr>
          <w:rFonts w:ascii="Times New Roman" w:hAnsi="Times New Roman"/>
          <w:sz w:val="24"/>
          <w:szCs w:val="24"/>
        </w:rPr>
        <w:t>дооценки</w:t>
      </w:r>
      <w:proofErr w:type="spellEnd"/>
      <w:r w:rsidRPr="00651D1E">
        <w:rPr>
          <w:rFonts w:ascii="Times New Roman" w:hAnsi="Times New Roman"/>
          <w:sz w:val="24"/>
          <w:szCs w:val="24"/>
        </w:rPr>
        <w:t xml:space="preserve"> производственного оборудования 310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Наличные деньги в кассе 80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Задолженность предприятия перед покупателем по полученным авансам 80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 xml:space="preserve">Помещение </w:t>
      </w:r>
      <w:proofErr w:type="gramStart"/>
      <w:r w:rsidRPr="00651D1E">
        <w:rPr>
          <w:rFonts w:ascii="Times New Roman" w:hAnsi="Times New Roman"/>
          <w:sz w:val="24"/>
          <w:szCs w:val="24"/>
        </w:rPr>
        <w:t>предприятии</w:t>
      </w:r>
      <w:proofErr w:type="gramEnd"/>
      <w:r w:rsidRPr="00651D1E">
        <w:rPr>
          <w:rFonts w:ascii="Times New Roman" w:hAnsi="Times New Roman"/>
          <w:sz w:val="24"/>
          <w:szCs w:val="24"/>
        </w:rPr>
        <w:t>, сданное в аренду третьим лицам 120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Задолженность покупателей перед предприятием за отгруженную продукцию 50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Задолженность предприятия перед прочими кредиторами 100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Канцелярия АУП 10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Дебиторская задолженность, приобретенная по договору уступки права требования, срок погашения которой наступает через 2 года 300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Задолженность предприятия перед поставщиками за отгруженное сырье 300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Торговое оборудование предприятия 120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Машина доставки готовой продукции 300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Топливо для машин доставки готовой продукции 20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Упаковка для готовой продукции 10</w:t>
      </w:r>
    </w:p>
    <w:p w:rsidR="00513866" w:rsidRPr="00651D1E" w:rsidRDefault="00513866" w:rsidP="00513866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Валютный вклад 70</w:t>
      </w:r>
    </w:p>
    <w:p w:rsidR="00513866" w:rsidRDefault="00513866" w:rsidP="00513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866" w:rsidRDefault="00513866" w:rsidP="00513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D1E">
        <w:rPr>
          <w:rFonts w:ascii="Times New Roman" w:hAnsi="Times New Roman"/>
          <w:b/>
          <w:sz w:val="24"/>
          <w:szCs w:val="24"/>
        </w:rPr>
        <w:t>Задача по теме 5 «Финансовая отчетность организации: Отчет о финансовых результатах»</w:t>
      </w:r>
    </w:p>
    <w:p w:rsidR="00513866" w:rsidRPr="00651D1E" w:rsidRDefault="00513866" w:rsidP="00513866">
      <w:pPr>
        <w:rPr>
          <w:rFonts w:ascii="Times New Roman" w:hAnsi="Times New Roman" w:cs="Times New Roman"/>
          <w:b/>
          <w:sz w:val="24"/>
          <w:szCs w:val="24"/>
        </w:rPr>
      </w:pPr>
      <w:r w:rsidRPr="00651D1E">
        <w:rPr>
          <w:rFonts w:ascii="Times New Roman" w:hAnsi="Times New Roman" w:cs="Times New Roman"/>
          <w:b/>
          <w:sz w:val="24"/>
          <w:szCs w:val="24"/>
        </w:rPr>
        <w:t>Составить условный Отчет о финансовых результатах, исходя из следующих данных (</w:t>
      </w:r>
      <w:proofErr w:type="spellStart"/>
      <w:r w:rsidRPr="00651D1E">
        <w:rPr>
          <w:rFonts w:ascii="Times New Roman" w:hAnsi="Times New Roman" w:cs="Times New Roman"/>
          <w:b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b/>
          <w:sz w:val="24"/>
          <w:szCs w:val="24"/>
        </w:rPr>
        <w:t>.)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 xml:space="preserve">Количество проданного товара 5200 </w:t>
      </w:r>
      <w:proofErr w:type="spellStart"/>
      <w:proofErr w:type="gramStart"/>
      <w:r w:rsidRPr="00651D1E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з/</w:t>
      </w:r>
      <w:proofErr w:type="gramStart"/>
      <w:r w:rsidRPr="00651D1E">
        <w:rPr>
          <w:rFonts w:ascii="Times New Roman" w:hAnsi="Times New Roman"/>
          <w:sz w:val="24"/>
          <w:szCs w:val="24"/>
        </w:rPr>
        <w:t>п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директора 100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Амортизация, начисленная  на оборудование основного производства 20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Материальные затраты отдела маркетинга 60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Уплаченный транспортный налог 20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Стоимость похищенного товара со склада 80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Доходы, полученные в виде дивидендов 110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lastRenderedPageBreak/>
        <w:t>Затраты на з/</w:t>
      </w:r>
      <w:proofErr w:type="gramStart"/>
      <w:r w:rsidRPr="00651D1E">
        <w:rPr>
          <w:rFonts w:ascii="Times New Roman" w:hAnsi="Times New Roman"/>
          <w:sz w:val="24"/>
          <w:szCs w:val="24"/>
        </w:rPr>
        <w:t>п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рабочих основного производства 130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рекламу 50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страховые отчисления от з/</w:t>
      </w:r>
      <w:proofErr w:type="gramStart"/>
      <w:r w:rsidRPr="00651D1E">
        <w:rPr>
          <w:rFonts w:ascii="Times New Roman" w:hAnsi="Times New Roman"/>
          <w:sz w:val="24"/>
          <w:szCs w:val="24"/>
        </w:rPr>
        <w:t>п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директора 30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Амортизация</w:t>
      </w:r>
      <w:proofErr w:type="gramStart"/>
      <w:r w:rsidRPr="00651D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начисленная на нематериальные активы, используемые в отделе бухгалтерии 30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Уплаченный налог на имущество организации 40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Отпускная цена за товар 1,9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доставку товара 160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Стоимость кирпичей принятых к учету после сноса ветхого здания 30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з/</w:t>
      </w:r>
      <w:proofErr w:type="gramStart"/>
      <w:r w:rsidRPr="00651D1E">
        <w:rPr>
          <w:rFonts w:ascii="Times New Roman" w:hAnsi="Times New Roman"/>
          <w:sz w:val="24"/>
          <w:szCs w:val="24"/>
        </w:rPr>
        <w:t>п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сотрудников отдела бухгалтерии 180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Материальные затраты основного производства 600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хранение товаров 90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 xml:space="preserve">Доходы, полученные в виде </w:t>
      </w:r>
      <w:proofErr w:type="gramStart"/>
      <w:r w:rsidRPr="00651D1E">
        <w:rPr>
          <w:rFonts w:ascii="Times New Roman" w:hAnsi="Times New Roman"/>
          <w:sz w:val="24"/>
          <w:szCs w:val="24"/>
        </w:rPr>
        <w:t>положительных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курсовых разниц 20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Прибыль, полученная от совместной деятельности по договору простого товарищества 60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Стоимость штрафа, уплаченного предприятием своему контрагенту за нарушение условий договоров поставки 40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Стоимость подаренного предприятию партнерами нового оборудования 130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Доходы, полученные от предоставления во временное пользование складского помещения предприятия 70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Затраты, связанные с возмещением предприятием нанесенного ущерба третьему лицу 150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страховые отчисления от з/</w:t>
      </w:r>
      <w:proofErr w:type="gramStart"/>
      <w:r w:rsidRPr="00651D1E">
        <w:rPr>
          <w:rFonts w:ascii="Times New Roman" w:hAnsi="Times New Roman"/>
          <w:sz w:val="24"/>
          <w:szCs w:val="24"/>
        </w:rPr>
        <w:t>п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рабочих основного производства 50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Амортизация, начисленная на нематериальные активы, используемые в основном производстве 80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Представительские расходы 60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Неустойка, уплаченная предприятию её контрагентов за нарушение условий договора купли-продажи 10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Уплаченный земельный налог 40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проценты, уплачиваемые предприятием по долгосрочному кредиту 90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з/ продавцов 150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дебиторская задолженность предприятия, по которой истек срок исковой давности 80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стоимость утраченной в результате пожара постройки 90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 xml:space="preserve">сумма </w:t>
      </w:r>
      <w:proofErr w:type="spellStart"/>
      <w:r w:rsidRPr="00651D1E">
        <w:rPr>
          <w:rFonts w:ascii="Times New Roman" w:hAnsi="Times New Roman"/>
          <w:sz w:val="24"/>
          <w:szCs w:val="24"/>
        </w:rPr>
        <w:t>дооценки</w:t>
      </w:r>
      <w:proofErr w:type="spellEnd"/>
      <w:r w:rsidRPr="00651D1E">
        <w:rPr>
          <w:rFonts w:ascii="Times New Roman" w:hAnsi="Times New Roman"/>
          <w:sz w:val="24"/>
          <w:szCs w:val="24"/>
        </w:rPr>
        <w:t xml:space="preserve"> производственного здания составила 110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кап ремонт складского помещения, сдаваемого предприятием в аренду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страховые отчисления от з/</w:t>
      </w:r>
      <w:proofErr w:type="gramStart"/>
      <w:r w:rsidRPr="00651D1E">
        <w:rPr>
          <w:rFonts w:ascii="Times New Roman" w:hAnsi="Times New Roman"/>
          <w:sz w:val="24"/>
          <w:szCs w:val="24"/>
        </w:rPr>
        <w:t>п</w:t>
      </w:r>
      <w:proofErr w:type="gramEnd"/>
      <w:r w:rsidRPr="00651D1E">
        <w:rPr>
          <w:rFonts w:ascii="Times New Roman" w:hAnsi="Times New Roman"/>
          <w:sz w:val="24"/>
          <w:szCs w:val="24"/>
        </w:rPr>
        <w:t xml:space="preserve"> продавцов 60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стоимость подаренного покупателю денежного приза в связи с проведением конкурса 10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амортизация, начисленная на оборудование, используемое директором предприятия 20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затраты на аренду торгового оборудования 40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кредиторская задолженность предприятия, о которой истек срок исковой давности 50</w:t>
      </w:r>
    </w:p>
    <w:p w:rsidR="00513866" w:rsidRPr="00651D1E" w:rsidRDefault="00513866" w:rsidP="00513866">
      <w:pPr>
        <w:pStyle w:val="a8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51D1E">
        <w:rPr>
          <w:rFonts w:ascii="Times New Roman" w:hAnsi="Times New Roman"/>
          <w:sz w:val="24"/>
          <w:szCs w:val="24"/>
        </w:rPr>
        <w:t>ставка налога на прибыль 20%</w:t>
      </w:r>
    </w:p>
    <w:p w:rsidR="00513866" w:rsidRPr="00651D1E" w:rsidRDefault="00513866" w:rsidP="005138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D1E">
        <w:rPr>
          <w:rFonts w:ascii="Times New Roman" w:hAnsi="Times New Roman"/>
          <w:b/>
          <w:sz w:val="24"/>
          <w:szCs w:val="24"/>
        </w:rPr>
        <w:lastRenderedPageBreak/>
        <w:t>Задачи по теме 6 «План счетов бухгалтерского учета. Двойная запись. Расчетно-оборотная ведомость»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1: определить бухгалтерские проводки к следующим хозяйственным операциям: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Начислена заработная плата генеральному директору предприятия в размере 100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в кассе предприятия находилось 120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из кассы подотчетному лицу выданы денежные средства на командировочные расходы в размере 10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задолженность предприятия по перечислению страховых отчислений от заработной платы сотрудников составляла 70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 xml:space="preserve">., а остаток средств на расчетном счете составлял 310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В течение отчетного периода с расчетного счета задолженность предприятия перед государственными внебюджетными фондами была погашена полностью.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Начислен транспортный налог в размере 10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стоимость сырья на складе предприятия оценивалась в 400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со склада было похищено сырье стоимостью 110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 Виновные лица не найдены.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Начислена заработная плата продавцам предприятия в размере 200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Исходя из начисленной в размере 200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 заработной платы продавцов, исчислены страховые взносы в установленном размере.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сумму хозяйственной операции,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Из начисленной в размере 200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 xml:space="preserve">. заработной платы продавцов </w:t>
      </w:r>
      <w:proofErr w:type="gramStart"/>
      <w:r w:rsidRPr="00651D1E">
        <w:rPr>
          <w:rFonts w:ascii="Times New Roman" w:hAnsi="Times New Roman" w:cs="Times New Roman"/>
          <w:sz w:val="24"/>
          <w:szCs w:val="24"/>
        </w:rPr>
        <w:t>удержан</w:t>
      </w:r>
      <w:proofErr w:type="gramEnd"/>
      <w:r w:rsidRPr="00651D1E">
        <w:rPr>
          <w:rFonts w:ascii="Times New Roman" w:hAnsi="Times New Roman" w:cs="Times New Roman"/>
          <w:sz w:val="24"/>
          <w:szCs w:val="24"/>
        </w:rPr>
        <w:t xml:space="preserve"> НДФЛ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сумму хозяйственной операции,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Начислена амортизация на машину доставки готовой продукции в размере 20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стоимость сырья на складе оценивалась в 340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отчетного периода от поставщиков поступила новая партия сырья стоимостью 70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Затраты основного производства на начало отчетного периода составляли 90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из основного производства выпущена готовая продукция стоимостью 40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Начислена амортизация на помещение, сдаваемое предприятием в аренду третьим лицам в размере 10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на расчетном счете предприятия находилось 20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на расчетный счет предприятия поступили денежные средства, приобретенные в виде краткосрочного кредита в размере 100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стоимость основных фондов предприятия составляла 900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часть оборудования предприятия стоимостью 130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 была передана сторонней организации в виде вклада в уставный капитал.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на расчетном счете предприятия было 420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руководством предприятия было принято решение об открытии валютного вклада и переводом на него с расчетного счета 220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В течение отчетного периода из кассы подотчетному лицу были выданы денежные средства на командировочные расходы в размере 30т.р.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конце отчетного периода подотчетным лицом в кассу был внесен не использованный аванс в размере 5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 Начислен земельный налог в размере 15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Начислена заработная плата сотрудникам столовой данного предприятия в размере 300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lastRenderedPageBreak/>
        <w:t xml:space="preserve">Исходя из начисленной в размере 300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 заработной платы сотрудников столовой данного предприятия, исчислены страховые взносы в установленном размере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сумму хозяйственной операции,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Из начисленной в размере 300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 xml:space="preserve">. заработной платы сотрудников столовой данного предприятия, </w:t>
      </w:r>
      <w:proofErr w:type="gramStart"/>
      <w:r w:rsidRPr="00651D1E">
        <w:rPr>
          <w:rFonts w:ascii="Times New Roman" w:hAnsi="Times New Roman" w:cs="Times New Roman"/>
          <w:sz w:val="24"/>
          <w:szCs w:val="24"/>
        </w:rPr>
        <w:t>удержан</w:t>
      </w:r>
      <w:proofErr w:type="gramEnd"/>
      <w:r w:rsidRPr="00651D1E">
        <w:rPr>
          <w:rFonts w:ascii="Times New Roman" w:hAnsi="Times New Roman" w:cs="Times New Roman"/>
          <w:sz w:val="24"/>
          <w:szCs w:val="24"/>
        </w:rPr>
        <w:t xml:space="preserve"> НДФЛ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сумму хозяйственной операции,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задолженность покупателей перед предприятием составляла 450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часть дебиторской задолженности в размере 80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 признана безнадежной.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на расчетном счете предприятия было 600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с расчетного счета сторонней организации были переведены денежные средства в размере 100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., предоставленные ей в качестве займа сроком на 6 месяцев.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Начислена амортизация на торговое оборудование предприятия в размере 12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в кассе предприятия находилось 270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из кассы денежные средства в размере 170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 были переданы инкассаторам для доставки в банк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На начало отчетного периода стоимость готовой продукции на складе составляла 190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со склада была похищена готовая продукция стоимостью 30 </w:t>
      </w:r>
      <w:proofErr w:type="spellStart"/>
      <w:r w:rsidRPr="00651D1E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Pr="00651D1E">
        <w:rPr>
          <w:rFonts w:ascii="Times New Roman" w:hAnsi="Times New Roman" w:cs="Times New Roman"/>
          <w:sz w:val="24"/>
          <w:szCs w:val="24"/>
        </w:rPr>
        <w:t>.</w:t>
      </w:r>
    </w:p>
    <w:p w:rsidR="00513866" w:rsidRPr="00651D1E" w:rsidRDefault="00513866" w:rsidP="00513866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1E">
        <w:rPr>
          <w:rFonts w:ascii="Times New Roman" w:hAnsi="Times New Roman" w:cs="Times New Roman"/>
          <w:sz w:val="24"/>
          <w:szCs w:val="24"/>
        </w:rPr>
        <w:t>Определить остатки объектов на конец отчетного периода и бухгалтерскую проводку к данной хозяйственной операции.</w:t>
      </w:r>
    </w:p>
    <w:p w:rsidR="00513866" w:rsidRDefault="00513866" w:rsidP="0051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866" w:rsidRDefault="00513866" w:rsidP="0051386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866" w:rsidRDefault="00513866" w:rsidP="0051386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Оформление письменной работы согласно МИ 4.2-5/47-01-2013 </w:t>
      </w:r>
      <w:hyperlink r:id="rId6" w:tgtFrame="_blank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Общие требования к построению и оформлению учебной текстовой документации</w:t>
        </w:r>
      </w:hyperlink>
    </w:p>
    <w:p w:rsidR="00513866" w:rsidRDefault="00513866" w:rsidP="00513866">
      <w:pPr>
        <w:spacing w:after="100" w:afterAutospacing="1" w:line="360" w:lineRule="auto"/>
        <w:ind w:right="-284" w:hanging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3866" w:rsidRDefault="00513866" w:rsidP="00513866">
      <w:pPr>
        <w:spacing w:after="100" w:afterAutospacing="1" w:line="360" w:lineRule="auto"/>
        <w:ind w:right="-284"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Учебно-методическое и информационное обеспечение дисциплины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Бухгалтерский учет. Основы теории, тесты, задачи 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/ под ред.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Хахоновой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-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Дашков и 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Ростов-на-Дону : Наук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Пресс, 2010. - 472 с. - ISBN 978-5-394-00651-7 : 355-00.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Бреславцева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А.Бухгалтерский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Бреславцева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Александровна, Михайлова Наталья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Викторовна, Гончаренко Ольга Николаевна. - Ростов-на-Дону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Феникс, 2012. - 318 с. - (Высшее образование). -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ISBN 978-5-222-18970-2: 291-20.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Издания из ЭБС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Дмитриева,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М.Бухгалтерский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учет: Учебник и практикум [электронный ресурс]/ Дмитриева Ирина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Михайловна; Дмитриева И.М. - 5-е изд. - М.: Издательство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2017. - 325. - </w:t>
      </w:r>
      <w:proofErr w:type="gramStart"/>
      <w:r>
        <w:rPr>
          <w:rFonts w:ascii="Times New Roman" w:hAnsi="Times New Roman" w:cs="Times New Roman"/>
          <w:sz w:val="24"/>
          <w:szCs w:val="24"/>
        </w:rPr>
        <w:t>(Профессиональное</w:t>
      </w:r>
      <w:proofErr w:type="gramEnd"/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образование). - ISBN 978-5-534-02641-2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100.74. Режим доступа: https://biblio-online.ru/book/8DFC14EA-D55E-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49EA-94FA-B848150B1D49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Воронова, Е.Ю. Бухгалтерский управленческий учет: Учебник [электронный ресурс]/ Воронова Екатерина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Юрьевна; Воронова Е.Ю. - 3-е изд. -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2017. - 428. - (Профессиональное образование).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ISBN 978-5-534-01460-0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160.52.Режим доступа: https://biblio-online.ru/book/9AE25ED0-E029-4CFF-B406-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B7D52E0DC7EA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1.Богаченко В.М. Бухгалтерский учет 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 / Богаченко Вера Михайловна, Кириллова Нина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Николаевна. - Ростов-на-Дону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Феникс , 2005. - 576 с. - (Высшее</w:t>
      </w:r>
      <w:proofErr w:type="gramEnd"/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образование). - ISBN 5-222-06268-6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180-00.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Сапожникова Н.Г. Бухгалтерский учет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Сапожникова Наталья Глебовна. - 4-е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-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>, 2010. - 480 с. - ISBN 978-5-406-00193-6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225-00.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3.Устюгова Ю.В. Бухгалтерский учет. Учебное пособие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ля студентов 38.03.01 Экономика. Забайкальский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университет. – Чита: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>
        <w:rPr>
          <w:rFonts w:ascii="Times New Roman" w:hAnsi="Times New Roman" w:cs="Times New Roman"/>
          <w:sz w:val="24"/>
          <w:szCs w:val="24"/>
        </w:rPr>
        <w:t>, 2015. – 116 с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Издания из ЭБС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1.ВоронченкоТ.В. Бухгалтерский финансовый учет. В 2 ч. Часть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и практикум /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Васильевна;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2018. - 352. - </w:t>
      </w:r>
      <w:proofErr w:type="gramStart"/>
      <w:r>
        <w:rPr>
          <w:rFonts w:ascii="Times New Roman" w:hAnsi="Times New Roman" w:cs="Times New Roman"/>
          <w:sz w:val="24"/>
          <w:szCs w:val="24"/>
        </w:rPr>
        <w:t>(Бакалавр.</w:t>
      </w:r>
      <w:proofErr w:type="gramEnd"/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Академический курс).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ISBN 978-5-534-05417-0. - ISBN 978-5-534-05418-7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1000.00. Режим доступа: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https://www.biblio-online.ru/book/2672B704-0F26-421C-8CB4-861CF61A2534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Базы данных, информационно-справочные и поисковые системы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ЭВМ используется студентами при выполнении контрольных работ, решению экономических вопросов в рамках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дипломного проектирования с использованием программы «Консультант+», «ГАРАНТ», сайт Министерства</w:t>
      </w:r>
    </w:p>
    <w:p w:rsidR="00513866" w:rsidRDefault="00513866" w:rsidP="00513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 РФ https://www.minfin.ru/ru/, Центр раскрытия корпоративной информации https://www.e-disclosure.ru/,</w:t>
      </w:r>
    </w:p>
    <w:p w:rsidR="00513866" w:rsidRDefault="00513866" w:rsidP="00513866">
      <w:pPr>
        <w:pStyle w:val="a8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РБК.ru https://quote.rbc.ru/search/news/, сайт ЦБ РФ http://www.cbr.ru/finmarkets/ и д</w:t>
      </w:r>
    </w:p>
    <w:p w:rsidR="00513866" w:rsidRDefault="00513866" w:rsidP="00513866">
      <w:pPr>
        <w:tabs>
          <w:tab w:val="left" w:pos="426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3866" w:rsidRDefault="00513866" w:rsidP="005138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преподаватель   Ю.В. Устюгова                        </w:t>
      </w:r>
    </w:p>
    <w:p w:rsidR="00513866" w:rsidRDefault="00513866" w:rsidP="00513866">
      <w:pPr>
        <w:spacing w:line="360" w:lineRule="auto"/>
        <w:jc w:val="both"/>
        <w:rPr>
          <w:rFonts w:ascii="Times New Roman" w:hAnsi="Times New Roman" w:cs="Times New Roman"/>
        </w:rPr>
      </w:pPr>
    </w:p>
    <w:p w:rsidR="00513866" w:rsidRDefault="00513866" w:rsidP="00513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3866" w:rsidRDefault="00513866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/>
    <w:p w:rsidR="00DB56AD" w:rsidRDefault="00DB56AD" w:rsidP="00513866">
      <w:bookmarkStart w:id="0" w:name="_GoBack"/>
      <w:bookmarkEnd w:id="0"/>
    </w:p>
    <w:p w:rsidR="00513866" w:rsidRDefault="00513866" w:rsidP="00513866"/>
    <w:p w:rsidR="00B079DC" w:rsidRPr="00B079DC" w:rsidRDefault="00B079DC" w:rsidP="00B079DC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Контрольная работа </w:t>
      </w:r>
    </w:p>
    <w:p w:rsidR="00B079DC" w:rsidRPr="00B079DC" w:rsidRDefault="00B079DC" w:rsidP="00B079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Рекомендации по определению варианта, задания для выполнения контрольной работы, методические рекомендации по выполнению заданий.</w:t>
      </w:r>
    </w:p>
    <w:p w:rsidR="00B079DC" w:rsidRPr="00B079DC" w:rsidRDefault="00B079DC" w:rsidP="00B079D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079DC">
        <w:rPr>
          <w:sz w:val="28"/>
          <w:szCs w:val="28"/>
        </w:rPr>
        <w:t>Студент приступает к выполнению контрольной работы после изучения программного материала курса. Ответ на теоретический вопрос должен быть конкретным, кратким, изложенным своими словами, без дословного переписывания из литературных источников и подкреплен ссылками на нормативные документы. Оформление контрольной работы осуществляется в соответствии с общими требованиями университета. При неправильном ответе на вопрос и решении задач с ошибками, работа возвращается на доработку и возвращается с предыдущей рецензией.</w:t>
      </w:r>
    </w:p>
    <w:p w:rsidR="00B079DC" w:rsidRPr="00B079DC" w:rsidRDefault="00B079DC" w:rsidP="00B079DC">
      <w:pPr>
        <w:pStyle w:val="a5"/>
        <w:tabs>
          <w:tab w:val="left" w:pos="1080"/>
        </w:tabs>
        <w:spacing w:line="360" w:lineRule="auto"/>
        <w:ind w:left="0" w:firstLine="709"/>
        <w:jc w:val="both"/>
        <w:rPr>
          <w:b w:val="0"/>
          <w:szCs w:val="28"/>
        </w:rPr>
      </w:pPr>
      <w:r w:rsidRPr="00B079DC">
        <w:rPr>
          <w:b w:val="0"/>
          <w:szCs w:val="28"/>
        </w:rPr>
        <w:t xml:space="preserve">Вариант контрольной работы выбирается согласно предложенной таблице по последней цифре номера зачетной книжки.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Последняя цифра зачетной книжки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№  варианта контрольной работы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79DC" w:rsidRPr="00B079DC" w:rsidTr="00B079D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DC" w:rsidRPr="00B079DC" w:rsidRDefault="00B079DC" w:rsidP="00B0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9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079DC" w:rsidRPr="00B079DC" w:rsidRDefault="00B079DC" w:rsidP="00B079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 xml:space="preserve">Бухгалтерский баланс: </w:t>
      </w:r>
      <w:proofErr w:type="spellStart"/>
      <w:r w:rsidRPr="00B079DC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B079DC">
        <w:rPr>
          <w:rFonts w:ascii="Times New Roman" w:hAnsi="Times New Roman" w:cs="Times New Roman"/>
          <w:sz w:val="28"/>
          <w:szCs w:val="28"/>
        </w:rPr>
        <w:t xml:space="preserve"> активы. Учет основных средств, нематериальных активов и финансовых вложений.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Вариант 2.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Бухгалтерский баланс: оборотные активы. Учет запасов, дебиторской задолженности и денежных средств.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lastRenderedPageBreak/>
        <w:t>Вариант 3.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Бухгалтерский баланс: капиталы и резервы. Учет уставного, резервного и добавочного капиталов и нераспределенной прибыли.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Бухгалтерский баланс: долгосрочные обязательства. Учет заемных средств.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Бухгалтерский баланс: краткосрочные обязательства. Учет заемных средств и кредиторской задолженности.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Отчет о финансовых результатах. Структура и основные аспекты.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Бухгалтерский учет. Метод бухгалтерского учета и его основные элементы.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Финансовая отчетность организации: состав и основные правила предоставления.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Доходы организации.</w:t>
      </w:r>
    </w:p>
    <w:p w:rsidR="00B079DC" w:rsidRPr="00B079DC" w:rsidRDefault="00B079DC" w:rsidP="00A737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DC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:rsidR="00A737E9" w:rsidRDefault="00B079DC" w:rsidP="00B079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DC">
        <w:rPr>
          <w:rFonts w:ascii="Times New Roman" w:hAnsi="Times New Roman" w:cs="Times New Roman"/>
          <w:sz w:val="28"/>
          <w:szCs w:val="28"/>
        </w:rPr>
        <w:t>Расходы организации.</w:t>
      </w:r>
    </w:p>
    <w:p w:rsidR="00A737E9" w:rsidRPr="00D440D1" w:rsidRDefault="00A737E9" w:rsidP="00A737E9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0D1">
        <w:rPr>
          <w:rFonts w:ascii="Times New Roman" w:hAnsi="Times New Roman" w:cs="Times New Roman"/>
          <w:b/>
          <w:sz w:val="28"/>
          <w:szCs w:val="28"/>
        </w:rPr>
        <w:t xml:space="preserve">Оформление письменной работы согласно МИ 4.2-5/47-01-2013 </w:t>
      </w:r>
      <w:hyperlink r:id="rId7" w:tgtFrame="_blank" w:history="1">
        <w:r w:rsidRPr="00D440D1">
          <w:rPr>
            <w:rStyle w:val="a7"/>
            <w:rFonts w:ascii="Times New Roman" w:hAnsi="Times New Roman" w:cs="Times New Roman"/>
            <w:sz w:val="28"/>
            <w:szCs w:val="28"/>
          </w:rPr>
          <w:t>Общие требования к построению и оформлению учебной текстовой документации</w:t>
        </w:r>
      </w:hyperlink>
    </w:p>
    <w:p w:rsidR="008C3E43" w:rsidRPr="00A737E9" w:rsidRDefault="008C3E43" w:rsidP="00A737E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C3E43" w:rsidRPr="00A737E9" w:rsidSect="008C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7CE"/>
    <w:multiLevelType w:val="hybridMultilevel"/>
    <w:tmpl w:val="641E3818"/>
    <w:lvl w:ilvl="0" w:tplc="70B6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5785"/>
    <w:multiLevelType w:val="hybridMultilevel"/>
    <w:tmpl w:val="B582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C75A1"/>
    <w:multiLevelType w:val="hybridMultilevel"/>
    <w:tmpl w:val="06FE840C"/>
    <w:lvl w:ilvl="0" w:tplc="70B65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943B29"/>
    <w:multiLevelType w:val="hybridMultilevel"/>
    <w:tmpl w:val="C94AC1F0"/>
    <w:lvl w:ilvl="0" w:tplc="70B6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65FBB"/>
    <w:multiLevelType w:val="hybridMultilevel"/>
    <w:tmpl w:val="EEE0C96C"/>
    <w:lvl w:ilvl="0" w:tplc="5C6E5F5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435439"/>
    <w:multiLevelType w:val="hybridMultilevel"/>
    <w:tmpl w:val="96FA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F7456"/>
    <w:multiLevelType w:val="hybridMultilevel"/>
    <w:tmpl w:val="5542246A"/>
    <w:lvl w:ilvl="0" w:tplc="70B6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9DC"/>
    <w:rsid w:val="00513866"/>
    <w:rsid w:val="008C3E43"/>
    <w:rsid w:val="00A737E9"/>
    <w:rsid w:val="00B079DC"/>
    <w:rsid w:val="00D440D1"/>
    <w:rsid w:val="00D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079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079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B079DC"/>
    <w:pPr>
      <w:spacing w:after="0" w:line="288" w:lineRule="auto"/>
      <w:ind w:left="-567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B079DC"/>
    <w:rPr>
      <w:rFonts w:ascii="Times New Roman" w:eastAsia="Times New Roman" w:hAnsi="Times New Roman" w:cs="Times New Roman"/>
      <w:b/>
      <w:sz w:val="28"/>
      <w:szCs w:val="20"/>
    </w:rPr>
  </w:style>
  <w:style w:type="character" w:styleId="a7">
    <w:name w:val="Hyperlink"/>
    <w:rsid w:val="00A737E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1386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3301</Words>
  <Characters>18820</Characters>
  <Application>Microsoft Office Word</Application>
  <DocSecurity>0</DocSecurity>
  <Lines>156</Lines>
  <Paragraphs>44</Paragraphs>
  <ScaleCrop>false</ScaleCrop>
  <Company/>
  <LinksUpToDate>false</LinksUpToDate>
  <CharactersWithSpaces>22077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Чебунина Ирина Александровна</cp:lastModifiedBy>
  <cp:revision>6</cp:revision>
  <dcterms:created xsi:type="dcterms:W3CDTF">2015-12-27T06:00:00Z</dcterms:created>
  <dcterms:modified xsi:type="dcterms:W3CDTF">2020-04-08T07:07:00Z</dcterms:modified>
</cp:coreProperties>
</file>